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5C02F5FB" w:rsidP="5C02F5FB" w:rsidRDefault="5C02F5FB" w14:paraId="75E7225D" w14:textId="1C374E5A">
      <w:pPr>
        <w:jc w:val="center"/>
        <w:rPr>
          <w:rFonts w:ascii="Arial" w:hAnsi="Arial"/>
          <w:b/>
          <w:bCs/>
          <w:sz w:val="40"/>
          <w:szCs w:val="40"/>
        </w:rPr>
      </w:pPr>
    </w:p>
    <w:p w:rsidR="5C02F5FB" w:rsidP="5C02F5FB" w:rsidRDefault="5C02F5FB" w14:paraId="5A22EDD6" w14:textId="288376D3">
      <w:pPr>
        <w:jc w:val="center"/>
        <w:rPr>
          <w:rFonts w:ascii="Arial" w:hAnsi="Arial"/>
          <w:b/>
          <w:bCs/>
          <w:sz w:val="40"/>
          <w:szCs w:val="40"/>
        </w:rPr>
      </w:pPr>
    </w:p>
    <w:p w:rsidR="68A2C3EE" w:rsidP="5C02F5FB" w:rsidRDefault="68A2C3EE" w14:paraId="64A5AE0F" w14:textId="7A8C9876">
      <w:pPr>
        <w:spacing w:line="259" w:lineRule="auto"/>
        <w:jc w:val="center"/>
        <w:rPr>
          <w:rFonts w:ascii="Arial" w:hAnsi="Arial"/>
          <w:b/>
          <w:bCs/>
          <w:sz w:val="40"/>
          <w:szCs w:val="40"/>
        </w:rPr>
      </w:pPr>
      <w:r w:rsidRPr="5C02F5FB">
        <w:rPr>
          <w:rFonts w:ascii="Arial" w:hAnsi="Arial"/>
          <w:b/>
          <w:bCs/>
          <w:sz w:val="40"/>
          <w:szCs w:val="40"/>
        </w:rPr>
        <w:t>NG Two-Stage Supersonic Rocket</w:t>
      </w:r>
    </w:p>
    <w:p w:rsidR="00820069" w:rsidRDefault="00820069" w14:paraId="3744138D" w14:textId="77777777">
      <w:pPr>
        <w:jc w:val="center"/>
        <w:rPr>
          <w:rFonts w:ascii="Arial" w:hAnsi="Arial"/>
          <w:b/>
          <w:bCs/>
          <w:sz w:val="40"/>
          <w:szCs w:val="40"/>
        </w:rPr>
      </w:pPr>
    </w:p>
    <w:p w:rsidR="00820069" w:rsidRDefault="00D42D5C" w14:paraId="3744138E" w14:textId="30498B15">
      <w:pPr>
        <w:jc w:val="center"/>
        <w:rPr>
          <w:rFonts w:ascii="Arial" w:hAnsi="Arial"/>
          <w:b/>
          <w:bCs/>
          <w:sz w:val="40"/>
          <w:szCs w:val="40"/>
        </w:rPr>
      </w:pPr>
      <w:r w:rsidRPr="1FDC4482">
        <w:rPr>
          <w:rFonts w:ascii="Arial" w:hAnsi="Arial"/>
          <w:b/>
          <w:bCs/>
          <w:sz w:val="40"/>
          <w:szCs w:val="40"/>
        </w:rPr>
        <w:t>Initial</w:t>
      </w:r>
      <w:r w:rsidRPr="1FDC4482" w:rsidR="00F46C0E">
        <w:rPr>
          <w:rFonts w:ascii="Arial" w:hAnsi="Arial"/>
          <w:b/>
          <w:bCs/>
          <w:sz w:val="40"/>
          <w:szCs w:val="40"/>
        </w:rPr>
        <w:t xml:space="preserve"> Design Report</w:t>
      </w:r>
    </w:p>
    <w:p w:rsidR="00820069" w:rsidRDefault="00820069" w14:paraId="3744138F" w14:textId="77777777">
      <w:pPr>
        <w:pStyle w:val="BodyText"/>
        <w:jc w:val="center"/>
      </w:pPr>
    </w:p>
    <w:p w:rsidRPr="004E6512" w:rsidR="00820069" w:rsidP="5C02F5FB" w:rsidRDefault="1DDCDED7" w14:paraId="2A20BE45" w14:textId="51112FDE">
      <w:pPr>
        <w:pStyle w:val="BodyText"/>
        <w:jc w:val="center"/>
        <w:rPr>
          <w:rFonts w:ascii="Arial" w:hAnsi="Arial"/>
          <w:b/>
          <w:bCs/>
          <w:i/>
          <w:iCs/>
          <w:sz w:val="28"/>
          <w:szCs w:val="28"/>
          <w:highlight w:val="yellow"/>
        </w:rPr>
      </w:pPr>
      <w:r w:rsidRPr="5C02F5FB">
        <w:rPr>
          <w:rFonts w:ascii="Arial" w:hAnsi="Arial"/>
          <w:b/>
          <w:bCs/>
          <w:sz w:val="28"/>
          <w:szCs w:val="28"/>
        </w:rPr>
        <w:t xml:space="preserve">Austin </w:t>
      </w:r>
      <w:proofErr w:type="spellStart"/>
      <w:r w:rsidRPr="5C02F5FB">
        <w:rPr>
          <w:rFonts w:ascii="Arial" w:hAnsi="Arial"/>
          <w:b/>
          <w:bCs/>
          <w:sz w:val="28"/>
          <w:szCs w:val="28"/>
        </w:rPr>
        <w:t>Paothatat</w:t>
      </w:r>
      <w:proofErr w:type="spellEnd"/>
      <w:r w:rsidR="004E6512">
        <w:rPr>
          <w:rFonts w:ascii="Arial" w:hAnsi="Arial"/>
          <w:b/>
          <w:bCs/>
          <w:sz w:val="28"/>
          <w:szCs w:val="28"/>
        </w:rPr>
        <w:t xml:space="preserve">: </w:t>
      </w:r>
      <w:r w:rsidR="004E6512">
        <w:rPr>
          <w:rFonts w:ascii="Arial" w:hAnsi="Arial"/>
          <w:b/>
          <w:bCs/>
          <w:i/>
          <w:iCs/>
          <w:sz w:val="28"/>
          <w:szCs w:val="28"/>
        </w:rPr>
        <w:t>Project Manager/Test Engineer</w:t>
      </w:r>
    </w:p>
    <w:p w:rsidRPr="004E6512" w:rsidR="00820069" w:rsidP="5C02F5FB" w:rsidRDefault="02DC2A4A" w14:paraId="37441392" w14:textId="4280BB53">
      <w:pPr>
        <w:pStyle w:val="BodyText"/>
        <w:jc w:val="center"/>
        <w:rPr>
          <w:rFonts w:ascii="Arial" w:hAnsi="Arial"/>
          <w:b/>
          <w:bCs/>
          <w:i/>
          <w:iCs/>
          <w:sz w:val="28"/>
          <w:szCs w:val="28"/>
          <w:highlight w:val="yellow"/>
        </w:rPr>
      </w:pPr>
      <w:r w:rsidRPr="5C02F5FB">
        <w:rPr>
          <w:rFonts w:ascii="Arial" w:hAnsi="Arial"/>
          <w:b/>
          <w:bCs/>
          <w:sz w:val="28"/>
          <w:szCs w:val="28"/>
        </w:rPr>
        <w:t>Avery Charley</w:t>
      </w:r>
      <w:r w:rsidR="004E6512">
        <w:rPr>
          <w:rFonts w:ascii="Arial" w:hAnsi="Arial"/>
          <w:b/>
          <w:bCs/>
          <w:sz w:val="28"/>
          <w:szCs w:val="28"/>
        </w:rPr>
        <w:t xml:space="preserve">: </w:t>
      </w:r>
      <w:r w:rsidR="004E6512">
        <w:rPr>
          <w:rFonts w:ascii="Arial" w:hAnsi="Arial"/>
          <w:b/>
          <w:bCs/>
          <w:i/>
          <w:iCs/>
          <w:sz w:val="28"/>
          <w:szCs w:val="28"/>
        </w:rPr>
        <w:t>Manufacturing</w:t>
      </w:r>
      <w:r w:rsidR="00CA1CD9">
        <w:rPr>
          <w:rFonts w:ascii="Arial" w:hAnsi="Arial"/>
          <w:b/>
          <w:bCs/>
          <w:i/>
          <w:iCs/>
          <w:sz w:val="28"/>
          <w:szCs w:val="28"/>
        </w:rPr>
        <w:t xml:space="preserve"> Engineer</w:t>
      </w:r>
      <w:r w:rsidR="004E6512">
        <w:rPr>
          <w:rFonts w:ascii="Arial" w:hAnsi="Arial"/>
          <w:b/>
          <w:bCs/>
          <w:i/>
          <w:iCs/>
          <w:sz w:val="28"/>
          <w:szCs w:val="28"/>
        </w:rPr>
        <w:t xml:space="preserve">/Financial </w:t>
      </w:r>
      <w:r w:rsidR="00CA1CD9">
        <w:rPr>
          <w:rFonts w:ascii="Arial" w:hAnsi="Arial"/>
          <w:b/>
          <w:bCs/>
          <w:i/>
          <w:iCs/>
          <w:sz w:val="28"/>
          <w:szCs w:val="28"/>
        </w:rPr>
        <w:t>Manager</w:t>
      </w:r>
    </w:p>
    <w:p w:rsidRPr="004E6512" w:rsidR="00820069" w:rsidP="5C02F5FB" w:rsidRDefault="617E1411" w14:paraId="37441393" w14:textId="5811FDBB">
      <w:pPr>
        <w:pStyle w:val="BodyText"/>
        <w:jc w:val="center"/>
        <w:rPr>
          <w:rFonts w:ascii="Arial" w:hAnsi="Arial"/>
          <w:b/>
          <w:bCs/>
          <w:i/>
          <w:iCs/>
          <w:sz w:val="28"/>
          <w:szCs w:val="28"/>
          <w:highlight w:val="yellow"/>
        </w:rPr>
      </w:pPr>
      <w:r w:rsidRPr="5C02F5FB">
        <w:rPr>
          <w:rFonts w:ascii="Arial" w:hAnsi="Arial"/>
          <w:b/>
          <w:bCs/>
          <w:sz w:val="28"/>
          <w:szCs w:val="28"/>
        </w:rPr>
        <w:t>Koi Quiver</w:t>
      </w:r>
      <w:r w:rsidR="004E6512">
        <w:rPr>
          <w:rFonts w:ascii="Arial" w:hAnsi="Arial"/>
          <w:b/>
          <w:bCs/>
          <w:sz w:val="28"/>
          <w:szCs w:val="28"/>
        </w:rPr>
        <w:t xml:space="preserve">: </w:t>
      </w:r>
      <w:r w:rsidR="004E6512">
        <w:rPr>
          <w:rFonts w:ascii="Arial" w:hAnsi="Arial"/>
          <w:b/>
          <w:bCs/>
          <w:i/>
          <w:iCs/>
          <w:sz w:val="28"/>
          <w:szCs w:val="28"/>
        </w:rPr>
        <w:t>CAD/Test Engineer</w:t>
      </w:r>
    </w:p>
    <w:p w:rsidR="3E8A6C3E" w:rsidP="5C02F5FB" w:rsidRDefault="3E8A6C3E" w14:paraId="64F76325" w14:textId="3F5FDE9F">
      <w:pPr>
        <w:pStyle w:val="BodyText"/>
        <w:jc w:val="center"/>
        <w:rPr>
          <w:rFonts w:ascii="Arial" w:hAnsi="Arial"/>
          <w:b/>
          <w:bCs/>
          <w:sz w:val="28"/>
          <w:szCs w:val="28"/>
          <w:highlight w:val="yellow"/>
        </w:rPr>
      </w:pPr>
      <w:r w:rsidRPr="5C02F5FB">
        <w:rPr>
          <w:rFonts w:ascii="Arial" w:hAnsi="Arial"/>
          <w:b/>
          <w:bCs/>
          <w:sz w:val="28"/>
          <w:szCs w:val="28"/>
        </w:rPr>
        <w:t xml:space="preserve">Lindsey </w:t>
      </w:r>
      <w:proofErr w:type="spellStart"/>
      <w:r w:rsidRPr="5C02F5FB">
        <w:rPr>
          <w:rFonts w:ascii="Arial" w:hAnsi="Arial"/>
          <w:b/>
          <w:bCs/>
          <w:sz w:val="28"/>
          <w:szCs w:val="28"/>
        </w:rPr>
        <w:t>Dineyazh</w:t>
      </w:r>
      <w:r w:rsidR="004E6512">
        <w:rPr>
          <w:rFonts w:ascii="Arial" w:hAnsi="Arial"/>
          <w:b/>
          <w:bCs/>
          <w:sz w:val="28"/>
          <w:szCs w:val="28"/>
        </w:rPr>
        <w:t>e</w:t>
      </w:r>
      <w:proofErr w:type="spellEnd"/>
      <w:r w:rsidR="004E6512">
        <w:rPr>
          <w:rFonts w:ascii="Arial" w:hAnsi="Arial"/>
          <w:b/>
          <w:bCs/>
          <w:sz w:val="28"/>
          <w:szCs w:val="28"/>
        </w:rPr>
        <w:t xml:space="preserve">: </w:t>
      </w:r>
      <w:r w:rsidR="00CA1CD9">
        <w:rPr>
          <w:rFonts w:ascii="Arial" w:hAnsi="Arial"/>
          <w:b/>
          <w:bCs/>
          <w:sz w:val="28"/>
          <w:szCs w:val="28"/>
        </w:rPr>
        <w:t>Financial Manager/CAD Engineer</w:t>
      </w:r>
    </w:p>
    <w:p w:rsidR="00820069" w:rsidP="5C02F5FB" w:rsidRDefault="00820069" w14:paraId="37441395" w14:textId="05D396B2">
      <w:pPr>
        <w:pStyle w:val="BodyText"/>
        <w:jc w:val="center"/>
        <w:rPr>
          <w:highlight w:val="yellow"/>
        </w:rPr>
      </w:pPr>
    </w:p>
    <w:p w:rsidR="00820069" w:rsidRDefault="004803CD" w14:paraId="37441396" w14:textId="4DE6D4A0">
      <w:pPr>
        <w:pStyle w:val="BodyText"/>
        <w:jc w:val="center"/>
        <w:rPr>
          <w:rFonts w:ascii="Arial" w:hAnsi="Arial"/>
          <w:b/>
          <w:bCs/>
          <w:sz w:val="28"/>
          <w:szCs w:val="28"/>
        </w:rPr>
      </w:pPr>
      <w:r w:rsidRPr="5C02F5FB">
        <w:rPr>
          <w:rFonts w:ascii="Arial" w:hAnsi="Arial"/>
          <w:b/>
          <w:bCs/>
          <w:sz w:val="28"/>
          <w:szCs w:val="28"/>
        </w:rPr>
        <w:t>Spring 2024</w:t>
      </w:r>
      <w:r w:rsidRPr="5C02F5FB" w:rsidR="39E52AA3">
        <w:rPr>
          <w:rFonts w:ascii="Arial" w:hAnsi="Arial"/>
          <w:b/>
          <w:bCs/>
          <w:sz w:val="28"/>
          <w:szCs w:val="28"/>
        </w:rPr>
        <w:t>-Fall 2024</w:t>
      </w:r>
    </w:p>
    <w:p w:rsidR="41A08D04" w:rsidP="5C02F5FB" w:rsidRDefault="41A08D04" w14:paraId="06A58D9C" w14:textId="3F6539FD">
      <w:pPr>
        <w:pStyle w:val="BodyText"/>
        <w:jc w:val="center"/>
      </w:pPr>
      <w:r>
        <w:rPr>
          <w:noProof/>
        </w:rPr>
        <w:drawing>
          <wp:inline distT="0" distB="0" distL="0" distR="0" wp14:anchorId="02ECE544" wp14:editId="47519AA4">
            <wp:extent cx="4876802" cy="2943225"/>
            <wp:effectExtent l="0" t="0" r="0" b="0"/>
            <wp:docPr id="2084945240" name="Picture 20849452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76802" cy="2943225"/>
                    </a:xfrm>
                    <a:prstGeom prst="rect">
                      <a:avLst/>
                    </a:prstGeom>
                  </pic:spPr>
                </pic:pic>
              </a:graphicData>
            </a:graphic>
          </wp:inline>
        </w:drawing>
      </w:r>
      <w:r>
        <w:br/>
      </w:r>
    </w:p>
    <w:p w:rsidR="00820069" w:rsidRDefault="00820069" w14:paraId="37441399" w14:textId="77777777">
      <w:pPr>
        <w:pStyle w:val="BodyText"/>
      </w:pPr>
    </w:p>
    <w:p w:rsidR="00820069" w:rsidRDefault="00820069" w14:paraId="3744139F" w14:textId="07E366C5">
      <w:pPr>
        <w:pStyle w:val="BodyText"/>
        <w:rPr>
          <w:rFonts w:ascii="Arial" w:hAnsi="Arial"/>
          <w:b/>
          <w:bCs/>
        </w:rPr>
      </w:pPr>
      <w:r w:rsidRPr="5C02F5FB">
        <w:rPr>
          <w:rFonts w:ascii="Arial" w:hAnsi="Arial"/>
          <w:b/>
          <w:bCs/>
        </w:rPr>
        <w:t>Project Sponsor:</w:t>
      </w:r>
      <w:r w:rsidRPr="5C02F5FB" w:rsidR="463F414E">
        <w:rPr>
          <w:rFonts w:ascii="Arial" w:hAnsi="Arial"/>
          <w:b/>
          <w:bCs/>
        </w:rPr>
        <w:t xml:space="preserve"> Northrop Grumman Space Systems, Launch Vehicles</w:t>
      </w:r>
    </w:p>
    <w:p w:rsidR="00820069" w:rsidRDefault="00820069" w14:paraId="374413A0" w14:textId="59005F6E">
      <w:pPr>
        <w:pStyle w:val="BodyText"/>
        <w:rPr>
          <w:rFonts w:ascii="Arial" w:hAnsi="Arial"/>
          <w:b/>
          <w:bCs/>
        </w:rPr>
      </w:pPr>
      <w:r w:rsidRPr="1FDC4482">
        <w:rPr>
          <w:rFonts w:ascii="Arial" w:hAnsi="Arial"/>
          <w:b/>
          <w:bCs/>
        </w:rPr>
        <w:t>Faculty Advisor:</w:t>
      </w:r>
      <w:r w:rsidRPr="1FDC4482" w:rsidR="17D27FD5">
        <w:rPr>
          <w:rFonts w:ascii="Arial" w:hAnsi="Arial"/>
          <w:b/>
          <w:bCs/>
        </w:rPr>
        <w:t xml:space="preserve"> Carson Pete</w:t>
      </w:r>
    </w:p>
    <w:p w:rsidR="00F56BAA" w:rsidP="1FDC4482" w:rsidRDefault="00820069" w14:paraId="723E0AFC" w14:textId="289DAAEE">
      <w:pPr>
        <w:pStyle w:val="BodyText"/>
        <w:rPr>
          <w:rFonts w:ascii="Arial" w:hAnsi="Arial"/>
          <w:b/>
          <w:bCs/>
        </w:rPr>
      </w:pPr>
      <w:r w:rsidRPr="79BAB425">
        <w:rPr>
          <w:rFonts w:ascii="Arial" w:hAnsi="Arial"/>
          <w:b/>
          <w:bCs/>
        </w:rPr>
        <w:t>Sponsor Mentor</w:t>
      </w:r>
      <w:r w:rsidRPr="79BAB425" w:rsidR="043B3B63">
        <w:rPr>
          <w:rFonts w:ascii="Arial" w:hAnsi="Arial"/>
          <w:b/>
          <w:bCs/>
        </w:rPr>
        <w:t>s</w:t>
      </w:r>
      <w:r w:rsidRPr="79BAB425">
        <w:rPr>
          <w:rFonts w:ascii="Arial" w:hAnsi="Arial"/>
          <w:b/>
          <w:bCs/>
        </w:rPr>
        <w:t>:</w:t>
      </w:r>
      <w:r w:rsidRPr="79BAB425" w:rsidR="00F65943">
        <w:rPr>
          <w:rFonts w:ascii="Arial" w:hAnsi="Arial"/>
          <w:b/>
          <w:bCs/>
        </w:rPr>
        <w:t xml:space="preserve"> </w:t>
      </w:r>
      <w:r w:rsidRPr="79BAB425" w:rsidR="116BE971">
        <w:rPr>
          <w:rFonts w:ascii="Arial" w:hAnsi="Arial"/>
          <w:b/>
          <w:bCs/>
        </w:rPr>
        <w:t xml:space="preserve">Caleb </w:t>
      </w:r>
      <w:proofErr w:type="spellStart"/>
      <w:r w:rsidRPr="79BAB425" w:rsidR="116BE971">
        <w:rPr>
          <w:rFonts w:ascii="Arial" w:hAnsi="Arial"/>
          <w:b/>
          <w:bCs/>
        </w:rPr>
        <w:t>Feda</w:t>
      </w:r>
      <w:proofErr w:type="spellEnd"/>
      <w:r w:rsidRPr="79BAB425" w:rsidR="116BE971">
        <w:rPr>
          <w:rFonts w:ascii="Arial" w:hAnsi="Arial"/>
          <w:b/>
          <w:bCs/>
        </w:rPr>
        <w:t xml:space="preserve">, Paul </w:t>
      </w:r>
      <w:proofErr w:type="spellStart"/>
      <w:r w:rsidRPr="79BAB425" w:rsidR="116BE971">
        <w:rPr>
          <w:rFonts w:ascii="Arial" w:hAnsi="Arial"/>
          <w:b/>
          <w:bCs/>
        </w:rPr>
        <w:t>Ho</w:t>
      </w:r>
      <w:r w:rsidRPr="79BAB425" w:rsidR="1C7829AB">
        <w:rPr>
          <w:rFonts w:ascii="Arial" w:hAnsi="Arial"/>
          <w:b/>
          <w:bCs/>
        </w:rPr>
        <w:t>e</w:t>
      </w:r>
      <w:r w:rsidRPr="79BAB425" w:rsidR="116BE971">
        <w:rPr>
          <w:rFonts w:ascii="Arial" w:hAnsi="Arial"/>
          <w:b/>
          <w:bCs/>
        </w:rPr>
        <w:t>ffecker</w:t>
      </w:r>
      <w:proofErr w:type="spellEnd"/>
      <w:r w:rsidRPr="79BAB425" w:rsidR="116BE971">
        <w:rPr>
          <w:rFonts w:ascii="Arial" w:hAnsi="Arial"/>
          <w:b/>
          <w:bCs/>
        </w:rPr>
        <w:t xml:space="preserve">, Daniel </w:t>
      </w:r>
      <w:proofErr w:type="spellStart"/>
      <w:r w:rsidRPr="79BAB425" w:rsidR="116BE971">
        <w:rPr>
          <w:rFonts w:ascii="Arial" w:hAnsi="Arial"/>
          <w:b/>
          <w:bCs/>
        </w:rPr>
        <w:t>P</w:t>
      </w:r>
      <w:r w:rsidRPr="79BAB425" w:rsidR="2D0C6251">
        <w:rPr>
          <w:rFonts w:ascii="Arial" w:hAnsi="Arial"/>
          <w:b/>
          <w:bCs/>
        </w:rPr>
        <w:t>etschow</w:t>
      </w:r>
      <w:proofErr w:type="spellEnd"/>
      <w:r w:rsidRPr="79BAB425" w:rsidR="116BE971">
        <w:rPr>
          <w:rFonts w:ascii="Arial" w:hAnsi="Arial"/>
          <w:b/>
          <w:bCs/>
        </w:rPr>
        <w:t xml:space="preserve">, Victoria Ewert, Nubian </w:t>
      </w:r>
      <w:proofErr w:type="spellStart"/>
      <w:r w:rsidRPr="79BAB425" w:rsidR="6C8B20DE">
        <w:rPr>
          <w:rFonts w:ascii="Arial" w:hAnsi="Arial"/>
          <w:b/>
          <w:bCs/>
        </w:rPr>
        <w:t>Kastelic</w:t>
      </w:r>
      <w:proofErr w:type="spellEnd"/>
    </w:p>
    <w:p w:rsidR="00F56BAA" w:rsidRDefault="00F56BAA" w14:paraId="374413A2" w14:textId="3EA320FF">
      <w:pPr>
        <w:pStyle w:val="BodyText"/>
        <w:rPr>
          <w:rFonts w:ascii="Arial" w:hAnsi="Arial"/>
          <w:b/>
          <w:bCs/>
        </w:rPr>
        <w:sectPr w:rsidR="00F56BAA" w:rsidSect="00A272A9">
          <w:pgSz w:w="12240" w:h="15840" w:orient="portrait"/>
          <w:pgMar w:top="1440" w:right="1440" w:bottom="1440" w:left="1440" w:header="720" w:footer="720" w:gutter="0"/>
          <w:cols w:space="720"/>
        </w:sectPr>
      </w:pPr>
      <w:r w:rsidRPr="1FDC4482">
        <w:rPr>
          <w:rFonts w:ascii="Arial" w:hAnsi="Arial"/>
          <w:b/>
          <w:bCs/>
        </w:rPr>
        <w:t>Instructor:</w:t>
      </w:r>
      <w:r w:rsidRPr="1FDC4482" w:rsidR="592D9AA3">
        <w:rPr>
          <w:rFonts w:ascii="Arial" w:hAnsi="Arial"/>
          <w:b/>
          <w:bCs/>
        </w:rPr>
        <w:t xml:space="preserve"> Carson Pete</w:t>
      </w:r>
    </w:p>
    <w:p w:rsidR="00820069" w:rsidRDefault="00820069" w14:paraId="374413A3" w14:textId="77777777">
      <w:pPr>
        <w:pStyle w:val="Heading1"/>
        <w:numPr>
          <w:ilvl w:val="0"/>
          <w:numId w:val="0"/>
        </w:numPr>
        <w:jc w:val="center"/>
      </w:pPr>
      <w:bookmarkStart w:name="_Toc472068874" w:id="0"/>
      <w:bookmarkStart w:name="_Toc484366956" w:id="1"/>
      <w:bookmarkStart w:name="_Toc19096636" w:id="2"/>
      <w:bookmarkStart w:name="_Toc146875799" w:id="3"/>
      <w:r>
        <w:t>DISCLAIMER</w:t>
      </w:r>
      <w:bookmarkEnd w:id="0"/>
      <w:bookmarkEnd w:id="1"/>
      <w:bookmarkEnd w:id="2"/>
      <w:bookmarkEnd w:id="3"/>
    </w:p>
    <w:p w:rsidR="00820069" w:rsidRDefault="00820069" w14:paraId="374413A4" w14:textId="77777777">
      <w:pPr>
        <w:pStyle w:val="BodyText"/>
      </w:pPr>
      <w:r>
        <w:t>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p>
    <w:p w:rsidR="00820069" w:rsidRDefault="00820069" w14:paraId="374413A6" w14:textId="77777777">
      <w:pPr>
        <w:pStyle w:val="Heading1"/>
        <w:pageBreakBefore/>
        <w:numPr>
          <w:ilvl w:val="0"/>
          <w:numId w:val="0"/>
        </w:numPr>
        <w:jc w:val="center"/>
      </w:pPr>
      <w:bookmarkStart w:name="_Toc472068875" w:id="4"/>
      <w:bookmarkStart w:name="_Toc484366957" w:id="5"/>
      <w:bookmarkStart w:name="_Toc19096637" w:id="6"/>
      <w:bookmarkStart w:name="_Toc146875800" w:id="7"/>
      <w:r>
        <w:t>EXECUTIVE SUMMARY</w:t>
      </w:r>
      <w:bookmarkEnd w:id="4"/>
      <w:bookmarkEnd w:id="5"/>
      <w:bookmarkEnd w:id="6"/>
      <w:bookmarkEnd w:id="7"/>
    </w:p>
    <w:p w:rsidR="27761E7D" w:rsidP="27761E7D" w:rsidRDefault="4C43414A" w14:paraId="25B846C5" w14:textId="0B48C3F5">
      <w:pPr>
        <w:pStyle w:val="BodyText"/>
      </w:pPr>
      <w:r>
        <w:t>Our sen</w:t>
      </w:r>
      <w:r w:rsidRPr="3D765B4A">
        <w:t xml:space="preserve">ior capstone design project </w:t>
      </w:r>
      <w:r w:rsidR="429E38C6">
        <w:t xml:space="preserve">requires us to design, fabricate, test, and launch a </w:t>
      </w:r>
      <w:r w:rsidR="2C5EA9E0">
        <w:t xml:space="preserve">two-stage </w:t>
      </w:r>
      <w:r w:rsidR="429E38C6">
        <w:t>high</w:t>
      </w:r>
      <w:r w:rsidR="5B69B18A">
        <w:t>-</w:t>
      </w:r>
      <w:r w:rsidR="429E38C6">
        <w:t>powered rocket to an altitude of 50k ft AGL max and reach and maximize speed at Mach 2 and above</w:t>
      </w:r>
      <w:r w:rsidR="2122D17A">
        <w:t xml:space="preserve">. </w:t>
      </w:r>
      <w:r w:rsidR="66920DDF">
        <w:t xml:space="preserve">The main goal of this project is to utilize our engineering knowledge to conceptualize and build a product that </w:t>
      </w:r>
      <w:r w:rsidR="5B0019DE">
        <w:t>meets</w:t>
      </w:r>
      <w:r w:rsidR="66920DDF">
        <w:t xml:space="preserve"> our </w:t>
      </w:r>
      <w:r w:rsidR="7E522FE5">
        <w:t>client's</w:t>
      </w:r>
      <w:r w:rsidR="66920DDF">
        <w:t xml:space="preserve"> needs. </w:t>
      </w:r>
      <w:r w:rsidR="201B76CB">
        <w:t xml:space="preserve">Our main stakeholder is Northrop Grumman Space Systems, Launch Vehicles Division. </w:t>
      </w:r>
      <w:r w:rsidR="238CFAC3">
        <w:t>They are experts in space launch</w:t>
      </w:r>
      <w:r w:rsidR="1924AFE1">
        <w:t xml:space="preserve"> </w:t>
      </w:r>
      <w:r w:rsidR="3DC7AB0D">
        <w:t xml:space="preserve">and military launch vehicles. </w:t>
      </w:r>
      <w:r w:rsidR="7E5889D4">
        <w:t>NG mentor</w:t>
      </w:r>
      <w:r w:rsidR="617ADF55">
        <w:t>s</w:t>
      </w:r>
      <w:r w:rsidR="7E5889D4">
        <w:t xml:space="preserve"> will help us with our design process and </w:t>
      </w:r>
      <w:r w:rsidR="1555D7E1">
        <w:t xml:space="preserve">technical aspects of our design project. </w:t>
      </w:r>
    </w:p>
    <w:p w:rsidR="35041A31" w:rsidP="35041A31" w:rsidRDefault="0606DE2F" w14:paraId="22899025" w14:textId="0FE3896D">
      <w:pPr>
        <w:pStyle w:val="BodyText"/>
      </w:pPr>
      <w:r>
        <w:t xml:space="preserve">The vehicle is required to </w:t>
      </w:r>
      <w:r w:rsidR="410B3469">
        <w:t>carry a payload of up to 10 pounds inside of a 6-inch internal diameter bay</w:t>
      </w:r>
      <w:r w:rsidR="316DAAE0">
        <w:t>, this is a main requirement of the client, but the</w:t>
      </w:r>
      <w:r w:rsidR="410B3469">
        <w:t xml:space="preserve"> full requirements are listed late</w:t>
      </w:r>
      <w:r w:rsidR="6A885F4E">
        <w:t xml:space="preserve">r in the report. With our baseline </w:t>
      </w:r>
      <w:r w:rsidR="50634A91">
        <w:t xml:space="preserve">requirements from the course and the clients, we have set </w:t>
      </w:r>
      <w:r w:rsidR="093AF221">
        <w:t xml:space="preserve">to come up with </w:t>
      </w:r>
      <w:r w:rsidR="4CF5F579">
        <w:t xml:space="preserve">a </w:t>
      </w:r>
      <w:r w:rsidR="093AF221">
        <w:t xml:space="preserve">full concept vehicle. </w:t>
      </w:r>
      <w:r w:rsidR="225FF7A5">
        <w:t xml:space="preserve">Throughout the report is our process from benchmark comparisons, </w:t>
      </w:r>
      <w:r w:rsidR="4CB6C006">
        <w:t>mathematical</w:t>
      </w:r>
      <w:r w:rsidR="225FF7A5">
        <w:t xml:space="preserve"> modeling, concept genera</w:t>
      </w:r>
      <w:r w:rsidR="3755425B">
        <w:t>tion</w:t>
      </w:r>
      <w:r w:rsidR="1068D9BA">
        <w:t xml:space="preserve">, and then concept selection. </w:t>
      </w:r>
      <w:r w:rsidR="0AEDBFD0">
        <w:t xml:space="preserve">The process helps us expand our </w:t>
      </w:r>
      <w:r w:rsidR="0DBA8F5E">
        <w:t xml:space="preserve">design and compare </w:t>
      </w:r>
      <w:r w:rsidR="6EF52D22">
        <w:t>it</w:t>
      </w:r>
      <w:r w:rsidR="0DBA8F5E">
        <w:t xml:space="preserve"> to similar launch vehicles that have many different </w:t>
      </w:r>
      <w:r w:rsidR="3F85FCAF">
        <w:t xml:space="preserve">capabilities. </w:t>
      </w:r>
    </w:p>
    <w:p w:rsidR="2E371F03" w:rsidP="2E371F03" w:rsidRDefault="247C666C" w14:paraId="74E54065" w14:textId="49236D26">
      <w:pPr>
        <w:pStyle w:val="BodyText"/>
      </w:pPr>
      <w:r>
        <w:t xml:space="preserve">The current progress of the design is at the final concept stage. The final concept </w:t>
      </w:r>
      <w:r w:rsidR="45AF8B79">
        <w:t xml:space="preserve">is </w:t>
      </w:r>
      <w:r>
        <w:t xml:space="preserve">currently meeting our </w:t>
      </w:r>
      <w:r w:rsidR="48B524E2">
        <w:t>hard requirements</w:t>
      </w:r>
      <w:r>
        <w:t xml:space="preserve"> of</w:t>
      </w:r>
      <w:r w:rsidR="48B524E2">
        <w:t xml:space="preserve"> the structural side. We have a two-stage launch vehicle</w:t>
      </w:r>
      <w:r w:rsidR="1D1C5E34">
        <w:t xml:space="preserve"> with an internal diameter of 6”. </w:t>
      </w:r>
      <w:r w:rsidR="334C6B91">
        <w:t xml:space="preserve">While the launch vehicle is not at a stage of refined hard dimensions </w:t>
      </w:r>
      <w:r w:rsidR="57313270">
        <w:t xml:space="preserve">beside the diameter. The vehicle is refined into component layout, recovery system functionality, avionics bay </w:t>
      </w:r>
      <w:r w:rsidR="20BE5E3F">
        <w:t xml:space="preserve">flight computers, </w:t>
      </w:r>
      <w:r w:rsidR="05F939C5">
        <w:t>separation</w:t>
      </w:r>
      <w:r w:rsidR="20BE5E3F">
        <w:t xml:space="preserve"> system mechanism, and nose cone geometry. </w:t>
      </w:r>
    </w:p>
    <w:p w:rsidR="2E371F03" w:rsidP="2E371F03" w:rsidRDefault="0EAC2434" w14:paraId="52E54CA7" w14:textId="3085DB15">
      <w:pPr>
        <w:pStyle w:val="BodyText"/>
      </w:pPr>
      <w:r>
        <w:t>Progression</w:t>
      </w:r>
      <w:r w:rsidR="219A5341">
        <w:t xml:space="preserve"> with this concept can now move into analysis of each component and sub-system. </w:t>
      </w:r>
      <w:r w:rsidR="7410A47B">
        <w:t xml:space="preserve">Analysis will include </w:t>
      </w:r>
      <w:r w:rsidR="50999B52">
        <w:t>in-depth</w:t>
      </w:r>
      <w:r w:rsidR="2C4E7DDA">
        <w:t xml:space="preserve"> </w:t>
      </w:r>
      <w:r w:rsidR="7410A47B">
        <w:t>hand calculation</w:t>
      </w:r>
      <w:r w:rsidR="06AA55CB">
        <w:t>s</w:t>
      </w:r>
      <w:r w:rsidR="7CB017C5">
        <w:t xml:space="preserve"> </w:t>
      </w:r>
      <w:r w:rsidR="406A6CAA">
        <w:t xml:space="preserve">on the design. </w:t>
      </w:r>
      <w:r w:rsidR="5AD28273">
        <w:t>These will define hard dimensions of materials like the carbon body tube, separation system, fin design, and any internal stru</w:t>
      </w:r>
      <w:r w:rsidR="79381891">
        <w:t xml:space="preserve">ctures. The analysis will further material selection </w:t>
      </w:r>
      <w:r w:rsidR="480929FF">
        <w:t xml:space="preserve">and optimizing structures to maximize performance of the launch vehicle. </w:t>
      </w:r>
    </w:p>
    <w:p w:rsidR="2E371F03" w:rsidP="2E371F03" w:rsidRDefault="2737BB49" w14:paraId="3AB62B4B" w14:textId="79A17F4B">
      <w:pPr>
        <w:pStyle w:val="BodyText"/>
      </w:pPr>
      <w:r>
        <w:t xml:space="preserve">Analysis will be used to create two prototype systems of the main launch vehicle. Prototyping will </w:t>
      </w:r>
      <w:r w:rsidR="10F8FFB1">
        <w:t xml:space="preserve">be based on reducing risk on the full-scale launch vehicle. </w:t>
      </w:r>
      <w:r w:rsidR="00811761">
        <w:t>The prototypes will be physical functional models of the concept selection process design choices.</w:t>
      </w:r>
      <w:r w:rsidR="40A93315">
        <w:t xml:space="preserve"> </w:t>
      </w:r>
      <w:r w:rsidR="1B9B5573">
        <w:t xml:space="preserve">Testing will provide valuable data to the </w:t>
      </w:r>
      <w:r w:rsidR="1518905D">
        <w:t>design, and we will gain confidence within our design</w:t>
      </w:r>
      <w:r w:rsidR="67CAC2BC">
        <w:t xml:space="preserve"> or improve where deemed necessary by calculations. To further our analysis, we will utilize </w:t>
      </w:r>
      <w:r w:rsidR="2858B795">
        <w:t>commercial</w:t>
      </w:r>
      <w:r w:rsidR="67CAC2BC">
        <w:t xml:space="preserve"> programs. </w:t>
      </w:r>
      <w:r w:rsidR="163CF268">
        <w:t xml:space="preserve">In addition to </w:t>
      </w:r>
      <w:r w:rsidR="0F1528E8">
        <w:t xml:space="preserve">CAD, we will be using simulation systems like FEA, CFD, and Flight simulation software to </w:t>
      </w:r>
      <w:r w:rsidR="5A5BC67A">
        <w:t xml:space="preserve">visualize our calculations into the 3d model world. </w:t>
      </w:r>
      <w:r w:rsidR="39326C97">
        <w:t>The tools help us complete complex calculations and solutions to the design progress.</w:t>
      </w:r>
    </w:p>
    <w:p w:rsidR="39326C97" w:rsidP="312542BA" w:rsidRDefault="39326C97" w14:paraId="00236825" w14:textId="2A195CA8">
      <w:pPr>
        <w:pStyle w:val="BodyText"/>
      </w:pPr>
      <w:r>
        <w:t xml:space="preserve">The project </w:t>
      </w:r>
      <w:r w:rsidR="6B2AE286">
        <w:t xml:space="preserve">is </w:t>
      </w:r>
      <w:r>
        <w:t xml:space="preserve">completed through the concept selection process. </w:t>
      </w:r>
      <w:r w:rsidR="3600C394">
        <w:t>Moving forward with the project, the plans are outlined above, and we seek to complete in-depth analysis and our prototyping and testing. As we progress through the first part of the course</w:t>
      </w:r>
      <w:r w:rsidR="2C2FD309">
        <w:t>, we are converging into our preliminary design review to end the semester. The PDR will conclude</w:t>
      </w:r>
      <w:r w:rsidR="6CC053E1">
        <w:t xml:space="preserve"> the first steps of designing the launch vehicle and will be presented to the class and the mentor team at Northrop Grumman. </w:t>
      </w:r>
    </w:p>
    <w:p w:rsidR="00820069" w:rsidRDefault="00820069" w14:paraId="374413AD" w14:textId="77777777">
      <w:pPr>
        <w:pStyle w:val="Heading1"/>
        <w:pageBreakBefore/>
        <w:numPr>
          <w:ilvl w:val="0"/>
          <w:numId w:val="0"/>
        </w:numPr>
        <w:jc w:val="center"/>
      </w:pPr>
      <w:bookmarkStart w:name="_Toc472068877" w:id="8"/>
      <w:bookmarkStart w:name="_Toc484366959" w:id="9"/>
      <w:bookmarkStart w:name="_Toc19096638" w:id="10"/>
      <w:bookmarkStart w:name="_Toc146875801" w:id="11"/>
      <w:r>
        <w:t>TABLE OF CONTENTS</w:t>
      </w:r>
      <w:bookmarkEnd w:id="8"/>
      <w:bookmarkEnd w:id="9"/>
      <w:bookmarkEnd w:id="10"/>
      <w:bookmarkEnd w:id="11"/>
    </w:p>
    <w:p w:rsidR="00F65943" w:rsidP="144519F4" w:rsidRDefault="00F65943" w14:paraId="374413B0" w14:textId="729CC652">
      <w:pPr>
        <w:pStyle w:val="TOCHeading"/>
        <w:numPr>
          <w:ilvl w:val="0"/>
          <w:numId w:val="0"/>
        </w:numPr>
        <w:rPr/>
      </w:pPr>
      <w:r w:rsidR="00F65943">
        <w:rPr/>
        <w:t>Contents</w:t>
      </w:r>
    </w:p>
    <w:p w:rsidR="000779D0" w:rsidP="144519F4" w:rsidRDefault="00B52EEA" w14:paraId="1A984D79" w14:textId="31DF82E4">
      <w:pPr>
        <w:pStyle w:val="TOC1"/>
        <w:tabs>
          <w:tab w:val="right" w:leader="dot" w:pos="9360"/>
        </w:tabs>
        <w:rPr>
          <w:rFonts w:ascii="Calibri" w:hAnsi="Calibri" w:eastAsia="ＭＳ 明朝" w:cs="Arial" w:asciiTheme="minorAscii" w:hAnsiTheme="minorAscii" w:eastAsiaTheme="minorEastAsia" w:cstheme="minorBidi"/>
          <w:noProof/>
          <w:kern w:val="2"/>
          <w:lang w:eastAsia="en-US" w:bidi="ar-SA"/>
          <w14:ligatures w14:val="standardContextual"/>
        </w:rPr>
      </w:pPr>
      <w:r>
        <w:fldChar w:fldCharType="begin"/>
      </w:r>
      <w:r>
        <w:instrText xml:space="preserve"> TOC \o "1-5" \u </w:instrText>
      </w:r>
      <w:r>
        <w:fldChar w:fldCharType="separate"/>
      </w:r>
      <w:r w:rsidR="000779D0">
        <w:rPr>
          <w:noProof/>
        </w:rPr>
        <w:t>DISCLAIMER</w:t>
      </w:r>
      <w:r w:rsidR="000779D0">
        <w:rPr>
          <w:noProof/>
        </w:rPr>
        <w:tab/>
      </w:r>
      <w:r w:rsidR="000779D0">
        <w:rPr>
          <w:noProof/>
        </w:rPr>
        <w:fldChar w:fldCharType="begin"/>
      </w:r>
      <w:r w:rsidR="000779D0">
        <w:rPr>
          <w:noProof/>
        </w:rPr>
        <w:instrText xml:space="preserve"> PAGEREF _Toc146875799 \h </w:instrText>
      </w:r>
      <w:r w:rsidR="000779D0">
        <w:rPr>
          <w:noProof/>
        </w:rPr>
      </w:r>
      <w:r w:rsidR="000779D0">
        <w:rPr>
          <w:noProof/>
        </w:rPr>
        <w:fldChar w:fldCharType="separate"/>
      </w:r>
      <w:r w:rsidR="000779D0">
        <w:rPr>
          <w:noProof/>
        </w:rPr>
        <w:t>1</w:t>
      </w:r>
      <w:r w:rsidR="000779D0">
        <w:rPr>
          <w:noProof/>
        </w:rPr>
        <w:fldChar w:fldCharType="end"/>
      </w:r>
    </w:p>
    <w:p w:rsidR="000779D0" w:rsidP="144519F4" w:rsidRDefault="000779D0" w14:paraId="5FE0CB22" w14:textId="6032A311">
      <w:pPr>
        <w:pStyle w:val="TOC1"/>
        <w:tabs>
          <w:tab w:val="right" w:leader="dot" w:pos="9360"/>
        </w:tabs>
        <w:rPr>
          <w:rFonts w:ascii="Calibri" w:hAnsi="Calibri" w:eastAsia="ＭＳ 明朝" w:cs="Arial" w:asciiTheme="minorAscii" w:hAnsiTheme="minorAscii" w:eastAsiaTheme="minorEastAsia" w:cstheme="minorBidi"/>
          <w:noProof/>
          <w:kern w:val="2"/>
          <w:lang w:eastAsia="en-US" w:bidi="ar-SA"/>
          <w14:ligatures w14:val="standardContextual"/>
        </w:rPr>
      </w:pPr>
      <w:r w:rsidR="000779D0">
        <w:rPr>
          <w:noProof/>
        </w:rPr>
        <w:t>EXECUTIVE SUMMARY</w:t>
      </w:r>
      <w:r>
        <w:rPr>
          <w:noProof/>
        </w:rPr>
        <w:tab/>
      </w:r>
      <w:r>
        <w:rPr>
          <w:noProof/>
        </w:rPr>
        <w:fldChar w:fldCharType="begin"/>
      </w:r>
      <w:r>
        <w:rPr>
          <w:noProof/>
        </w:rPr>
        <w:instrText xml:space="preserve"> PAGEREF _Toc146875800 \h </w:instrText>
      </w:r>
      <w:r>
        <w:rPr>
          <w:noProof/>
        </w:rPr>
      </w:r>
      <w:r>
        <w:rPr>
          <w:noProof/>
        </w:rPr>
        <w:fldChar w:fldCharType="separate"/>
      </w:r>
      <w:r w:rsidR="000779D0">
        <w:rPr>
          <w:noProof/>
        </w:rPr>
        <w:t>2</w:t>
      </w:r>
      <w:r>
        <w:rPr>
          <w:noProof/>
        </w:rPr>
        <w:fldChar w:fldCharType="end"/>
      </w:r>
    </w:p>
    <w:p w:rsidR="000779D0" w:rsidP="144519F4" w:rsidRDefault="000779D0" w14:paraId="4DDDCFB0" w14:textId="610C6AAB">
      <w:pPr>
        <w:pStyle w:val="TOC1"/>
        <w:tabs>
          <w:tab w:val="right" w:leader="dot" w:pos="9360"/>
        </w:tabs>
        <w:rPr>
          <w:rFonts w:ascii="Calibri" w:hAnsi="Calibri" w:eastAsia="ＭＳ 明朝" w:cs="Arial" w:asciiTheme="minorAscii" w:hAnsiTheme="minorAscii" w:eastAsiaTheme="minorEastAsia" w:cstheme="minorBidi"/>
          <w:noProof/>
          <w:kern w:val="2"/>
          <w:lang w:eastAsia="en-US" w:bidi="ar-SA"/>
          <w14:ligatures w14:val="standardContextual"/>
        </w:rPr>
      </w:pPr>
      <w:r w:rsidR="000779D0">
        <w:rPr>
          <w:noProof/>
        </w:rPr>
        <w:t>TABLE OF CONTENTS</w:t>
      </w:r>
      <w:r>
        <w:rPr>
          <w:noProof/>
        </w:rPr>
        <w:tab/>
      </w:r>
      <w:r>
        <w:rPr>
          <w:noProof/>
        </w:rPr>
        <w:fldChar w:fldCharType="begin"/>
      </w:r>
      <w:r>
        <w:rPr>
          <w:noProof/>
        </w:rPr>
        <w:instrText xml:space="preserve"> PAGEREF _Toc146875801 \h </w:instrText>
      </w:r>
      <w:r>
        <w:rPr>
          <w:noProof/>
        </w:rPr>
      </w:r>
      <w:r>
        <w:rPr>
          <w:noProof/>
        </w:rPr>
        <w:fldChar w:fldCharType="separate"/>
      </w:r>
      <w:r w:rsidR="000779D0">
        <w:rPr>
          <w:noProof/>
        </w:rPr>
        <w:t>3</w:t>
      </w:r>
      <w:r>
        <w:rPr>
          <w:noProof/>
        </w:rPr>
        <w:fldChar w:fldCharType="end"/>
      </w:r>
    </w:p>
    <w:p w:rsidR="000779D0" w:rsidP="144519F4" w:rsidRDefault="000779D0" w14:paraId="517561D6" w14:textId="2808B230">
      <w:pPr>
        <w:pStyle w:val="TOC1"/>
        <w:tabs>
          <w:tab w:val="left" w:leader="none" w:pos="435"/>
          <w:tab w:val="right" w:leader="dot" w:pos="9360"/>
        </w:tabs>
        <w:rPr>
          <w:rFonts w:ascii="Calibri" w:hAnsi="Calibri" w:eastAsia="ＭＳ 明朝" w:cs="Arial" w:asciiTheme="minorAscii" w:hAnsiTheme="minorAscii" w:eastAsiaTheme="minorEastAsia" w:cstheme="minorBidi"/>
          <w:noProof/>
          <w:kern w:val="2"/>
          <w:lang w:eastAsia="en-US" w:bidi="ar-SA"/>
          <w14:ligatures w14:val="standardContextual"/>
        </w:rPr>
      </w:pPr>
      <w:r w:rsidR="000779D0">
        <w:rPr>
          <w:noProof/>
        </w:rPr>
        <w:t>1</w:t>
      </w:r>
      <w:r>
        <w:rPr>
          <w:rFonts w:asciiTheme="minorHAnsi" w:hAnsiTheme="minorHAnsi" w:eastAsiaTheme="minorEastAsia" w:cstheme="minorBidi"/>
          <w:noProof/>
          <w:kern w:val="2"/>
          <w:szCs w:val="22"/>
          <w:lang w:eastAsia="en-US" w:bidi="ar-SA"/>
          <w14:ligatures w14:val="standardContextual"/>
        </w:rPr>
        <w:tab/>
      </w:r>
      <w:r w:rsidR="000779D0">
        <w:rPr>
          <w:noProof/>
        </w:rPr>
        <w:t>BACKGROUND</w:t>
      </w:r>
      <w:r>
        <w:rPr>
          <w:noProof/>
        </w:rPr>
        <w:tab/>
      </w:r>
      <w:r>
        <w:rPr>
          <w:noProof/>
        </w:rPr>
        <w:fldChar w:fldCharType="begin"/>
      </w:r>
      <w:r>
        <w:rPr>
          <w:noProof/>
        </w:rPr>
        <w:instrText xml:space="preserve"> PAGEREF _Toc146875802 \h </w:instrText>
      </w:r>
      <w:r>
        <w:rPr>
          <w:noProof/>
        </w:rPr>
      </w:r>
      <w:r>
        <w:rPr>
          <w:noProof/>
        </w:rPr>
        <w:fldChar w:fldCharType="separate"/>
      </w:r>
      <w:r w:rsidR="000779D0">
        <w:rPr>
          <w:noProof/>
        </w:rPr>
        <w:t>1</w:t>
      </w:r>
      <w:r>
        <w:rPr>
          <w:noProof/>
        </w:rPr>
        <w:fldChar w:fldCharType="end"/>
      </w:r>
    </w:p>
    <w:p w:rsidR="000779D0" w:rsidP="144519F4" w:rsidRDefault="000779D0" w14:paraId="1F3732D9" w14:textId="4C9A1F6A">
      <w:pPr>
        <w:pStyle w:val="TOC2"/>
        <w:tabs>
          <w:tab w:val="left" w:leader="none" w:pos="660"/>
          <w:tab w:val="right" w:leader="dot" w:pos="9360"/>
        </w:tabs>
        <w:rPr>
          <w:rFonts w:ascii="Calibri" w:hAnsi="Calibri" w:eastAsia="ＭＳ 明朝" w:cs="Arial" w:asciiTheme="minorAscii" w:hAnsiTheme="minorAscii" w:eastAsiaTheme="minorEastAsia" w:cstheme="minorBidi"/>
          <w:noProof/>
          <w:kern w:val="2"/>
          <w:lang w:eastAsia="en-US" w:bidi="ar-SA"/>
          <w14:ligatures w14:val="standardContextual"/>
        </w:rPr>
      </w:pPr>
      <w:r w:rsidR="000779D0">
        <w:rPr>
          <w:noProof/>
        </w:rPr>
        <w:t>1.1</w:t>
      </w:r>
      <w:r>
        <w:rPr>
          <w:rFonts w:asciiTheme="minorHAnsi" w:hAnsiTheme="minorHAnsi" w:eastAsiaTheme="minorEastAsia" w:cstheme="minorBidi"/>
          <w:noProof/>
          <w:kern w:val="2"/>
          <w:szCs w:val="22"/>
          <w:lang w:eastAsia="en-US" w:bidi="ar-SA"/>
          <w14:ligatures w14:val="standardContextual"/>
        </w:rPr>
        <w:tab/>
      </w:r>
      <w:r w:rsidR="000779D0">
        <w:rPr>
          <w:noProof/>
        </w:rPr>
        <w:t>Project Description</w:t>
      </w:r>
      <w:r>
        <w:rPr>
          <w:noProof/>
        </w:rPr>
        <w:tab/>
      </w:r>
      <w:r>
        <w:rPr>
          <w:noProof/>
        </w:rPr>
        <w:fldChar w:fldCharType="begin"/>
      </w:r>
      <w:r>
        <w:rPr>
          <w:noProof/>
        </w:rPr>
        <w:instrText xml:space="preserve"> PAGEREF _Toc146875803 \h </w:instrText>
      </w:r>
      <w:r>
        <w:rPr>
          <w:noProof/>
        </w:rPr>
      </w:r>
      <w:r>
        <w:rPr>
          <w:noProof/>
        </w:rPr>
        <w:fldChar w:fldCharType="separate"/>
      </w:r>
      <w:r w:rsidR="000779D0">
        <w:rPr>
          <w:noProof/>
        </w:rPr>
        <w:t>1</w:t>
      </w:r>
      <w:r>
        <w:rPr>
          <w:noProof/>
        </w:rPr>
        <w:fldChar w:fldCharType="end"/>
      </w:r>
    </w:p>
    <w:p w:rsidR="000779D0" w:rsidP="144519F4" w:rsidRDefault="000779D0" w14:paraId="23A67C16" w14:textId="23D95735">
      <w:pPr>
        <w:pStyle w:val="TOC2"/>
        <w:tabs>
          <w:tab w:val="left" w:leader="none" w:pos="660"/>
          <w:tab w:val="right" w:leader="dot" w:pos="9360"/>
        </w:tabs>
        <w:rPr>
          <w:rFonts w:ascii="Calibri" w:hAnsi="Calibri" w:eastAsia="ＭＳ 明朝" w:cs="Arial" w:asciiTheme="minorAscii" w:hAnsiTheme="minorAscii" w:eastAsiaTheme="minorEastAsia" w:cstheme="minorBidi"/>
          <w:noProof/>
          <w:kern w:val="2"/>
          <w:lang w:eastAsia="en-US" w:bidi="ar-SA"/>
          <w14:ligatures w14:val="standardContextual"/>
        </w:rPr>
      </w:pPr>
      <w:r w:rsidR="000779D0">
        <w:rPr>
          <w:noProof/>
        </w:rPr>
        <w:t>1.2</w:t>
      </w:r>
      <w:r>
        <w:rPr>
          <w:rFonts w:asciiTheme="minorHAnsi" w:hAnsiTheme="minorHAnsi" w:eastAsiaTheme="minorEastAsia" w:cstheme="minorBidi"/>
          <w:noProof/>
          <w:kern w:val="2"/>
          <w:szCs w:val="22"/>
          <w:lang w:eastAsia="en-US" w:bidi="ar-SA"/>
          <w14:ligatures w14:val="standardContextual"/>
        </w:rPr>
        <w:tab/>
      </w:r>
      <w:r w:rsidR="000779D0">
        <w:rPr>
          <w:noProof/>
        </w:rPr>
        <w:t>Deliverables</w:t>
      </w:r>
      <w:r>
        <w:rPr>
          <w:noProof/>
        </w:rPr>
        <w:tab/>
      </w:r>
      <w:r>
        <w:rPr>
          <w:noProof/>
        </w:rPr>
        <w:fldChar w:fldCharType="begin"/>
      </w:r>
      <w:r>
        <w:rPr>
          <w:noProof/>
        </w:rPr>
        <w:instrText xml:space="preserve"> PAGEREF _Toc146875804 \h </w:instrText>
      </w:r>
      <w:r>
        <w:rPr>
          <w:noProof/>
        </w:rPr>
      </w:r>
      <w:r>
        <w:rPr>
          <w:noProof/>
        </w:rPr>
        <w:fldChar w:fldCharType="separate"/>
      </w:r>
      <w:r w:rsidR="000779D0">
        <w:rPr>
          <w:noProof/>
        </w:rPr>
        <w:t>1</w:t>
      </w:r>
      <w:r>
        <w:rPr>
          <w:noProof/>
        </w:rPr>
        <w:fldChar w:fldCharType="end"/>
      </w:r>
    </w:p>
    <w:p w:rsidR="000779D0" w:rsidP="144519F4" w:rsidRDefault="000779D0" w14:paraId="44F315E2" w14:textId="4E714AEB">
      <w:pPr>
        <w:pStyle w:val="TOC2"/>
        <w:tabs>
          <w:tab w:val="left" w:leader="none" w:pos="660"/>
          <w:tab w:val="right" w:leader="dot" w:pos="9360"/>
        </w:tabs>
        <w:rPr>
          <w:rFonts w:ascii="Calibri" w:hAnsi="Calibri" w:eastAsia="ＭＳ 明朝" w:cs="Arial" w:asciiTheme="minorAscii" w:hAnsiTheme="minorAscii" w:eastAsiaTheme="minorEastAsia" w:cstheme="minorBidi"/>
          <w:noProof/>
          <w:kern w:val="2"/>
          <w:lang w:eastAsia="en-US" w:bidi="ar-SA"/>
          <w14:ligatures w14:val="standardContextual"/>
        </w:rPr>
      </w:pPr>
      <w:r w:rsidR="000779D0">
        <w:rPr>
          <w:noProof/>
        </w:rPr>
        <w:t>1.3</w:t>
      </w:r>
      <w:r>
        <w:rPr>
          <w:rFonts w:asciiTheme="minorHAnsi" w:hAnsiTheme="minorHAnsi" w:eastAsiaTheme="minorEastAsia" w:cstheme="minorBidi"/>
          <w:noProof/>
          <w:kern w:val="2"/>
          <w:szCs w:val="22"/>
          <w:lang w:eastAsia="en-US" w:bidi="ar-SA"/>
          <w14:ligatures w14:val="standardContextual"/>
        </w:rPr>
        <w:tab/>
      </w:r>
      <w:r w:rsidR="000779D0">
        <w:rPr>
          <w:noProof/>
        </w:rPr>
        <w:t>Success Metrics</w:t>
      </w:r>
      <w:r>
        <w:rPr>
          <w:noProof/>
        </w:rPr>
        <w:tab/>
      </w:r>
      <w:r>
        <w:rPr>
          <w:noProof/>
        </w:rPr>
        <w:fldChar w:fldCharType="begin"/>
      </w:r>
      <w:r>
        <w:rPr>
          <w:noProof/>
        </w:rPr>
        <w:instrText xml:space="preserve"> PAGEREF _Toc146875805 \h </w:instrText>
      </w:r>
      <w:r>
        <w:rPr>
          <w:noProof/>
        </w:rPr>
      </w:r>
      <w:r>
        <w:rPr>
          <w:noProof/>
        </w:rPr>
        <w:fldChar w:fldCharType="separate"/>
      </w:r>
      <w:r w:rsidR="000779D0">
        <w:rPr>
          <w:noProof/>
        </w:rPr>
        <w:t>1</w:t>
      </w:r>
      <w:r>
        <w:rPr>
          <w:noProof/>
        </w:rPr>
        <w:fldChar w:fldCharType="end"/>
      </w:r>
    </w:p>
    <w:p w:rsidR="000779D0" w:rsidP="144519F4" w:rsidRDefault="000779D0" w14:paraId="3C9B5A4A" w14:textId="5D397D66">
      <w:pPr>
        <w:pStyle w:val="TOC1"/>
        <w:tabs>
          <w:tab w:val="left" w:leader="none" w:pos="435"/>
          <w:tab w:val="right" w:leader="dot" w:pos="9360"/>
        </w:tabs>
        <w:rPr>
          <w:rFonts w:ascii="Calibri" w:hAnsi="Calibri" w:eastAsia="ＭＳ 明朝" w:cs="Arial" w:asciiTheme="minorAscii" w:hAnsiTheme="minorAscii" w:eastAsiaTheme="minorEastAsia" w:cstheme="minorBidi"/>
          <w:noProof/>
          <w:kern w:val="2"/>
          <w:lang w:eastAsia="en-US" w:bidi="ar-SA"/>
          <w14:ligatures w14:val="standardContextual"/>
        </w:rPr>
      </w:pPr>
      <w:r w:rsidR="000779D0">
        <w:rPr>
          <w:noProof/>
        </w:rPr>
        <w:t>2</w:t>
      </w:r>
      <w:r>
        <w:rPr>
          <w:rFonts w:asciiTheme="minorHAnsi" w:hAnsiTheme="minorHAnsi" w:eastAsiaTheme="minorEastAsia" w:cstheme="minorBidi"/>
          <w:noProof/>
          <w:kern w:val="2"/>
          <w:szCs w:val="22"/>
          <w:lang w:eastAsia="en-US" w:bidi="ar-SA"/>
          <w14:ligatures w14:val="standardContextual"/>
        </w:rPr>
        <w:tab/>
      </w:r>
      <w:r w:rsidR="000779D0">
        <w:rPr>
          <w:noProof/>
        </w:rPr>
        <w:t>REQUIREMENTS</w:t>
      </w:r>
      <w:r>
        <w:rPr>
          <w:noProof/>
        </w:rPr>
        <w:tab/>
      </w:r>
      <w:r>
        <w:rPr>
          <w:noProof/>
        </w:rPr>
        <w:fldChar w:fldCharType="begin"/>
      </w:r>
      <w:r>
        <w:rPr>
          <w:noProof/>
        </w:rPr>
        <w:instrText xml:space="preserve"> PAGEREF _Toc146875806 \h </w:instrText>
      </w:r>
      <w:r>
        <w:rPr>
          <w:noProof/>
        </w:rPr>
      </w:r>
      <w:r>
        <w:rPr>
          <w:noProof/>
        </w:rPr>
        <w:fldChar w:fldCharType="separate"/>
      </w:r>
      <w:r w:rsidR="000779D0">
        <w:rPr>
          <w:noProof/>
        </w:rPr>
        <w:t>2</w:t>
      </w:r>
      <w:r>
        <w:rPr>
          <w:noProof/>
        </w:rPr>
        <w:fldChar w:fldCharType="end"/>
      </w:r>
    </w:p>
    <w:p w:rsidR="000779D0" w:rsidP="144519F4" w:rsidRDefault="000779D0" w14:paraId="2EE3A4E5" w14:textId="3E9A98B3">
      <w:pPr>
        <w:pStyle w:val="TOC2"/>
        <w:tabs>
          <w:tab w:val="left" w:leader="none" w:pos="660"/>
          <w:tab w:val="right" w:leader="dot" w:pos="9360"/>
        </w:tabs>
        <w:rPr>
          <w:rFonts w:ascii="Calibri" w:hAnsi="Calibri" w:eastAsia="ＭＳ 明朝" w:cs="Arial" w:asciiTheme="minorAscii" w:hAnsiTheme="minorAscii" w:eastAsiaTheme="minorEastAsia" w:cstheme="minorBidi"/>
          <w:noProof/>
          <w:kern w:val="2"/>
          <w:lang w:eastAsia="en-US" w:bidi="ar-SA"/>
          <w14:ligatures w14:val="standardContextual"/>
        </w:rPr>
      </w:pPr>
      <w:r w:rsidR="000779D0">
        <w:rPr>
          <w:noProof/>
        </w:rPr>
        <w:t>2.1</w:t>
      </w:r>
      <w:r>
        <w:rPr>
          <w:rFonts w:asciiTheme="minorHAnsi" w:hAnsiTheme="minorHAnsi" w:eastAsiaTheme="minorEastAsia" w:cstheme="minorBidi"/>
          <w:noProof/>
          <w:kern w:val="2"/>
          <w:szCs w:val="22"/>
          <w:lang w:eastAsia="en-US" w:bidi="ar-SA"/>
          <w14:ligatures w14:val="standardContextual"/>
        </w:rPr>
        <w:tab/>
      </w:r>
      <w:r w:rsidR="000779D0">
        <w:rPr>
          <w:noProof/>
        </w:rPr>
        <w:t>Customer Requirements (CRs)</w:t>
      </w:r>
      <w:r>
        <w:rPr>
          <w:noProof/>
        </w:rPr>
        <w:tab/>
      </w:r>
      <w:r>
        <w:rPr>
          <w:noProof/>
        </w:rPr>
        <w:fldChar w:fldCharType="begin"/>
      </w:r>
      <w:r>
        <w:rPr>
          <w:noProof/>
        </w:rPr>
        <w:instrText xml:space="preserve"> PAGEREF _Toc146875807 \h </w:instrText>
      </w:r>
      <w:r>
        <w:rPr>
          <w:noProof/>
        </w:rPr>
      </w:r>
      <w:r>
        <w:rPr>
          <w:noProof/>
        </w:rPr>
        <w:fldChar w:fldCharType="separate"/>
      </w:r>
      <w:r w:rsidR="000779D0">
        <w:rPr>
          <w:noProof/>
        </w:rPr>
        <w:t>2</w:t>
      </w:r>
      <w:r>
        <w:rPr>
          <w:noProof/>
        </w:rPr>
        <w:fldChar w:fldCharType="end"/>
      </w:r>
    </w:p>
    <w:p w:rsidR="000779D0" w:rsidP="144519F4" w:rsidRDefault="000779D0" w14:paraId="6E39C120" w14:textId="35601A5B">
      <w:pPr>
        <w:pStyle w:val="TOC2"/>
        <w:tabs>
          <w:tab w:val="left" w:leader="none" w:pos="660"/>
          <w:tab w:val="right" w:leader="dot" w:pos="9360"/>
        </w:tabs>
        <w:rPr>
          <w:rFonts w:ascii="Calibri" w:hAnsi="Calibri" w:eastAsia="ＭＳ 明朝" w:cs="Arial" w:asciiTheme="minorAscii" w:hAnsiTheme="minorAscii" w:eastAsiaTheme="minorEastAsia" w:cstheme="minorBidi"/>
          <w:noProof/>
          <w:kern w:val="2"/>
          <w:lang w:eastAsia="en-US" w:bidi="ar-SA"/>
          <w14:ligatures w14:val="standardContextual"/>
        </w:rPr>
      </w:pPr>
      <w:r w:rsidR="000779D0">
        <w:rPr>
          <w:noProof/>
        </w:rPr>
        <w:t>2.2</w:t>
      </w:r>
      <w:r>
        <w:rPr>
          <w:rFonts w:asciiTheme="minorHAnsi" w:hAnsiTheme="minorHAnsi" w:eastAsiaTheme="minorEastAsia" w:cstheme="minorBidi"/>
          <w:noProof/>
          <w:kern w:val="2"/>
          <w:szCs w:val="22"/>
          <w:lang w:eastAsia="en-US" w:bidi="ar-SA"/>
          <w14:ligatures w14:val="standardContextual"/>
        </w:rPr>
        <w:tab/>
      </w:r>
      <w:r w:rsidR="000779D0">
        <w:rPr>
          <w:noProof/>
        </w:rPr>
        <w:t>Engineering Requirements (ERs)</w:t>
      </w:r>
      <w:r>
        <w:rPr>
          <w:noProof/>
        </w:rPr>
        <w:tab/>
      </w:r>
      <w:r>
        <w:rPr>
          <w:noProof/>
        </w:rPr>
        <w:fldChar w:fldCharType="begin"/>
      </w:r>
      <w:r>
        <w:rPr>
          <w:noProof/>
        </w:rPr>
        <w:instrText xml:space="preserve"> PAGEREF _Toc146875808 \h </w:instrText>
      </w:r>
      <w:r>
        <w:rPr>
          <w:noProof/>
        </w:rPr>
      </w:r>
      <w:r>
        <w:rPr>
          <w:noProof/>
        </w:rPr>
        <w:fldChar w:fldCharType="separate"/>
      </w:r>
      <w:r w:rsidR="000779D0">
        <w:rPr>
          <w:noProof/>
        </w:rPr>
        <w:t>2</w:t>
      </w:r>
      <w:r>
        <w:rPr>
          <w:noProof/>
        </w:rPr>
        <w:fldChar w:fldCharType="end"/>
      </w:r>
    </w:p>
    <w:p w:rsidR="000779D0" w:rsidP="144519F4" w:rsidRDefault="000779D0" w14:paraId="38B2E3F5" w14:textId="68A6EEA1">
      <w:pPr>
        <w:pStyle w:val="TOC2"/>
        <w:tabs>
          <w:tab w:val="left" w:leader="none" w:pos="660"/>
          <w:tab w:val="right" w:leader="dot" w:pos="9360"/>
        </w:tabs>
        <w:rPr>
          <w:rFonts w:ascii="Calibri" w:hAnsi="Calibri" w:eastAsia="ＭＳ 明朝" w:cs="Arial" w:asciiTheme="minorAscii" w:hAnsiTheme="minorAscii" w:eastAsiaTheme="minorEastAsia" w:cstheme="minorBidi"/>
          <w:noProof/>
          <w:kern w:val="2"/>
          <w:lang w:eastAsia="en-US" w:bidi="ar-SA"/>
          <w14:ligatures w14:val="standardContextual"/>
        </w:rPr>
      </w:pPr>
      <w:r w:rsidR="000779D0">
        <w:rPr>
          <w:noProof/>
        </w:rPr>
        <w:t>2.3</w:t>
      </w:r>
      <w:r>
        <w:rPr>
          <w:rFonts w:asciiTheme="minorHAnsi" w:hAnsiTheme="minorHAnsi" w:eastAsiaTheme="minorEastAsia" w:cstheme="minorBidi"/>
          <w:noProof/>
          <w:kern w:val="2"/>
          <w:szCs w:val="22"/>
          <w:lang w:eastAsia="en-US" w:bidi="ar-SA"/>
          <w14:ligatures w14:val="standardContextual"/>
        </w:rPr>
        <w:tab/>
      </w:r>
      <w:r w:rsidR="000779D0">
        <w:rPr>
          <w:noProof/>
        </w:rPr>
        <w:t>House of Quality (HoQ)</w:t>
      </w:r>
      <w:r>
        <w:rPr>
          <w:noProof/>
        </w:rPr>
        <w:tab/>
      </w:r>
      <w:r>
        <w:rPr>
          <w:noProof/>
        </w:rPr>
        <w:fldChar w:fldCharType="begin"/>
      </w:r>
      <w:r>
        <w:rPr>
          <w:noProof/>
        </w:rPr>
        <w:instrText xml:space="preserve"> PAGEREF _Toc146875809 \h </w:instrText>
      </w:r>
      <w:r>
        <w:rPr>
          <w:noProof/>
        </w:rPr>
      </w:r>
      <w:r>
        <w:rPr>
          <w:noProof/>
        </w:rPr>
        <w:fldChar w:fldCharType="separate"/>
      </w:r>
      <w:r w:rsidR="000779D0">
        <w:rPr>
          <w:noProof/>
        </w:rPr>
        <w:t>2</w:t>
      </w:r>
      <w:r>
        <w:rPr>
          <w:noProof/>
        </w:rPr>
        <w:fldChar w:fldCharType="end"/>
      </w:r>
    </w:p>
    <w:p w:rsidR="000779D0" w:rsidP="144519F4" w:rsidRDefault="000779D0" w14:paraId="41E0073E" w14:textId="4CDB73A6">
      <w:pPr>
        <w:pStyle w:val="TOC1"/>
        <w:tabs>
          <w:tab w:val="left" w:leader="none" w:pos="435"/>
          <w:tab w:val="right" w:leader="dot" w:pos="9360"/>
        </w:tabs>
        <w:rPr>
          <w:rFonts w:ascii="Calibri" w:hAnsi="Calibri" w:eastAsia="ＭＳ 明朝" w:cs="Arial" w:asciiTheme="minorAscii" w:hAnsiTheme="minorAscii" w:eastAsiaTheme="minorEastAsia" w:cstheme="minorBidi"/>
          <w:noProof/>
          <w:kern w:val="2"/>
          <w:lang w:eastAsia="en-US" w:bidi="ar-SA"/>
          <w14:ligatures w14:val="standardContextual"/>
        </w:rPr>
      </w:pPr>
      <w:r w:rsidR="000779D0">
        <w:rPr>
          <w:noProof/>
        </w:rPr>
        <w:t>3</w:t>
      </w:r>
      <w:r>
        <w:rPr>
          <w:rFonts w:asciiTheme="minorHAnsi" w:hAnsiTheme="minorHAnsi" w:eastAsiaTheme="minorEastAsia" w:cstheme="minorBidi"/>
          <w:noProof/>
          <w:kern w:val="2"/>
          <w:szCs w:val="22"/>
          <w:lang w:eastAsia="en-US" w:bidi="ar-SA"/>
          <w14:ligatures w14:val="standardContextual"/>
        </w:rPr>
        <w:tab/>
      </w:r>
      <w:r w:rsidR="000779D0">
        <w:rPr>
          <w:noProof/>
        </w:rPr>
        <w:t>Research Within Your Design Space</w:t>
      </w:r>
      <w:r>
        <w:rPr>
          <w:noProof/>
        </w:rPr>
        <w:tab/>
      </w:r>
      <w:r>
        <w:rPr>
          <w:noProof/>
        </w:rPr>
        <w:fldChar w:fldCharType="begin"/>
      </w:r>
      <w:r>
        <w:rPr>
          <w:noProof/>
        </w:rPr>
        <w:instrText xml:space="preserve"> PAGEREF _Toc146875810 \h </w:instrText>
      </w:r>
      <w:r>
        <w:rPr>
          <w:noProof/>
        </w:rPr>
      </w:r>
      <w:r>
        <w:rPr>
          <w:noProof/>
        </w:rPr>
        <w:fldChar w:fldCharType="separate"/>
      </w:r>
      <w:r w:rsidR="000779D0">
        <w:rPr>
          <w:noProof/>
        </w:rPr>
        <w:t>3</w:t>
      </w:r>
      <w:r>
        <w:rPr>
          <w:noProof/>
        </w:rPr>
        <w:fldChar w:fldCharType="end"/>
      </w:r>
    </w:p>
    <w:p w:rsidR="000779D0" w:rsidP="144519F4" w:rsidRDefault="000779D0" w14:paraId="4A82BC2D" w14:textId="022874D5">
      <w:pPr>
        <w:pStyle w:val="TOC2"/>
        <w:tabs>
          <w:tab w:val="right" w:leader="dot" w:pos="9360"/>
        </w:tabs>
        <w:rPr>
          <w:rFonts w:ascii="Calibri" w:hAnsi="Calibri" w:eastAsia="ＭＳ 明朝" w:cs="Arial" w:asciiTheme="minorAscii" w:hAnsiTheme="minorAscii" w:eastAsiaTheme="minorEastAsia" w:cstheme="minorBidi"/>
          <w:noProof/>
          <w:kern w:val="2"/>
          <w:lang w:eastAsia="en-US" w:bidi="ar-SA"/>
          <w14:ligatures w14:val="standardContextual"/>
        </w:rPr>
      </w:pPr>
      <w:r w:rsidR="000779D0">
        <w:rPr>
          <w:noProof/>
        </w:rPr>
        <w:t>3.1</w:t>
      </w:r>
      <w:r>
        <w:rPr>
          <w:rFonts w:asciiTheme="minorHAnsi" w:hAnsiTheme="minorHAnsi" w:eastAsiaTheme="minorEastAsia" w:cstheme="minorBidi"/>
          <w:noProof/>
          <w:kern w:val="2"/>
          <w:szCs w:val="22"/>
          <w:lang w:eastAsia="en-US" w:bidi="ar-SA"/>
          <w14:ligatures w14:val="standardContextual"/>
        </w:rPr>
        <w:tab/>
      </w:r>
      <w:r w:rsidR="000779D0">
        <w:rPr>
          <w:noProof/>
        </w:rPr>
        <w:t>Benchmarking</w:t>
      </w:r>
      <w:r>
        <w:rPr>
          <w:noProof/>
        </w:rPr>
        <w:tab/>
      </w:r>
      <w:r>
        <w:rPr>
          <w:noProof/>
        </w:rPr>
        <w:fldChar w:fldCharType="begin"/>
      </w:r>
      <w:r>
        <w:rPr>
          <w:noProof/>
        </w:rPr>
        <w:instrText xml:space="preserve"> PAGEREF _Toc146875811 \h </w:instrText>
      </w:r>
      <w:r>
        <w:rPr>
          <w:noProof/>
        </w:rPr>
      </w:r>
      <w:r>
        <w:rPr>
          <w:noProof/>
        </w:rPr>
        <w:fldChar w:fldCharType="separate"/>
      </w:r>
      <w:r w:rsidR="000779D0">
        <w:rPr>
          <w:noProof/>
        </w:rPr>
        <w:t>3</w:t>
      </w:r>
      <w:r>
        <w:rPr>
          <w:noProof/>
        </w:rPr>
        <w:fldChar w:fldCharType="end"/>
      </w:r>
    </w:p>
    <w:p w:rsidR="000779D0" w:rsidP="144519F4" w:rsidRDefault="000779D0" w14:paraId="1479DE58" w14:textId="4CDDF04D">
      <w:pPr>
        <w:pStyle w:val="TOC2"/>
        <w:tabs>
          <w:tab w:val="left" w:leader="none" w:pos="660"/>
          <w:tab w:val="right" w:leader="dot" w:pos="9360"/>
        </w:tabs>
        <w:rPr>
          <w:rFonts w:ascii="Calibri" w:hAnsi="Calibri" w:eastAsia="ＭＳ 明朝" w:cs="Arial" w:asciiTheme="minorAscii" w:hAnsiTheme="minorAscii" w:eastAsiaTheme="minorEastAsia" w:cstheme="minorBidi"/>
          <w:noProof/>
          <w:kern w:val="2"/>
          <w:lang w:eastAsia="en-US" w:bidi="ar-SA"/>
          <w14:ligatures w14:val="standardContextual"/>
        </w:rPr>
      </w:pPr>
      <w:r w:rsidR="000779D0">
        <w:rPr>
          <w:noProof/>
        </w:rPr>
        <w:t>3.2</w:t>
      </w:r>
      <w:r>
        <w:rPr>
          <w:rFonts w:asciiTheme="minorHAnsi" w:hAnsiTheme="minorHAnsi" w:eastAsiaTheme="minorEastAsia" w:cstheme="minorBidi"/>
          <w:noProof/>
          <w:kern w:val="2"/>
          <w:szCs w:val="22"/>
          <w:lang w:eastAsia="en-US" w:bidi="ar-SA"/>
          <w14:ligatures w14:val="standardContextual"/>
        </w:rPr>
        <w:tab/>
      </w:r>
      <w:r w:rsidR="000779D0">
        <w:rPr>
          <w:noProof/>
        </w:rPr>
        <w:t>Literature Review</w:t>
      </w:r>
      <w:r>
        <w:rPr>
          <w:noProof/>
        </w:rPr>
        <w:tab/>
      </w:r>
      <w:r>
        <w:rPr>
          <w:noProof/>
        </w:rPr>
        <w:fldChar w:fldCharType="begin"/>
      </w:r>
      <w:r>
        <w:rPr>
          <w:noProof/>
        </w:rPr>
        <w:instrText xml:space="preserve"> PAGEREF _Toc146875812 \h </w:instrText>
      </w:r>
      <w:r>
        <w:rPr>
          <w:noProof/>
        </w:rPr>
      </w:r>
      <w:r>
        <w:rPr>
          <w:noProof/>
        </w:rPr>
        <w:fldChar w:fldCharType="separate"/>
      </w:r>
      <w:r w:rsidR="000779D0">
        <w:rPr>
          <w:noProof/>
        </w:rPr>
        <w:t>3</w:t>
      </w:r>
      <w:r>
        <w:rPr>
          <w:noProof/>
        </w:rPr>
        <w:fldChar w:fldCharType="end"/>
      </w:r>
    </w:p>
    <w:p w:rsidR="000779D0" w:rsidP="144519F4" w:rsidRDefault="000779D0" w14:paraId="2253A133" w14:textId="45D276E0">
      <w:pPr>
        <w:pStyle w:val="TOC3"/>
        <w:tabs>
          <w:tab w:val="left" w:leader="none" w:pos="1320"/>
          <w:tab w:val="right" w:leader="dot" w:pos="9360"/>
        </w:tabs>
        <w:rPr>
          <w:rFonts w:ascii="Calibri" w:hAnsi="Calibri" w:eastAsia="ＭＳ 明朝" w:cs="Arial" w:asciiTheme="minorAscii" w:hAnsiTheme="minorAscii" w:eastAsiaTheme="minorEastAsia" w:cstheme="minorBidi"/>
          <w:b w:val="1"/>
          <w:bCs w:val="1"/>
          <w:noProof/>
          <w:kern w:val="2"/>
          <w:lang w:eastAsia="en-US" w:bidi="ar-SA"/>
          <w14:ligatures w14:val="standardContextual"/>
        </w:rPr>
      </w:pPr>
      <w:r w:rsidR="000779D0">
        <w:rPr>
          <w:noProof/>
        </w:rPr>
        <w:t>3.3</w:t>
      </w:r>
      <w:r>
        <w:rPr>
          <w:rFonts w:asciiTheme="minorHAnsi" w:hAnsiTheme="minorHAnsi" w:eastAsiaTheme="minorEastAsia" w:cstheme="minorBidi"/>
          <w:noProof/>
          <w:kern w:val="2"/>
          <w:szCs w:val="22"/>
          <w:lang w:eastAsia="en-US" w:bidi="ar-SA"/>
          <w14:ligatures w14:val="standardContextual"/>
        </w:rPr>
        <w:tab/>
      </w:r>
      <w:r w:rsidR="000779D0">
        <w:rPr>
          <w:noProof/>
        </w:rPr>
        <w:t>Mathematical Modeling</w:t>
      </w:r>
      <w:r>
        <w:rPr>
          <w:noProof/>
        </w:rPr>
        <w:tab/>
      </w:r>
      <w:r>
        <w:rPr>
          <w:noProof/>
        </w:rPr>
        <w:fldChar w:fldCharType="begin"/>
      </w:r>
      <w:r>
        <w:rPr>
          <w:noProof/>
        </w:rPr>
        <w:instrText xml:space="preserve"> PAGEREF _Toc146875813 \h </w:instrText>
      </w:r>
      <w:r>
        <w:rPr>
          <w:noProof/>
        </w:rPr>
      </w:r>
      <w:r>
        <w:rPr>
          <w:noProof/>
        </w:rPr>
        <w:fldChar w:fldCharType="separate"/>
      </w:r>
      <w:r w:rsidR="000779D0">
        <w:rPr>
          <w:noProof/>
        </w:rPr>
        <w:t>3</w:t>
      </w:r>
      <w:r>
        <w:rPr>
          <w:noProof/>
        </w:rPr>
        <w:fldChar w:fldCharType="end"/>
      </w:r>
    </w:p>
    <w:p w:rsidR="000779D0" w:rsidP="144519F4" w:rsidRDefault="000779D0" w14:paraId="7D5BE316" w14:textId="6988B0E1">
      <w:pPr>
        <w:pStyle w:val="TOC2"/>
        <w:tabs>
          <w:tab w:val="left" w:leader="none" w:pos="660"/>
          <w:tab w:val="right" w:leader="dot" w:pos="9360"/>
        </w:tabs>
        <w:rPr>
          <w:rFonts w:ascii="Calibri" w:hAnsi="Calibri" w:eastAsia="ＭＳ 明朝" w:cs="Arial" w:asciiTheme="minorAscii" w:hAnsiTheme="minorAscii" w:eastAsiaTheme="minorEastAsia" w:cstheme="minorBidi"/>
          <w:noProof/>
          <w:kern w:val="2"/>
          <w:lang w:eastAsia="en-US" w:bidi="ar-SA"/>
          <w14:ligatures w14:val="standardContextual"/>
        </w:rPr>
      </w:pPr>
      <w:r w:rsidR="000779D0">
        <w:rPr>
          <w:noProof/>
        </w:rPr>
        <w:t>4</w:t>
      </w:r>
      <w:r>
        <w:rPr>
          <w:rFonts w:asciiTheme="minorHAnsi" w:hAnsiTheme="minorHAnsi" w:eastAsiaTheme="minorEastAsia" w:cstheme="minorBidi"/>
          <w:noProof/>
          <w:kern w:val="2"/>
          <w:szCs w:val="22"/>
          <w:lang w:eastAsia="en-US" w:bidi="ar-SA"/>
          <w14:ligatures w14:val="standardContextual"/>
        </w:rPr>
        <w:tab/>
      </w:r>
      <w:r w:rsidR="000779D0">
        <w:rPr>
          <w:noProof/>
        </w:rPr>
        <w:t>Design Concepts</w:t>
      </w:r>
      <w:r>
        <w:rPr>
          <w:noProof/>
        </w:rPr>
        <w:tab/>
      </w:r>
      <w:r>
        <w:rPr>
          <w:noProof/>
        </w:rPr>
        <w:fldChar w:fldCharType="begin"/>
      </w:r>
      <w:r>
        <w:rPr>
          <w:noProof/>
        </w:rPr>
        <w:instrText xml:space="preserve"> PAGEREF _Toc146875814 \h </w:instrText>
      </w:r>
      <w:r>
        <w:rPr>
          <w:noProof/>
        </w:rPr>
      </w:r>
      <w:r>
        <w:rPr>
          <w:noProof/>
        </w:rPr>
        <w:fldChar w:fldCharType="separate"/>
      </w:r>
      <w:r w:rsidR="000779D0">
        <w:rPr>
          <w:noProof/>
        </w:rPr>
        <w:t>4</w:t>
      </w:r>
      <w:r>
        <w:rPr>
          <w:noProof/>
        </w:rPr>
        <w:fldChar w:fldCharType="end"/>
      </w:r>
    </w:p>
    <w:p w:rsidR="000779D0" w:rsidP="144519F4" w:rsidRDefault="000779D0" w14:paraId="4923C0B9" w14:textId="14554130">
      <w:pPr>
        <w:pStyle w:val="TOC3"/>
        <w:tabs>
          <w:tab w:val="left" w:leader="none" w:pos="1320"/>
          <w:tab w:val="right" w:leader="dot" w:pos="9360"/>
        </w:tabs>
        <w:rPr>
          <w:rFonts w:ascii="Calibri" w:hAnsi="Calibri" w:eastAsia="ＭＳ 明朝" w:cs="Arial" w:asciiTheme="minorAscii" w:hAnsiTheme="minorAscii" w:eastAsiaTheme="minorEastAsia" w:cstheme="minorBidi"/>
          <w:noProof/>
          <w:kern w:val="2"/>
          <w:lang w:eastAsia="en-US" w:bidi="ar-SA"/>
          <w14:ligatures w14:val="standardContextual"/>
        </w:rPr>
      </w:pPr>
      <w:r w:rsidR="000779D0">
        <w:rPr>
          <w:noProof/>
        </w:rPr>
        <w:t>4.1</w:t>
      </w:r>
      <w:r>
        <w:rPr>
          <w:rFonts w:asciiTheme="minorHAnsi" w:hAnsiTheme="minorHAnsi" w:eastAsiaTheme="minorEastAsia" w:cstheme="minorBidi"/>
          <w:noProof/>
          <w:kern w:val="2"/>
          <w:szCs w:val="22"/>
          <w:lang w:eastAsia="en-US" w:bidi="ar-SA"/>
          <w14:ligatures w14:val="standardContextual"/>
        </w:rPr>
        <w:tab/>
      </w:r>
      <w:r w:rsidR="000779D0">
        <w:rPr>
          <w:noProof/>
        </w:rPr>
        <w:t>Functional Decomposition</w:t>
      </w:r>
      <w:r>
        <w:rPr>
          <w:noProof/>
        </w:rPr>
        <w:tab/>
      </w:r>
      <w:r>
        <w:rPr>
          <w:noProof/>
        </w:rPr>
        <w:fldChar w:fldCharType="begin"/>
      </w:r>
      <w:r>
        <w:rPr>
          <w:noProof/>
        </w:rPr>
        <w:instrText xml:space="preserve"> PAGEREF _Toc146875815 \h </w:instrText>
      </w:r>
      <w:r>
        <w:rPr>
          <w:noProof/>
        </w:rPr>
      </w:r>
      <w:r>
        <w:rPr>
          <w:noProof/>
        </w:rPr>
        <w:fldChar w:fldCharType="separate"/>
      </w:r>
      <w:r w:rsidR="000779D0">
        <w:rPr>
          <w:noProof/>
        </w:rPr>
        <w:t>4</w:t>
      </w:r>
      <w:r>
        <w:rPr>
          <w:noProof/>
        </w:rPr>
        <w:fldChar w:fldCharType="end"/>
      </w:r>
    </w:p>
    <w:p w:rsidR="000779D0" w:rsidP="144519F4" w:rsidRDefault="000779D0" w14:paraId="7BA54B40" w14:textId="41FEC3EC">
      <w:pPr>
        <w:pStyle w:val="TOC3"/>
        <w:tabs>
          <w:tab w:val="right" w:leader="dot" w:pos="9360"/>
        </w:tabs>
        <w:rPr>
          <w:rFonts w:ascii="Calibri" w:hAnsi="Calibri" w:eastAsia="ＭＳ 明朝" w:cs="Arial" w:asciiTheme="minorAscii" w:hAnsiTheme="minorAscii" w:eastAsiaTheme="minorEastAsia" w:cstheme="minorBidi"/>
          <w:noProof/>
          <w:kern w:val="2"/>
          <w:lang w:eastAsia="en-US" w:bidi="ar-SA"/>
          <w14:ligatures w14:val="standardContextual"/>
        </w:rPr>
      </w:pPr>
      <w:r w:rsidR="000779D0">
        <w:rPr>
          <w:noProof/>
        </w:rPr>
        <w:t>4.2</w:t>
      </w:r>
      <w:r>
        <w:rPr>
          <w:rFonts w:asciiTheme="minorHAnsi" w:hAnsiTheme="minorHAnsi" w:eastAsiaTheme="minorEastAsia" w:cstheme="minorBidi"/>
          <w:noProof/>
          <w:kern w:val="2"/>
          <w:szCs w:val="22"/>
          <w:lang w:eastAsia="en-US" w:bidi="ar-SA"/>
          <w14:ligatures w14:val="standardContextual"/>
        </w:rPr>
        <w:tab/>
      </w:r>
      <w:r w:rsidR="000779D0">
        <w:rPr>
          <w:noProof/>
        </w:rPr>
        <w:t>Concept Generation</w:t>
      </w:r>
      <w:r>
        <w:rPr>
          <w:noProof/>
        </w:rPr>
        <w:tab/>
      </w:r>
      <w:r>
        <w:rPr>
          <w:noProof/>
        </w:rPr>
        <w:fldChar w:fldCharType="begin"/>
      </w:r>
      <w:r>
        <w:rPr>
          <w:noProof/>
        </w:rPr>
        <w:instrText xml:space="preserve"> PAGEREF _Toc146875816 \h </w:instrText>
      </w:r>
      <w:r>
        <w:rPr>
          <w:noProof/>
        </w:rPr>
      </w:r>
      <w:r>
        <w:rPr>
          <w:noProof/>
        </w:rPr>
        <w:fldChar w:fldCharType="separate"/>
      </w:r>
      <w:r w:rsidR="000779D0">
        <w:rPr>
          <w:noProof/>
        </w:rPr>
        <w:t>4</w:t>
      </w:r>
      <w:r>
        <w:rPr>
          <w:noProof/>
        </w:rPr>
        <w:fldChar w:fldCharType="end"/>
      </w:r>
    </w:p>
    <w:p w:rsidR="000779D0" w:rsidP="144519F4" w:rsidRDefault="000779D0" w14:paraId="0F44D27C" w14:textId="79F91DCB">
      <w:pPr>
        <w:pStyle w:val="TOC1"/>
        <w:tabs>
          <w:tab w:val="left" w:leader="none" w:pos="435"/>
          <w:tab w:val="right" w:leader="dot" w:pos="9360"/>
        </w:tabs>
        <w:rPr>
          <w:rFonts w:ascii="Calibri" w:hAnsi="Calibri" w:eastAsia="ＭＳ 明朝" w:cs="Arial" w:asciiTheme="minorAscii" w:hAnsiTheme="minorAscii" w:eastAsiaTheme="minorEastAsia" w:cstheme="minorBidi"/>
          <w:noProof/>
          <w:kern w:val="2"/>
          <w:lang w:eastAsia="en-US" w:bidi="ar-SA"/>
          <w14:ligatures w14:val="standardContextual"/>
        </w:rPr>
      </w:pPr>
      <w:r w:rsidR="000779D0">
        <w:rPr>
          <w:noProof/>
        </w:rPr>
        <w:t>4.3</w:t>
      </w:r>
      <w:r>
        <w:rPr>
          <w:rFonts w:asciiTheme="minorHAnsi" w:hAnsiTheme="minorHAnsi" w:eastAsiaTheme="minorEastAsia" w:cstheme="minorBidi"/>
          <w:noProof/>
          <w:kern w:val="2"/>
          <w:szCs w:val="22"/>
          <w:lang w:eastAsia="en-US" w:bidi="ar-SA"/>
          <w14:ligatures w14:val="standardContextual"/>
        </w:rPr>
        <w:tab/>
      </w:r>
      <w:r w:rsidR="000779D0">
        <w:rPr>
          <w:noProof/>
        </w:rPr>
        <w:t>Selection Criteria</w:t>
      </w:r>
      <w:r>
        <w:rPr>
          <w:noProof/>
        </w:rPr>
        <w:tab/>
      </w:r>
      <w:r>
        <w:rPr>
          <w:noProof/>
        </w:rPr>
        <w:fldChar w:fldCharType="begin"/>
      </w:r>
      <w:r>
        <w:rPr>
          <w:noProof/>
        </w:rPr>
        <w:instrText xml:space="preserve"> PAGEREF _Toc146875817 \h </w:instrText>
      </w:r>
      <w:r>
        <w:rPr>
          <w:noProof/>
        </w:rPr>
      </w:r>
      <w:r>
        <w:rPr>
          <w:noProof/>
        </w:rPr>
        <w:fldChar w:fldCharType="separate"/>
      </w:r>
      <w:r w:rsidR="000779D0">
        <w:rPr>
          <w:noProof/>
        </w:rPr>
        <w:t>4</w:t>
      </w:r>
      <w:r>
        <w:rPr>
          <w:noProof/>
        </w:rPr>
        <w:fldChar w:fldCharType="end"/>
      </w:r>
    </w:p>
    <w:p w:rsidR="000779D0" w:rsidP="144519F4" w:rsidRDefault="000779D0" w14:paraId="5E4B98D1" w14:textId="629A5C11">
      <w:pPr>
        <w:pStyle w:val="TOC2"/>
        <w:tabs>
          <w:tab w:val="right" w:leader="dot" w:pos="9360"/>
        </w:tabs>
        <w:rPr>
          <w:rFonts w:ascii="Calibri" w:hAnsi="Calibri" w:eastAsia="ＭＳ 明朝" w:cs="Arial" w:asciiTheme="minorAscii" w:hAnsiTheme="minorAscii" w:eastAsiaTheme="minorEastAsia" w:cstheme="minorBidi"/>
          <w:noProof/>
          <w:kern w:val="2"/>
          <w:lang w:eastAsia="en-US" w:bidi="ar-SA"/>
          <w14:ligatures w14:val="standardContextual"/>
        </w:rPr>
      </w:pPr>
      <w:r w:rsidR="000779D0">
        <w:rPr>
          <w:noProof/>
        </w:rPr>
        <w:t>4.4</w:t>
      </w:r>
      <w:r>
        <w:rPr>
          <w:rFonts w:asciiTheme="minorHAnsi" w:hAnsiTheme="minorHAnsi" w:eastAsiaTheme="minorEastAsia" w:cstheme="minorBidi"/>
          <w:noProof/>
          <w:kern w:val="2"/>
          <w:szCs w:val="22"/>
          <w:lang w:eastAsia="en-US" w:bidi="ar-SA"/>
          <w14:ligatures w14:val="standardContextual"/>
        </w:rPr>
        <w:tab/>
      </w:r>
      <w:r w:rsidR="000779D0">
        <w:rPr>
          <w:noProof/>
        </w:rPr>
        <w:t>Concept Selection</w:t>
      </w:r>
      <w:r>
        <w:rPr>
          <w:noProof/>
        </w:rPr>
        <w:tab/>
      </w:r>
      <w:r>
        <w:rPr>
          <w:noProof/>
        </w:rPr>
        <w:fldChar w:fldCharType="begin"/>
      </w:r>
      <w:r>
        <w:rPr>
          <w:noProof/>
        </w:rPr>
        <w:instrText xml:space="preserve"> PAGEREF _Toc146875818 \h </w:instrText>
      </w:r>
      <w:r>
        <w:rPr>
          <w:noProof/>
        </w:rPr>
      </w:r>
      <w:r>
        <w:rPr>
          <w:noProof/>
        </w:rPr>
        <w:fldChar w:fldCharType="separate"/>
      </w:r>
      <w:r w:rsidR="000779D0">
        <w:rPr>
          <w:noProof/>
        </w:rPr>
        <w:t>4</w:t>
      </w:r>
      <w:r>
        <w:rPr>
          <w:noProof/>
        </w:rPr>
        <w:fldChar w:fldCharType="end"/>
      </w:r>
    </w:p>
    <w:p w:rsidR="000779D0" w:rsidP="144519F4" w:rsidRDefault="000779D0" w14:paraId="1532657E" w14:textId="6CEC5CA5">
      <w:pPr>
        <w:pStyle w:val="TOC2"/>
        <w:tabs>
          <w:tab w:val="left" w:leader="none" w:pos="660"/>
          <w:tab w:val="right" w:leader="dot" w:pos="9360"/>
        </w:tabs>
        <w:rPr>
          <w:rFonts w:ascii="Calibri" w:hAnsi="Calibri" w:eastAsia="ＭＳ 明朝" w:cs="Arial" w:asciiTheme="minorAscii" w:hAnsiTheme="minorAscii" w:eastAsiaTheme="minorEastAsia" w:cstheme="minorBidi"/>
          <w:noProof/>
          <w:kern w:val="2"/>
          <w:lang w:eastAsia="en-US" w:bidi="ar-SA"/>
          <w14:ligatures w14:val="standardContextual"/>
        </w:rPr>
      </w:pPr>
      <w:r w:rsidR="000779D0">
        <w:rPr>
          <w:noProof/>
        </w:rPr>
        <w:t>5</w:t>
      </w:r>
      <w:r>
        <w:rPr>
          <w:rFonts w:asciiTheme="minorHAnsi" w:hAnsiTheme="minorHAnsi" w:eastAsiaTheme="minorEastAsia" w:cstheme="minorBidi"/>
          <w:noProof/>
          <w:kern w:val="2"/>
          <w:szCs w:val="22"/>
          <w:lang w:eastAsia="en-US" w:bidi="ar-SA"/>
          <w14:ligatures w14:val="standardContextual"/>
        </w:rPr>
        <w:tab/>
      </w:r>
      <w:r w:rsidR="000779D0">
        <w:rPr>
          <w:noProof/>
        </w:rPr>
        <w:t>CONCLUSIONS</w:t>
      </w:r>
      <w:r>
        <w:rPr>
          <w:noProof/>
        </w:rPr>
        <w:tab/>
      </w:r>
      <w:r>
        <w:rPr>
          <w:noProof/>
        </w:rPr>
        <w:fldChar w:fldCharType="begin"/>
      </w:r>
      <w:r>
        <w:rPr>
          <w:noProof/>
        </w:rPr>
        <w:instrText xml:space="preserve"> PAGEREF _Toc146875819 \h </w:instrText>
      </w:r>
      <w:r>
        <w:rPr>
          <w:noProof/>
        </w:rPr>
      </w:r>
      <w:r>
        <w:rPr>
          <w:noProof/>
        </w:rPr>
        <w:fldChar w:fldCharType="separate"/>
      </w:r>
      <w:r w:rsidR="000779D0">
        <w:rPr>
          <w:noProof/>
        </w:rPr>
        <w:t>5</w:t>
      </w:r>
      <w:r>
        <w:rPr>
          <w:noProof/>
        </w:rPr>
        <w:fldChar w:fldCharType="end"/>
      </w:r>
    </w:p>
    <w:p w:rsidR="000779D0" w:rsidP="144519F4" w:rsidRDefault="000779D0" w14:paraId="496C44E6" w14:textId="08BFF501">
      <w:pPr>
        <w:pStyle w:val="TOC2"/>
        <w:tabs>
          <w:tab w:val="left" w:leader="none" w:pos="660"/>
          <w:tab w:val="right" w:leader="dot" w:pos="9360"/>
        </w:tabs>
        <w:rPr>
          <w:rFonts w:ascii="Calibri" w:hAnsi="Calibri" w:eastAsia="ＭＳ 明朝" w:cs="Arial" w:asciiTheme="minorAscii" w:hAnsiTheme="minorAscii" w:eastAsiaTheme="minorEastAsia" w:cstheme="minorBidi"/>
          <w:noProof/>
          <w:kern w:val="2"/>
          <w:lang w:eastAsia="en-US" w:bidi="ar-SA"/>
          <w14:ligatures w14:val="standardContextual"/>
        </w:rPr>
      </w:pPr>
      <w:r w:rsidR="000779D0">
        <w:rPr>
          <w:noProof/>
        </w:rPr>
        <w:t>6</w:t>
      </w:r>
      <w:r>
        <w:rPr>
          <w:rFonts w:asciiTheme="minorHAnsi" w:hAnsiTheme="minorHAnsi" w:eastAsiaTheme="minorEastAsia" w:cstheme="minorBidi"/>
          <w:noProof/>
          <w:kern w:val="2"/>
          <w:szCs w:val="22"/>
          <w:lang w:eastAsia="en-US" w:bidi="ar-SA"/>
          <w14:ligatures w14:val="standardContextual"/>
        </w:rPr>
        <w:tab/>
      </w:r>
      <w:r w:rsidR="000779D0">
        <w:rPr>
          <w:noProof/>
        </w:rPr>
        <w:t>REFERENCES</w:t>
      </w:r>
      <w:r>
        <w:rPr>
          <w:noProof/>
        </w:rPr>
        <w:tab/>
      </w:r>
      <w:r>
        <w:rPr>
          <w:noProof/>
        </w:rPr>
        <w:fldChar w:fldCharType="begin"/>
      </w:r>
      <w:r>
        <w:rPr>
          <w:noProof/>
        </w:rPr>
        <w:instrText xml:space="preserve"> PAGEREF _Toc146875820 \h </w:instrText>
      </w:r>
      <w:r>
        <w:rPr>
          <w:noProof/>
        </w:rPr>
      </w:r>
      <w:r>
        <w:rPr>
          <w:noProof/>
        </w:rPr>
        <w:fldChar w:fldCharType="separate"/>
      </w:r>
      <w:r w:rsidR="000779D0">
        <w:rPr>
          <w:noProof/>
        </w:rPr>
        <w:t>6</w:t>
      </w:r>
      <w:r>
        <w:rPr>
          <w:noProof/>
        </w:rPr>
        <w:fldChar w:fldCharType="end"/>
      </w:r>
    </w:p>
    <w:p w:rsidR="000779D0" w:rsidP="144519F4" w:rsidRDefault="000779D0" w14:paraId="599C1940" w14:textId="38607A09">
      <w:pPr>
        <w:pStyle w:val="TOC1"/>
        <w:tabs>
          <w:tab w:val="left" w:leader="none" w:pos="435"/>
          <w:tab w:val="right" w:leader="dot" w:pos="9360"/>
        </w:tabs>
        <w:rPr>
          <w:rFonts w:ascii="Calibri" w:hAnsi="Calibri" w:eastAsia="ＭＳ 明朝" w:cs="Arial" w:asciiTheme="minorAscii" w:hAnsiTheme="minorAscii" w:eastAsiaTheme="minorEastAsia" w:cstheme="minorBidi"/>
          <w:noProof/>
          <w:kern w:val="2"/>
          <w:lang w:eastAsia="en-US" w:bidi="ar-SA"/>
          <w14:ligatures w14:val="standardContextual"/>
        </w:rPr>
      </w:pPr>
      <w:r w:rsidR="000779D0">
        <w:rPr>
          <w:noProof/>
        </w:rPr>
        <w:t>7</w:t>
      </w:r>
      <w:r>
        <w:rPr>
          <w:rFonts w:asciiTheme="minorHAnsi" w:hAnsiTheme="minorHAnsi" w:eastAsiaTheme="minorEastAsia" w:cstheme="minorBidi"/>
          <w:noProof/>
          <w:kern w:val="2"/>
          <w:szCs w:val="22"/>
          <w:lang w:eastAsia="en-US" w:bidi="ar-SA"/>
          <w14:ligatures w14:val="standardContextual"/>
        </w:rPr>
        <w:tab/>
      </w:r>
      <w:r w:rsidR="000779D0">
        <w:rPr>
          <w:noProof/>
        </w:rPr>
        <w:t>APPENDICES</w:t>
      </w:r>
      <w:r>
        <w:rPr>
          <w:noProof/>
        </w:rPr>
        <w:tab/>
      </w:r>
      <w:r>
        <w:rPr>
          <w:noProof/>
        </w:rPr>
        <w:fldChar w:fldCharType="begin"/>
      </w:r>
      <w:r>
        <w:rPr>
          <w:noProof/>
        </w:rPr>
        <w:instrText xml:space="preserve"> PAGEREF _Toc146875821 \h </w:instrText>
      </w:r>
      <w:r>
        <w:rPr>
          <w:noProof/>
        </w:rPr>
      </w:r>
      <w:r>
        <w:rPr>
          <w:noProof/>
        </w:rPr>
        <w:fldChar w:fldCharType="separate"/>
      </w:r>
      <w:r w:rsidR="000779D0">
        <w:rPr>
          <w:noProof/>
        </w:rPr>
        <w:t>7</w:t>
      </w:r>
      <w:r>
        <w:rPr>
          <w:noProof/>
        </w:rPr>
        <w:fldChar w:fldCharType="end"/>
      </w:r>
    </w:p>
    <w:p w:rsidR="000779D0" w:rsidP="144519F4" w:rsidRDefault="000779D0" w14:paraId="54818317" w14:textId="32D4EB89">
      <w:pPr>
        <w:pStyle w:val="TOC1"/>
        <w:tabs>
          <w:tab w:val="left" w:leader="none" w:pos="435"/>
          <w:tab w:val="right" w:leader="dot" w:pos="9360"/>
        </w:tabs>
        <w:rPr>
          <w:rFonts w:ascii="Calibri" w:hAnsi="Calibri" w:eastAsia="ＭＳ 明朝" w:cs="Arial" w:asciiTheme="minorAscii" w:hAnsiTheme="minorAscii" w:eastAsiaTheme="minorEastAsia" w:cstheme="minorBidi"/>
          <w:noProof/>
          <w:kern w:val="2"/>
          <w:lang w:eastAsia="en-US" w:bidi="ar-SA"/>
          <w14:ligatures w14:val="standardContextual"/>
        </w:rPr>
      </w:pPr>
      <w:r w:rsidR="000779D0">
        <w:rPr>
          <w:noProof/>
        </w:rPr>
        <w:t>7.1</w:t>
      </w:r>
      <w:r>
        <w:rPr>
          <w:rFonts w:asciiTheme="minorHAnsi" w:hAnsiTheme="minorHAnsi" w:eastAsiaTheme="minorEastAsia" w:cstheme="minorBidi"/>
          <w:noProof/>
          <w:kern w:val="2"/>
          <w:szCs w:val="22"/>
          <w:lang w:eastAsia="en-US" w:bidi="ar-SA"/>
          <w14:ligatures w14:val="standardContextual"/>
        </w:rPr>
        <w:tab/>
      </w:r>
      <w:r w:rsidR="000779D0">
        <w:rPr>
          <w:noProof/>
        </w:rPr>
        <w:t>Appendix A: Descriptive Title</w:t>
      </w:r>
      <w:r>
        <w:rPr>
          <w:noProof/>
        </w:rPr>
        <w:tab/>
      </w:r>
      <w:r>
        <w:rPr>
          <w:noProof/>
        </w:rPr>
        <w:fldChar w:fldCharType="begin"/>
      </w:r>
      <w:r>
        <w:rPr>
          <w:noProof/>
        </w:rPr>
        <w:instrText xml:space="preserve"> PAGEREF _Toc146875822 \h </w:instrText>
      </w:r>
      <w:r>
        <w:rPr>
          <w:noProof/>
        </w:rPr>
      </w:r>
      <w:r>
        <w:rPr>
          <w:noProof/>
        </w:rPr>
        <w:fldChar w:fldCharType="separate"/>
      </w:r>
      <w:r w:rsidR="000779D0">
        <w:rPr>
          <w:noProof/>
        </w:rPr>
        <w:t>7</w:t>
      </w:r>
      <w:r>
        <w:rPr>
          <w:noProof/>
        </w:rPr>
        <w:fldChar w:fldCharType="end"/>
      </w:r>
    </w:p>
    <w:p w:rsidR="000779D0" w:rsidP="144519F4" w:rsidRDefault="000779D0" w14:paraId="078EF734" w14:textId="3D0CDF80">
      <w:pPr>
        <w:pStyle w:val="TOC1"/>
        <w:tabs>
          <w:tab w:val="left" w:leader="none" w:pos="435"/>
          <w:tab w:val="right" w:leader="dot" w:pos="9360"/>
        </w:tabs>
        <w:rPr>
          <w:rFonts w:ascii="Calibri" w:hAnsi="Calibri" w:eastAsia="ＭＳ 明朝" w:cs="Arial" w:asciiTheme="minorAscii" w:hAnsiTheme="minorAscii" w:eastAsiaTheme="minorEastAsia" w:cstheme="minorBidi"/>
          <w:noProof/>
          <w:kern w:val="2"/>
          <w:lang w:eastAsia="en-US" w:bidi="ar-SA"/>
          <w14:ligatures w14:val="standardContextual"/>
        </w:rPr>
      </w:pPr>
      <w:r w:rsidR="144519F4">
        <w:rPr/>
        <w:t xml:space="preserve">7 </w:t>
      </w:r>
      <w:r>
        <w:tab/>
      </w:r>
      <w:r w:rsidR="144519F4">
        <w:rPr/>
        <w:t>APPENDICES</w:t>
      </w:r>
      <w:r>
        <w:tab/>
      </w:r>
      <w:r>
        <w:fldChar w:fldCharType="begin"/>
      </w:r>
      <w:r>
        <w:instrText xml:space="preserve">PAGEREF  \h</w:instrText>
      </w:r>
      <w:r>
        <w:fldChar w:fldCharType="separate"/>
      </w:r>
      <w:r w:rsidR="144519F4">
        <w:rPr/>
        <w:t>34</w:t>
      </w:r>
      <w:r>
        <w:fldChar w:fldCharType="end"/>
      </w:r>
    </w:p>
    <w:p w:rsidR="144519F4" w:rsidP="144519F4" w:rsidRDefault="144519F4" w14:paraId="0C64AFFF" w14:textId="788C021C">
      <w:pPr>
        <w:pStyle w:val="TOC2"/>
        <w:tabs>
          <w:tab w:val="left" w:leader="none" w:pos="660"/>
          <w:tab w:val="right" w:leader="dot" w:pos="9360"/>
        </w:tabs>
        <w:rPr/>
      </w:pPr>
      <w:r w:rsidR="144519F4">
        <w:rPr/>
        <w:t xml:space="preserve">7.1 </w:t>
      </w:r>
      <w:r>
        <w:tab/>
      </w:r>
      <w:r w:rsidR="144519F4">
        <w:rPr/>
        <w:t>Appendix A: Concept Generation Pictures</w:t>
      </w:r>
      <w:r>
        <w:tab/>
      </w:r>
      <w:r>
        <w:fldChar w:fldCharType="begin"/>
      </w:r>
      <w:r>
        <w:instrText xml:space="preserve">PAGEREF  \h</w:instrText>
      </w:r>
      <w:r>
        <w:fldChar w:fldCharType="separate"/>
      </w:r>
      <w:r w:rsidR="144519F4">
        <w:rPr/>
        <w:t>34</w:t>
      </w:r>
      <w:r>
        <w:fldChar w:fldCharType="end"/>
      </w:r>
    </w:p>
    <w:p w:rsidR="00F65943" w:rsidRDefault="00B52EEA" w14:paraId="374413E2" w14:textId="12AE444F">
      <w:r>
        <w:fldChar w:fldCharType="end"/>
      </w:r>
    </w:p>
    <w:p w:rsidR="00F65943" w:rsidP="00ED16FB" w:rsidRDefault="00ED16FB" w14:paraId="44F1F99F" w14:textId="4099D513">
      <w:pPr>
        <w:widowControl/>
        <w:suppressAutoHyphens w:val="0"/>
        <w:sectPr w:rsidR="00F65943" w:rsidSect="00A272A9">
          <w:footerReference w:type="default" r:id="rId12"/>
          <w:pgSz w:w="12240" w:h="15840" w:orient="portrait"/>
          <w:pgMar w:top="1440" w:right="1440" w:bottom="1405" w:left="1440" w:header="720" w:footer="864" w:gutter="0"/>
          <w:pgNumType w:start="1"/>
          <w:cols w:space="720"/>
        </w:sectPr>
      </w:pPr>
      <w:r>
        <w:br w:type="page"/>
      </w:r>
    </w:p>
    <w:p w:rsidR="007A62E5" w:rsidP="00ED16FB" w:rsidRDefault="00ED16FB" w14:paraId="1C5FB4A3" w14:textId="5EB0BFDF">
      <w:pPr>
        <w:pStyle w:val="Heading1"/>
      </w:pPr>
      <w:bookmarkStart w:name="_Toc146875802" w:id="12"/>
      <w:bookmarkStart w:name="_Toc472068886" w:id="13"/>
      <w:bookmarkStart w:name="_Toc484366968" w:id="14"/>
      <w:r>
        <w:t>BACKGROUND</w:t>
      </w:r>
      <w:r w:rsidR="5122B73D">
        <w:t xml:space="preserve"> </w:t>
      </w:r>
      <w:bookmarkEnd w:id="12"/>
    </w:p>
    <w:p w:rsidR="00A86F0A" w:rsidP="007A62E5" w:rsidRDefault="00AC1660" w14:paraId="34AEE87F" w14:textId="37776BDE">
      <w:pPr>
        <w:pStyle w:val="BodyText"/>
      </w:pPr>
      <w:r w:rsidR="00AC1660">
        <w:rPr/>
        <w:t>The Northrop Grum</w:t>
      </w:r>
      <w:r w:rsidR="6BB16B6E">
        <w:rPr/>
        <w:t>m</w:t>
      </w:r>
      <w:r w:rsidR="00AC1660">
        <w:rPr/>
        <w:t xml:space="preserve">an Supersonic Rocket </w:t>
      </w:r>
      <w:r w:rsidR="000340E4">
        <w:rPr/>
        <w:t xml:space="preserve">Team is embarking on a groundbreaking capstone project to develop a two-stage supersonic rocket made from advanced composite materials. Partnering with </w:t>
      </w:r>
      <w:r w:rsidR="00BF6CAE">
        <w:rPr/>
        <w:t>our client Northrop Grumman, the team aims to meet rigorous technical specifications while pushin</w:t>
      </w:r>
      <w:r w:rsidR="001F5535">
        <w:rPr/>
        <w:t>g</w:t>
      </w:r>
      <w:r w:rsidR="00BF6CAE">
        <w:rPr/>
        <w:t xml:space="preserve"> the boundaries </w:t>
      </w:r>
      <w:r w:rsidR="00E66112">
        <w:rPr/>
        <w:t xml:space="preserve">of </w:t>
      </w:r>
      <w:r w:rsidR="2C7D2974">
        <w:rPr/>
        <w:t>NAU’s rocketry experience.</w:t>
      </w:r>
      <w:r w:rsidR="008D45D6">
        <w:rPr/>
        <w:t xml:space="preserve"> </w:t>
      </w:r>
      <w:r w:rsidR="00AA7E40">
        <w:rPr/>
        <w:t xml:space="preserve">Our </w:t>
      </w:r>
      <w:r w:rsidR="2E50313F">
        <w:rPr/>
        <w:t>main</w:t>
      </w:r>
      <w:r w:rsidR="00AA7E40">
        <w:rPr/>
        <w:t xml:space="preserve"> </w:t>
      </w:r>
      <w:r w:rsidR="00AA7E40">
        <w:rPr/>
        <w:t xml:space="preserve">goal is to </w:t>
      </w:r>
      <w:r w:rsidR="00F8443D">
        <w:rPr/>
        <w:t xml:space="preserve">not only meet but surpass our </w:t>
      </w:r>
      <w:r w:rsidR="0043282B">
        <w:rPr/>
        <w:t>customers’ expectations while keeping the bu</w:t>
      </w:r>
      <w:r w:rsidR="00B431AB">
        <w:rPr/>
        <w:t xml:space="preserve">dget </w:t>
      </w:r>
      <w:r w:rsidR="0042468B">
        <w:rPr/>
        <w:t xml:space="preserve">under $7,000. This project serves </w:t>
      </w:r>
      <w:r w:rsidR="00542D39">
        <w:rPr/>
        <w:t xml:space="preserve">as </w:t>
      </w:r>
      <w:r w:rsidR="0042468B">
        <w:rPr/>
        <w:t xml:space="preserve">a </w:t>
      </w:r>
      <w:r w:rsidR="00DF3AA9">
        <w:rPr/>
        <w:t xml:space="preserve">critical </w:t>
      </w:r>
      <w:r w:rsidR="1B52CF8A">
        <w:rPr/>
        <w:t>steppingstone</w:t>
      </w:r>
      <w:r w:rsidR="00DF3AA9">
        <w:rPr/>
        <w:t xml:space="preserve"> towards future endeavors, providing a launch </w:t>
      </w:r>
      <w:r w:rsidR="00BE0C61">
        <w:rPr/>
        <w:t xml:space="preserve">vehicle for future capstone payloads and serving as a test bed for </w:t>
      </w:r>
      <w:r w:rsidR="006E10FF">
        <w:rPr/>
        <w:t xml:space="preserve">future space shot rockets. Key </w:t>
      </w:r>
      <w:r w:rsidR="006E10FF">
        <w:rPr/>
        <w:t>objectives</w:t>
      </w:r>
      <w:r w:rsidR="006E10FF">
        <w:rPr/>
        <w:t xml:space="preserve"> include maximizing payload volume, ensuring recoverability, and </w:t>
      </w:r>
      <w:r w:rsidR="009009BF">
        <w:rPr/>
        <w:t xml:space="preserve">addressing </w:t>
      </w:r>
      <w:r w:rsidR="00142657">
        <w:rPr/>
        <w:t>possible environment</w:t>
      </w:r>
      <w:r w:rsidR="001F5535">
        <w:rPr/>
        <w:t>al</w:t>
      </w:r>
      <w:r w:rsidR="00142657">
        <w:rPr/>
        <w:t xml:space="preserve"> conditions. Throughout the project, progress will be tracke</w:t>
      </w:r>
      <w:r w:rsidR="00542D39">
        <w:rPr/>
        <w:t>d</w:t>
      </w:r>
      <w:r w:rsidR="00142657">
        <w:rPr/>
        <w:t xml:space="preserve"> through prese</w:t>
      </w:r>
      <w:r w:rsidR="001F5535">
        <w:rPr/>
        <w:t>nt</w:t>
      </w:r>
      <w:r w:rsidR="00142657">
        <w:rPr/>
        <w:t>ations, reports, and analysis memos</w:t>
      </w:r>
      <w:r w:rsidR="00CB0A43">
        <w:rPr/>
        <w:t xml:space="preserve">. Success metrics </w:t>
      </w:r>
      <w:r w:rsidR="00997C05">
        <w:rPr/>
        <w:t>in</w:t>
      </w:r>
      <w:r w:rsidR="001F5535">
        <w:rPr/>
        <w:t xml:space="preserve">clude meeting client requirements, ensuring </w:t>
      </w:r>
      <w:r w:rsidR="14CB0D54">
        <w:rPr/>
        <w:t>proper</w:t>
      </w:r>
      <w:r w:rsidR="001F5535">
        <w:rPr/>
        <w:t xml:space="preserve"> operation and components, and </w:t>
      </w:r>
      <w:r w:rsidR="001F5535">
        <w:rPr/>
        <w:t>optimizing</w:t>
      </w:r>
      <w:r w:rsidR="001F5535">
        <w:rPr/>
        <w:t xml:space="preserve"> performance through rigorous testing and simulation. </w:t>
      </w:r>
    </w:p>
    <w:p w:rsidRPr="007A62E5" w:rsidR="00A86F0A" w:rsidP="007A62E5" w:rsidRDefault="00A86F0A" w14:paraId="33475E50" w14:textId="77777777">
      <w:pPr>
        <w:pStyle w:val="BodyText"/>
      </w:pPr>
    </w:p>
    <w:p w:rsidR="00801584" w:rsidP="3172F091" w:rsidRDefault="00801584" w14:paraId="6B534698" w14:textId="6E5965B7">
      <w:pPr>
        <w:pStyle w:val="Heading2"/>
        <w:rPr/>
      </w:pPr>
      <w:bookmarkStart w:name="_Toc146875803" w:id="15"/>
      <w:r w:rsidR="00ED16FB">
        <w:rPr/>
        <w:t>Project Description</w:t>
      </w:r>
      <w:bookmarkEnd w:id="15"/>
    </w:p>
    <w:p w:rsidR="00801584" w:rsidP="00801584" w:rsidRDefault="00801584" w14:paraId="7D9F01AC" w14:textId="13C44CC5">
      <w:r w:rsidR="00801584">
        <w:rPr/>
        <w:t xml:space="preserve">The key </w:t>
      </w:r>
      <w:r w:rsidR="00801584">
        <w:rPr/>
        <w:t>objective</w:t>
      </w:r>
      <w:r w:rsidR="00801584">
        <w:rPr/>
        <w:t xml:space="preserve"> of this mission is to design a cost-effective test platform that </w:t>
      </w:r>
      <w:r w:rsidR="0CF3DA63">
        <w:rPr/>
        <w:t xml:space="preserve">will </w:t>
      </w:r>
      <w:r w:rsidR="0CF3DA63">
        <w:rPr/>
        <w:t>be</w:t>
      </w:r>
      <w:r w:rsidR="3DBE2A2C">
        <w:rPr/>
        <w:t xml:space="preserve"> required</w:t>
      </w:r>
      <w:r w:rsidR="00801584">
        <w:rPr/>
        <w:t xml:space="preserve"> </w:t>
      </w:r>
      <w:r w:rsidR="0760B4F5">
        <w:rPr/>
        <w:t>to</w:t>
      </w:r>
      <w:r w:rsidR="0760B4F5">
        <w:rPr/>
        <w:t xml:space="preserve"> achieve a </w:t>
      </w:r>
      <w:r w:rsidR="00801584">
        <w:rPr/>
        <w:t>height</w:t>
      </w:r>
      <w:r w:rsidR="64BE4A03">
        <w:rPr/>
        <w:t xml:space="preserve"> that w</w:t>
      </w:r>
      <w:r w:rsidR="23F713A6">
        <w:rPr/>
        <w:t>il</w:t>
      </w:r>
      <w:r w:rsidR="23F713A6">
        <w:rPr/>
        <w:t>l</w:t>
      </w:r>
      <w:r w:rsidR="00801584">
        <w:rPr/>
        <w:t xml:space="preserve"> </w:t>
      </w:r>
      <w:r w:rsidR="00801584">
        <w:rPr/>
        <w:t>excee</w:t>
      </w:r>
      <w:r w:rsidR="00801584">
        <w:rPr/>
        <w:t>d</w:t>
      </w:r>
      <w:r w:rsidR="00801584">
        <w:rPr/>
        <w:t xml:space="preserve"> </w:t>
      </w:r>
      <w:r w:rsidR="00801584">
        <w:rPr/>
        <w:t>4</w:t>
      </w:r>
      <w:r w:rsidR="19F5CF2C">
        <w:rPr/>
        <w:t>0</w:t>
      </w:r>
      <w:r w:rsidR="00801584">
        <w:rPr/>
        <w:t>,000 fe</w:t>
      </w:r>
      <w:r w:rsidR="00801584">
        <w:rPr/>
        <w:t>e</w:t>
      </w:r>
      <w:r w:rsidR="003E0A1B">
        <w:rPr/>
        <w:t>t</w:t>
      </w:r>
      <w:r w:rsidR="00801584">
        <w:rPr/>
        <w:t xml:space="preserve"> </w:t>
      </w:r>
      <w:r w:rsidR="00C734A4">
        <w:rPr/>
        <w:t>and</w:t>
      </w:r>
      <w:r w:rsidR="00C734A4">
        <w:rPr/>
        <w:t xml:space="preserve"> </w:t>
      </w:r>
      <w:r w:rsidR="23659EF3">
        <w:rPr/>
        <w:t>me</w:t>
      </w:r>
      <w:r w:rsidR="23659EF3">
        <w:rPr/>
        <w:t>et</w:t>
      </w:r>
      <w:r w:rsidR="23659EF3">
        <w:rPr/>
        <w:t xml:space="preserve"> and </w:t>
      </w:r>
      <w:r w:rsidR="23659EF3">
        <w:rPr/>
        <w:t>m</w:t>
      </w:r>
      <w:r w:rsidR="23659EF3">
        <w:rPr/>
        <w:t>a</w:t>
      </w:r>
      <w:r w:rsidR="23659EF3">
        <w:rPr/>
        <w:t>in</w:t>
      </w:r>
      <w:r w:rsidR="23659EF3">
        <w:rPr/>
        <w:t>tain</w:t>
      </w:r>
      <w:r w:rsidR="23659EF3">
        <w:rPr/>
        <w:t xml:space="preserve"> a</w:t>
      </w:r>
      <w:r w:rsidR="23659EF3">
        <w:rPr/>
        <w:t xml:space="preserve"> supe</w:t>
      </w:r>
      <w:r w:rsidR="23659EF3">
        <w:rPr/>
        <w:t>r</w:t>
      </w:r>
      <w:r w:rsidR="23659EF3">
        <w:rPr/>
        <w:t>so</w:t>
      </w:r>
      <w:r w:rsidR="23659EF3">
        <w:rPr/>
        <w:t>nic</w:t>
      </w:r>
      <w:r w:rsidR="23659EF3">
        <w:rPr/>
        <w:t xml:space="preserve"> s</w:t>
      </w:r>
      <w:r w:rsidR="23659EF3">
        <w:rPr/>
        <w:t>p</w:t>
      </w:r>
      <w:r w:rsidR="23659EF3">
        <w:rPr/>
        <w:t>ee</w:t>
      </w:r>
      <w:r w:rsidR="23659EF3">
        <w:rPr/>
        <w:t xml:space="preserve">d of </w:t>
      </w:r>
      <w:r w:rsidR="23659EF3">
        <w:rPr/>
        <w:t>Mach</w:t>
      </w:r>
      <w:r w:rsidR="23659EF3">
        <w:rPr/>
        <w:t xml:space="preserve"> </w:t>
      </w:r>
      <w:r w:rsidR="249A0541">
        <w:rPr/>
        <w:t>2</w:t>
      </w:r>
      <w:r w:rsidR="00801584">
        <w:rPr/>
        <w:t xml:space="preserve"> </w:t>
      </w:r>
      <w:r w:rsidR="00801584">
        <w:rPr/>
        <w:t>while</w:t>
      </w:r>
      <w:r w:rsidR="00801584">
        <w:rPr/>
        <w:t xml:space="preserve"> </w:t>
      </w:r>
      <w:r w:rsidR="015278D4">
        <w:rPr/>
        <w:t>under an</w:t>
      </w:r>
      <w:r w:rsidR="00801584">
        <w:rPr/>
        <w:t xml:space="preserve"> </w:t>
      </w:r>
      <w:r w:rsidR="00801584">
        <w:rPr/>
        <w:t>acceleration</w:t>
      </w:r>
      <w:r w:rsidR="06A98692">
        <w:rPr/>
        <w:t xml:space="preserve"> </w:t>
      </w:r>
      <w:r w:rsidR="00801584">
        <w:rPr/>
        <w:t xml:space="preserve">surpassing 12g. Additionally, it must carry a scientific payload that meets the </w:t>
      </w:r>
      <w:r w:rsidR="009CDA95">
        <w:rPr/>
        <w:t>exact</w:t>
      </w:r>
      <w:r w:rsidR="00801584">
        <w:rPr/>
        <w:t xml:space="preserve"> specifications outlined by industry partner, Northrop Grumman (NG).</w:t>
      </w:r>
    </w:p>
    <w:p w:rsidR="00801584" w:rsidP="00801584" w:rsidRDefault="00801584" w14:paraId="56839446" w14:noSpellErr="1" w14:textId="6D0B7F84"/>
    <w:p w:rsidR="02C2CB7B" w:rsidRDefault="02C2CB7B" w14:paraId="06D19CC5" w14:textId="17849281">
      <w:r w:rsidR="02C2CB7B">
        <w:rPr/>
        <w:t xml:space="preserve">The launch vehicle must be made of composite materials selected during the analysis </w:t>
      </w:r>
      <w:r w:rsidR="02C2CB7B">
        <w:rPr/>
        <w:t>portion</w:t>
      </w:r>
      <w:r w:rsidR="02C2CB7B">
        <w:rPr/>
        <w:t xml:space="preserve"> of the preliminary design review.</w:t>
      </w:r>
      <w:r w:rsidR="3B011A48">
        <w:rPr/>
        <w:t xml:space="preserve"> </w:t>
      </w:r>
      <w:r w:rsidR="13A7AA9A">
        <w:rPr/>
        <w:t>These materials will be tested under the ASME standards of composite testing.</w:t>
      </w:r>
      <w:r w:rsidR="3F81BB14">
        <w:rPr/>
        <w:t xml:space="preserve"> </w:t>
      </w:r>
      <w:r w:rsidR="13A7AA9A">
        <w:rPr/>
        <w:t>Th</w:t>
      </w:r>
      <w:r w:rsidR="13A7AA9A">
        <w:rPr/>
        <w:t xml:space="preserve">e team will </w:t>
      </w:r>
      <w:r w:rsidR="13A7AA9A">
        <w:rPr/>
        <w:t>also</w:t>
      </w:r>
      <w:r w:rsidR="13A7AA9A">
        <w:rPr/>
        <w:t xml:space="preserve"> </w:t>
      </w:r>
      <w:r w:rsidR="13A7AA9A">
        <w:rPr/>
        <w:t>ut</w:t>
      </w:r>
      <w:r w:rsidR="13A7AA9A">
        <w:rPr/>
        <w:t>iliz</w:t>
      </w:r>
      <w:r w:rsidR="13A7AA9A">
        <w:rPr/>
        <w:t>e</w:t>
      </w:r>
      <w:r w:rsidR="13A7AA9A">
        <w:rPr/>
        <w:t xml:space="preserve"> Matlab and other programming simulation program</w:t>
      </w:r>
      <w:r w:rsidR="13A7AA9A">
        <w:rPr/>
        <w:t>s to</w:t>
      </w:r>
      <w:r w:rsidR="13A7AA9A">
        <w:rPr/>
        <w:t xml:space="preserve"> </w:t>
      </w:r>
      <w:r w:rsidR="13A7AA9A">
        <w:rPr/>
        <w:t>a</w:t>
      </w:r>
      <w:r w:rsidR="13A7AA9A">
        <w:rPr/>
        <w:t>ssis</w:t>
      </w:r>
      <w:r w:rsidR="13A7AA9A">
        <w:rPr/>
        <w:t>t</w:t>
      </w:r>
      <w:r w:rsidR="13A7AA9A">
        <w:rPr/>
        <w:t xml:space="preserve"> in predic</w:t>
      </w:r>
      <w:r w:rsidR="23019038">
        <w:rPr/>
        <w:t>ting flight trajectories, struct</w:t>
      </w:r>
      <w:r w:rsidR="23019038">
        <w:rPr/>
        <w:t>ural</w:t>
      </w:r>
      <w:r w:rsidR="23019038">
        <w:rPr/>
        <w:t xml:space="preserve"> </w:t>
      </w:r>
      <w:r w:rsidR="36E1F0D7">
        <w:rPr/>
        <w:t>analysis</w:t>
      </w:r>
      <w:r w:rsidR="23019038">
        <w:rPr/>
        <w:t>, and aero</w:t>
      </w:r>
      <w:r w:rsidR="23019038">
        <w:rPr/>
        <w:t xml:space="preserve">dynamic flows of the vehicle to ensure </w:t>
      </w:r>
      <w:r w:rsidR="23019038">
        <w:rPr/>
        <w:t>that the vehicle has the best shot of achieving all requirement set by our course, client, and sp</w:t>
      </w:r>
      <w:r w:rsidR="7586D608">
        <w:rPr/>
        <w:t xml:space="preserve">onsors of the project. </w:t>
      </w:r>
      <w:r w:rsidR="6C1F473C">
        <w:rPr/>
        <w:t xml:space="preserve">The final launch vehicle will be fabricated and tested by the team to take the launch vehicle to flight at the Arizona Eagle Eye Tripoli launch site in Wickenburg, AZ. The </w:t>
      </w:r>
      <w:r w:rsidR="4665533C">
        <w:rPr/>
        <w:t xml:space="preserve">flight will take place in the fall of 2024. </w:t>
      </w:r>
    </w:p>
    <w:p w:rsidR="72ACE35F" w:rsidRDefault="72ACE35F" w14:paraId="4217F470" w14:textId="11E3469A">
      <w:r w:rsidR="72ACE35F">
        <w:rPr/>
        <w:t xml:space="preserve">The full list </w:t>
      </w:r>
      <w:r w:rsidR="380B7D57">
        <w:rPr/>
        <w:t xml:space="preserve">of </w:t>
      </w:r>
      <w:r w:rsidR="72ACE35F">
        <w:rPr/>
        <w:t xml:space="preserve">requirements set by the course and the clients </w:t>
      </w:r>
      <w:r w:rsidR="30FFEFF5">
        <w:rPr/>
        <w:t>is</w:t>
      </w:r>
      <w:r w:rsidR="72ACE35F">
        <w:rPr/>
        <w:t xml:space="preserve"> </w:t>
      </w:r>
      <w:r w:rsidR="72ACE35F">
        <w:rPr/>
        <w:t>stated</w:t>
      </w:r>
      <w:r w:rsidR="72ACE35F">
        <w:rPr/>
        <w:t xml:space="preserve"> in section 2. </w:t>
      </w:r>
    </w:p>
    <w:p w:rsidRPr="00801584" w:rsidR="00D42D5C" w:rsidP="00ED16FB" w:rsidRDefault="00D42D5C" w14:paraId="0127D698" w14:textId="49770620">
      <w:pPr>
        <w:pStyle w:val="BodyText"/>
        <w:rPr/>
      </w:pPr>
    </w:p>
    <w:p w:rsidR="00ED16FB" w:rsidP="00ED16FB" w:rsidRDefault="00ED16FB" w14:paraId="55220018" w14:textId="3DC45FCD">
      <w:pPr>
        <w:pStyle w:val="Heading2"/>
      </w:pPr>
      <w:bookmarkStart w:name="_Toc146875804" w:id="16"/>
      <w:r>
        <w:t>Deliverables</w:t>
      </w:r>
      <w:bookmarkEnd w:id="16"/>
    </w:p>
    <w:p w:rsidR="008F6C9A" w:rsidP="007416C1" w:rsidRDefault="0048763C" w14:paraId="6AE97C7F" w14:textId="2A66A658">
      <w:pPr>
        <w:pStyle w:val="BodyText"/>
      </w:pPr>
      <w:r>
        <w:t xml:space="preserve">During the project, the team will use a series of deliverables to stay </w:t>
      </w:r>
      <w:r w:rsidR="004B0A05">
        <w:t>up to date</w:t>
      </w:r>
      <w:r>
        <w:t xml:space="preserve"> on progress. These deliverables include presentations, a Preliminary Design Report (PDR), and an Analysis Memo that summarizes the technical requirements. Consistently tracking progress throughout the project will help the team ensure that they are meeting their goals and delivering a high-quality product.</w:t>
      </w:r>
    </w:p>
    <w:p w:rsidR="00DE0FE3" w:rsidP="002B159C" w:rsidRDefault="00160A23" w14:paraId="2A66BBAD" w14:textId="7010951D">
      <w:pPr>
        <w:pStyle w:val="BodyText"/>
        <w:numPr>
          <w:ilvl w:val="0"/>
          <w:numId w:val="5"/>
        </w:numPr>
      </w:pPr>
      <w:r>
        <w:t>Presentation 1</w:t>
      </w:r>
      <w:r w:rsidR="002B159C">
        <w:t xml:space="preserve"> – Tailored towards research for the project and minor engineering calculations for the prototype envisioned.</w:t>
      </w:r>
    </w:p>
    <w:p w:rsidR="00A5126A" w:rsidP="002B159C" w:rsidRDefault="00160A23" w14:paraId="20D34CDD" w14:textId="2D14B52C">
      <w:pPr>
        <w:pStyle w:val="BodyText"/>
        <w:numPr>
          <w:ilvl w:val="0"/>
          <w:numId w:val="4"/>
        </w:numPr>
      </w:pPr>
      <w:r>
        <w:t xml:space="preserve">Presentation </w:t>
      </w:r>
      <w:r w:rsidR="002B159C">
        <w:t xml:space="preserve">2 – </w:t>
      </w:r>
      <w:r w:rsidR="00172AF3">
        <w:t>The team created several designs and critiqued them to narrow down to the final design.</w:t>
      </w:r>
    </w:p>
    <w:p w:rsidR="006538EF" w:rsidP="00172AF3" w:rsidRDefault="00160A23" w14:paraId="582E5B6A" w14:textId="39229B24">
      <w:pPr>
        <w:pStyle w:val="BodyText"/>
        <w:numPr>
          <w:ilvl w:val="0"/>
          <w:numId w:val="4"/>
        </w:numPr>
      </w:pPr>
      <w:r>
        <w:t>Report 1</w:t>
      </w:r>
      <w:r w:rsidR="00172AF3">
        <w:t xml:space="preserve"> – </w:t>
      </w:r>
      <w:r w:rsidR="00391558">
        <w:t>B</w:t>
      </w:r>
      <w:r w:rsidR="00FD4AE9">
        <w:t>reak</w:t>
      </w:r>
      <w:r w:rsidR="00391558">
        <w:t xml:space="preserve">s </w:t>
      </w:r>
      <w:r w:rsidR="00FD4AE9">
        <w:t>down of the</w:t>
      </w:r>
      <w:r w:rsidR="003F69EF">
        <w:t xml:space="preserve"> </w:t>
      </w:r>
      <w:r w:rsidR="00C826FC">
        <w:t xml:space="preserve">past two presentations and their </w:t>
      </w:r>
      <w:r w:rsidR="00A62222">
        <w:t xml:space="preserve">challenges. </w:t>
      </w:r>
      <w:r w:rsidR="00CE2ADB">
        <w:t xml:space="preserve">In addition, </w:t>
      </w:r>
      <w:r w:rsidR="6562E8C5">
        <w:t xml:space="preserve">it </w:t>
      </w:r>
      <w:r w:rsidR="00CE2ADB">
        <w:t xml:space="preserve">provides a </w:t>
      </w:r>
      <w:r w:rsidR="00903658">
        <w:t xml:space="preserve">fluent </w:t>
      </w:r>
      <w:r w:rsidR="00AE7FEB">
        <w:t xml:space="preserve">synopsis of the progress the team made. </w:t>
      </w:r>
    </w:p>
    <w:p w:rsidR="00AE7FEB" w:rsidP="00391558" w:rsidRDefault="00160A23" w14:paraId="26EB72CF" w14:textId="75D04EA2">
      <w:pPr>
        <w:pStyle w:val="BodyText"/>
        <w:numPr>
          <w:ilvl w:val="0"/>
          <w:numId w:val="4"/>
        </w:numPr>
      </w:pPr>
      <w:r>
        <w:t>Analysis Memo</w:t>
      </w:r>
      <w:r w:rsidR="00391558">
        <w:t xml:space="preserve"> –</w:t>
      </w:r>
      <w:r w:rsidR="008267D5">
        <w:t xml:space="preserve"> </w:t>
      </w:r>
      <w:r w:rsidR="00343CE6">
        <w:t>A</w:t>
      </w:r>
      <w:r w:rsidR="009A416B">
        <w:t>n</w:t>
      </w:r>
      <w:r w:rsidRPr="001C4F56" w:rsidR="001C4F56">
        <w:t xml:space="preserve"> individual task requiring selection and mathematical justification of a key engineering characteristic, design component, or decision crucial to the project's viability. </w:t>
      </w:r>
    </w:p>
    <w:p w:rsidR="00160A23" w:rsidP="00160A23" w:rsidRDefault="00160A23" w14:paraId="22C58799" w14:textId="711016C2">
      <w:pPr>
        <w:pStyle w:val="BodyText"/>
        <w:numPr>
          <w:ilvl w:val="0"/>
          <w:numId w:val="4"/>
        </w:numPr>
      </w:pPr>
      <w:r>
        <w:t>Preliminary Design Review</w:t>
      </w:r>
    </w:p>
    <w:p w:rsidR="00E03CD6" w:rsidP="144519F4" w:rsidRDefault="00E03CD6" w14:paraId="35A872EB" w14:textId="7ABA570F">
      <w:pPr>
        <w:pStyle w:val="BodyText"/>
        <w:numPr>
          <w:ilvl w:val="0"/>
          <w:numId w:val="4"/>
        </w:numPr>
        <w:rPr/>
      </w:pPr>
      <w:r w:rsidR="00160A23">
        <w:rPr/>
        <w:t xml:space="preserve">Presentation </w:t>
      </w:r>
      <w:r w:rsidR="007B405C">
        <w:rPr/>
        <w:t xml:space="preserve">3 – A final presentation that should detail the prototype's functionality and include pros and cons, detailed drawings, and financial analysis. </w:t>
      </w:r>
    </w:p>
    <w:p w:rsidRPr="00ED16FB" w:rsidR="00770420" w:rsidP="00ED16FB" w:rsidRDefault="00770420" w14:paraId="0076FB6F" w14:textId="77777777">
      <w:pPr>
        <w:pStyle w:val="BodyText"/>
        <w:rPr>
          <w:i/>
          <w:iCs/>
        </w:rPr>
      </w:pPr>
    </w:p>
    <w:p w:rsidR="00ED16FB" w:rsidP="00ED16FB" w:rsidRDefault="00ED16FB" w14:paraId="7AC5A275" w14:textId="1BB41831" w14:noSpellErr="1">
      <w:pPr>
        <w:pStyle w:val="Heading2"/>
        <w:rPr/>
      </w:pPr>
      <w:bookmarkStart w:name="_Toc146875805" w:id="17"/>
      <w:r w:rsidR="00ED16FB">
        <w:rPr/>
        <w:t>Success Metrics</w:t>
      </w:r>
      <w:r w:rsidR="7776B9B0">
        <w:rPr/>
        <w:t xml:space="preserve"> </w:t>
      </w:r>
      <w:bookmarkEnd w:id="17"/>
    </w:p>
    <w:p w:rsidR="0000412F" w:rsidP="00BE5A67" w:rsidRDefault="0000412F" w14:paraId="0F2C94BE" w14:textId="2D4CD8D1">
      <w:pPr>
        <w:pStyle w:val="BodyText"/>
        <w:rPr/>
      </w:pPr>
      <w:r w:rsidR="000378C7">
        <w:rPr/>
        <w:t xml:space="preserve">The </w:t>
      </w:r>
      <w:r w:rsidR="00C806B7">
        <w:rPr/>
        <w:t>success of our project hinges on meeting the comprehensive requirements outlined by our client for a two-stage supersonic rocket. A detailed list of these requirements can be found here. (</w:t>
      </w:r>
      <w:r w:rsidR="29791B28">
        <w:rPr/>
        <w:t>Section</w:t>
      </w:r>
      <w:r w:rsidR="00C806B7">
        <w:rPr/>
        <w:t xml:space="preserve"> 2.1). Additionally, the flawless operation of each </w:t>
      </w:r>
      <w:r w:rsidR="00C806B7">
        <w:rPr/>
        <w:t>component</w:t>
      </w:r>
      <w:r w:rsidR="00C806B7">
        <w:rPr/>
        <w:t xml:space="preserve"> during flight is paramount to achieving our </w:t>
      </w:r>
      <w:r w:rsidR="00C806B7">
        <w:rPr/>
        <w:t>objectives</w:t>
      </w:r>
      <w:r w:rsidR="00C806B7">
        <w:rPr/>
        <w:t xml:space="preserve">. </w:t>
      </w:r>
    </w:p>
    <w:p w:rsidR="0000412F" w:rsidP="00BE5A67" w:rsidRDefault="0000412F" w14:paraId="53883FB1" w14:textId="601081D1">
      <w:pPr>
        <w:pStyle w:val="BodyText"/>
        <w:rPr/>
      </w:pPr>
      <w:r w:rsidR="00EC7D77">
        <w:rPr/>
        <w:t xml:space="preserve">Beginning with the nose cone </w:t>
      </w:r>
      <w:r w:rsidR="00EC7D77">
        <w:rPr/>
        <w:t>selection</w:t>
      </w:r>
      <w:r w:rsidR="00EC7D77">
        <w:rPr/>
        <w:t>, we have opted for the Von Ka</w:t>
      </w:r>
      <w:r w:rsidR="00B91D2F">
        <w:rPr/>
        <w:t xml:space="preserve">rman design, </w:t>
      </w:r>
      <w:r w:rsidR="00BF5B14">
        <w:rPr/>
        <w:t xml:space="preserve">for its exceptional stability and minimal drag at supersonic speeds. However, the challenge of temperature flux poses a potential threat to the integrity of the epoxy layers, jeopardizing its aerodynamic properties. To address this concern, our team </w:t>
      </w:r>
      <w:r w:rsidR="00BF5B14">
        <w:rPr/>
        <w:t xml:space="preserve">will </w:t>
      </w:r>
      <w:r w:rsidR="00A65882">
        <w:rPr/>
        <w:t>analyze</w:t>
      </w:r>
      <w:r w:rsidR="00A65882">
        <w:rPr/>
        <w:t xml:space="preserve"> temperature fluctuations during flight to ensure the nose cone’s structural integrity </w:t>
      </w:r>
      <w:r w:rsidR="00A65882">
        <w:rPr/>
        <w:t>remains</w:t>
      </w:r>
      <w:r w:rsidR="00A65882">
        <w:rPr/>
        <w:t xml:space="preserve"> inta</w:t>
      </w:r>
      <w:r w:rsidR="00A65882">
        <w:rPr/>
        <w:t xml:space="preserve">ct. </w:t>
      </w:r>
    </w:p>
    <w:p w:rsidR="0000412F" w:rsidP="00BE5A67" w:rsidRDefault="0000412F" w14:paraId="7D6A55C4" w14:textId="5CCB4E99">
      <w:pPr>
        <w:pStyle w:val="BodyText"/>
        <w:rPr/>
      </w:pPr>
      <w:r w:rsidR="00A65882">
        <w:rPr/>
        <w:t xml:space="preserve">Moving on to the body of the rocket, we </w:t>
      </w:r>
      <w:r w:rsidR="00A65882">
        <w:rPr/>
        <w:t>anticipate</w:t>
      </w:r>
      <w:r w:rsidR="00A65882">
        <w:rPr/>
        <w:t xml:space="preserve"> significant pressure drag during supersonic flight, potentially leading to undesirable bending or buckling. Thus, our strategy </w:t>
      </w:r>
      <w:r w:rsidR="0032281B">
        <w:rPr/>
        <w:t>entails conducting rigorous strength test</w:t>
      </w:r>
      <w:r w:rsidR="00635E05">
        <w:rPr/>
        <w:t>s</w:t>
      </w:r>
      <w:r w:rsidR="0032281B">
        <w:rPr/>
        <w:t xml:space="preserve"> on various carbon fiber layer orientations. Adhering to ASME methodologies, we will </w:t>
      </w:r>
      <w:r w:rsidR="0032281B">
        <w:rPr/>
        <w:t>determine</w:t>
      </w:r>
      <w:r w:rsidR="0032281B">
        <w:rPr/>
        <w:t xml:space="preserve"> the </w:t>
      </w:r>
      <w:r w:rsidR="0032281B">
        <w:rPr/>
        <w:t>optimal</w:t>
      </w:r>
      <w:r w:rsidR="0032281B">
        <w:rPr/>
        <w:t xml:space="preserve"> number of layers and orientations to achieve maximum strength. Success will be gauged by minimal body defor</w:t>
      </w:r>
      <w:r w:rsidR="007E27B8">
        <w:rPr/>
        <w:t xml:space="preserve">mations and a Factor of Safety exceeding 3. </w:t>
      </w:r>
    </w:p>
    <w:p w:rsidR="0000412F" w:rsidP="00BE5A67" w:rsidRDefault="0000412F" w14:paraId="25D33ECF" w14:textId="242B60D8">
      <w:pPr>
        <w:pStyle w:val="BodyText"/>
        <w:rPr/>
      </w:pPr>
      <w:r w:rsidR="007E27B8">
        <w:rPr/>
        <w:t>A c</w:t>
      </w:r>
      <w:r w:rsidR="0097073C">
        <w:rPr/>
        <w:t xml:space="preserve">ritical challenge lies in the development of an effective separation system for the rocket. Given the Rocket Club’s </w:t>
      </w:r>
      <w:r w:rsidR="0097073C">
        <w:rPr/>
        <w:t>previous</w:t>
      </w:r>
      <w:r w:rsidR="0097073C">
        <w:rPr/>
        <w:t xml:space="preserve"> focus on single-stage rockets, we lack</w:t>
      </w:r>
      <w:r w:rsidR="006501A7">
        <w:rPr/>
        <w:t>ed</w:t>
      </w:r>
      <w:r w:rsidR="0097073C">
        <w:rPr/>
        <w:t xml:space="preserve"> guidance on suitable separation mechanisms. Collaborating with our client, Northrop Grumman, we have chosen </w:t>
      </w:r>
      <w:r w:rsidR="00BD1FB8">
        <w:rPr/>
        <w:t>a magnetic separation system for mid-flight separation. The success criteria entail a</w:t>
      </w:r>
      <w:r w:rsidR="5B565199">
        <w:rPr/>
        <w:t>n as expected</w:t>
      </w:r>
      <w:r w:rsidR="00BD1FB8">
        <w:rPr/>
        <w:t xml:space="preserve"> separation at the designated time and the system’s ability to </w:t>
      </w:r>
      <w:r w:rsidR="00BD1FB8">
        <w:rPr/>
        <w:t>maintain</w:t>
      </w:r>
      <w:r w:rsidR="00BD1FB8">
        <w:rPr/>
        <w:t xml:space="preserve"> structural integrity during flight. </w:t>
      </w:r>
    </w:p>
    <w:p w:rsidRPr="00BE5A67" w:rsidR="00BD1FB8" w:rsidP="144519F4" w:rsidRDefault="00BD1FB8" w14:paraId="0A45CEDB" w14:textId="1DC62934">
      <w:pPr>
        <w:pStyle w:val="BodyText"/>
        <w:suppressLineNumbers w:val="0"/>
        <w:spacing w:before="0" w:beforeAutospacing="off" w:after="120" w:afterAutospacing="off" w:line="259" w:lineRule="auto"/>
        <w:ind w:left="0" w:right="0"/>
        <w:jc w:val="left"/>
        <w:rPr/>
      </w:pPr>
      <w:r w:rsidR="0043500D">
        <w:rPr/>
        <w:t xml:space="preserve">Lastly, the performance of our motors is pivotal to the rocket’s overall success. Without </w:t>
      </w:r>
      <w:r w:rsidR="002F0712">
        <w:rPr/>
        <w:t>proper ignition and propulsion</w:t>
      </w:r>
      <w:r w:rsidR="5F9ADDAB">
        <w:rPr/>
        <w:t xml:space="preserve"> timing the maximum performance can suffer.</w:t>
      </w:r>
      <w:r w:rsidR="002F0712">
        <w:rPr/>
        <w:t xml:space="preserve"> </w:t>
      </w:r>
      <w:r w:rsidR="00D853F6">
        <w:rPr/>
        <w:t>Thus, extensive simulations utilizin</w:t>
      </w:r>
      <w:r w:rsidR="00D853F6">
        <w:rPr/>
        <w:t>g</w:t>
      </w:r>
      <w:r w:rsidR="00D853F6">
        <w:rPr/>
        <w:t xml:space="preserve"> </w:t>
      </w:r>
      <w:r w:rsidR="00D853F6">
        <w:rPr/>
        <w:t>R</w:t>
      </w:r>
      <w:r w:rsidR="00D853F6">
        <w:rPr/>
        <w:t>oc</w:t>
      </w:r>
      <w:r w:rsidR="00D853F6">
        <w:rPr/>
        <w:t>k</w:t>
      </w:r>
      <w:r w:rsidR="00D853F6">
        <w:rPr/>
        <w:t>S</w:t>
      </w:r>
      <w:r w:rsidR="00D853F6">
        <w:rPr/>
        <w:t>i</w:t>
      </w:r>
      <w:r w:rsidR="00D853F6">
        <w:rPr/>
        <w:t>m</w:t>
      </w:r>
      <w:r w:rsidR="00D853F6">
        <w:rPr/>
        <w:t xml:space="preserve"> </w:t>
      </w:r>
      <w:r w:rsidR="00D853F6">
        <w:rPr/>
        <w:t>wi</w:t>
      </w:r>
      <w:r w:rsidR="00D853F6">
        <w:rPr/>
        <w:t>l</w:t>
      </w:r>
      <w:r w:rsidR="00D853F6">
        <w:rPr/>
        <w:t>l be conducted t</w:t>
      </w:r>
      <w:r w:rsidR="00D853F6">
        <w:rPr/>
        <w:t>o</w:t>
      </w:r>
      <w:r w:rsidR="00D853F6">
        <w:rPr/>
        <w:t xml:space="preserve"> </w:t>
      </w:r>
      <w:r w:rsidR="00D853F6">
        <w:rPr/>
        <w:t>o</w:t>
      </w:r>
      <w:r w:rsidR="00D853F6">
        <w:rPr/>
        <w:t>pt</w:t>
      </w:r>
      <w:r w:rsidR="00D853F6">
        <w:rPr/>
        <w:t>i</w:t>
      </w:r>
      <w:r w:rsidR="00D853F6">
        <w:rPr/>
        <w:t>mi</w:t>
      </w:r>
      <w:r w:rsidR="00D853F6">
        <w:rPr/>
        <w:t>z</w:t>
      </w:r>
      <w:r w:rsidR="00D853F6">
        <w:rPr/>
        <w:t>e</w:t>
      </w:r>
      <w:r w:rsidR="00D853F6">
        <w:rPr/>
        <w:t xml:space="preserve"> </w:t>
      </w:r>
      <w:r w:rsidR="00D853F6">
        <w:rPr/>
        <w:t>mo</w:t>
      </w:r>
      <w:r w:rsidR="00D853F6">
        <w:rPr/>
        <w:t>t</w:t>
      </w:r>
      <w:r w:rsidR="00D853F6">
        <w:rPr/>
        <w:t>o</w:t>
      </w:r>
      <w:r w:rsidR="00D853F6">
        <w:rPr/>
        <w:t>r performance</w:t>
      </w:r>
      <w:r w:rsidR="00512E49">
        <w:rPr/>
        <w:t xml:space="preserve"> and ensu</w:t>
      </w:r>
      <w:r w:rsidR="00512E49">
        <w:rPr/>
        <w:t>re the a</w:t>
      </w:r>
      <w:r w:rsidR="00512E49">
        <w:rPr/>
        <w:t xml:space="preserve">ttainment of </w:t>
      </w:r>
      <w:r w:rsidR="00C77F95">
        <w:rPr/>
        <w:t xml:space="preserve">Mach 2 speeds. Given </w:t>
      </w:r>
      <w:r w:rsidR="00341970">
        <w:rPr/>
        <w:t xml:space="preserve">budget </w:t>
      </w:r>
      <w:r w:rsidR="00EA222E">
        <w:rPr/>
        <w:t xml:space="preserve">constraints, real-world testing of motor configurations will be limited to final flight plans. However, </w:t>
      </w:r>
      <w:r w:rsidR="009A42E4">
        <w:rPr/>
        <w:t>onboard GPS tracking will provide real-time velocity feedback, enabling us t</w:t>
      </w:r>
      <w:r w:rsidR="009A42E4">
        <w:rPr/>
        <w:t>o</w:t>
      </w:r>
      <w:r w:rsidR="0000412F">
        <w:rPr/>
        <w:t xml:space="preserve"> </w:t>
      </w:r>
      <w:r w:rsidR="0000412F">
        <w:rPr/>
        <w:t>v</w:t>
      </w:r>
      <w:r w:rsidR="0000412F">
        <w:rPr/>
        <w:t>al</w:t>
      </w:r>
      <w:r w:rsidR="0000412F">
        <w:rPr/>
        <w:t>i</w:t>
      </w:r>
      <w:r w:rsidR="0000412F">
        <w:rPr/>
        <w:t>da</w:t>
      </w:r>
      <w:r w:rsidR="0000412F">
        <w:rPr/>
        <w:t>t</w:t>
      </w:r>
      <w:r w:rsidR="0000412F">
        <w:rPr/>
        <w:t>e</w:t>
      </w:r>
      <w:r w:rsidR="0000412F">
        <w:rPr/>
        <w:t xml:space="preserve"> </w:t>
      </w:r>
      <w:r w:rsidR="0000412F">
        <w:rPr/>
        <w:t>ou</w:t>
      </w:r>
      <w:r w:rsidR="0000412F">
        <w:rPr/>
        <w:t>r</w:t>
      </w:r>
      <w:r w:rsidR="0000412F">
        <w:rPr/>
        <w:t xml:space="preserve"> success margin.</w:t>
      </w:r>
    </w:p>
    <w:p w:rsidR="16B136BF" w:rsidP="3172F091" w:rsidRDefault="16B136BF" w14:paraId="251FA95B" w14:textId="3FF8E832">
      <w:pPr>
        <w:pStyle w:val="BodyText"/>
      </w:pPr>
      <w:r w:rsidR="16B136BF">
        <w:rPr/>
        <w:t xml:space="preserve">Below is a table that defines what our definition of success is dependent on. This can be a quick guide to gauge our success out in the field when final launch time arrives. </w:t>
      </w:r>
    </w:p>
    <w:p w:rsidR="3172F091" w:rsidP="3172F091" w:rsidRDefault="3172F091" w14:paraId="24ACF8D1" w14:textId="483EF55E">
      <w:pPr>
        <w:spacing w:before="120" w:after="120"/>
        <w:rPr>
          <w:b w:val="1"/>
          <w:bCs w:val="1"/>
        </w:rPr>
      </w:pPr>
    </w:p>
    <w:p w:rsidRPr="00BE5A67" w:rsidR="00BD1FB8" w:rsidP="312542BA" w:rsidRDefault="43453A44" w14:paraId="4D9994C5" w14:textId="6B40DDDF">
      <w:pPr>
        <w:spacing w:before="120" w:after="120"/>
        <w:rPr/>
      </w:pPr>
      <w:r w:rsidRPr="144519F4" w:rsidR="28DC95A7">
        <w:rPr>
          <w:b w:val="1"/>
          <w:bCs w:val="1"/>
        </w:rPr>
        <w:t>Mission Success Criteria</w:t>
      </w:r>
    </w:p>
    <w:p w:rsidR="1F4A7995" w:rsidP="144519F4" w:rsidRDefault="1F4A7995" w14:paraId="5E40D391" w14:textId="63CCB0F6">
      <w:pPr>
        <w:jc w:val="center"/>
        <w:rPr/>
      </w:pPr>
      <w:r w:rsidRPr="144519F4" w:rsidR="1F4A7995">
        <w:rPr>
          <w:b w:val="1"/>
          <w:bCs w:val="1"/>
        </w:rPr>
        <w:t>Table 1</w:t>
      </w:r>
      <w:r w:rsidR="1F4A7995">
        <w:rPr/>
        <w:t>: Mission success criteria</w:t>
      </w:r>
    </w:p>
    <w:tbl>
      <w:tblPr>
        <w:tblStyle w:val="TableGrid"/>
        <w:tblW w:w="0" w:type="auto"/>
        <w:tblBorders>
          <w:top w:val="single" w:color="auto" w:sz="6" w:space="0"/>
          <w:left w:val="single" w:color="auto" w:sz="6" w:space="0"/>
          <w:bottom w:val="single" w:color="auto" w:sz="6" w:space="0"/>
          <w:right w:val="single" w:color="auto" w:sz="6" w:space="0"/>
        </w:tblBorders>
        <w:tblLayout w:type="fixed"/>
        <w:tblLook w:val="06A0" w:firstRow="1" w:lastRow="0" w:firstColumn="1" w:lastColumn="0" w:noHBand="1" w:noVBand="1"/>
      </w:tblPr>
      <w:tblGrid>
        <w:gridCol w:w="3015"/>
        <w:gridCol w:w="6345"/>
      </w:tblGrid>
      <w:tr w:rsidR="312542BA" w:rsidTr="144519F4" w14:paraId="366B04D1" w14:textId="77777777">
        <w:trPr>
          <w:trHeight w:val="300"/>
        </w:trPr>
        <w:tc>
          <w:tcPr>
            <w:tcW w:w="3015" w:type="dxa"/>
            <w:tcMar>
              <w:left w:w="105" w:type="dxa"/>
              <w:right w:w="105" w:type="dxa"/>
            </w:tcMar>
          </w:tcPr>
          <w:p w:rsidR="312542BA" w:rsidP="312542BA" w:rsidRDefault="312542BA" w14:paraId="1C89AB0F" w14:textId="69859C6C">
            <w:pPr>
              <w:jc w:val="center"/>
            </w:pPr>
            <w:r w:rsidRPr="312542BA">
              <w:rPr>
                <w:szCs w:val="22"/>
              </w:rPr>
              <w:t>Success Levels</w:t>
            </w:r>
          </w:p>
        </w:tc>
        <w:tc>
          <w:tcPr>
            <w:tcW w:w="6345" w:type="dxa"/>
            <w:tcMar>
              <w:left w:w="105" w:type="dxa"/>
              <w:right w:w="105" w:type="dxa"/>
            </w:tcMar>
          </w:tcPr>
          <w:p w:rsidR="312542BA" w:rsidP="312542BA" w:rsidRDefault="312542BA" w14:paraId="2847AB7C" w14:textId="6DB4EA8C">
            <w:pPr>
              <w:jc w:val="center"/>
            </w:pPr>
            <w:r w:rsidRPr="312542BA">
              <w:rPr>
                <w:szCs w:val="22"/>
              </w:rPr>
              <w:t>Goals</w:t>
            </w:r>
          </w:p>
        </w:tc>
      </w:tr>
      <w:tr w:rsidR="312542BA" w:rsidTr="144519F4" w14:paraId="4E137005" w14:textId="77777777">
        <w:trPr>
          <w:trHeight w:val="300"/>
        </w:trPr>
        <w:tc>
          <w:tcPr>
            <w:tcW w:w="3015" w:type="dxa"/>
            <w:tcMar>
              <w:left w:w="105" w:type="dxa"/>
              <w:right w:w="105" w:type="dxa"/>
            </w:tcMar>
          </w:tcPr>
          <w:p w:rsidR="312542BA" w:rsidRDefault="312542BA" w14:paraId="1ED70464" w14:textId="089FCE21">
            <w:r w:rsidRPr="312542BA">
              <w:rPr>
                <w:szCs w:val="22"/>
              </w:rPr>
              <w:t>Complete Mission Success</w:t>
            </w:r>
          </w:p>
        </w:tc>
        <w:tc>
          <w:tcPr>
            <w:tcW w:w="6345" w:type="dxa"/>
            <w:tcMar>
              <w:left w:w="105" w:type="dxa"/>
              <w:right w:w="105" w:type="dxa"/>
            </w:tcMar>
          </w:tcPr>
          <w:p w:rsidR="312542BA" w:rsidP="312542BA" w:rsidRDefault="312542BA" w14:paraId="27CB70D9" w14:textId="624BA823">
            <w:pPr>
              <w:pStyle w:val="ListParagraph"/>
              <w:numPr>
                <w:ilvl w:val="0"/>
                <w:numId w:val="28"/>
              </w:numPr>
            </w:pPr>
            <w:r w:rsidRPr="312542BA">
              <w:rPr>
                <w:szCs w:val="22"/>
              </w:rPr>
              <w:t xml:space="preserve">Payload system performs </w:t>
            </w:r>
            <w:r w:rsidRPr="312542BA" w:rsidR="3BC01831">
              <w:rPr>
                <w:szCs w:val="22"/>
              </w:rPr>
              <w:t xml:space="preserve">as expected by NG and NAU </w:t>
            </w:r>
            <w:proofErr w:type="gramStart"/>
            <w:r w:rsidRPr="312542BA" w:rsidR="3BC01831">
              <w:rPr>
                <w:szCs w:val="22"/>
              </w:rPr>
              <w:t>team</w:t>
            </w:r>
            <w:proofErr w:type="gramEnd"/>
          </w:p>
          <w:p w:rsidR="312542BA" w:rsidP="312542BA" w:rsidRDefault="312542BA" w14:paraId="26088505" w14:textId="0C64EC41">
            <w:pPr>
              <w:pStyle w:val="ListParagraph"/>
              <w:numPr>
                <w:ilvl w:val="0"/>
                <w:numId w:val="28"/>
              </w:numPr>
              <w:rPr>
                <w:szCs w:val="22"/>
              </w:rPr>
            </w:pPr>
            <w:r w:rsidRPr="312542BA">
              <w:rPr>
                <w:szCs w:val="22"/>
              </w:rPr>
              <w:t xml:space="preserve">Payload safely delivered </w:t>
            </w:r>
            <w:r w:rsidRPr="312542BA" w:rsidR="41562BAB">
              <w:rPr>
                <w:szCs w:val="22"/>
              </w:rPr>
              <w:t xml:space="preserve">and data </w:t>
            </w:r>
            <w:proofErr w:type="gramStart"/>
            <w:r w:rsidRPr="312542BA" w:rsidR="41562BAB">
              <w:rPr>
                <w:szCs w:val="22"/>
              </w:rPr>
              <w:t>captured</w:t>
            </w:r>
            <w:proofErr w:type="gramEnd"/>
          </w:p>
          <w:p w:rsidR="312542BA" w:rsidP="312542BA" w:rsidRDefault="312542BA" w14:paraId="67A70978" w14:textId="6AD98E7F">
            <w:pPr>
              <w:pStyle w:val="ListParagraph"/>
              <w:numPr>
                <w:ilvl w:val="0"/>
                <w:numId w:val="28"/>
              </w:numPr>
            </w:pPr>
            <w:r w:rsidRPr="312542BA">
              <w:rPr>
                <w:szCs w:val="22"/>
              </w:rPr>
              <w:t xml:space="preserve">Launch vehicle performance met with altitude </w:t>
            </w:r>
            <w:proofErr w:type="gramStart"/>
            <w:r w:rsidRPr="312542BA">
              <w:rPr>
                <w:szCs w:val="22"/>
              </w:rPr>
              <w:t>goal</w:t>
            </w:r>
            <w:proofErr w:type="gramEnd"/>
          </w:p>
          <w:p w:rsidR="312542BA" w:rsidP="312542BA" w:rsidRDefault="312542BA" w14:paraId="381F7294" w14:textId="61F39CAD">
            <w:pPr>
              <w:pStyle w:val="ListParagraph"/>
              <w:numPr>
                <w:ilvl w:val="0"/>
                <w:numId w:val="28"/>
              </w:numPr>
            </w:pPr>
            <w:r w:rsidRPr="312542BA">
              <w:rPr>
                <w:szCs w:val="22"/>
              </w:rPr>
              <w:t xml:space="preserve">Launch vehicle recovered and in reusable </w:t>
            </w:r>
            <w:proofErr w:type="gramStart"/>
            <w:r w:rsidRPr="312542BA">
              <w:rPr>
                <w:szCs w:val="22"/>
              </w:rPr>
              <w:t>condition</w:t>
            </w:r>
            <w:proofErr w:type="gramEnd"/>
            <w:r w:rsidRPr="312542BA">
              <w:rPr>
                <w:szCs w:val="22"/>
              </w:rPr>
              <w:t xml:space="preserve"> </w:t>
            </w:r>
          </w:p>
          <w:p w:rsidR="312542BA" w:rsidP="312542BA" w:rsidRDefault="312542BA" w14:paraId="53FA5788" w14:textId="57A6C490">
            <w:pPr>
              <w:pStyle w:val="ListParagraph"/>
              <w:numPr>
                <w:ilvl w:val="0"/>
                <w:numId w:val="28"/>
              </w:numPr>
            </w:pPr>
            <w:r w:rsidRPr="312542BA">
              <w:rPr>
                <w:szCs w:val="22"/>
              </w:rPr>
              <w:t xml:space="preserve">Recovery system performs as expected and </w:t>
            </w:r>
            <w:proofErr w:type="gramStart"/>
            <w:r w:rsidRPr="312542BA">
              <w:rPr>
                <w:szCs w:val="22"/>
              </w:rPr>
              <w:t>designed</w:t>
            </w:r>
            <w:proofErr w:type="gramEnd"/>
          </w:p>
          <w:p w:rsidR="312542BA" w:rsidP="312542BA" w:rsidRDefault="312542BA" w14:paraId="016BD349" w14:textId="6AA9AF4C">
            <w:pPr>
              <w:pStyle w:val="ListParagraph"/>
              <w:numPr>
                <w:ilvl w:val="0"/>
                <w:numId w:val="28"/>
              </w:numPr>
            </w:pPr>
            <w:r w:rsidRPr="312542BA">
              <w:rPr>
                <w:szCs w:val="22"/>
              </w:rPr>
              <w:t>No anomalies during full flight and payload mission until completed flight and recovery</w:t>
            </w:r>
          </w:p>
        </w:tc>
      </w:tr>
      <w:tr w:rsidR="312542BA" w:rsidTr="144519F4" w14:paraId="122BFBD5" w14:textId="77777777">
        <w:trPr>
          <w:trHeight w:val="300"/>
        </w:trPr>
        <w:tc>
          <w:tcPr>
            <w:tcW w:w="3015" w:type="dxa"/>
            <w:tcMar>
              <w:left w:w="105" w:type="dxa"/>
              <w:right w:w="105" w:type="dxa"/>
            </w:tcMar>
          </w:tcPr>
          <w:p w:rsidR="312542BA" w:rsidRDefault="312542BA" w14:paraId="3EC15FA3" w14:textId="76910F34">
            <w:r w:rsidRPr="312542BA">
              <w:rPr>
                <w:szCs w:val="22"/>
              </w:rPr>
              <w:t>Partial Mission Success</w:t>
            </w:r>
          </w:p>
        </w:tc>
        <w:tc>
          <w:tcPr>
            <w:tcW w:w="6345" w:type="dxa"/>
            <w:tcMar>
              <w:left w:w="105" w:type="dxa"/>
              <w:right w:w="105" w:type="dxa"/>
            </w:tcMar>
          </w:tcPr>
          <w:p w:rsidR="312542BA" w:rsidP="312542BA" w:rsidRDefault="312542BA" w14:paraId="66B079E0" w14:textId="40D74619">
            <w:pPr>
              <w:pStyle w:val="ListParagraph"/>
              <w:numPr>
                <w:ilvl w:val="0"/>
                <w:numId w:val="22"/>
              </w:numPr>
            </w:pPr>
            <w:r w:rsidRPr="312542BA">
              <w:rPr>
                <w:szCs w:val="22"/>
              </w:rPr>
              <w:t>Flight success</w:t>
            </w:r>
          </w:p>
          <w:p w:rsidR="1B117B5D" w:rsidP="312542BA" w:rsidRDefault="1B117B5D" w14:paraId="0B543D38" w14:textId="06886E8C">
            <w:pPr>
              <w:pStyle w:val="ListParagraph"/>
              <w:numPr>
                <w:ilvl w:val="0"/>
                <w:numId w:val="22"/>
              </w:numPr>
              <w:spacing w:line="259" w:lineRule="auto"/>
              <w:rPr>
                <w:szCs w:val="22"/>
              </w:rPr>
            </w:pPr>
            <w:r w:rsidRPr="312542BA">
              <w:rPr>
                <w:szCs w:val="22"/>
              </w:rPr>
              <w:t xml:space="preserve">Velocity and altitude requirements </w:t>
            </w:r>
            <w:proofErr w:type="gramStart"/>
            <w:r w:rsidRPr="312542BA">
              <w:rPr>
                <w:szCs w:val="22"/>
              </w:rPr>
              <w:t>met</w:t>
            </w:r>
            <w:proofErr w:type="gramEnd"/>
          </w:p>
          <w:p w:rsidR="312542BA" w:rsidP="312542BA" w:rsidRDefault="312542BA" w14:paraId="170BD688" w14:textId="12A1A4C6">
            <w:pPr>
              <w:pStyle w:val="ListParagraph"/>
              <w:numPr>
                <w:ilvl w:val="0"/>
                <w:numId w:val="22"/>
              </w:numPr>
            </w:pPr>
            <w:r w:rsidRPr="312542BA">
              <w:rPr>
                <w:szCs w:val="22"/>
              </w:rPr>
              <w:t xml:space="preserve">Payload </w:t>
            </w:r>
            <w:r w:rsidRPr="312542BA" w:rsidR="242E475E">
              <w:rPr>
                <w:szCs w:val="22"/>
              </w:rPr>
              <w:t xml:space="preserve">flown </w:t>
            </w:r>
            <w:r w:rsidRPr="312542BA">
              <w:rPr>
                <w:szCs w:val="22"/>
              </w:rPr>
              <w:t>but no</w:t>
            </w:r>
            <w:r w:rsidRPr="312542BA" w:rsidR="7D7915F1">
              <w:rPr>
                <w:szCs w:val="22"/>
              </w:rPr>
              <w:t xml:space="preserve"> data </w:t>
            </w:r>
            <w:proofErr w:type="gramStart"/>
            <w:r w:rsidRPr="312542BA" w:rsidR="7D7915F1">
              <w:rPr>
                <w:szCs w:val="22"/>
              </w:rPr>
              <w:t>recorded</w:t>
            </w:r>
            <w:proofErr w:type="gramEnd"/>
          </w:p>
          <w:p w:rsidR="5C88BCD9" w:rsidP="312542BA" w:rsidRDefault="5C88BCD9" w14:paraId="70DA9DBE" w14:textId="16553A30">
            <w:pPr>
              <w:pStyle w:val="ListParagraph"/>
              <w:numPr>
                <w:ilvl w:val="0"/>
                <w:numId w:val="22"/>
              </w:numPr>
              <w:spacing w:line="259" w:lineRule="auto"/>
              <w:rPr>
                <w:szCs w:val="22"/>
              </w:rPr>
            </w:pPr>
            <w:r w:rsidRPr="312542BA">
              <w:rPr>
                <w:szCs w:val="22"/>
              </w:rPr>
              <w:t xml:space="preserve">All </w:t>
            </w:r>
            <w:r w:rsidRPr="312542BA" w:rsidR="51C52BE7">
              <w:rPr>
                <w:szCs w:val="22"/>
              </w:rPr>
              <w:t>components</w:t>
            </w:r>
            <w:r w:rsidRPr="312542BA">
              <w:rPr>
                <w:szCs w:val="22"/>
              </w:rPr>
              <w:t xml:space="preserve"> are </w:t>
            </w:r>
            <w:r w:rsidRPr="312542BA" w:rsidR="32557617">
              <w:rPr>
                <w:szCs w:val="22"/>
              </w:rPr>
              <w:t>recovered</w:t>
            </w:r>
            <w:r w:rsidRPr="312542BA">
              <w:rPr>
                <w:szCs w:val="22"/>
              </w:rPr>
              <w:t xml:space="preserve"> and </w:t>
            </w:r>
            <w:r w:rsidRPr="312542BA" w:rsidR="082D44DF">
              <w:rPr>
                <w:szCs w:val="22"/>
              </w:rPr>
              <w:t>reusable</w:t>
            </w:r>
          </w:p>
        </w:tc>
      </w:tr>
      <w:tr w:rsidR="312542BA" w:rsidTr="144519F4" w14:paraId="686E4F68" w14:textId="77777777">
        <w:trPr>
          <w:trHeight w:val="300"/>
        </w:trPr>
        <w:tc>
          <w:tcPr>
            <w:tcW w:w="3015" w:type="dxa"/>
            <w:tcMar>
              <w:left w:w="105" w:type="dxa"/>
              <w:right w:w="105" w:type="dxa"/>
            </w:tcMar>
          </w:tcPr>
          <w:p w:rsidR="312542BA" w:rsidRDefault="312542BA" w14:paraId="10B68AC7" w14:textId="12476A12">
            <w:r w:rsidRPr="312542BA">
              <w:rPr>
                <w:szCs w:val="22"/>
              </w:rPr>
              <w:t>Partial Mission Failure</w:t>
            </w:r>
          </w:p>
        </w:tc>
        <w:tc>
          <w:tcPr>
            <w:tcW w:w="6345" w:type="dxa"/>
            <w:tcMar>
              <w:left w:w="105" w:type="dxa"/>
              <w:right w:w="105" w:type="dxa"/>
            </w:tcMar>
          </w:tcPr>
          <w:p w:rsidR="312542BA" w:rsidP="312542BA" w:rsidRDefault="312542BA" w14:paraId="631F3005" w14:textId="48C49951">
            <w:pPr>
              <w:pStyle w:val="ListParagraph"/>
              <w:numPr>
                <w:ilvl w:val="0"/>
                <w:numId w:val="18"/>
              </w:numPr>
            </w:pPr>
            <w:r w:rsidRPr="312542BA">
              <w:rPr>
                <w:szCs w:val="22"/>
              </w:rPr>
              <w:t xml:space="preserve">Failure of payload or launch vehicle </w:t>
            </w:r>
            <w:proofErr w:type="gramStart"/>
            <w:r w:rsidRPr="312542BA">
              <w:rPr>
                <w:szCs w:val="22"/>
              </w:rPr>
              <w:t>performance</w:t>
            </w:r>
            <w:proofErr w:type="gramEnd"/>
          </w:p>
          <w:p w:rsidR="312542BA" w:rsidP="312542BA" w:rsidRDefault="312542BA" w14:paraId="5ECD021B" w14:textId="0F711A89">
            <w:pPr>
              <w:pStyle w:val="ListParagraph"/>
              <w:numPr>
                <w:ilvl w:val="0"/>
                <w:numId w:val="18"/>
              </w:numPr>
            </w:pPr>
            <w:r w:rsidRPr="312542BA">
              <w:rPr>
                <w:szCs w:val="22"/>
              </w:rPr>
              <w:t>Successful flight with failure of payload data recording or delivery</w:t>
            </w:r>
          </w:p>
          <w:p w:rsidR="33266EE5" w:rsidP="312542BA" w:rsidRDefault="33266EE5" w14:paraId="6502BE38" w14:textId="193E4285">
            <w:pPr>
              <w:pStyle w:val="ListParagraph"/>
              <w:numPr>
                <w:ilvl w:val="0"/>
                <w:numId w:val="18"/>
              </w:numPr>
              <w:spacing w:line="259" w:lineRule="auto"/>
              <w:rPr>
                <w:szCs w:val="22"/>
              </w:rPr>
            </w:pPr>
            <w:r w:rsidRPr="312542BA">
              <w:rPr>
                <w:szCs w:val="22"/>
              </w:rPr>
              <w:t xml:space="preserve">Velocity or altitude requirement </w:t>
            </w:r>
            <w:proofErr w:type="gramStart"/>
            <w:r w:rsidRPr="312542BA">
              <w:rPr>
                <w:szCs w:val="22"/>
              </w:rPr>
              <w:t>missed</w:t>
            </w:r>
            <w:proofErr w:type="gramEnd"/>
          </w:p>
          <w:p w:rsidR="312542BA" w:rsidP="312542BA" w:rsidRDefault="312542BA" w14:paraId="236DC3F1" w14:textId="6F2A7427">
            <w:pPr>
              <w:pStyle w:val="ListParagraph"/>
              <w:numPr>
                <w:ilvl w:val="0"/>
                <w:numId w:val="18"/>
              </w:numPr>
            </w:pPr>
            <w:r w:rsidRPr="312542BA">
              <w:rPr>
                <w:szCs w:val="22"/>
              </w:rPr>
              <w:t>Vehicle or payload systems damaged during flight or landing</w:t>
            </w:r>
          </w:p>
        </w:tc>
      </w:tr>
      <w:tr w:rsidR="312542BA" w:rsidTr="144519F4" w14:paraId="136398D3" w14:textId="77777777">
        <w:trPr>
          <w:trHeight w:val="300"/>
        </w:trPr>
        <w:tc>
          <w:tcPr>
            <w:tcW w:w="3015" w:type="dxa"/>
            <w:tcMar>
              <w:left w:w="105" w:type="dxa"/>
              <w:right w:w="105" w:type="dxa"/>
            </w:tcMar>
          </w:tcPr>
          <w:p w:rsidR="312542BA" w:rsidRDefault="312542BA" w14:paraId="2BF321B3" w14:textId="7FB729E4">
            <w:r w:rsidRPr="312542BA">
              <w:rPr>
                <w:szCs w:val="22"/>
              </w:rPr>
              <w:t>Complete Mission Failure</w:t>
            </w:r>
          </w:p>
        </w:tc>
        <w:tc>
          <w:tcPr>
            <w:tcW w:w="6345" w:type="dxa"/>
            <w:tcMar>
              <w:left w:w="105" w:type="dxa"/>
              <w:right w:w="105" w:type="dxa"/>
            </w:tcMar>
          </w:tcPr>
          <w:p w:rsidR="312542BA" w:rsidP="312542BA" w:rsidRDefault="312542BA" w14:paraId="420AD541" w14:textId="15A71B35">
            <w:pPr>
              <w:pStyle w:val="ListParagraph"/>
              <w:numPr>
                <w:ilvl w:val="0"/>
                <w:numId w:val="14"/>
              </w:numPr>
            </w:pPr>
            <w:r w:rsidRPr="312542BA">
              <w:rPr>
                <w:szCs w:val="22"/>
              </w:rPr>
              <w:t xml:space="preserve">Failure of both launch vehicle and payload </w:t>
            </w:r>
            <w:proofErr w:type="gramStart"/>
            <w:r w:rsidRPr="312542BA">
              <w:rPr>
                <w:szCs w:val="22"/>
              </w:rPr>
              <w:t>systems</w:t>
            </w:r>
            <w:proofErr w:type="gramEnd"/>
          </w:p>
          <w:p w:rsidR="312542BA" w:rsidP="312542BA" w:rsidRDefault="312542BA" w14:paraId="5AEC9C93" w14:textId="1055B598">
            <w:pPr>
              <w:pStyle w:val="ListParagraph"/>
              <w:numPr>
                <w:ilvl w:val="0"/>
                <w:numId w:val="14"/>
              </w:numPr>
            </w:pPr>
            <w:r w:rsidRPr="312542BA">
              <w:rPr>
                <w:szCs w:val="22"/>
              </w:rPr>
              <w:t>Failure of recovery system deployment and beyond reasonable repair state</w:t>
            </w:r>
          </w:p>
          <w:p w:rsidR="312542BA" w:rsidP="312542BA" w:rsidRDefault="312542BA" w14:paraId="69F4B585" w14:textId="025860CA">
            <w:pPr>
              <w:pStyle w:val="ListParagraph"/>
              <w:numPr>
                <w:ilvl w:val="0"/>
                <w:numId w:val="14"/>
              </w:numPr>
            </w:pPr>
            <w:r w:rsidRPr="312542BA">
              <w:rPr>
                <w:szCs w:val="22"/>
              </w:rPr>
              <w:t>Failure of vehicle before, during, or after flight</w:t>
            </w:r>
          </w:p>
        </w:tc>
      </w:tr>
    </w:tbl>
    <w:p w:rsidRPr="00BE5A67" w:rsidR="00BD1FB8" w:rsidP="00BE5A67" w:rsidRDefault="0000412F" w14:paraId="6B9F9629" w14:textId="10AD8D26">
      <w:pPr>
        <w:pStyle w:val="BodyText"/>
      </w:pPr>
      <w:r>
        <w:t xml:space="preserve"> </w:t>
      </w:r>
    </w:p>
    <w:p w:rsidR="00820069" w:rsidRDefault="00820069" w14:paraId="374413FB" w14:textId="5E166856">
      <w:pPr>
        <w:pStyle w:val="Heading1"/>
        <w:pageBreakBefore/>
      </w:pPr>
      <w:bookmarkStart w:name="_Toc146875806" w:id="20"/>
      <w:r>
        <w:t>REQUIREMENTS</w:t>
      </w:r>
      <w:bookmarkEnd w:id="13"/>
      <w:bookmarkEnd w:id="14"/>
      <w:bookmarkEnd w:id="20"/>
    </w:p>
    <w:p w:rsidR="42DF8B3E" w:rsidP="07DE76D4" w:rsidRDefault="42DF8B3E" w14:paraId="0CDEAD41" w14:textId="226ECA8D">
      <w:pPr>
        <w:pStyle w:val="BodyText"/>
      </w:pPr>
      <w:r w:rsidRPr="07DE76D4">
        <w:t xml:space="preserve">The requirements section of the report contains the requirements </w:t>
      </w:r>
      <w:r w:rsidRPr="07DE76D4" w:rsidR="03BDA449">
        <w:t xml:space="preserve">set forth in the project </w:t>
      </w:r>
      <w:r w:rsidRPr="07DE76D4" w:rsidR="10D7BFEC">
        <w:t>proposal</w:t>
      </w:r>
      <w:r w:rsidRPr="07DE76D4" w:rsidR="03BDA449">
        <w:t xml:space="preserve"> by the customer, and </w:t>
      </w:r>
      <w:r w:rsidRPr="07DE76D4" w:rsidR="40EAB05E">
        <w:t xml:space="preserve">the engineering requirements derived </w:t>
      </w:r>
      <w:r w:rsidR="2FC96975">
        <w:t xml:space="preserve">by the team </w:t>
      </w:r>
      <w:r w:rsidRPr="07DE76D4" w:rsidR="40EAB05E">
        <w:t xml:space="preserve">from </w:t>
      </w:r>
      <w:r w:rsidRPr="07DE76D4" w:rsidR="1B4D5860">
        <w:t>customer requirements.</w:t>
      </w:r>
      <w:r w:rsidRPr="07DE76D4" w:rsidR="7027557F">
        <w:t xml:space="preserve"> </w:t>
      </w:r>
      <w:r w:rsidR="51DCCB0A">
        <w:t xml:space="preserve">Each customer and engineering requirement has a definition of how it pertains to the project and what is being designed through the requirement. </w:t>
      </w:r>
      <w:r w:rsidR="129E4029">
        <w:t xml:space="preserve">The first set of requirements, there were still questions that the team needed answered, along with knowing needing to know which requirements the client wanted the team to focus on. </w:t>
      </w:r>
      <w:r w:rsidR="057DD520">
        <w:t>There have been edits and changes to the customer and engineering requirements throughout the project and reviews and meetings with the client.</w:t>
      </w:r>
      <w:r w:rsidR="65401FCF">
        <w:t xml:space="preserve"> The team started </w:t>
      </w:r>
      <w:r w:rsidR="6015B193">
        <w:t>understanding</w:t>
      </w:r>
      <w:r w:rsidR="65401FCF">
        <w:t xml:space="preserve"> what the client </w:t>
      </w:r>
      <w:r w:rsidR="510C9B0D">
        <w:t>wants</w:t>
      </w:r>
      <w:r w:rsidR="65401FCF">
        <w:t>/</w:t>
      </w:r>
      <w:r w:rsidR="0F4E28A3">
        <w:t>needs</w:t>
      </w:r>
      <w:r w:rsidR="65401FCF">
        <w:t xml:space="preserve"> as the project continues.</w:t>
      </w:r>
      <w:r w:rsidR="3A391EDD">
        <w:t xml:space="preserve"> Some of the engineering requirements just have a successful or unsuccessful goal due to that aspect of the design needing to work.</w:t>
      </w:r>
      <w:r w:rsidR="44988BB7">
        <w:t xml:space="preserve"> The requirements listed below are the current set of customer and engineering requirements </w:t>
      </w:r>
      <w:r w:rsidR="22F80384">
        <w:t>developed by the team and the client, with the updated QFD at this current stage.</w:t>
      </w:r>
    </w:p>
    <w:p w:rsidR="002C683C" w:rsidRDefault="002C683C" w14:paraId="2DD142E9" w14:textId="77777777">
      <w:pPr>
        <w:pStyle w:val="BodyText"/>
      </w:pPr>
    </w:p>
    <w:p w:rsidR="00820069" w:rsidP="3172F091" w:rsidRDefault="00820069" w14:paraId="374413FF" w14:textId="77777777" w14:noSpellErr="1">
      <w:pPr>
        <w:pStyle w:val="Heading2"/>
        <w:rPr>
          <w:i w:val="0"/>
          <w:iCs w:val="0"/>
        </w:rPr>
      </w:pPr>
      <w:bookmarkStart w:name="_Toc472068887" w:id="21"/>
      <w:bookmarkStart w:name="_Toc484366969" w:id="22"/>
      <w:bookmarkStart w:name="_Toc146875807" w:id="23"/>
      <w:r w:rsidRPr="3172F091" w:rsidR="00820069">
        <w:rPr>
          <w:i w:val="0"/>
          <w:iCs w:val="0"/>
        </w:rPr>
        <w:t>Customer Requirements (CRs)</w:t>
      </w:r>
      <w:bookmarkEnd w:id="21"/>
      <w:bookmarkEnd w:id="22"/>
      <w:bookmarkEnd w:id="23"/>
    </w:p>
    <w:p w:rsidR="002C683C" w:rsidP="3172F091" w:rsidRDefault="43699143" w14:paraId="5000A8E7" w14:textId="33336EF0" w14:noSpellErr="1">
      <w:pPr>
        <w:pStyle w:val="BodyText"/>
        <w:spacing w:line="240" w:lineRule="auto"/>
        <w:rPr>
          <w:rFonts w:ascii="Times New Roman" w:hAnsi="Times New Roman" w:eastAsia="Times New Roman" w:cs="Times New Roman"/>
          <w:sz w:val="22"/>
          <w:szCs w:val="22"/>
        </w:rPr>
      </w:pPr>
      <w:bookmarkStart w:name="_Toc472068888" w:id="24"/>
      <w:bookmarkStart w:name="_Toc484366970" w:id="25"/>
      <w:r w:rsidRPr="3172F091" w:rsidR="37ED26F6">
        <w:rPr>
          <w:rFonts w:ascii="Times New Roman" w:hAnsi="Times New Roman" w:eastAsia="Times New Roman" w:cs="Times New Roman"/>
          <w:sz w:val="22"/>
          <w:szCs w:val="22"/>
        </w:rPr>
        <w:t xml:space="preserve">The customer requirements </w:t>
      </w:r>
      <w:r w:rsidRPr="3172F091" w:rsidR="0BCDF803">
        <w:rPr>
          <w:rFonts w:ascii="Times New Roman" w:hAnsi="Times New Roman" w:eastAsia="Times New Roman" w:cs="Times New Roman"/>
          <w:sz w:val="22"/>
          <w:szCs w:val="22"/>
        </w:rPr>
        <w:t xml:space="preserve">set by the customer were </w:t>
      </w:r>
      <w:r w:rsidRPr="3172F091" w:rsidR="1857CD4A">
        <w:rPr>
          <w:rFonts w:ascii="Times New Roman" w:hAnsi="Times New Roman" w:eastAsia="Times New Roman" w:cs="Times New Roman"/>
          <w:sz w:val="22"/>
          <w:szCs w:val="22"/>
        </w:rPr>
        <w:t>stated</w:t>
      </w:r>
      <w:r w:rsidRPr="3172F091" w:rsidR="1857CD4A">
        <w:rPr>
          <w:rFonts w:ascii="Times New Roman" w:hAnsi="Times New Roman" w:eastAsia="Times New Roman" w:cs="Times New Roman"/>
          <w:sz w:val="22"/>
          <w:szCs w:val="22"/>
        </w:rPr>
        <w:t xml:space="preserve"> initially in the proposal. After multiple meetings with the client, </w:t>
      </w:r>
      <w:r w:rsidRPr="3172F091" w:rsidR="4C7A38E9">
        <w:rPr>
          <w:rFonts w:ascii="Times New Roman" w:hAnsi="Times New Roman" w:eastAsia="Times New Roman" w:cs="Times New Roman"/>
          <w:sz w:val="22"/>
          <w:szCs w:val="22"/>
        </w:rPr>
        <w:t xml:space="preserve">the customer expanded on some of the definitions </w:t>
      </w:r>
      <w:r w:rsidRPr="3172F091" w:rsidR="73ECE633">
        <w:rPr>
          <w:rFonts w:ascii="Times New Roman" w:hAnsi="Times New Roman" w:eastAsia="Times New Roman" w:cs="Times New Roman"/>
          <w:sz w:val="22"/>
          <w:szCs w:val="22"/>
        </w:rPr>
        <w:t xml:space="preserve">of the requirements made in the </w:t>
      </w:r>
      <w:r w:rsidRPr="3172F091" w:rsidR="73ECE633">
        <w:rPr>
          <w:rFonts w:ascii="Times New Roman" w:hAnsi="Times New Roman" w:eastAsia="Times New Roman" w:cs="Times New Roman"/>
          <w:sz w:val="22"/>
          <w:szCs w:val="22"/>
        </w:rPr>
        <w:t>initial</w:t>
      </w:r>
      <w:r w:rsidRPr="3172F091" w:rsidR="73ECE633">
        <w:rPr>
          <w:rFonts w:ascii="Times New Roman" w:hAnsi="Times New Roman" w:eastAsia="Times New Roman" w:cs="Times New Roman"/>
          <w:sz w:val="22"/>
          <w:szCs w:val="22"/>
        </w:rPr>
        <w:t xml:space="preserve"> proposal and added a few </w:t>
      </w:r>
      <w:r w:rsidRPr="3172F091" w:rsidR="73ECE633">
        <w:rPr>
          <w:rFonts w:ascii="Times New Roman" w:hAnsi="Times New Roman" w:eastAsia="Times New Roman" w:cs="Times New Roman"/>
          <w:sz w:val="22"/>
          <w:szCs w:val="22"/>
        </w:rPr>
        <w:t>additional</w:t>
      </w:r>
      <w:r w:rsidRPr="3172F091" w:rsidR="73ECE633">
        <w:rPr>
          <w:rFonts w:ascii="Times New Roman" w:hAnsi="Times New Roman" w:eastAsia="Times New Roman" w:cs="Times New Roman"/>
          <w:sz w:val="22"/>
          <w:szCs w:val="22"/>
        </w:rPr>
        <w:t xml:space="preserve"> requirements. </w:t>
      </w:r>
      <w:r w:rsidRPr="3172F091" w:rsidR="3BEFB2E4">
        <w:rPr>
          <w:rFonts w:ascii="Times New Roman" w:hAnsi="Times New Roman" w:eastAsia="Times New Roman" w:cs="Times New Roman"/>
          <w:sz w:val="22"/>
          <w:szCs w:val="22"/>
        </w:rPr>
        <w:t xml:space="preserve">The requirements added were due to the class and the client wants to see specific analysis. All the customer requirements are </w:t>
      </w:r>
      <w:r w:rsidRPr="3172F091" w:rsidR="3BEFB2E4">
        <w:rPr>
          <w:rFonts w:ascii="Times New Roman" w:hAnsi="Times New Roman" w:eastAsia="Times New Roman" w:cs="Times New Roman"/>
          <w:sz w:val="22"/>
          <w:szCs w:val="22"/>
        </w:rPr>
        <w:t>stated</w:t>
      </w:r>
      <w:r w:rsidRPr="3172F091" w:rsidR="3BEFB2E4">
        <w:rPr>
          <w:rFonts w:ascii="Times New Roman" w:hAnsi="Times New Roman" w:eastAsia="Times New Roman" w:cs="Times New Roman"/>
          <w:sz w:val="22"/>
          <w:szCs w:val="22"/>
        </w:rPr>
        <w:t xml:space="preserve"> in the list below:</w:t>
      </w:r>
    </w:p>
    <w:p w:rsidR="404A5DD6" w:rsidP="3172F091" w:rsidRDefault="404A5DD6" w14:paraId="1FEFF66F" w14:textId="45EA6D4E" w14:noSpellErr="1">
      <w:pPr>
        <w:pStyle w:val="BodyText"/>
        <w:numPr>
          <w:ilvl w:val="0"/>
          <w:numId w:val="10"/>
        </w:numPr>
        <w:spacing w:line="240" w:lineRule="auto"/>
        <w:rPr>
          <w:rFonts w:ascii="Times New Roman" w:hAnsi="Times New Roman" w:eastAsia="Times New Roman" w:cs="Times New Roman"/>
          <w:color w:val="000000" w:themeColor="text1"/>
          <w:sz w:val="22"/>
          <w:szCs w:val="22"/>
        </w:rPr>
      </w:pPr>
      <w:r w:rsidRPr="3172F091" w:rsidR="31FD4455">
        <w:rPr>
          <w:rFonts w:ascii="Times New Roman" w:hAnsi="Times New Roman" w:eastAsia="Times New Roman" w:cs="Times New Roman"/>
          <w:color w:val="000000" w:themeColor="text1" w:themeTint="FF" w:themeShade="FF"/>
          <w:sz w:val="22"/>
          <w:szCs w:val="22"/>
        </w:rPr>
        <w:t>Develop a two-stage launch vehicle</w:t>
      </w:r>
      <w:r w:rsidRPr="3172F091" w:rsidR="04CE1ADF">
        <w:rPr>
          <w:rFonts w:ascii="Times New Roman" w:hAnsi="Times New Roman" w:eastAsia="Times New Roman" w:cs="Times New Roman"/>
          <w:color w:val="000000" w:themeColor="text1" w:themeTint="FF" w:themeShade="FF"/>
          <w:sz w:val="22"/>
          <w:szCs w:val="22"/>
        </w:rPr>
        <w:t>.</w:t>
      </w:r>
    </w:p>
    <w:p w:rsidR="28BC0A8E" w:rsidP="3172F091" w:rsidRDefault="28BC0A8E" w14:paraId="73DE72DD" w14:textId="533CD99A" w14:noSpellErr="1">
      <w:pPr>
        <w:pStyle w:val="BodyText"/>
        <w:numPr>
          <w:ilvl w:val="1"/>
          <w:numId w:val="10"/>
        </w:numPr>
        <w:spacing w:line="240" w:lineRule="auto"/>
        <w:rPr>
          <w:rFonts w:ascii="Times New Roman" w:hAnsi="Times New Roman" w:eastAsia="Times New Roman" w:cs="Times New Roman"/>
          <w:color w:val="000000" w:themeColor="text1"/>
          <w:sz w:val="22"/>
          <w:szCs w:val="22"/>
        </w:rPr>
      </w:pPr>
      <w:r w:rsidRPr="3172F091" w:rsidR="4052D37F">
        <w:rPr>
          <w:rFonts w:ascii="Times New Roman" w:hAnsi="Times New Roman" w:eastAsia="Times New Roman" w:cs="Times New Roman"/>
          <w:color w:val="000000" w:themeColor="text1" w:themeTint="FF" w:themeShade="FF"/>
          <w:sz w:val="22"/>
          <w:szCs w:val="22"/>
        </w:rPr>
        <w:t xml:space="preserve">The vehicle needs to be a </w:t>
      </w:r>
      <w:r w:rsidRPr="3172F091" w:rsidR="6AEDF850">
        <w:rPr>
          <w:rFonts w:ascii="Times New Roman" w:hAnsi="Times New Roman" w:eastAsia="Times New Roman" w:cs="Times New Roman"/>
          <w:color w:val="000000" w:themeColor="text1" w:themeTint="FF" w:themeShade="FF"/>
          <w:sz w:val="22"/>
          <w:szCs w:val="22"/>
        </w:rPr>
        <w:t>two-stage</w:t>
      </w:r>
      <w:r w:rsidRPr="3172F091" w:rsidR="4052D37F">
        <w:rPr>
          <w:rFonts w:ascii="Times New Roman" w:hAnsi="Times New Roman" w:eastAsia="Times New Roman" w:cs="Times New Roman"/>
          <w:color w:val="000000" w:themeColor="text1" w:themeTint="FF" w:themeShade="FF"/>
          <w:sz w:val="22"/>
          <w:szCs w:val="22"/>
        </w:rPr>
        <w:t xml:space="preserve"> rocket. </w:t>
      </w:r>
      <w:r w:rsidRPr="3172F091" w:rsidR="0A5C233B">
        <w:rPr>
          <w:rFonts w:ascii="Times New Roman" w:hAnsi="Times New Roman" w:eastAsia="Times New Roman" w:cs="Times New Roman"/>
          <w:color w:val="000000" w:themeColor="text1" w:themeTint="FF" w:themeShade="FF"/>
          <w:sz w:val="22"/>
          <w:szCs w:val="22"/>
        </w:rPr>
        <w:t xml:space="preserve">Two stages mean the rocket needs </w:t>
      </w:r>
      <w:r w:rsidRPr="3172F091" w:rsidR="0A5C233B">
        <w:rPr>
          <w:rFonts w:ascii="Times New Roman" w:hAnsi="Times New Roman" w:eastAsia="Times New Roman" w:cs="Times New Roman"/>
          <w:color w:val="000000" w:themeColor="text1" w:themeTint="FF" w:themeShade="FF"/>
          <w:sz w:val="22"/>
          <w:szCs w:val="22"/>
        </w:rPr>
        <w:t>an initial</w:t>
      </w:r>
      <w:r w:rsidRPr="3172F091" w:rsidR="0A5C233B">
        <w:rPr>
          <w:rFonts w:ascii="Times New Roman" w:hAnsi="Times New Roman" w:eastAsia="Times New Roman" w:cs="Times New Roman"/>
          <w:color w:val="000000" w:themeColor="text1" w:themeTint="FF" w:themeShade="FF"/>
          <w:sz w:val="22"/>
          <w:szCs w:val="22"/>
        </w:rPr>
        <w:t xml:space="preserve"> booster that will </w:t>
      </w:r>
      <w:r w:rsidRPr="3172F091" w:rsidR="2EF80AA4">
        <w:rPr>
          <w:rFonts w:ascii="Times New Roman" w:hAnsi="Times New Roman" w:eastAsia="Times New Roman" w:cs="Times New Roman"/>
          <w:color w:val="000000" w:themeColor="text1" w:themeTint="FF" w:themeShade="FF"/>
          <w:sz w:val="22"/>
          <w:szCs w:val="22"/>
        </w:rPr>
        <w:t>eject</w:t>
      </w:r>
      <w:r w:rsidRPr="3172F091" w:rsidR="0A5C233B">
        <w:rPr>
          <w:rFonts w:ascii="Times New Roman" w:hAnsi="Times New Roman" w:eastAsia="Times New Roman" w:cs="Times New Roman"/>
          <w:color w:val="000000" w:themeColor="text1" w:themeTint="FF" w:themeShade="FF"/>
          <w:sz w:val="22"/>
          <w:szCs w:val="22"/>
        </w:rPr>
        <w:t xml:space="preserve"> off the vehicle after being used to maximize the flight time and velocity. </w:t>
      </w:r>
      <w:r w:rsidRPr="3172F091" w:rsidR="03453FCD">
        <w:rPr>
          <w:rFonts w:ascii="Times New Roman" w:hAnsi="Times New Roman" w:eastAsia="Times New Roman" w:cs="Times New Roman"/>
          <w:color w:val="000000" w:themeColor="text1" w:themeTint="FF" w:themeShade="FF"/>
          <w:sz w:val="22"/>
          <w:szCs w:val="22"/>
        </w:rPr>
        <w:t>The second stage will continue the flight after the first stage ejects off the vehicle.</w:t>
      </w:r>
    </w:p>
    <w:p w:rsidR="4C18C4D6" w:rsidP="3172F091" w:rsidRDefault="4C18C4D6" w14:paraId="07026549" w14:textId="3CC8ABD4" w14:noSpellErr="1">
      <w:pPr>
        <w:pStyle w:val="BodyText"/>
        <w:numPr>
          <w:ilvl w:val="0"/>
          <w:numId w:val="10"/>
        </w:numPr>
        <w:spacing w:line="240" w:lineRule="auto"/>
        <w:rPr>
          <w:rFonts w:ascii="Times New Roman" w:hAnsi="Times New Roman" w:eastAsia="Times New Roman" w:cs="Times New Roman"/>
          <w:color w:val="000000" w:themeColor="text1"/>
          <w:sz w:val="22"/>
          <w:szCs w:val="22"/>
        </w:rPr>
      </w:pPr>
      <w:r w:rsidRPr="3172F091" w:rsidR="79477E1F">
        <w:rPr>
          <w:rFonts w:ascii="Times New Roman" w:hAnsi="Times New Roman" w:eastAsia="Times New Roman" w:cs="Times New Roman"/>
          <w:color w:val="000000" w:themeColor="text1" w:themeTint="FF" w:themeShade="FF"/>
          <w:sz w:val="22"/>
          <w:szCs w:val="22"/>
        </w:rPr>
        <w:t xml:space="preserve">Use of a specific stage </w:t>
      </w:r>
      <w:r w:rsidRPr="3172F091" w:rsidR="20ABA91E">
        <w:rPr>
          <w:rFonts w:ascii="Times New Roman" w:hAnsi="Times New Roman" w:eastAsia="Times New Roman" w:cs="Times New Roman"/>
          <w:color w:val="000000" w:themeColor="text1" w:themeTint="FF" w:themeShade="FF"/>
          <w:sz w:val="22"/>
          <w:szCs w:val="22"/>
        </w:rPr>
        <w:t>separation</w:t>
      </w:r>
      <w:r w:rsidRPr="3172F091" w:rsidR="79477E1F">
        <w:rPr>
          <w:rFonts w:ascii="Times New Roman" w:hAnsi="Times New Roman" w:eastAsia="Times New Roman" w:cs="Times New Roman"/>
          <w:color w:val="000000" w:themeColor="text1" w:themeTint="FF" w:themeShade="FF"/>
          <w:sz w:val="22"/>
          <w:szCs w:val="22"/>
        </w:rPr>
        <w:t xml:space="preserve"> device.</w:t>
      </w:r>
    </w:p>
    <w:p w:rsidR="7613FE24" w:rsidP="3172F091" w:rsidRDefault="7613FE24" w14:paraId="540B34B3" w14:textId="7411C91D">
      <w:pPr>
        <w:pStyle w:val="BodyText"/>
        <w:numPr>
          <w:ilvl w:val="1"/>
          <w:numId w:val="10"/>
        </w:numPr>
        <w:spacing w:line="240" w:lineRule="auto"/>
        <w:rPr>
          <w:rFonts w:ascii="Times New Roman" w:hAnsi="Times New Roman" w:eastAsia="Times New Roman" w:cs="Times New Roman"/>
          <w:color w:val="000000" w:themeColor="text1"/>
          <w:sz w:val="22"/>
          <w:szCs w:val="22"/>
        </w:rPr>
      </w:pPr>
      <w:r w:rsidRPr="3172F091" w:rsidR="33F197BD">
        <w:rPr>
          <w:rFonts w:ascii="Times New Roman" w:hAnsi="Times New Roman" w:eastAsia="Times New Roman" w:cs="Times New Roman"/>
          <w:color w:val="000000" w:themeColor="text1" w:themeTint="FF" w:themeShade="FF"/>
          <w:sz w:val="22"/>
          <w:szCs w:val="22"/>
        </w:rPr>
        <w:t xml:space="preserve">The client wants the team to use a specific separation method discussed. The specific </w:t>
      </w:r>
      <w:r w:rsidRPr="3172F091" w:rsidR="74970B04">
        <w:rPr>
          <w:rFonts w:ascii="Times New Roman" w:hAnsi="Times New Roman" w:eastAsia="Times New Roman" w:cs="Times New Roman"/>
          <w:color w:val="000000" w:themeColor="text1" w:themeTint="FF" w:themeShade="FF"/>
          <w:sz w:val="22"/>
          <w:szCs w:val="22"/>
        </w:rPr>
        <w:t>information</w:t>
      </w:r>
      <w:r w:rsidRPr="3172F091" w:rsidR="33F197BD">
        <w:rPr>
          <w:rFonts w:ascii="Times New Roman" w:hAnsi="Times New Roman" w:eastAsia="Times New Roman" w:cs="Times New Roman"/>
          <w:color w:val="000000" w:themeColor="text1" w:themeTint="FF" w:themeShade="FF"/>
          <w:sz w:val="22"/>
          <w:szCs w:val="22"/>
        </w:rPr>
        <w:t xml:space="preserve"> on the separation system is proprietary </w:t>
      </w:r>
      <w:r w:rsidRPr="3172F091" w:rsidR="33F197BD">
        <w:rPr>
          <w:rFonts w:ascii="Times New Roman" w:hAnsi="Times New Roman" w:eastAsia="Times New Roman" w:cs="Times New Roman"/>
          <w:color w:val="000000" w:themeColor="text1" w:themeTint="FF" w:themeShade="FF"/>
          <w:sz w:val="22"/>
          <w:szCs w:val="22"/>
        </w:rPr>
        <w:t>Northorp</w:t>
      </w:r>
      <w:r w:rsidRPr="3172F091" w:rsidR="33F197BD">
        <w:rPr>
          <w:rFonts w:ascii="Times New Roman" w:hAnsi="Times New Roman" w:eastAsia="Times New Roman" w:cs="Times New Roman"/>
          <w:color w:val="000000" w:themeColor="text1" w:themeTint="FF" w:themeShade="FF"/>
          <w:sz w:val="22"/>
          <w:szCs w:val="22"/>
        </w:rPr>
        <w:t xml:space="preserve"> </w:t>
      </w:r>
      <w:r w:rsidRPr="3172F091" w:rsidR="33F197BD">
        <w:rPr>
          <w:rFonts w:ascii="Times New Roman" w:hAnsi="Times New Roman" w:eastAsia="Times New Roman" w:cs="Times New Roman"/>
          <w:color w:val="000000" w:themeColor="text1" w:themeTint="FF" w:themeShade="FF"/>
          <w:sz w:val="22"/>
          <w:szCs w:val="22"/>
        </w:rPr>
        <w:t>Gruman</w:t>
      </w:r>
      <w:r w:rsidRPr="3172F091" w:rsidR="33F197BD">
        <w:rPr>
          <w:rFonts w:ascii="Times New Roman" w:hAnsi="Times New Roman" w:eastAsia="Times New Roman" w:cs="Times New Roman"/>
          <w:color w:val="000000" w:themeColor="text1" w:themeTint="FF" w:themeShade="FF"/>
          <w:sz w:val="22"/>
          <w:szCs w:val="22"/>
        </w:rPr>
        <w:t xml:space="preserve"> information</w:t>
      </w:r>
      <w:r w:rsidRPr="3172F091" w:rsidR="12275C00">
        <w:rPr>
          <w:rFonts w:ascii="Times New Roman" w:hAnsi="Times New Roman" w:eastAsia="Times New Roman" w:cs="Times New Roman"/>
          <w:color w:val="000000" w:themeColor="text1" w:themeTint="FF" w:themeShade="FF"/>
          <w:sz w:val="22"/>
          <w:szCs w:val="22"/>
        </w:rPr>
        <w:t xml:space="preserve"> and cannot be shared in the report.</w:t>
      </w:r>
    </w:p>
    <w:p w:rsidR="0251A67B" w:rsidP="3172F091" w:rsidRDefault="0251A67B" w14:paraId="1DEF05BF" w14:textId="6F8F4A3A" w14:noSpellErr="1">
      <w:pPr>
        <w:pStyle w:val="BodyText"/>
        <w:numPr>
          <w:ilvl w:val="0"/>
          <w:numId w:val="10"/>
        </w:numPr>
        <w:spacing w:line="240" w:lineRule="auto"/>
        <w:rPr>
          <w:rFonts w:ascii="Times New Roman" w:hAnsi="Times New Roman" w:eastAsia="Times New Roman" w:cs="Times New Roman"/>
          <w:color w:val="000000" w:themeColor="text1"/>
          <w:sz w:val="22"/>
          <w:szCs w:val="22"/>
        </w:rPr>
      </w:pPr>
      <w:r w:rsidRPr="3172F091" w:rsidR="2D359C60">
        <w:rPr>
          <w:rFonts w:ascii="Times New Roman" w:hAnsi="Times New Roman" w:eastAsia="Times New Roman" w:cs="Times New Roman"/>
          <w:color w:val="000000" w:themeColor="text1" w:themeTint="FF" w:themeShade="FF"/>
          <w:sz w:val="22"/>
          <w:szCs w:val="22"/>
        </w:rPr>
        <w:t>The v</w:t>
      </w:r>
      <w:r w:rsidRPr="3172F091" w:rsidR="04CE1ADF">
        <w:rPr>
          <w:rFonts w:ascii="Times New Roman" w:hAnsi="Times New Roman" w:eastAsia="Times New Roman" w:cs="Times New Roman"/>
          <w:color w:val="000000" w:themeColor="text1" w:themeTint="FF" w:themeShade="FF"/>
          <w:sz w:val="22"/>
          <w:szCs w:val="22"/>
        </w:rPr>
        <w:t>ehicle will be constructed of composite materials.</w:t>
      </w:r>
    </w:p>
    <w:p w:rsidR="570443F1" w:rsidP="3172F091" w:rsidRDefault="570443F1" w14:paraId="195D55FD" w14:textId="7FD52101" w14:noSpellErr="1">
      <w:pPr>
        <w:pStyle w:val="BodyText"/>
        <w:numPr>
          <w:ilvl w:val="1"/>
          <w:numId w:val="10"/>
        </w:numPr>
        <w:spacing w:line="240" w:lineRule="auto"/>
        <w:rPr>
          <w:rFonts w:ascii="Times New Roman" w:hAnsi="Times New Roman" w:eastAsia="Times New Roman" w:cs="Times New Roman"/>
          <w:color w:val="000000" w:themeColor="text1"/>
          <w:sz w:val="22"/>
          <w:szCs w:val="22"/>
        </w:rPr>
      </w:pPr>
      <w:r w:rsidRPr="3172F091" w:rsidR="5F3D6926">
        <w:rPr>
          <w:rFonts w:ascii="Times New Roman" w:hAnsi="Times New Roman" w:eastAsia="Times New Roman" w:cs="Times New Roman"/>
          <w:color w:val="000000" w:themeColor="text1" w:themeTint="FF" w:themeShade="FF"/>
          <w:sz w:val="22"/>
          <w:szCs w:val="22"/>
        </w:rPr>
        <w:t>The client would like the vehicle to be constructed out of a composit</w:t>
      </w:r>
      <w:r w:rsidRPr="3172F091" w:rsidR="0A1105F2">
        <w:rPr>
          <w:rFonts w:ascii="Times New Roman" w:hAnsi="Times New Roman" w:eastAsia="Times New Roman" w:cs="Times New Roman"/>
          <w:color w:val="000000" w:themeColor="text1" w:themeTint="FF" w:themeShade="FF"/>
          <w:sz w:val="22"/>
          <w:szCs w:val="22"/>
        </w:rPr>
        <w:t>e</w:t>
      </w:r>
      <w:r w:rsidRPr="3172F091" w:rsidR="5F3D6926">
        <w:rPr>
          <w:rFonts w:ascii="Times New Roman" w:hAnsi="Times New Roman" w:eastAsia="Times New Roman" w:cs="Times New Roman"/>
          <w:color w:val="000000" w:themeColor="text1" w:themeTint="FF" w:themeShade="FF"/>
          <w:sz w:val="22"/>
          <w:szCs w:val="22"/>
        </w:rPr>
        <w:t xml:space="preserve"> material for strength and lightweight capability.</w:t>
      </w:r>
      <w:r w:rsidRPr="3172F091" w:rsidR="3B476162">
        <w:rPr>
          <w:rFonts w:ascii="Times New Roman" w:hAnsi="Times New Roman" w:eastAsia="Times New Roman" w:cs="Times New Roman"/>
          <w:color w:val="000000" w:themeColor="text1" w:themeTint="FF" w:themeShade="FF"/>
          <w:sz w:val="22"/>
          <w:szCs w:val="22"/>
        </w:rPr>
        <w:t xml:space="preserve"> The client would also like composite material</w:t>
      </w:r>
      <w:r w:rsidRPr="3172F091" w:rsidR="680DB762">
        <w:rPr>
          <w:rFonts w:ascii="Times New Roman" w:hAnsi="Times New Roman" w:eastAsia="Times New Roman" w:cs="Times New Roman"/>
          <w:color w:val="000000" w:themeColor="text1" w:themeTint="FF" w:themeShade="FF"/>
          <w:sz w:val="22"/>
          <w:szCs w:val="22"/>
        </w:rPr>
        <w:t xml:space="preserve"> to be</w:t>
      </w:r>
      <w:r w:rsidRPr="3172F091" w:rsidR="3B476162">
        <w:rPr>
          <w:rFonts w:ascii="Times New Roman" w:hAnsi="Times New Roman" w:eastAsia="Times New Roman" w:cs="Times New Roman"/>
          <w:color w:val="000000" w:themeColor="text1" w:themeTint="FF" w:themeShade="FF"/>
          <w:sz w:val="22"/>
          <w:szCs w:val="22"/>
        </w:rPr>
        <w:t xml:space="preserve"> used </w:t>
      </w:r>
      <w:r w:rsidRPr="3172F091" w:rsidR="533110D0">
        <w:rPr>
          <w:rFonts w:ascii="Times New Roman" w:hAnsi="Times New Roman" w:eastAsia="Times New Roman" w:cs="Times New Roman"/>
          <w:color w:val="000000" w:themeColor="text1" w:themeTint="FF" w:themeShade="FF"/>
          <w:sz w:val="22"/>
          <w:szCs w:val="22"/>
        </w:rPr>
        <w:t>to be reused.</w:t>
      </w:r>
    </w:p>
    <w:p w:rsidR="0F0969CB" w:rsidP="3172F091" w:rsidRDefault="0F0969CB" w14:paraId="08775B57" w14:textId="59ED2F51" w14:noSpellErr="1">
      <w:pPr>
        <w:pStyle w:val="BodyText"/>
        <w:numPr>
          <w:ilvl w:val="0"/>
          <w:numId w:val="10"/>
        </w:numPr>
        <w:spacing w:line="240" w:lineRule="auto"/>
        <w:rPr>
          <w:rFonts w:ascii="Times New Roman" w:hAnsi="Times New Roman" w:eastAsia="Times New Roman" w:cs="Times New Roman"/>
          <w:color w:val="000000" w:themeColor="text1"/>
          <w:sz w:val="22"/>
          <w:szCs w:val="22"/>
        </w:rPr>
      </w:pPr>
      <w:r w:rsidRPr="3172F091" w:rsidR="26BC927C">
        <w:rPr>
          <w:rFonts w:ascii="Times New Roman" w:hAnsi="Times New Roman" w:eastAsia="Times New Roman" w:cs="Times New Roman"/>
          <w:color w:val="000000" w:themeColor="text1" w:themeTint="FF" w:themeShade="FF"/>
          <w:sz w:val="22"/>
          <w:szCs w:val="22"/>
        </w:rPr>
        <w:t>Vehicle</w:t>
      </w:r>
      <w:r w:rsidRPr="3172F091" w:rsidR="04CE1ADF">
        <w:rPr>
          <w:rFonts w:ascii="Times New Roman" w:hAnsi="Times New Roman" w:eastAsia="Times New Roman" w:cs="Times New Roman"/>
          <w:color w:val="000000" w:themeColor="text1" w:themeTint="FF" w:themeShade="FF"/>
          <w:sz w:val="22"/>
          <w:szCs w:val="22"/>
        </w:rPr>
        <w:t xml:space="preserve"> will reach an altitude of at least </w:t>
      </w:r>
      <w:r w:rsidRPr="3172F091" w:rsidR="04CE1ADF">
        <w:rPr>
          <w:rFonts w:ascii="Times New Roman" w:hAnsi="Times New Roman" w:eastAsia="Times New Roman" w:cs="Times New Roman"/>
          <w:color w:val="000000" w:themeColor="text1" w:themeTint="FF" w:themeShade="FF"/>
          <w:sz w:val="22"/>
          <w:szCs w:val="22"/>
        </w:rPr>
        <w:t>40,000 ft</w:t>
      </w:r>
      <w:r w:rsidRPr="3172F091" w:rsidR="04CE1ADF">
        <w:rPr>
          <w:rFonts w:ascii="Times New Roman" w:hAnsi="Times New Roman" w:eastAsia="Times New Roman" w:cs="Times New Roman"/>
          <w:color w:val="000000" w:themeColor="text1" w:themeTint="FF" w:themeShade="FF"/>
          <w:sz w:val="22"/>
          <w:szCs w:val="22"/>
        </w:rPr>
        <w:t xml:space="preserve"> AGL (Above Ground Level).</w:t>
      </w:r>
    </w:p>
    <w:p w:rsidR="65C38A01" w:rsidP="3172F091" w:rsidRDefault="65C38A01" w14:paraId="6FE8D4F9" w14:textId="55775630" w14:noSpellErr="1">
      <w:pPr>
        <w:pStyle w:val="BodyText"/>
        <w:numPr>
          <w:ilvl w:val="1"/>
          <w:numId w:val="10"/>
        </w:numPr>
        <w:spacing w:line="240" w:lineRule="auto"/>
        <w:rPr>
          <w:rFonts w:ascii="Times New Roman" w:hAnsi="Times New Roman" w:eastAsia="Times New Roman" w:cs="Times New Roman"/>
          <w:color w:val="000000" w:themeColor="text1"/>
          <w:sz w:val="22"/>
          <w:szCs w:val="22"/>
        </w:rPr>
      </w:pPr>
      <w:r w:rsidRPr="3172F091" w:rsidR="0CA54E52">
        <w:rPr>
          <w:rFonts w:ascii="Times New Roman" w:hAnsi="Times New Roman" w:eastAsia="Times New Roman" w:cs="Times New Roman"/>
          <w:color w:val="000000" w:themeColor="text1" w:themeTint="FF" w:themeShade="FF"/>
          <w:sz w:val="22"/>
          <w:szCs w:val="22"/>
        </w:rPr>
        <w:t xml:space="preserve">The client would </w:t>
      </w:r>
      <w:r w:rsidRPr="3172F091" w:rsidR="2860516A">
        <w:rPr>
          <w:rFonts w:ascii="Times New Roman" w:hAnsi="Times New Roman" w:eastAsia="Times New Roman" w:cs="Times New Roman"/>
          <w:color w:val="000000" w:themeColor="text1" w:themeTint="FF" w:themeShade="FF"/>
          <w:sz w:val="22"/>
          <w:szCs w:val="22"/>
        </w:rPr>
        <w:t>like the</w:t>
      </w:r>
      <w:r w:rsidRPr="3172F091" w:rsidR="6176603D">
        <w:rPr>
          <w:rFonts w:ascii="Times New Roman" w:hAnsi="Times New Roman" w:eastAsia="Times New Roman" w:cs="Times New Roman"/>
          <w:color w:val="000000" w:themeColor="text1" w:themeTint="FF" w:themeShade="FF"/>
          <w:sz w:val="22"/>
          <w:szCs w:val="22"/>
        </w:rPr>
        <w:t xml:space="preserve"> vehicle</w:t>
      </w:r>
      <w:r w:rsidRPr="3172F091" w:rsidR="2860516A">
        <w:rPr>
          <w:rFonts w:ascii="Times New Roman" w:hAnsi="Times New Roman" w:eastAsia="Times New Roman" w:cs="Times New Roman"/>
          <w:color w:val="000000" w:themeColor="text1" w:themeTint="FF" w:themeShade="FF"/>
          <w:sz w:val="22"/>
          <w:szCs w:val="22"/>
        </w:rPr>
        <w:t xml:space="preserve"> to reach the height of </w:t>
      </w:r>
      <w:r w:rsidRPr="3172F091" w:rsidR="2860516A">
        <w:rPr>
          <w:rFonts w:ascii="Times New Roman" w:hAnsi="Times New Roman" w:eastAsia="Times New Roman" w:cs="Times New Roman"/>
          <w:color w:val="000000" w:themeColor="text1" w:themeTint="FF" w:themeShade="FF"/>
          <w:sz w:val="22"/>
          <w:szCs w:val="22"/>
        </w:rPr>
        <w:t>40,000ft</w:t>
      </w:r>
      <w:r w:rsidRPr="3172F091" w:rsidR="2860516A">
        <w:rPr>
          <w:rFonts w:ascii="Times New Roman" w:hAnsi="Times New Roman" w:eastAsia="Times New Roman" w:cs="Times New Roman"/>
          <w:color w:val="000000" w:themeColor="text1" w:themeTint="FF" w:themeShade="FF"/>
          <w:sz w:val="22"/>
          <w:szCs w:val="22"/>
        </w:rPr>
        <w:t>. This is a hard number that is not subject to change</w:t>
      </w:r>
      <w:r w:rsidRPr="3172F091" w:rsidR="653BFD9F">
        <w:rPr>
          <w:rFonts w:ascii="Times New Roman" w:hAnsi="Times New Roman" w:eastAsia="Times New Roman" w:cs="Times New Roman"/>
          <w:color w:val="000000" w:themeColor="text1" w:themeTint="FF" w:themeShade="FF"/>
          <w:sz w:val="22"/>
          <w:szCs w:val="22"/>
        </w:rPr>
        <w:t>.</w:t>
      </w:r>
      <w:r w:rsidRPr="3172F091" w:rsidR="2860516A">
        <w:rPr>
          <w:rFonts w:ascii="Times New Roman" w:hAnsi="Times New Roman" w:eastAsia="Times New Roman" w:cs="Times New Roman"/>
          <w:color w:val="000000" w:themeColor="text1" w:themeTint="FF" w:themeShade="FF"/>
          <w:sz w:val="22"/>
          <w:szCs w:val="22"/>
        </w:rPr>
        <w:t xml:space="preserve"> The </w:t>
      </w:r>
      <w:r w:rsidRPr="3172F091" w:rsidR="1C72426C">
        <w:rPr>
          <w:rFonts w:ascii="Times New Roman" w:hAnsi="Times New Roman" w:eastAsia="Times New Roman" w:cs="Times New Roman"/>
          <w:color w:val="000000" w:themeColor="text1" w:themeTint="FF" w:themeShade="FF"/>
          <w:sz w:val="22"/>
          <w:szCs w:val="22"/>
        </w:rPr>
        <w:t xml:space="preserve">launch site we chose to launch the vehicle at has an altitude ceiling of </w:t>
      </w:r>
      <w:r w:rsidRPr="3172F091" w:rsidR="1C72426C">
        <w:rPr>
          <w:rFonts w:ascii="Times New Roman" w:hAnsi="Times New Roman" w:eastAsia="Times New Roman" w:cs="Times New Roman"/>
          <w:color w:val="000000" w:themeColor="text1" w:themeTint="FF" w:themeShade="FF"/>
          <w:sz w:val="22"/>
          <w:szCs w:val="22"/>
        </w:rPr>
        <w:t>50,000ft</w:t>
      </w:r>
      <w:r w:rsidRPr="3172F091" w:rsidR="1C72426C">
        <w:rPr>
          <w:rFonts w:ascii="Times New Roman" w:hAnsi="Times New Roman" w:eastAsia="Times New Roman" w:cs="Times New Roman"/>
          <w:color w:val="000000" w:themeColor="text1" w:themeTint="FF" w:themeShade="FF"/>
          <w:sz w:val="22"/>
          <w:szCs w:val="22"/>
        </w:rPr>
        <w:t>.</w:t>
      </w:r>
    </w:p>
    <w:p w:rsidR="200B9919" w:rsidP="3172F091" w:rsidRDefault="200B9919" w14:paraId="28E69206" w14:textId="1A67A1B7" w14:noSpellErr="1">
      <w:pPr>
        <w:pStyle w:val="BodyText"/>
        <w:numPr>
          <w:ilvl w:val="0"/>
          <w:numId w:val="10"/>
        </w:numPr>
        <w:spacing w:line="240" w:lineRule="auto"/>
        <w:rPr>
          <w:rFonts w:ascii="Times New Roman" w:hAnsi="Times New Roman" w:eastAsia="Times New Roman" w:cs="Times New Roman"/>
          <w:color w:val="000000" w:themeColor="text1"/>
          <w:sz w:val="22"/>
          <w:szCs w:val="22"/>
        </w:rPr>
      </w:pPr>
      <w:r w:rsidRPr="3172F091" w:rsidR="04CE1ADF">
        <w:rPr>
          <w:rFonts w:ascii="Times New Roman" w:hAnsi="Times New Roman" w:eastAsia="Times New Roman" w:cs="Times New Roman"/>
          <w:color w:val="000000" w:themeColor="text1" w:themeTint="FF" w:themeShade="FF"/>
          <w:sz w:val="22"/>
          <w:szCs w:val="22"/>
        </w:rPr>
        <w:t xml:space="preserve">Scaled prototype rocket </w:t>
      </w:r>
      <w:r w:rsidRPr="3172F091" w:rsidR="04CE1ADF">
        <w:rPr>
          <w:rFonts w:ascii="Times New Roman" w:hAnsi="Times New Roman" w:eastAsia="Times New Roman" w:cs="Times New Roman"/>
          <w:color w:val="000000" w:themeColor="text1" w:themeTint="FF" w:themeShade="FF"/>
          <w:sz w:val="22"/>
          <w:szCs w:val="22"/>
        </w:rPr>
        <w:t>required</w:t>
      </w:r>
      <w:r w:rsidRPr="3172F091" w:rsidR="04CE1ADF">
        <w:rPr>
          <w:rFonts w:ascii="Times New Roman" w:hAnsi="Times New Roman" w:eastAsia="Times New Roman" w:cs="Times New Roman"/>
          <w:color w:val="000000" w:themeColor="text1" w:themeTint="FF" w:themeShade="FF"/>
          <w:sz w:val="22"/>
          <w:szCs w:val="22"/>
        </w:rPr>
        <w:t xml:space="preserve"> as a proof of concept.</w:t>
      </w:r>
    </w:p>
    <w:p w:rsidR="774AFBD2" w:rsidP="3172F091" w:rsidRDefault="774AFBD2" w14:paraId="4D357561" w14:textId="20E7E52B" w14:noSpellErr="1">
      <w:pPr>
        <w:pStyle w:val="BodyText"/>
        <w:numPr>
          <w:ilvl w:val="1"/>
          <w:numId w:val="10"/>
        </w:numPr>
        <w:spacing w:line="240" w:lineRule="auto"/>
        <w:rPr>
          <w:rFonts w:ascii="Times New Roman" w:hAnsi="Times New Roman" w:eastAsia="Times New Roman" w:cs="Times New Roman"/>
          <w:color w:val="000000" w:themeColor="text1"/>
          <w:sz w:val="22"/>
          <w:szCs w:val="22"/>
        </w:rPr>
      </w:pPr>
      <w:r w:rsidRPr="3172F091" w:rsidR="3259CC53">
        <w:rPr>
          <w:rFonts w:ascii="Times New Roman" w:hAnsi="Times New Roman" w:eastAsia="Times New Roman" w:cs="Times New Roman"/>
          <w:color w:val="000000" w:themeColor="text1" w:themeTint="FF" w:themeShade="FF"/>
          <w:sz w:val="22"/>
          <w:szCs w:val="22"/>
        </w:rPr>
        <w:t>The client and the capstone project instructor/advisor would like one of our prototypes to be a scaled down proof of concept vehicle. Used to prove tha</w:t>
      </w:r>
      <w:r w:rsidRPr="3172F091" w:rsidR="0DE1825D">
        <w:rPr>
          <w:rFonts w:ascii="Times New Roman" w:hAnsi="Times New Roman" w:eastAsia="Times New Roman" w:cs="Times New Roman"/>
          <w:color w:val="000000" w:themeColor="text1" w:themeTint="FF" w:themeShade="FF"/>
          <w:sz w:val="22"/>
          <w:szCs w:val="22"/>
        </w:rPr>
        <w:t xml:space="preserve">t our current design would work to reach the speed </w:t>
      </w:r>
      <w:r w:rsidRPr="3172F091" w:rsidR="0DE1825D">
        <w:rPr>
          <w:rFonts w:ascii="Times New Roman" w:hAnsi="Times New Roman" w:eastAsia="Times New Roman" w:cs="Times New Roman"/>
          <w:color w:val="000000" w:themeColor="text1" w:themeTint="FF" w:themeShade="FF"/>
          <w:sz w:val="22"/>
          <w:szCs w:val="22"/>
        </w:rPr>
        <w:t>required</w:t>
      </w:r>
      <w:r w:rsidRPr="3172F091" w:rsidR="0DE1825D">
        <w:rPr>
          <w:rFonts w:ascii="Times New Roman" w:hAnsi="Times New Roman" w:eastAsia="Times New Roman" w:cs="Times New Roman"/>
          <w:color w:val="000000" w:themeColor="text1" w:themeTint="FF" w:themeShade="FF"/>
          <w:sz w:val="22"/>
          <w:szCs w:val="22"/>
        </w:rPr>
        <w:t>, the altitude is reached, and the separation system the team choses would work.</w:t>
      </w:r>
    </w:p>
    <w:p w:rsidR="200B9919" w:rsidP="3172F091" w:rsidRDefault="200B9919" w14:paraId="49F98B36" w14:textId="3A604396">
      <w:pPr>
        <w:pStyle w:val="BodyText"/>
        <w:numPr>
          <w:ilvl w:val="0"/>
          <w:numId w:val="10"/>
        </w:numPr>
        <w:spacing w:line="240" w:lineRule="auto"/>
        <w:rPr>
          <w:rFonts w:ascii="Times New Roman" w:hAnsi="Times New Roman" w:eastAsia="Times New Roman" w:cs="Times New Roman"/>
          <w:color w:val="000000" w:themeColor="text1"/>
          <w:sz w:val="22"/>
          <w:szCs w:val="22"/>
        </w:rPr>
      </w:pPr>
      <w:r w:rsidRPr="3172F091" w:rsidR="04CE1ADF">
        <w:rPr>
          <w:rFonts w:ascii="Times New Roman" w:hAnsi="Times New Roman" w:eastAsia="Times New Roman" w:cs="Times New Roman"/>
          <w:color w:val="000000" w:themeColor="text1" w:themeTint="FF" w:themeShade="FF"/>
          <w:sz w:val="22"/>
          <w:szCs w:val="22"/>
        </w:rPr>
        <w:t>Final launch vehicle wi</w:t>
      </w:r>
      <w:r w:rsidRPr="3172F091" w:rsidR="194F5EA1">
        <w:rPr>
          <w:rFonts w:ascii="Times New Roman" w:hAnsi="Times New Roman" w:eastAsia="Times New Roman" w:cs="Times New Roman"/>
          <w:color w:val="000000" w:themeColor="text1" w:themeTint="FF" w:themeShade="FF"/>
          <w:sz w:val="22"/>
          <w:szCs w:val="22"/>
        </w:rPr>
        <w:t>l</w:t>
      </w:r>
      <w:r w:rsidRPr="3172F091" w:rsidR="04CE1ADF">
        <w:rPr>
          <w:rFonts w:ascii="Times New Roman" w:hAnsi="Times New Roman" w:eastAsia="Times New Roman" w:cs="Times New Roman"/>
          <w:color w:val="000000" w:themeColor="text1" w:themeTint="FF" w:themeShade="FF"/>
          <w:sz w:val="22"/>
          <w:szCs w:val="22"/>
        </w:rPr>
        <w:t xml:space="preserve">l be </w:t>
      </w:r>
      <w:r w:rsidRPr="3172F091" w:rsidR="04CE1ADF">
        <w:rPr>
          <w:rFonts w:ascii="Times New Roman" w:hAnsi="Times New Roman" w:eastAsia="Times New Roman" w:cs="Times New Roman"/>
          <w:color w:val="000000" w:themeColor="text1" w:themeTint="FF" w:themeShade="FF"/>
          <w:sz w:val="22"/>
          <w:szCs w:val="22"/>
        </w:rPr>
        <w:t>required</w:t>
      </w:r>
      <w:r w:rsidRPr="3172F091" w:rsidR="04CE1ADF">
        <w:rPr>
          <w:rFonts w:ascii="Times New Roman" w:hAnsi="Times New Roman" w:eastAsia="Times New Roman" w:cs="Times New Roman"/>
          <w:color w:val="000000" w:themeColor="text1" w:themeTint="FF" w:themeShade="FF"/>
          <w:sz w:val="22"/>
          <w:szCs w:val="22"/>
        </w:rPr>
        <w:t xml:space="preserve"> to carry a maximum 10 </w:t>
      </w:r>
      <w:r w:rsidRPr="3172F091" w:rsidR="04CE1ADF">
        <w:rPr>
          <w:rFonts w:ascii="Times New Roman" w:hAnsi="Times New Roman" w:eastAsia="Times New Roman" w:cs="Times New Roman"/>
          <w:color w:val="000000" w:themeColor="text1" w:themeTint="FF" w:themeShade="FF"/>
          <w:sz w:val="22"/>
          <w:szCs w:val="22"/>
        </w:rPr>
        <w:t>Lb</w:t>
      </w:r>
      <w:r w:rsidRPr="3172F091" w:rsidR="04CE1ADF">
        <w:rPr>
          <w:rFonts w:ascii="Times New Roman" w:hAnsi="Times New Roman" w:eastAsia="Times New Roman" w:cs="Times New Roman"/>
          <w:color w:val="000000" w:themeColor="text1" w:themeTint="FF" w:themeShade="FF"/>
          <w:sz w:val="22"/>
          <w:szCs w:val="22"/>
        </w:rPr>
        <w:t xml:space="preserve"> payload that will fit within a 6” diameter </w:t>
      </w:r>
      <w:r w:rsidRPr="3172F091" w:rsidR="04CE1ADF">
        <w:rPr>
          <w:rFonts w:ascii="Times New Roman" w:hAnsi="Times New Roman" w:eastAsia="Times New Roman" w:cs="Times New Roman"/>
          <w:color w:val="000000" w:themeColor="text1" w:themeTint="FF" w:themeShade="FF"/>
          <w:sz w:val="22"/>
          <w:szCs w:val="22"/>
        </w:rPr>
        <w:t>bay</w:t>
      </w:r>
    </w:p>
    <w:p w:rsidR="34AE4964" w:rsidP="3172F091" w:rsidRDefault="34AE4964" w14:paraId="5DA84910" w14:textId="120B4E87">
      <w:pPr>
        <w:pStyle w:val="BodyText"/>
        <w:numPr>
          <w:ilvl w:val="1"/>
          <w:numId w:val="10"/>
        </w:numPr>
        <w:spacing w:line="240" w:lineRule="auto"/>
        <w:rPr>
          <w:rFonts w:ascii="Times New Roman" w:hAnsi="Times New Roman" w:eastAsia="Times New Roman" w:cs="Times New Roman"/>
          <w:color w:val="000000" w:themeColor="text1"/>
          <w:sz w:val="22"/>
          <w:szCs w:val="22"/>
        </w:rPr>
      </w:pPr>
      <w:r w:rsidRPr="3172F091" w:rsidR="6081EA5C">
        <w:rPr>
          <w:rFonts w:ascii="Times New Roman" w:hAnsi="Times New Roman" w:eastAsia="Times New Roman" w:cs="Times New Roman"/>
          <w:color w:val="000000" w:themeColor="text1" w:themeTint="FF" w:themeShade="FF"/>
          <w:sz w:val="22"/>
          <w:szCs w:val="22"/>
        </w:rPr>
        <w:t>On</w:t>
      </w:r>
      <w:r w:rsidRPr="3172F091" w:rsidR="3074D1F9">
        <w:rPr>
          <w:rFonts w:ascii="Times New Roman" w:hAnsi="Times New Roman" w:eastAsia="Times New Roman" w:cs="Times New Roman"/>
          <w:color w:val="000000" w:themeColor="text1" w:themeTint="FF" w:themeShade="FF"/>
          <w:sz w:val="22"/>
          <w:szCs w:val="22"/>
        </w:rPr>
        <w:t>e</w:t>
      </w:r>
      <w:r w:rsidRPr="3172F091" w:rsidR="6081EA5C">
        <w:rPr>
          <w:rFonts w:ascii="Times New Roman" w:hAnsi="Times New Roman" w:eastAsia="Times New Roman" w:cs="Times New Roman"/>
          <w:color w:val="000000" w:themeColor="text1" w:themeTint="FF" w:themeShade="FF"/>
          <w:sz w:val="22"/>
          <w:szCs w:val="22"/>
        </w:rPr>
        <w:t xml:space="preserve"> of the major requirements set by the clients is the </w:t>
      </w:r>
      <w:r w:rsidRPr="3172F091" w:rsidR="15C0E830">
        <w:rPr>
          <w:rFonts w:ascii="Times New Roman" w:hAnsi="Times New Roman" w:eastAsia="Times New Roman" w:cs="Times New Roman"/>
          <w:color w:val="000000" w:themeColor="text1" w:themeTint="FF" w:themeShade="FF"/>
          <w:sz w:val="22"/>
          <w:szCs w:val="22"/>
        </w:rPr>
        <w:t>vehicle</w:t>
      </w:r>
      <w:r w:rsidRPr="3172F091" w:rsidR="6081EA5C">
        <w:rPr>
          <w:rFonts w:ascii="Times New Roman" w:hAnsi="Times New Roman" w:eastAsia="Times New Roman" w:cs="Times New Roman"/>
          <w:color w:val="000000" w:themeColor="text1" w:themeTint="FF" w:themeShade="FF"/>
          <w:sz w:val="22"/>
          <w:szCs w:val="22"/>
        </w:rPr>
        <w:t xml:space="preserve"> should have a</w:t>
      </w:r>
      <w:r w:rsidRPr="3172F091" w:rsidR="23E8FDEE">
        <w:rPr>
          <w:rFonts w:ascii="Times New Roman" w:hAnsi="Times New Roman" w:eastAsia="Times New Roman" w:cs="Times New Roman"/>
          <w:color w:val="000000" w:themeColor="text1" w:themeTint="FF" w:themeShade="FF"/>
          <w:sz w:val="22"/>
          <w:szCs w:val="22"/>
        </w:rPr>
        <w:t xml:space="preserve"> payload bay that should have a 6” diameter. The </w:t>
      </w:r>
      <w:r w:rsidRPr="3172F091" w:rsidR="6A9AF70C">
        <w:rPr>
          <w:rFonts w:ascii="Times New Roman" w:hAnsi="Times New Roman" w:eastAsia="Times New Roman" w:cs="Times New Roman"/>
          <w:color w:val="000000" w:themeColor="text1" w:themeTint="FF" w:themeShade="FF"/>
          <w:sz w:val="22"/>
          <w:szCs w:val="22"/>
        </w:rPr>
        <w:t xml:space="preserve">vehicle should have the ability to carry at least a 10 </w:t>
      </w:r>
      <w:r w:rsidRPr="3172F091" w:rsidR="6A9AF70C">
        <w:rPr>
          <w:rFonts w:ascii="Times New Roman" w:hAnsi="Times New Roman" w:eastAsia="Times New Roman" w:cs="Times New Roman"/>
          <w:color w:val="000000" w:themeColor="text1" w:themeTint="FF" w:themeShade="FF"/>
          <w:sz w:val="22"/>
          <w:szCs w:val="22"/>
        </w:rPr>
        <w:t>lbs</w:t>
      </w:r>
      <w:r w:rsidRPr="3172F091" w:rsidR="6A9AF70C">
        <w:rPr>
          <w:rFonts w:ascii="Times New Roman" w:hAnsi="Times New Roman" w:eastAsia="Times New Roman" w:cs="Times New Roman"/>
          <w:color w:val="000000" w:themeColor="text1" w:themeTint="FF" w:themeShade="FF"/>
          <w:sz w:val="22"/>
          <w:szCs w:val="22"/>
        </w:rPr>
        <w:t xml:space="preserve"> payload. </w:t>
      </w:r>
      <w:r w:rsidRPr="3172F091" w:rsidR="7C2FF59D">
        <w:rPr>
          <w:rFonts w:ascii="Times New Roman" w:hAnsi="Times New Roman" w:eastAsia="Times New Roman" w:cs="Times New Roman"/>
          <w:color w:val="000000" w:themeColor="text1" w:themeTint="FF" w:themeShade="FF"/>
          <w:sz w:val="22"/>
          <w:szCs w:val="22"/>
        </w:rPr>
        <w:t xml:space="preserve">As </w:t>
      </w:r>
      <w:r w:rsidRPr="3172F091" w:rsidR="7C2FF59D">
        <w:rPr>
          <w:rFonts w:ascii="Times New Roman" w:hAnsi="Times New Roman" w:eastAsia="Times New Roman" w:cs="Times New Roman"/>
          <w:color w:val="000000" w:themeColor="text1" w:themeTint="FF" w:themeShade="FF"/>
          <w:sz w:val="22"/>
          <w:szCs w:val="22"/>
        </w:rPr>
        <w:t>stated</w:t>
      </w:r>
      <w:r w:rsidRPr="3172F091" w:rsidR="7C2FF59D">
        <w:rPr>
          <w:rFonts w:ascii="Times New Roman" w:hAnsi="Times New Roman" w:eastAsia="Times New Roman" w:cs="Times New Roman"/>
          <w:color w:val="000000" w:themeColor="text1" w:themeTint="FF" w:themeShade="FF"/>
          <w:sz w:val="22"/>
          <w:szCs w:val="22"/>
        </w:rPr>
        <w:t xml:space="preserve"> by the client, this requirement is important as the vehicle is for research uses.</w:t>
      </w:r>
    </w:p>
    <w:p w:rsidR="200B9919" w:rsidP="3172F091" w:rsidRDefault="200B9919" w14:paraId="7DE4483F" w14:textId="5180FC35" w14:noSpellErr="1">
      <w:pPr>
        <w:pStyle w:val="BodyText"/>
        <w:numPr>
          <w:ilvl w:val="0"/>
          <w:numId w:val="10"/>
        </w:numPr>
        <w:spacing w:line="240" w:lineRule="auto"/>
        <w:rPr>
          <w:rFonts w:ascii="Times New Roman" w:hAnsi="Times New Roman" w:eastAsia="Times New Roman" w:cs="Times New Roman"/>
          <w:color w:val="000000" w:themeColor="text1"/>
          <w:sz w:val="22"/>
          <w:szCs w:val="22"/>
        </w:rPr>
      </w:pPr>
      <w:r w:rsidRPr="3172F091" w:rsidR="04CE1ADF">
        <w:rPr>
          <w:rFonts w:ascii="Times New Roman" w:hAnsi="Times New Roman" w:eastAsia="Times New Roman" w:cs="Times New Roman"/>
          <w:color w:val="000000" w:themeColor="text1" w:themeTint="FF" w:themeShade="FF"/>
          <w:sz w:val="22"/>
          <w:szCs w:val="22"/>
        </w:rPr>
        <w:t>Vehicle require</w:t>
      </w:r>
      <w:r w:rsidRPr="3172F091" w:rsidR="186335D4">
        <w:rPr>
          <w:rFonts w:ascii="Times New Roman" w:hAnsi="Times New Roman" w:eastAsia="Times New Roman" w:cs="Times New Roman"/>
          <w:color w:val="000000" w:themeColor="text1" w:themeTint="FF" w:themeShade="FF"/>
          <w:sz w:val="22"/>
          <w:szCs w:val="22"/>
        </w:rPr>
        <w:t>d</w:t>
      </w:r>
      <w:r w:rsidRPr="3172F091" w:rsidR="04CE1ADF">
        <w:rPr>
          <w:rFonts w:ascii="Times New Roman" w:hAnsi="Times New Roman" w:eastAsia="Times New Roman" w:cs="Times New Roman"/>
          <w:color w:val="000000" w:themeColor="text1" w:themeTint="FF" w:themeShade="FF"/>
          <w:sz w:val="22"/>
          <w:szCs w:val="22"/>
        </w:rPr>
        <w:t xml:space="preserve"> to reach a </w:t>
      </w:r>
      <w:r w:rsidRPr="3172F091" w:rsidR="04CE1ADF">
        <w:rPr>
          <w:rFonts w:ascii="Times New Roman" w:hAnsi="Times New Roman" w:eastAsia="Times New Roman" w:cs="Times New Roman"/>
          <w:color w:val="000000" w:themeColor="text1" w:themeTint="FF" w:themeShade="FF"/>
          <w:sz w:val="22"/>
          <w:szCs w:val="22"/>
        </w:rPr>
        <w:t>maintain</w:t>
      </w:r>
      <w:r w:rsidRPr="3172F091" w:rsidR="04CE1ADF">
        <w:rPr>
          <w:rFonts w:ascii="Times New Roman" w:hAnsi="Times New Roman" w:eastAsia="Times New Roman" w:cs="Times New Roman"/>
          <w:color w:val="000000" w:themeColor="text1" w:themeTint="FF" w:themeShade="FF"/>
          <w:sz w:val="22"/>
          <w:szCs w:val="22"/>
        </w:rPr>
        <w:t xml:space="preserve"> over Mach 2 or </w:t>
      </w:r>
      <w:r w:rsidRPr="3172F091" w:rsidR="04CE1ADF">
        <w:rPr>
          <w:rFonts w:ascii="Times New Roman" w:hAnsi="Times New Roman" w:eastAsia="Times New Roman" w:cs="Times New Roman"/>
          <w:color w:val="000000" w:themeColor="text1" w:themeTint="FF" w:themeShade="FF"/>
          <w:sz w:val="22"/>
          <w:szCs w:val="22"/>
        </w:rPr>
        <w:t>roughly 1500</w:t>
      </w:r>
      <w:r w:rsidRPr="3172F091" w:rsidR="04CE1ADF">
        <w:rPr>
          <w:rFonts w:ascii="Times New Roman" w:hAnsi="Times New Roman" w:eastAsia="Times New Roman" w:cs="Times New Roman"/>
          <w:color w:val="000000" w:themeColor="text1" w:themeTint="FF" w:themeShade="FF"/>
          <w:sz w:val="22"/>
          <w:szCs w:val="22"/>
        </w:rPr>
        <w:t xml:space="preserve"> mph and maximize time spent at that speed or greater.</w:t>
      </w:r>
    </w:p>
    <w:p w:rsidR="01DD1692" w:rsidP="3172F091" w:rsidRDefault="01DD1692" w14:paraId="72A573F0" w14:textId="720F4180" w14:noSpellErr="1">
      <w:pPr>
        <w:pStyle w:val="BodyText"/>
        <w:numPr>
          <w:ilvl w:val="1"/>
          <w:numId w:val="10"/>
        </w:numPr>
        <w:spacing w:line="240" w:lineRule="auto"/>
        <w:rPr>
          <w:rFonts w:ascii="Times New Roman" w:hAnsi="Times New Roman" w:eastAsia="Times New Roman" w:cs="Times New Roman"/>
          <w:color w:val="000000" w:themeColor="text1"/>
          <w:sz w:val="22"/>
          <w:szCs w:val="22"/>
        </w:rPr>
      </w:pPr>
      <w:r w:rsidRPr="3172F091" w:rsidR="4969BD8D">
        <w:rPr>
          <w:rFonts w:ascii="Times New Roman" w:hAnsi="Times New Roman" w:eastAsia="Times New Roman" w:cs="Times New Roman"/>
          <w:color w:val="000000" w:themeColor="text1" w:themeTint="FF" w:themeShade="FF"/>
          <w:sz w:val="22"/>
          <w:szCs w:val="22"/>
        </w:rPr>
        <w:t xml:space="preserve">This is a major requirement set by the client. The client would not just like the </w:t>
      </w:r>
      <w:r w:rsidRPr="3172F091" w:rsidR="332DFAC2">
        <w:rPr>
          <w:rFonts w:ascii="Times New Roman" w:hAnsi="Times New Roman" w:eastAsia="Times New Roman" w:cs="Times New Roman"/>
          <w:color w:val="000000" w:themeColor="text1" w:themeTint="FF" w:themeShade="FF"/>
          <w:sz w:val="22"/>
          <w:szCs w:val="22"/>
        </w:rPr>
        <w:t>vehicle</w:t>
      </w:r>
      <w:r w:rsidRPr="3172F091" w:rsidR="4969BD8D">
        <w:rPr>
          <w:rFonts w:ascii="Times New Roman" w:hAnsi="Times New Roman" w:eastAsia="Times New Roman" w:cs="Times New Roman"/>
          <w:color w:val="000000" w:themeColor="text1" w:themeTint="FF" w:themeShade="FF"/>
          <w:sz w:val="22"/>
          <w:szCs w:val="22"/>
        </w:rPr>
        <w:t xml:space="preserve"> to reach Mach 2, but also maximize the time spent at </w:t>
      </w:r>
      <w:r w:rsidRPr="3172F091" w:rsidR="7C896297">
        <w:rPr>
          <w:rFonts w:ascii="Times New Roman" w:hAnsi="Times New Roman" w:eastAsia="Times New Roman" w:cs="Times New Roman"/>
          <w:color w:val="000000" w:themeColor="text1" w:themeTint="FF" w:themeShade="FF"/>
          <w:sz w:val="22"/>
          <w:szCs w:val="22"/>
        </w:rPr>
        <w:t>Mach 2</w:t>
      </w:r>
      <w:r w:rsidRPr="3172F091" w:rsidR="4CDB9615">
        <w:rPr>
          <w:rFonts w:ascii="Times New Roman" w:hAnsi="Times New Roman" w:eastAsia="Times New Roman" w:cs="Times New Roman"/>
          <w:color w:val="000000" w:themeColor="text1" w:themeTint="FF" w:themeShade="FF"/>
          <w:sz w:val="22"/>
          <w:szCs w:val="22"/>
        </w:rPr>
        <w:t xml:space="preserve"> or greater</w:t>
      </w:r>
      <w:r w:rsidRPr="3172F091" w:rsidR="7C896297">
        <w:rPr>
          <w:rFonts w:ascii="Times New Roman" w:hAnsi="Times New Roman" w:eastAsia="Times New Roman" w:cs="Times New Roman"/>
          <w:color w:val="000000" w:themeColor="text1" w:themeTint="FF" w:themeShade="FF"/>
          <w:sz w:val="22"/>
          <w:szCs w:val="22"/>
        </w:rPr>
        <w:t xml:space="preserve">. </w:t>
      </w:r>
      <w:r w:rsidRPr="3172F091" w:rsidR="7F897C12">
        <w:rPr>
          <w:rFonts w:ascii="Times New Roman" w:hAnsi="Times New Roman" w:eastAsia="Times New Roman" w:cs="Times New Roman"/>
          <w:color w:val="000000" w:themeColor="text1" w:themeTint="FF" w:themeShade="FF"/>
          <w:sz w:val="22"/>
          <w:szCs w:val="22"/>
        </w:rPr>
        <w:t xml:space="preserve">Mach 2 is equivalent to about 1500 mph. The rocket being at this speed will result in the </w:t>
      </w:r>
      <w:r w:rsidRPr="3172F091" w:rsidR="3E1A9544">
        <w:rPr>
          <w:rFonts w:ascii="Times New Roman" w:hAnsi="Times New Roman" w:eastAsia="Times New Roman" w:cs="Times New Roman"/>
          <w:color w:val="000000" w:themeColor="text1" w:themeTint="FF" w:themeShade="FF"/>
          <w:sz w:val="22"/>
          <w:szCs w:val="22"/>
        </w:rPr>
        <w:t>application of</w:t>
      </w:r>
      <w:r w:rsidRPr="3172F091" w:rsidR="7F897C12">
        <w:rPr>
          <w:rFonts w:ascii="Times New Roman" w:hAnsi="Times New Roman" w:eastAsia="Times New Roman" w:cs="Times New Roman"/>
          <w:color w:val="000000" w:themeColor="text1" w:themeTint="FF" w:themeShade="FF"/>
          <w:sz w:val="22"/>
          <w:szCs w:val="22"/>
        </w:rPr>
        <w:t xml:space="preserve"> </w:t>
      </w:r>
      <w:r w:rsidRPr="3172F091" w:rsidR="77A03305">
        <w:rPr>
          <w:rFonts w:ascii="Times New Roman" w:hAnsi="Times New Roman" w:eastAsia="Times New Roman" w:cs="Times New Roman"/>
          <w:color w:val="000000" w:themeColor="text1" w:themeTint="FF" w:themeShade="FF"/>
          <w:sz w:val="22"/>
          <w:szCs w:val="22"/>
        </w:rPr>
        <w:t>compressible</w:t>
      </w:r>
      <w:r w:rsidRPr="3172F091" w:rsidR="7F897C12">
        <w:rPr>
          <w:rFonts w:ascii="Times New Roman" w:hAnsi="Times New Roman" w:eastAsia="Times New Roman" w:cs="Times New Roman"/>
          <w:color w:val="000000" w:themeColor="text1" w:themeTint="FF" w:themeShade="FF"/>
          <w:sz w:val="22"/>
          <w:szCs w:val="22"/>
        </w:rPr>
        <w:t xml:space="preserve"> flows and </w:t>
      </w:r>
      <w:r w:rsidRPr="3172F091" w:rsidR="70C3AAA0">
        <w:rPr>
          <w:rFonts w:ascii="Times New Roman" w:hAnsi="Times New Roman" w:eastAsia="Times New Roman" w:cs="Times New Roman"/>
          <w:color w:val="000000" w:themeColor="text1" w:themeTint="FF" w:themeShade="FF"/>
          <w:sz w:val="22"/>
          <w:szCs w:val="22"/>
        </w:rPr>
        <w:t>non</w:t>
      </w:r>
      <w:r w:rsidRPr="3172F091" w:rsidR="570B2C46">
        <w:rPr>
          <w:rFonts w:ascii="Times New Roman" w:hAnsi="Times New Roman" w:eastAsia="Times New Roman" w:cs="Times New Roman"/>
          <w:color w:val="000000" w:themeColor="text1" w:themeTint="FF" w:themeShade="FF"/>
          <w:sz w:val="22"/>
          <w:szCs w:val="22"/>
        </w:rPr>
        <w:t>-</w:t>
      </w:r>
      <w:r w:rsidRPr="3172F091" w:rsidR="70C3AAA0">
        <w:rPr>
          <w:rFonts w:ascii="Times New Roman" w:hAnsi="Times New Roman" w:eastAsia="Times New Roman" w:cs="Times New Roman"/>
          <w:color w:val="000000" w:themeColor="text1" w:themeTint="FF" w:themeShade="FF"/>
          <w:sz w:val="22"/>
          <w:szCs w:val="22"/>
        </w:rPr>
        <w:t>linear representations.</w:t>
      </w:r>
    </w:p>
    <w:p w:rsidR="2821F13B" w:rsidP="3172F091" w:rsidRDefault="2821F13B" w14:paraId="6287A5A7" w14:textId="37A7C72A" w14:noSpellErr="1">
      <w:pPr>
        <w:pStyle w:val="BodyText"/>
        <w:numPr>
          <w:ilvl w:val="0"/>
          <w:numId w:val="10"/>
        </w:numPr>
        <w:spacing w:line="240" w:lineRule="auto"/>
        <w:rPr>
          <w:rFonts w:ascii="Times New Roman" w:hAnsi="Times New Roman" w:eastAsia="Times New Roman" w:cs="Times New Roman"/>
          <w:color w:val="000000" w:themeColor="text1"/>
          <w:sz w:val="22"/>
          <w:szCs w:val="22"/>
        </w:rPr>
      </w:pPr>
      <w:r w:rsidRPr="3172F091" w:rsidR="004A1552">
        <w:rPr>
          <w:rFonts w:ascii="Times New Roman" w:hAnsi="Times New Roman" w:eastAsia="Times New Roman" w:cs="Times New Roman"/>
          <w:color w:val="000000" w:themeColor="text1" w:themeTint="FF" w:themeShade="FF"/>
          <w:sz w:val="22"/>
          <w:szCs w:val="22"/>
        </w:rPr>
        <w:t>Acceleration of the vehicle needs to meet a minimum of 12g’s.</w:t>
      </w:r>
    </w:p>
    <w:p w:rsidR="3D45060B" w:rsidP="3172F091" w:rsidRDefault="3D45060B" w14:paraId="1A7FCF9B" w14:textId="3C6F0BDB" w14:noSpellErr="1">
      <w:pPr>
        <w:pStyle w:val="BodyText"/>
        <w:numPr>
          <w:ilvl w:val="1"/>
          <w:numId w:val="10"/>
        </w:numPr>
        <w:spacing w:line="240" w:lineRule="auto"/>
        <w:rPr>
          <w:rFonts w:ascii="Times New Roman" w:hAnsi="Times New Roman" w:eastAsia="Times New Roman" w:cs="Times New Roman"/>
          <w:color w:val="000000" w:themeColor="text1"/>
          <w:sz w:val="22"/>
          <w:szCs w:val="22"/>
        </w:rPr>
      </w:pPr>
      <w:r w:rsidRPr="3172F091" w:rsidR="153C71D1">
        <w:rPr>
          <w:rFonts w:ascii="Times New Roman" w:hAnsi="Times New Roman" w:eastAsia="Times New Roman" w:cs="Times New Roman"/>
          <w:color w:val="000000" w:themeColor="text1" w:themeTint="FF" w:themeShade="FF"/>
          <w:sz w:val="22"/>
          <w:szCs w:val="22"/>
        </w:rPr>
        <w:t>The force acting on the vehicle at launch should result in at least 12g acceleration.</w:t>
      </w:r>
    </w:p>
    <w:p w:rsidR="2821F13B" w:rsidP="3172F091" w:rsidRDefault="2821F13B" w14:paraId="74368136" w14:textId="1A1F20BD">
      <w:pPr>
        <w:pStyle w:val="BodyText"/>
        <w:numPr>
          <w:ilvl w:val="0"/>
          <w:numId w:val="10"/>
        </w:numPr>
        <w:spacing w:line="240" w:lineRule="auto"/>
        <w:rPr>
          <w:rFonts w:ascii="Times New Roman" w:hAnsi="Times New Roman" w:eastAsia="Times New Roman" w:cs="Times New Roman"/>
          <w:color w:val="000000" w:themeColor="text1"/>
          <w:sz w:val="22"/>
          <w:szCs w:val="22"/>
        </w:rPr>
      </w:pPr>
      <w:r w:rsidRPr="3172F091" w:rsidR="004A1552">
        <w:rPr>
          <w:rFonts w:ascii="Times New Roman" w:hAnsi="Times New Roman" w:eastAsia="Times New Roman" w:cs="Times New Roman"/>
          <w:color w:val="000000" w:themeColor="text1" w:themeTint="FF" w:themeShade="FF"/>
          <w:sz w:val="22"/>
          <w:szCs w:val="22"/>
        </w:rPr>
        <w:t xml:space="preserve">Vehicle trajectory will be simulated in </w:t>
      </w:r>
      <w:r w:rsidRPr="3172F091" w:rsidR="004A1552">
        <w:rPr>
          <w:rFonts w:ascii="Times New Roman" w:hAnsi="Times New Roman" w:eastAsia="Times New Roman" w:cs="Times New Roman"/>
          <w:color w:val="000000" w:themeColor="text1" w:themeTint="FF" w:themeShade="FF"/>
          <w:sz w:val="22"/>
          <w:szCs w:val="22"/>
        </w:rPr>
        <w:t>Matlab</w:t>
      </w:r>
      <w:r w:rsidRPr="3172F091" w:rsidR="004A1552">
        <w:rPr>
          <w:rFonts w:ascii="Times New Roman" w:hAnsi="Times New Roman" w:eastAsia="Times New Roman" w:cs="Times New Roman"/>
          <w:color w:val="000000" w:themeColor="text1" w:themeTint="FF" w:themeShade="FF"/>
          <w:sz w:val="22"/>
          <w:szCs w:val="22"/>
        </w:rPr>
        <w:t xml:space="preserve"> and in </w:t>
      </w:r>
      <w:r w:rsidRPr="3172F091" w:rsidR="004A1552">
        <w:rPr>
          <w:rFonts w:ascii="Times New Roman" w:hAnsi="Times New Roman" w:eastAsia="Times New Roman" w:cs="Times New Roman"/>
          <w:color w:val="000000" w:themeColor="text1" w:themeTint="FF" w:themeShade="FF"/>
          <w:sz w:val="22"/>
          <w:szCs w:val="22"/>
        </w:rPr>
        <w:t>Rocksim</w:t>
      </w:r>
      <w:r w:rsidRPr="3172F091" w:rsidR="5C35ED19">
        <w:rPr>
          <w:rFonts w:ascii="Times New Roman" w:hAnsi="Times New Roman" w:eastAsia="Times New Roman" w:cs="Times New Roman"/>
          <w:color w:val="000000" w:themeColor="text1" w:themeTint="FF" w:themeShade="FF"/>
          <w:sz w:val="22"/>
          <w:szCs w:val="22"/>
        </w:rPr>
        <w:t>.</w:t>
      </w:r>
    </w:p>
    <w:p w:rsidR="766DB9C2" w:rsidP="3172F091" w:rsidRDefault="766DB9C2" w14:paraId="14EE6CD5" w14:textId="23FF5D92">
      <w:pPr>
        <w:pStyle w:val="BodyText"/>
        <w:numPr>
          <w:ilvl w:val="1"/>
          <w:numId w:val="10"/>
        </w:numPr>
        <w:spacing w:line="240" w:lineRule="auto"/>
        <w:rPr>
          <w:rFonts w:ascii="Times New Roman" w:hAnsi="Times New Roman" w:eastAsia="Times New Roman" w:cs="Times New Roman"/>
          <w:color w:val="000000" w:themeColor="text1"/>
          <w:sz w:val="22"/>
          <w:szCs w:val="22"/>
        </w:rPr>
      </w:pPr>
      <w:r w:rsidRPr="3172F091" w:rsidR="011207FF">
        <w:rPr>
          <w:rFonts w:ascii="Times New Roman" w:hAnsi="Times New Roman" w:eastAsia="Times New Roman" w:cs="Times New Roman"/>
          <w:color w:val="000000" w:themeColor="text1" w:themeTint="FF" w:themeShade="FF"/>
          <w:sz w:val="22"/>
          <w:szCs w:val="22"/>
        </w:rPr>
        <w:t xml:space="preserve">The trajectory of the vehicle should be modeled in both </w:t>
      </w:r>
      <w:r w:rsidRPr="3172F091" w:rsidR="011207FF">
        <w:rPr>
          <w:rFonts w:ascii="Times New Roman" w:hAnsi="Times New Roman" w:eastAsia="Times New Roman" w:cs="Times New Roman"/>
          <w:color w:val="000000" w:themeColor="text1" w:themeTint="FF" w:themeShade="FF"/>
          <w:sz w:val="22"/>
          <w:szCs w:val="22"/>
        </w:rPr>
        <w:t>Rocksim</w:t>
      </w:r>
      <w:r w:rsidRPr="3172F091" w:rsidR="011207FF">
        <w:rPr>
          <w:rFonts w:ascii="Times New Roman" w:hAnsi="Times New Roman" w:eastAsia="Times New Roman" w:cs="Times New Roman"/>
          <w:color w:val="000000" w:themeColor="text1" w:themeTint="FF" w:themeShade="FF"/>
          <w:sz w:val="22"/>
          <w:szCs w:val="22"/>
        </w:rPr>
        <w:t xml:space="preserve"> and </w:t>
      </w:r>
      <w:r w:rsidRPr="3172F091" w:rsidR="011207FF">
        <w:rPr>
          <w:rFonts w:ascii="Times New Roman" w:hAnsi="Times New Roman" w:eastAsia="Times New Roman" w:cs="Times New Roman"/>
          <w:color w:val="000000" w:themeColor="text1" w:themeTint="FF" w:themeShade="FF"/>
          <w:sz w:val="22"/>
          <w:szCs w:val="22"/>
        </w:rPr>
        <w:t>Matlab</w:t>
      </w:r>
      <w:r w:rsidRPr="3172F091" w:rsidR="011207FF">
        <w:rPr>
          <w:rFonts w:ascii="Times New Roman" w:hAnsi="Times New Roman" w:eastAsia="Times New Roman" w:cs="Times New Roman"/>
          <w:color w:val="000000" w:themeColor="text1" w:themeTint="FF" w:themeShade="FF"/>
          <w:sz w:val="22"/>
          <w:szCs w:val="22"/>
        </w:rPr>
        <w:t xml:space="preserve">. </w:t>
      </w:r>
      <w:r w:rsidRPr="3172F091" w:rsidR="7A946F21">
        <w:rPr>
          <w:rFonts w:ascii="Times New Roman" w:hAnsi="Times New Roman" w:eastAsia="Times New Roman" w:cs="Times New Roman"/>
          <w:color w:val="000000" w:themeColor="text1" w:themeTint="FF" w:themeShade="FF"/>
          <w:sz w:val="22"/>
          <w:szCs w:val="22"/>
        </w:rPr>
        <w:t>Rocksim</w:t>
      </w:r>
      <w:r w:rsidRPr="3172F091" w:rsidR="7A946F21">
        <w:rPr>
          <w:rFonts w:ascii="Times New Roman" w:hAnsi="Times New Roman" w:eastAsia="Times New Roman" w:cs="Times New Roman"/>
          <w:color w:val="000000" w:themeColor="text1" w:themeTint="FF" w:themeShade="FF"/>
          <w:sz w:val="22"/>
          <w:szCs w:val="22"/>
        </w:rPr>
        <w:t xml:space="preserve"> is a modeling application for rockets, you can set the parameter you need </w:t>
      </w:r>
      <w:r w:rsidRPr="3172F091" w:rsidR="55F1F0FE">
        <w:rPr>
          <w:rFonts w:ascii="Times New Roman" w:hAnsi="Times New Roman" w:eastAsia="Times New Roman" w:cs="Times New Roman"/>
          <w:color w:val="000000" w:themeColor="text1" w:themeTint="FF" w:themeShade="FF"/>
          <w:sz w:val="22"/>
          <w:szCs w:val="22"/>
        </w:rPr>
        <w:t>to</w:t>
      </w:r>
      <w:r w:rsidRPr="3172F091" w:rsidR="7A946F21">
        <w:rPr>
          <w:rFonts w:ascii="Times New Roman" w:hAnsi="Times New Roman" w:eastAsia="Times New Roman" w:cs="Times New Roman"/>
          <w:color w:val="000000" w:themeColor="text1" w:themeTint="FF" w:themeShade="FF"/>
          <w:sz w:val="22"/>
          <w:szCs w:val="22"/>
        </w:rPr>
        <w:t xml:space="preserve"> predict </w:t>
      </w:r>
      <w:r w:rsidRPr="3172F091" w:rsidR="7CA5C593">
        <w:rPr>
          <w:rFonts w:ascii="Times New Roman" w:hAnsi="Times New Roman" w:eastAsia="Times New Roman" w:cs="Times New Roman"/>
          <w:color w:val="000000" w:themeColor="text1" w:themeTint="FF" w:themeShade="FF"/>
          <w:sz w:val="22"/>
          <w:szCs w:val="22"/>
        </w:rPr>
        <w:t>certain measurements on the vehicle.</w:t>
      </w:r>
      <w:r w:rsidRPr="3172F091" w:rsidR="23C040A0">
        <w:rPr>
          <w:rFonts w:ascii="Times New Roman" w:hAnsi="Times New Roman" w:eastAsia="Times New Roman" w:cs="Times New Roman"/>
          <w:color w:val="000000" w:themeColor="text1" w:themeTint="FF" w:themeShade="FF"/>
          <w:sz w:val="22"/>
          <w:szCs w:val="22"/>
        </w:rPr>
        <w:t xml:space="preserve"> The team </w:t>
      </w:r>
      <w:r w:rsidRPr="3172F091" w:rsidR="23C040A0">
        <w:rPr>
          <w:rFonts w:ascii="Times New Roman" w:hAnsi="Times New Roman" w:eastAsia="Times New Roman" w:cs="Times New Roman"/>
          <w:color w:val="000000" w:themeColor="text1" w:themeTint="FF" w:themeShade="FF"/>
          <w:sz w:val="22"/>
          <w:szCs w:val="22"/>
        </w:rPr>
        <w:t>is also required to</w:t>
      </w:r>
      <w:r w:rsidRPr="3172F091" w:rsidR="23C040A0">
        <w:rPr>
          <w:rFonts w:ascii="Times New Roman" w:hAnsi="Times New Roman" w:eastAsia="Times New Roman" w:cs="Times New Roman"/>
          <w:color w:val="000000" w:themeColor="text1" w:themeTint="FF" w:themeShade="FF"/>
          <w:sz w:val="22"/>
          <w:szCs w:val="22"/>
        </w:rPr>
        <w:t xml:space="preserve"> program a code to predict the trajectory of the vehicle.</w:t>
      </w:r>
    </w:p>
    <w:p w:rsidR="2821F13B" w:rsidP="3172F091" w:rsidRDefault="2821F13B" w14:paraId="24D9117A" w14:textId="764FD256" w14:noSpellErr="1">
      <w:pPr>
        <w:pStyle w:val="BodyText"/>
        <w:numPr>
          <w:ilvl w:val="0"/>
          <w:numId w:val="10"/>
        </w:numPr>
        <w:spacing w:line="240" w:lineRule="auto"/>
        <w:rPr>
          <w:rFonts w:ascii="Times New Roman" w:hAnsi="Times New Roman" w:eastAsia="Times New Roman" w:cs="Times New Roman"/>
          <w:color w:val="000000" w:themeColor="text1"/>
          <w:sz w:val="22"/>
          <w:szCs w:val="22"/>
        </w:rPr>
      </w:pPr>
      <w:r w:rsidRPr="3172F091" w:rsidR="004A1552">
        <w:rPr>
          <w:rFonts w:ascii="Times New Roman" w:hAnsi="Times New Roman" w:eastAsia="Times New Roman" w:cs="Times New Roman"/>
          <w:color w:val="000000" w:themeColor="text1" w:themeTint="FF" w:themeShade="FF"/>
          <w:sz w:val="22"/>
          <w:szCs w:val="22"/>
        </w:rPr>
        <w:t>Composite structural components will be simulated and tested to ASME standards.</w:t>
      </w:r>
    </w:p>
    <w:p w:rsidR="343A1F24" w:rsidP="3172F091" w:rsidRDefault="343A1F24" w14:paraId="65613F66" w14:textId="08EFBEF4" w14:noSpellErr="1">
      <w:pPr>
        <w:pStyle w:val="BodyText"/>
        <w:numPr>
          <w:ilvl w:val="1"/>
          <w:numId w:val="10"/>
        </w:numPr>
        <w:spacing w:line="240" w:lineRule="auto"/>
        <w:rPr>
          <w:rFonts w:ascii="Times New Roman" w:hAnsi="Times New Roman" w:eastAsia="Times New Roman" w:cs="Times New Roman"/>
          <w:color w:val="000000" w:themeColor="text1"/>
          <w:sz w:val="22"/>
          <w:szCs w:val="22"/>
        </w:rPr>
      </w:pPr>
      <w:r w:rsidRPr="3172F091" w:rsidR="4526BC79">
        <w:rPr>
          <w:rFonts w:ascii="Times New Roman" w:hAnsi="Times New Roman" w:eastAsia="Times New Roman" w:cs="Times New Roman"/>
          <w:color w:val="000000" w:themeColor="text1" w:themeTint="FF" w:themeShade="FF"/>
          <w:sz w:val="22"/>
          <w:szCs w:val="22"/>
        </w:rPr>
        <w:t xml:space="preserve">The client would also like the team to test the composite material the team is planning to use for the body of the vehicle. This is testing the </w:t>
      </w:r>
      <w:r w:rsidRPr="3172F091" w:rsidR="25BDA66D">
        <w:rPr>
          <w:rFonts w:ascii="Times New Roman" w:hAnsi="Times New Roman" w:eastAsia="Times New Roman" w:cs="Times New Roman"/>
          <w:color w:val="000000" w:themeColor="text1" w:themeTint="FF" w:themeShade="FF"/>
          <w:sz w:val="22"/>
          <w:szCs w:val="22"/>
        </w:rPr>
        <w:t>materials'</w:t>
      </w:r>
      <w:r w:rsidRPr="3172F091" w:rsidR="674797E1">
        <w:rPr>
          <w:rFonts w:ascii="Times New Roman" w:hAnsi="Times New Roman" w:eastAsia="Times New Roman" w:cs="Times New Roman"/>
          <w:color w:val="000000" w:themeColor="text1" w:themeTint="FF" w:themeShade="FF"/>
          <w:sz w:val="22"/>
          <w:szCs w:val="22"/>
        </w:rPr>
        <w:t xml:space="preserve"> strength properties at different </w:t>
      </w:r>
      <w:r w:rsidRPr="3172F091" w:rsidR="138F617A">
        <w:rPr>
          <w:rFonts w:ascii="Times New Roman" w:hAnsi="Times New Roman" w:eastAsia="Times New Roman" w:cs="Times New Roman"/>
          <w:color w:val="000000" w:themeColor="text1" w:themeTint="FF" w:themeShade="FF"/>
          <w:sz w:val="22"/>
          <w:szCs w:val="22"/>
        </w:rPr>
        <w:t>layers</w:t>
      </w:r>
      <w:r w:rsidRPr="3172F091" w:rsidR="674797E1">
        <w:rPr>
          <w:rFonts w:ascii="Times New Roman" w:hAnsi="Times New Roman" w:eastAsia="Times New Roman" w:cs="Times New Roman"/>
          <w:color w:val="000000" w:themeColor="text1" w:themeTint="FF" w:themeShade="FF"/>
          <w:sz w:val="22"/>
          <w:szCs w:val="22"/>
        </w:rPr>
        <w:t xml:space="preserve"> and </w:t>
      </w:r>
      <w:r w:rsidRPr="3172F091" w:rsidR="5086E417">
        <w:rPr>
          <w:rFonts w:ascii="Times New Roman" w:hAnsi="Times New Roman" w:eastAsia="Times New Roman" w:cs="Times New Roman"/>
          <w:color w:val="000000" w:themeColor="text1" w:themeTint="FF" w:themeShade="FF"/>
          <w:sz w:val="22"/>
          <w:szCs w:val="22"/>
        </w:rPr>
        <w:t>determine</w:t>
      </w:r>
      <w:r w:rsidRPr="3172F091" w:rsidR="674797E1">
        <w:rPr>
          <w:rFonts w:ascii="Times New Roman" w:hAnsi="Times New Roman" w:eastAsia="Times New Roman" w:cs="Times New Roman"/>
          <w:color w:val="000000" w:themeColor="text1" w:themeTint="FF" w:themeShade="FF"/>
          <w:sz w:val="22"/>
          <w:szCs w:val="22"/>
        </w:rPr>
        <w:t xml:space="preserve"> which </w:t>
      </w:r>
      <w:r w:rsidRPr="3172F091" w:rsidR="1F921D3F">
        <w:rPr>
          <w:rFonts w:ascii="Times New Roman" w:hAnsi="Times New Roman" w:eastAsia="Times New Roman" w:cs="Times New Roman"/>
          <w:color w:val="000000" w:themeColor="text1" w:themeTint="FF" w:themeShade="FF"/>
          <w:sz w:val="22"/>
          <w:szCs w:val="22"/>
        </w:rPr>
        <w:t>lay</w:t>
      </w:r>
      <w:r w:rsidRPr="3172F091" w:rsidR="1F921D3F">
        <w:rPr>
          <w:rFonts w:ascii="Times New Roman" w:hAnsi="Times New Roman" w:eastAsia="Times New Roman" w:cs="Times New Roman"/>
          <w:color w:val="000000" w:themeColor="text1" w:themeTint="FF" w:themeShade="FF"/>
          <w:sz w:val="22"/>
          <w:szCs w:val="22"/>
        </w:rPr>
        <w:t xml:space="preserve"> pattern is best.</w:t>
      </w:r>
    </w:p>
    <w:p w:rsidR="2B7072FB" w:rsidP="3172F091" w:rsidRDefault="2B7072FB" w14:paraId="31BCB129" w14:textId="6FED89D0" w14:noSpellErr="1">
      <w:pPr>
        <w:pStyle w:val="BodyText"/>
        <w:numPr>
          <w:ilvl w:val="0"/>
          <w:numId w:val="10"/>
        </w:numPr>
        <w:spacing w:line="240" w:lineRule="auto"/>
        <w:rPr>
          <w:rFonts w:ascii="Times New Roman" w:hAnsi="Times New Roman" w:eastAsia="Times New Roman" w:cs="Times New Roman"/>
          <w:color w:val="000000" w:themeColor="text1"/>
          <w:sz w:val="22"/>
          <w:szCs w:val="22"/>
        </w:rPr>
      </w:pPr>
      <w:r w:rsidRPr="3172F091" w:rsidR="23E09113">
        <w:rPr>
          <w:rFonts w:ascii="Times New Roman" w:hAnsi="Times New Roman" w:eastAsia="Times New Roman" w:cs="Times New Roman"/>
          <w:color w:val="000000" w:themeColor="text1" w:themeTint="FF" w:themeShade="FF"/>
          <w:sz w:val="22"/>
          <w:szCs w:val="22"/>
        </w:rPr>
        <w:t>The current</w:t>
      </w:r>
      <w:r w:rsidRPr="3172F091" w:rsidR="004A1552">
        <w:rPr>
          <w:rFonts w:ascii="Times New Roman" w:hAnsi="Times New Roman" w:eastAsia="Times New Roman" w:cs="Times New Roman"/>
          <w:color w:val="000000" w:themeColor="text1" w:themeTint="FF" w:themeShade="FF"/>
          <w:sz w:val="22"/>
          <w:szCs w:val="22"/>
        </w:rPr>
        <w:t xml:space="preserve"> payload will carry instrumentation to measure vibrations during flight </w:t>
      </w:r>
      <w:r w:rsidRPr="3172F091" w:rsidR="38942BFD">
        <w:rPr>
          <w:rFonts w:ascii="Times New Roman" w:hAnsi="Times New Roman" w:eastAsia="Times New Roman" w:cs="Times New Roman"/>
          <w:color w:val="000000" w:themeColor="text1" w:themeTint="FF" w:themeShade="FF"/>
          <w:sz w:val="22"/>
          <w:szCs w:val="22"/>
        </w:rPr>
        <w:t>tests</w:t>
      </w:r>
      <w:r w:rsidRPr="3172F091" w:rsidR="004A1552">
        <w:rPr>
          <w:rFonts w:ascii="Times New Roman" w:hAnsi="Times New Roman" w:eastAsia="Times New Roman" w:cs="Times New Roman"/>
          <w:color w:val="000000" w:themeColor="text1" w:themeTint="FF" w:themeShade="FF"/>
          <w:sz w:val="22"/>
          <w:szCs w:val="22"/>
        </w:rPr>
        <w:t xml:space="preserve"> and the ability for the team to predict them.</w:t>
      </w:r>
    </w:p>
    <w:p w:rsidR="37EA7FEB" w:rsidP="3172F091" w:rsidRDefault="37EA7FEB" w14:paraId="12E2E91B" w14:textId="07AE1887" w14:noSpellErr="1">
      <w:pPr>
        <w:pStyle w:val="BodyText"/>
        <w:numPr>
          <w:ilvl w:val="1"/>
          <w:numId w:val="10"/>
        </w:numPr>
        <w:spacing w:line="240" w:lineRule="auto"/>
        <w:rPr>
          <w:rFonts w:ascii="Times New Roman" w:hAnsi="Times New Roman" w:eastAsia="Times New Roman" w:cs="Times New Roman"/>
          <w:color w:val="000000" w:themeColor="text1"/>
          <w:sz w:val="22"/>
          <w:szCs w:val="22"/>
        </w:rPr>
      </w:pPr>
      <w:r w:rsidRPr="3172F091" w:rsidR="7C7AA0DD">
        <w:rPr>
          <w:rFonts w:ascii="Times New Roman" w:hAnsi="Times New Roman" w:eastAsia="Times New Roman" w:cs="Times New Roman"/>
          <w:color w:val="000000" w:themeColor="text1" w:themeTint="FF" w:themeShade="FF"/>
          <w:sz w:val="22"/>
          <w:szCs w:val="22"/>
        </w:rPr>
        <w:t xml:space="preserve">The client set this requirement </w:t>
      </w:r>
      <w:r w:rsidRPr="3172F091" w:rsidR="15A8AC03">
        <w:rPr>
          <w:rFonts w:ascii="Times New Roman" w:hAnsi="Times New Roman" w:eastAsia="Times New Roman" w:cs="Times New Roman"/>
          <w:color w:val="000000" w:themeColor="text1" w:themeTint="FF" w:themeShade="FF"/>
          <w:sz w:val="22"/>
          <w:szCs w:val="22"/>
        </w:rPr>
        <w:t xml:space="preserve">initially in the proposal, but after </w:t>
      </w:r>
      <w:r w:rsidRPr="3172F091" w:rsidR="22C35570">
        <w:rPr>
          <w:rFonts w:ascii="Times New Roman" w:hAnsi="Times New Roman" w:eastAsia="Times New Roman" w:cs="Times New Roman"/>
          <w:color w:val="000000" w:themeColor="text1" w:themeTint="FF" w:themeShade="FF"/>
          <w:sz w:val="22"/>
          <w:szCs w:val="22"/>
        </w:rPr>
        <w:t>discussion</w:t>
      </w:r>
      <w:r w:rsidRPr="3172F091" w:rsidR="15A8AC03">
        <w:rPr>
          <w:rFonts w:ascii="Times New Roman" w:hAnsi="Times New Roman" w:eastAsia="Times New Roman" w:cs="Times New Roman"/>
          <w:color w:val="000000" w:themeColor="text1" w:themeTint="FF" w:themeShade="FF"/>
          <w:sz w:val="22"/>
          <w:szCs w:val="22"/>
        </w:rPr>
        <w:t xml:space="preserve"> with the team both the client and the team decided that </w:t>
      </w:r>
      <w:r w:rsidRPr="3172F091" w:rsidR="48D2AC26">
        <w:rPr>
          <w:rFonts w:ascii="Times New Roman" w:hAnsi="Times New Roman" w:eastAsia="Times New Roman" w:cs="Times New Roman"/>
          <w:color w:val="000000" w:themeColor="text1" w:themeTint="FF" w:themeShade="FF"/>
          <w:sz w:val="22"/>
          <w:szCs w:val="22"/>
        </w:rPr>
        <w:t>if needed this requirement could be subject to change.</w:t>
      </w:r>
    </w:p>
    <w:p w:rsidR="3DFDB0EA" w:rsidP="3172F091" w:rsidRDefault="3DFDB0EA" w14:paraId="210085AF" w14:textId="43534A77" w14:noSpellErr="1">
      <w:pPr>
        <w:pStyle w:val="BodyText"/>
        <w:numPr>
          <w:ilvl w:val="0"/>
          <w:numId w:val="10"/>
        </w:numPr>
        <w:spacing w:line="240" w:lineRule="auto"/>
        <w:rPr>
          <w:rFonts w:ascii="Times New Roman" w:hAnsi="Times New Roman" w:eastAsia="Times New Roman" w:cs="Times New Roman"/>
          <w:color w:val="000000" w:themeColor="text1"/>
          <w:sz w:val="22"/>
          <w:szCs w:val="22"/>
        </w:rPr>
      </w:pPr>
      <w:r w:rsidRPr="3172F091" w:rsidR="0AEAC0EE">
        <w:rPr>
          <w:rFonts w:ascii="Times New Roman" w:hAnsi="Times New Roman" w:eastAsia="Times New Roman" w:cs="Times New Roman"/>
          <w:color w:val="000000" w:themeColor="text1" w:themeTint="FF" w:themeShade="FF"/>
          <w:sz w:val="22"/>
          <w:szCs w:val="22"/>
        </w:rPr>
        <w:t>Vehicle required to use commercial rocket motors.</w:t>
      </w:r>
    </w:p>
    <w:p w:rsidR="32290DAD" w:rsidP="3172F091" w:rsidRDefault="32290DAD" w14:paraId="3D15C977" w14:textId="071FEFCC" w14:noSpellErr="1">
      <w:pPr>
        <w:pStyle w:val="BodyText"/>
        <w:numPr>
          <w:ilvl w:val="1"/>
          <w:numId w:val="10"/>
        </w:numPr>
        <w:spacing w:line="240" w:lineRule="auto"/>
        <w:rPr>
          <w:rFonts w:ascii="Times New Roman" w:hAnsi="Times New Roman" w:eastAsia="Times New Roman" w:cs="Times New Roman"/>
          <w:color w:val="000000" w:themeColor="text1"/>
          <w:sz w:val="22"/>
          <w:szCs w:val="22"/>
        </w:rPr>
      </w:pPr>
      <w:r w:rsidRPr="3172F091" w:rsidR="100899CF">
        <w:rPr>
          <w:rFonts w:ascii="Times New Roman" w:hAnsi="Times New Roman" w:eastAsia="Times New Roman" w:cs="Times New Roman"/>
          <w:color w:val="000000" w:themeColor="text1" w:themeTint="FF" w:themeShade="FF"/>
          <w:sz w:val="22"/>
          <w:szCs w:val="22"/>
        </w:rPr>
        <w:t>The team must use solid fuel commercial rocket motors to easily replace and reuse the vehicle.</w:t>
      </w:r>
    </w:p>
    <w:p w:rsidR="3DFDB0EA" w:rsidP="3172F091" w:rsidRDefault="3DFDB0EA" w14:paraId="01AEB60D" w14:textId="7CD63F77" w14:noSpellErr="1">
      <w:pPr>
        <w:pStyle w:val="BodyText"/>
        <w:numPr>
          <w:ilvl w:val="0"/>
          <w:numId w:val="10"/>
        </w:numPr>
        <w:spacing w:line="240" w:lineRule="auto"/>
        <w:rPr>
          <w:rFonts w:ascii="Times New Roman" w:hAnsi="Times New Roman" w:eastAsia="Times New Roman" w:cs="Times New Roman"/>
          <w:color w:val="000000" w:themeColor="text1"/>
          <w:sz w:val="22"/>
          <w:szCs w:val="22"/>
        </w:rPr>
      </w:pPr>
      <w:r w:rsidRPr="3172F091" w:rsidR="0AEAC0EE">
        <w:rPr>
          <w:rFonts w:ascii="Times New Roman" w:hAnsi="Times New Roman" w:eastAsia="Times New Roman" w:cs="Times New Roman"/>
          <w:color w:val="000000" w:themeColor="text1" w:themeTint="FF" w:themeShade="FF"/>
          <w:sz w:val="22"/>
          <w:szCs w:val="22"/>
        </w:rPr>
        <w:t>Recovery of entire launch vehicle for reuse.</w:t>
      </w:r>
    </w:p>
    <w:p w:rsidR="117B8046" w:rsidP="3172F091" w:rsidRDefault="117B8046" w14:paraId="1E64540C" w14:textId="3C10A26D">
      <w:pPr>
        <w:pStyle w:val="BodyText"/>
        <w:numPr>
          <w:ilvl w:val="1"/>
          <w:numId w:val="10"/>
        </w:numPr>
        <w:spacing w:line="240" w:lineRule="auto"/>
        <w:rPr>
          <w:rFonts w:ascii="Times New Roman" w:hAnsi="Times New Roman" w:eastAsia="Times New Roman" w:cs="Times New Roman"/>
          <w:color w:val="000000" w:themeColor="text1"/>
          <w:sz w:val="22"/>
          <w:szCs w:val="22"/>
        </w:rPr>
      </w:pPr>
      <w:r w:rsidRPr="144519F4" w:rsidR="09FC13F8">
        <w:rPr>
          <w:rFonts w:ascii="Times New Roman" w:hAnsi="Times New Roman" w:eastAsia="Times New Roman" w:cs="Times New Roman"/>
          <w:color w:val="000000" w:themeColor="text1" w:themeTint="FF" w:themeShade="FF"/>
          <w:sz w:val="22"/>
          <w:szCs w:val="22"/>
        </w:rPr>
        <w:t>The client would like the team to design the entire vehicle to be reus</w:t>
      </w:r>
      <w:r w:rsidRPr="144519F4" w:rsidR="15F76662">
        <w:rPr>
          <w:rFonts w:ascii="Times New Roman" w:hAnsi="Times New Roman" w:eastAsia="Times New Roman" w:cs="Times New Roman"/>
          <w:color w:val="000000" w:themeColor="text1" w:themeTint="FF" w:themeShade="FF"/>
          <w:sz w:val="22"/>
          <w:szCs w:val="22"/>
        </w:rPr>
        <w:t xml:space="preserve">ed after each launch. Other than the motors, </w:t>
      </w:r>
      <w:r w:rsidRPr="144519F4" w:rsidR="14D2668C">
        <w:rPr>
          <w:rFonts w:ascii="Times New Roman" w:hAnsi="Times New Roman" w:eastAsia="Times New Roman" w:cs="Times New Roman"/>
          <w:color w:val="000000" w:themeColor="text1" w:themeTint="FF" w:themeShade="FF"/>
          <w:sz w:val="22"/>
          <w:szCs w:val="22"/>
        </w:rPr>
        <w:t xml:space="preserve">the entire vehicle needs to be </w:t>
      </w:r>
      <w:r w:rsidRPr="144519F4" w:rsidR="14D2668C">
        <w:rPr>
          <w:rFonts w:ascii="Times New Roman" w:hAnsi="Times New Roman" w:eastAsia="Times New Roman" w:cs="Times New Roman"/>
          <w:color w:val="000000" w:themeColor="text1" w:themeTint="FF" w:themeShade="FF"/>
          <w:sz w:val="22"/>
          <w:szCs w:val="22"/>
        </w:rPr>
        <w:t>reuseable</w:t>
      </w:r>
      <w:r w:rsidRPr="144519F4" w:rsidR="14D2668C">
        <w:rPr>
          <w:rFonts w:ascii="Times New Roman" w:hAnsi="Times New Roman" w:eastAsia="Times New Roman" w:cs="Times New Roman"/>
          <w:color w:val="000000" w:themeColor="text1" w:themeTint="FF" w:themeShade="FF"/>
          <w:sz w:val="22"/>
          <w:szCs w:val="22"/>
        </w:rPr>
        <w:t>.</w:t>
      </w:r>
    </w:p>
    <w:p w:rsidR="144519F4" w:rsidP="144519F4" w:rsidRDefault="144519F4" w14:paraId="58519BBA" w14:textId="1768AF1C">
      <w:pPr>
        <w:pStyle w:val="BodyText"/>
        <w:spacing w:line="240" w:lineRule="auto"/>
        <w:ind w:left="0"/>
        <w:rPr>
          <w:rFonts w:ascii="Times New Roman" w:hAnsi="Times New Roman" w:eastAsia="Times New Roman" w:cs="Times New Roman"/>
          <w:color w:val="000000" w:themeColor="text1" w:themeTint="FF" w:themeShade="FF"/>
          <w:sz w:val="22"/>
          <w:szCs w:val="22"/>
        </w:rPr>
      </w:pPr>
    </w:p>
    <w:p w:rsidR="00820069" w:rsidP="3172F091" w:rsidRDefault="00820069" w14:paraId="37441402" w14:textId="77777777" w14:noSpellErr="1">
      <w:pPr>
        <w:pStyle w:val="Heading2"/>
        <w:spacing w:line="240" w:lineRule="auto"/>
        <w:rPr>
          <w:rFonts w:ascii="Arial Nova" w:hAnsi="Arial Nova" w:eastAsia="Arial Nova" w:cs="Arial Nova"/>
          <w:b w:val="1"/>
          <w:bCs w:val="1"/>
          <w:i w:val="0"/>
          <w:iCs w:val="0"/>
          <w:sz w:val="28"/>
          <w:szCs w:val="28"/>
        </w:rPr>
      </w:pPr>
      <w:bookmarkStart w:name="_Toc146875808" w:id="26"/>
      <w:r w:rsidRPr="3172F091" w:rsidR="00820069">
        <w:rPr>
          <w:rFonts w:ascii="Arial Nova" w:hAnsi="Arial Nova" w:eastAsia="Arial Nova" w:cs="Arial Nova"/>
          <w:b w:val="1"/>
          <w:bCs w:val="1"/>
          <w:i w:val="0"/>
          <w:iCs w:val="0"/>
          <w:sz w:val="28"/>
          <w:szCs w:val="28"/>
        </w:rPr>
        <w:t>Engineering Requirements (ERs)</w:t>
      </w:r>
      <w:bookmarkEnd w:id="24"/>
      <w:bookmarkEnd w:id="25"/>
      <w:bookmarkEnd w:id="26"/>
    </w:p>
    <w:p w:rsidR="15D3AB99" w:rsidP="144519F4" w:rsidRDefault="15D3AB99" w14:paraId="07772C86" w14:textId="05558494">
      <w:pPr>
        <w:pStyle w:val="BodyText"/>
        <w:spacing w:line="240" w:lineRule="auto"/>
        <w:rPr>
          <w:rFonts w:ascii="Times New Roman" w:hAnsi="Times New Roman" w:eastAsia="Times New Roman" w:cs="Times New Roman"/>
          <w:sz w:val="22"/>
          <w:szCs w:val="22"/>
        </w:rPr>
      </w:pPr>
      <w:r w:rsidRPr="144519F4" w:rsidR="15D3AB99">
        <w:rPr>
          <w:rFonts w:ascii="Times New Roman" w:hAnsi="Times New Roman" w:eastAsia="Times New Roman" w:cs="Times New Roman"/>
          <w:sz w:val="22"/>
          <w:szCs w:val="22"/>
        </w:rPr>
        <w:t xml:space="preserve">Engineering Requirements are </w:t>
      </w:r>
      <w:r w:rsidRPr="144519F4" w:rsidR="56E30B2F">
        <w:rPr>
          <w:rFonts w:ascii="Times New Roman" w:hAnsi="Times New Roman" w:eastAsia="Times New Roman" w:cs="Times New Roman"/>
          <w:sz w:val="22"/>
          <w:szCs w:val="22"/>
        </w:rPr>
        <w:t xml:space="preserve">derived from the customer requirements </w:t>
      </w:r>
      <w:r w:rsidRPr="144519F4" w:rsidR="56E30B2F">
        <w:rPr>
          <w:rFonts w:ascii="Times New Roman" w:hAnsi="Times New Roman" w:eastAsia="Times New Roman" w:cs="Times New Roman"/>
          <w:sz w:val="22"/>
          <w:szCs w:val="22"/>
        </w:rPr>
        <w:t>stated</w:t>
      </w:r>
      <w:r w:rsidRPr="144519F4" w:rsidR="56E30B2F">
        <w:rPr>
          <w:rFonts w:ascii="Times New Roman" w:hAnsi="Times New Roman" w:eastAsia="Times New Roman" w:cs="Times New Roman"/>
          <w:sz w:val="22"/>
          <w:szCs w:val="22"/>
        </w:rPr>
        <w:t xml:space="preserve"> above. There are not as many engineering requirements </w:t>
      </w:r>
      <w:r w:rsidRPr="144519F4" w:rsidR="3EBDFECA">
        <w:rPr>
          <w:rFonts w:ascii="Times New Roman" w:hAnsi="Times New Roman" w:eastAsia="Times New Roman" w:cs="Times New Roman"/>
          <w:sz w:val="22"/>
          <w:szCs w:val="22"/>
        </w:rPr>
        <w:t xml:space="preserve">as customer requirements due to some of the requirements </w:t>
      </w:r>
      <w:r w:rsidRPr="144519F4" w:rsidR="1B32214D">
        <w:rPr>
          <w:rFonts w:ascii="Times New Roman" w:hAnsi="Times New Roman" w:eastAsia="Times New Roman" w:cs="Times New Roman"/>
          <w:sz w:val="22"/>
          <w:szCs w:val="22"/>
        </w:rPr>
        <w:t xml:space="preserve">being </w:t>
      </w:r>
      <w:r w:rsidRPr="144519F4" w:rsidR="53A794BD">
        <w:rPr>
          <w:rFonts w:ascii="Times New Roman" w:hAnsi="Times New Roman" w:eastAsia="Times New Roman" w:cs="Times New Roman"/>
          <w:sz w:val="22"/>
          <w:szCs w:val="22"/>
        </w:rPr>
        <w:t>combined</w:t>
      </w:r>
      <w:r w:rsidRPr="144519F4" w:rsidR="68A1FD37">
        <w:rPr>
          <w:rFonts w:ascii="Times New Roman" w:hAnsi="Times New Roman" w:eastAsia="Times New Roman" w:cs="Times New Roman"/>
          <w:sz w:val="22"/>
          <w:szCs w:val="22"/>
        </w:rPr>
        <w:t xml:space="preserve">. </w:t>
      </w:r>
      <w:r w:rsidRPr="144519F4" w:rsidR="15051B4C">
        <w:rPr>
          <w:rFonts w:ascii="Times New Roman" w:hAnsi="Times New Roman" w:eastAsia="Times New Roman" w:cs="Times New Roman"/>
          <w:sz w:val="22"/>
          <w:szCs w:val="22"/>
        </w:rPr>
        <w:t xml:space="preserve">In the customer requirements </w:t>
      </w:r>
      <w:r w:rsidRPr="144519F4" w:rsidR="15051B4C">
        <w:rPr>
          <w:rFonts w:ascii="Times New Roman" w:hAnsi="Times New Roman" w:eastAsia="Times New Roman" w:cs="Times New Roman"/>
          <w:sz w:val="22"/>
          <w:szCs w:val="22"/>
        </w:rPr>
        <w:t>stated</w:t>
      </w:r>
      <w:r w:rsidRPr="144519F4" w:rsidR="15051B4C">
        <w:rPr>
          <w:rFonts w:ascii="Times New Roman" w:hAnsi="Times New Roman" w:eastAsia="Times New Roman" w:cs="Times New Roman"/>
          <w:sz w:val="22"/>
          <w:szCs w:val="22"/>
        </w:rPr>
        <w:t xml:space="preserve"> above, the customer set goals for the vehicle and the team to reach. </w:t>
      </w:r>
      <w:r w:rsidRPr="144519F4" w:rsidR="379CA6C9">
        <w:rPr>
          <w:rFonts w:ascii="Times New Roman" w:hAnsi="Times New Roman" w:eastAsia="Times New Roman" w:cs="Times New Roman"/>
          <w:sz w:val="22"/>
          <w:szCs w:val="22"/>
        </w:rPr>
        <w:t>As the team met with the client, the engineering requirements were changed from what the</w:t>
      </w:r>
      <w:r w:rsidRPr="144519F4" w:rsidR="0A6B33F7">
        <w:rPr>
          <w:rFonts w:ascii="Times New Roman" w:hAnsi="Times New Roman" w:eastAsia="Times New Roman" w:cs="Times New Roman"/>
          <w:sz w:val="22"/>
          <w:szCs w:val="22"/>
        </w:rPr>
        <w:t xml:space="preserve"> team initially set to what the current requirements are.</w:t>
      </w:r>
      <w:bookmarkStart w:name="_Toc472068891" w:id="27"/>
      <w:bookmarkStart w:name="_Toc484366973" w:id="28"/>
      <w:bookmarkStart w:name="_Toc472068898" w:id="29"/>
      <w:bookmarkStart w:name="_Toc484366980" w:id="30"/>
    </w:p>
    <w:p w:rsidR="4F64CEC1" w:rsidP="3172F091" w:rsidRDefault="4F64CEC1" w14:paraId="7F39E5F3" w14:textId="08F82161" w14:noSpellErr="1">
      <w:pPr>
        <w:pStyle w:val="BodyText"/>
        <w:numPr>
          <w:ilvl w:val="0"/>
          <w:numId w:val="9"/>
        </w:numPr>
        <w:spacing w:line="240" w:lineRule="auto"/>
        <w:rPr>
          <w:rFonts w:ascii="Times New Roman" w:hAnsi="Times New Roman" w:eastAsia="Times New Roman" w:cs="Times New Roman"/>
          <w:sz w:val="22"/>
          <w:szCs w:val="22"/>
        </w:rPr>
      </w:pPr>
      <w:r w:rsidRPr="3172F091" w:rsidR="64F1E84D">
        <w:rPr>
          <w:rFonts w:ascii="Times New Roman" w:hAnsi="Times New Roman" w:eastAsia="Times New Roman" w:cs="Times New Roman"/>
          <w:sz w:val="22"/>
          <w:szCs w:val="22"/>
        </w:rPr>
        <w:t>Max Velocity</w:t>
      </w:r>
      <w:r w:rsidRPr="3172F091" w:rsidR="0735D09B">
        <w:rPr>
          <w:rFonts w:ascii="Times New Roman" w:hAnsi="Times New Roman" w:eastAsia="Times New Roman" w:cs="Times New Roman"/>
          <w:sz w:val="22"/>
          <w:szCs w:val="22"/>
        </w:rPr>
        <w:t xml:space="preserve"> – Mach 2 or 1500 mph</w:t>
      </w:r>
    </w:p>
    <w:p w:rsidR="57249BF6" w:rsidP="3172F091" w:rsidRDefault="57249BF6" w14:paraId="0DBA2353" w14:textId="5FBBD69B" w14:noSpellErr="1">
      <w:pPr>
        <w:pStyle w:val="BodyText"/>
        <w:numPr>
          <w:ilvl w:val="1"/>
          <w:numId w:val="9"/>
        </w:numPr>
        <w:spacing w:line="240" w:lineRule="auto"/>
        <w:rPr>
          <w:rFonts w:ascii="Times New Roman" w:hAnsi="Times New Roman" w:eastAsia="Times New Roman" w:cs="Times New Roman"/>
          <w:sz w:val="22"/>
          <w:szCs w:val="22"/>
        </w:rPr>
      </w:pPr>
      <w:r w:rsidRPr="3172F091" w:rsidR="5623DF39">
        <w:rPr>
          <w:rFonts w:ascii="Times New Roman" w:hAnsi="Times New Roman" w:eastAsia="Times New Roman" w:cs="Times New Roman"/>
          <w:sz w:val="22"/>
          <w:szCs w:val="22"/>
        </w:rPr>
        <w:t xml:space="preserve">The velocity is the speed of the vehicle as it </w:t>
      </w:r>
      <w:r w:rsidRPr="3172F091" w:rsidR="0CCF7A5E">
        <w:rPr>
          <w:rFonts w:ascii="Times New Roman" w:hAnsi="Times New Roman" w:eastAsia="Times New Roman" w:cs="Times New Roman"/>
          <w:sz w:val="22"/>
          <w:szCs w:val="22"/>
        </w:rPr>
        <w:t>flies</w:t>
      </w:r>
      <w:r w:rsidRPr="3172F091" w:rsidR="5623DF39">
        <w:rPr>
          <w:rFonts w:ascii="Times New Roman" w:hAnsi="Times New Roman" w:eastAsia="Times New Roman" w:cs="Times New Roman"/>
          <w:sz w:val="22"/>
          <w:szCs w:val="22"/>
        </w:rPr>
        <w:t>.</w:t>
      </w:r>
      <w:r w:rsidRPr="3172F091" w:rsidR="1EBAEF7F">
        <w:rPr>
          <w:rFonts w:ascii="Times New Roman" w:hAnsi="Times New Roman" w:eastAsia="Times New Roman" w:cs="Times New Roman"/>
          <w:sz w:val="22"/>
          <w:szCs w:val="22"/>
        </w:rPr>
        <w:t xml:space="preserve"> This requirement is one of the major engineering requirements.</w:t>
      </w:r>
      <w:r w:rsidRPr="3172F091" w:rsidR="5623DF39">
        <w:rPr>
          <w:rFonts w:ascii="Times New Roman" w:hAnsi="Times New Roman" w:eastAsia="Times New Roman" w:cs="Times New Roman"/>
          <w:sz w:val="22"/>
          <w:szCs w:val="22"/>
        </w:rPr>
        <w:t xml:space="preserve"> The goal is to reach and maximize the time at</w:t>
      </w:r>
      <w:r w:rsidRPr="3172F091" w:rsidR="0A8FF95E">
        <w:rPr>
          <w:rFonts w:ascii="Times New Roman" w:hAnsi="Times New Roman" w:eastAsia="Times New Roman" w:cs="Times New Roman"/>
          <w:sz w:val="22"/>
          <w:szCs w:val="22"/>
        </w:rPr>
        <w:t xml:space="preserve"> Mach 2</w:t>
      </w:r>
      <w:r w:rsidRPr="3172F091" w:rsidR="33CF0C65">
        <w:rPr>
          <w:rFonts w:ascii="Times New Roman" w:hAnsi="Times New Roman" w:eastAsia="Times New Roman" w:cs="Times New Roman"/>
          <w:sz w:val="22"/>
          <w:szCs w:val="22"/>
        </w:rPr>
        <w:t xml:space="preserve"> /</w:t>
      </w:r>
      <w:r w:rsidRPr="3172F091" w:rsidR="0A8FF95E">
        <w:rPr>
          <w:rFonts w:ascii="Times New Roman" w:hAnsi="Times New Roman" w:eastAsia="Times New Roman" w:cs="Times New Roman"/>
          <w:sz w:val="22"/>
          <w:szCs w:val="22"/>
        </w:rPr>
        <w:t xml:space="preserve">1500mph. </w:t>
      </w:r>
      <w:r w:rsidRPr="3172F091" w:rsidR="7200A78F">
        <w:rPr>
          <w:rFonts w:ascii="Times New Roman" w:hAnsi="Times New Roman" w:eastAsia="Times New Roman" w:cs="Times New Roman"/>
          <w:sz w:val="22"/>
          <w:szCs w:val="22"/>
        </w:rPr>
        <w:t>The</w:t>
      </w:r>
      <w:r w:rsidRPr="3172F091" w:rsidR="5EC24174">
        <w:rPr>
          <w:rFonts w:ascii="Times New Roman" w:hAnsi="Times New Roman" w:eastAsia="Times New Roman" w:cs="Times New Roman"/>
          <w:sz w:val="22"/>
          <w:szCs w:val="22"/>
        </w:rPr>
        <w:t xml:space="preserve"> goal time duration at Mach 2 the team is aiming for is at least 30 seconds.</w:t>
      </w:r>
    </w:p>
    <w:p w:rsidR="4D39D07A" w:rsidP="3172F091" w:rsidRDefault="4D39D07A" w14:paraId="24756135" w14:textId="45486EC6" w14:noSpellErr="1">
      <w:pPr>
        <w:pStyle w:val="BodyText"/>
        <w:numPr>
          <w:ilvl w:val="1"/>
          <w:numId w:val="9"/>
        </w:numPr>
        <w:spacing w:line="240" w:lineRule="auto"/>
        <w:rPr>
          <w:rFonts w:ascii="Times New Roman" w:hAnsi="Times New Roman" w:eastAsia="Times New Roman" w:cs="Times New Roman"/>
          <w:sz w:val="22"/>
          <w:szCs w:val="22"/>
        </w:rPr>
      </w:pPr>
      <w:r w:rsidRPr="3172F091" w:rsidR="44DD509F">
        <w:rPr>
          <w:rFonts w:ascii="Times New Roman" w:hAnsi="Times New Roman" w:eastAsia="Times New Roman" w:cs="Times New Roman"/>
          <w:sz w:val="22"/>
          <w:szCs w:val="22"/>
        </w:rPr>
        <w:t xml:space="preserve">The requirement is a two-sided constraint as this can be engineered by the body size, but the other </w:t>
      </w:r>
      <w:r w:rsidRPr="3172F091" w:rsidR="14E85DBC">
        <w:rPr>
          <w:rFonts w:ascii="Times New Roman" w:hAnsi="Times New Roman" w:eastAsia="Times New Roman" w:cs="Times New Roman"/>
          <w:sz w:val="22"/>
          <w:szCs w:val="22"/>
        </w:rPr>
        <w:t>requirements</w:t>
      </w:r>
      <w:r w:rsidRPr="3172F091" w:rsidR="44DD509F">
        <w:rPr>
          <w:rFonts w:ascii="Times New Roman" w:hAnsi="Times New Roman" w:eastAsia="Times New Roman" w:cs="Times New Roman"/>
          <w:sz w:val="22"/>
          <w:szCs w:val="22"/>
        </w:rPr>
        <w:t xml:space="preserve"> will affect the </w:t>
      </w:r>
      <w:r w:rsidRPr="3172F091" w:rsidR="04D3D45A">
        <w:rPr>
          <w:rFonts w:ascii="Times New Roman" w:hAnsi="Times New Roman" w:eastAsia="Times New Roman" w:cs="Times New Roman"/>
          <w:sz w:val="22"/>
          <w:szCs w:val="22"/>
        </w:rPr>
        <w:t>velocity of the vehicle. Every part of the rocket will affect the velocity of the vehicle as the more weight we add the or take off it will affec</w:t>
      </w:r>
      <w:r w:rsidRPr="3172F091" w:rsidR="78E2D975">
        <w:rPr>
          <w:rFonts w:ascii="Times New Roman" w:hAnsi="Times New Roman" w:eastAsia="Times New Roman" w:cs="Times New Roman"/>
          <w:sz w:val="22"/>
          <w:szCs w:val="22"/>
        </w:rPr>
        <w:t>t the velocity.</w:t>
      </w:r>
    </w:p>
    <w:p w:rsidR="4F64CEC1" w:rsidP="3172F091" w:rsidRDefault="4F64CEC1" w14:paraId="1A183EC0" w14:textId="10ABEEEB" w14:noSpellErr="1">
      <w:pPr>
        <w:pStyle w:val="BodyText"/>
        <w:numPr>
          <w:ilvl w:val="0"/>
          <w:numId w:val="9"/>
        </w:numPr>
        <w:spacing w:line="240" w:lineRule="auto"/>
        <w:rPr>
          <w:rFonts w:ascii="Times New Roman" w:hAnsi="Times New Roman" w:eastAsia="Times New Roman" w:cs="Times New Roman"/>
          <w:sz w:val="22"/>
          <w:szCs w:val="22"/>
        </w:rPr>
      </w:pPr>
      <w:r w:rsidRPr="3172F091" w:rsidR="64F1E84D">
        <w:rPr>
          <w:rFonts w:ascii="Times New Roman" w:hAnsi="Times New Roman" w:eastAsia="Times New Roman" w:cs="Times New Roman"/>
          <w:sz w:val="22"/>
          <w:szCs w:val="22"/>
        </w:rPr>
        <w:t>Sep</w:t>
      </w:r>
      <w:r w:rsidRPr="3172F091" w:rsidR="139BDD83">
        <w:rPr>
          <w:rFonts w:ascii="Times New Roman" w:hAnsi="Times New Roman" w:eastAsia="Times New Roman" w:cs="Times New Roman"/>
          <w:sz w:val="22"/>
          <w:szCs w:val="22"/>
        </w:rPr>
        <w:t>a</w:t>
      </w:r>
      <w:r w:rsidRPr="3172F091" w:rsidR="64F1E84D">
        <w:rPr>
          <w:rFonts w:ascii="Times New Roman" w:hAnsi="Times New Roman" w:eastAsia="Times New Roman" w:cs="Times New Roman"/>
          <w:sz w:val="22"/>
          <w:szCs w:val="22"/>
        </w:rPr>
        <w:t>ration Event</w:t>
      </w:r>
      <w:r w:rsidRPr="3172F091" w:rsidR="58A8D184">
        <w:rPr>
          <w:rFonts w:ascii="Times New Roman" w:hAnsi="Times New Roman" w:eastAsia="Times New Roman" w:cs="Times New Roman"/>
          <w:sz w:val="22"/>
          <w:szCs w:val="22"/>
        </w:rPr>
        <w:t xml:space="preserve"> – </w:t>
      </w:r>
      <w:r w:rsidRPr="3172F091" w:rsidR="14476A18">
        <w:rPr>
          <w:rFonts w:ascii="Times New Roman" w:hAnsi="Times New Roman" w:eastAsia="Times New Roman" w:cs="Times New Roman"/>
          <w:sz w:val="22"/>
          <w:szCs w:val="22"/>
        </w:rPr>
        <w:t>Successful or unsuccessful separation</w:t>
      </w:r>
    </w:p>
    <w:p w:rsidR="5CC31E88" w:rsidP="3172F091" w:rsidRDefault="5CC31E88" w14:paraId="68E4B4DE" w14:textId="53CEFE6F" w14:noSpellErr="1">
      <w:pPr>
        <w:pStyle w:val="BodyText"/>
        <w:numPr>
          <w:ilvl w:val="1"/>
          <w:numId w:val="9"/>
        </w:numPr>
        <w:spacing w:line="240" w:lineRule="auto"/>
        <w:rPr>
          <w:rFonts w:ascii="Times New Roman" w:hAnsi="Times New Roman" w:eastAsia="Times New Roman" w:cs="Times New Roman"/>
          <w:sz w:val="22"/>
          <w:szCs w:val="22"/>
        </w:rPr>
      </w:pPr>
      <w:r w:rsidRPr="3172F091" w:rsidR="030EDB35">
        <w:rPr>
          <w:rFonts w:ascii="Times New Roman" w:hAnsi="Times New Roman" w:eastAsia="Times New Roman" w:cs="Times New Roman"/>
          <w:sz w:val="22"/>
          <w:szCs w:val="22"/>
        </w:rPr>
        <w:t xml:space="preserve">This requirement as it pertains to the project is just a yes or no if it works. </w:t>
      </w:r>
      <w:r w:rsidRPr="3172F091" w:rsidR="2871E941">
        <w:rPr>
          <w:rFonts w:ascii="Times New Roman" w:hAnsi="Times New Roman" w:eastAsia="Times New Roman" w:cs="Times New Roman"/>
          <w:sz w:val="22"/>
          <w:szCs w:val="22"/>
        </w:rPr>
        <w:t xml:space="preserve">The project </w:t>
      </w:r>
      <w:r w:rsidRPr="3172F091" w:rsidR="54DCDD95">
        <w:rPr>
          <w:rFonts w:ascii="Times New Roman" w:hAnsi="Times New Roman" w:eastAsia="Times New Roman" w:cs="Times New Roman"/>
          <w:sz w:val="22"/>
          <w:szCs w:val="22"/>
        </w:rPr>
        <w:t>is not</w:t>
      </w:r>
      <w:r w:rsidRPr="3172F091" w:rsidR="030EDB35">
        <w:rPr>
          <w:rFonts w:ascii="Times New Roman" w:hAnsi="Times New Roman" w:eastAsia="Times New Roman" w:cs="Times New Roman"/>
          <w:sz w:val="22"/>
          <w:szCs w:val="22"/>
        </w:rPr>
        <w:t xml:space="preserve"> specifically </w:t>
      </w:r>
      <w:r w:rsidRPr="3172F091" w:rsidR="27F0FE7A">
        <w:rPr>
          <w:rFonts w:ascii="Times New Roman" w:hAnsi="Times New Roman" w:eastAsia="Times New Roman" w:cs="Times New Roman"/>
          <w:sz w:val="22"/>
          <w:szCs w:val="22"/>
        </w:rPr>
        <w:t>designing</w:t>
      </w:r>
      <w:r w:rsidRPr="3172F091" w:rsidR="030EDB35">
        <w:rPr>
          <w:rFonts w:ascii="Times New Roman" w:hAnsi="Times New Roman" w:eastAsia="Times New Roman" w:cs="Times New Roman"/>
          <w:sz w:val="22"/>
          <w:szCs w:val="22"/>
        </w:rPr>
        <w:t xml:space="preserve"> a </w:t>
      </w:r>
      <w:r w:rsidRPr="3172F091" w:rsidR="4C206B58">
        <w:rPr>
          <w:rFonts w:ascii="Times New Roman" w:hAnsi="Times New Roman" w:eastAsia="Times New Roman" w:cs="Times New Roman"/>
          <w:sz w:val="22"/>
          <w:szCs w:val="22"/>
        </w:rPr>
        <w:t>separation</w:t>
      </w:r>
      <w:r w:rsidRPr="3172F091" w:rsidR="030EDB35">
        <w:rPr>
          <w:rFonts w:ascii="Times New Roman" w:hAnsi="Times New Roman" w:eastAsia="Times New Roman" w:cs="Times New Roman"/>
          <w:sz w:val="22"/>
          <w:szCs w:val="22"/>
        </w:rPr>
        <w:t xml:space="preserve"> system, </w:t>
      </w:r>
      <w:r w:rsidRPr="3172F091" w:rsidR="70417B82">
        <w:rPr>
          <w:rFonts w:ascii="Times New Roman" w:hAnsi="Times New Roman" w:eastAsia="Times New Roman" w:cs="Times New Roman"/>
          <w:sz w:val="22"/>
          <w:szCs w:val="22"/>
        </w:rPr>
        <w:t xml:space="preserve">but rather </w:t>
      </w:r>
      <w:r w:rsidRPr="3172F091" w:rsidR="0B405DD9">
        <w:rPr>
          <w:rFonts w:ascii="Times New Roman" w:hAnsi="Times New Roman" w:eastAsia="Times New Roman" w:cs="Times New Roman"/>
          <w:sz w:val="22"/>
          <w:szCs w:val="22"/>
        </w:rPr>
        <w:t>the vehicle</w:t>
      </w:r>
      <w:r w:rsidRPr="3172F091" w:rsidR="70417B82">
        <w:rPr>
          <w:rFonts w:ascii="Times New Roman" w:hAnsi="Times New Roman" w:eastAsia="Times New Roman" w:cs="Times New Roman"/>
          <w:sz w:val="22"/>
          <w:szCs w:val="22"/>
        </w:rPr>
        <w:t xml:space="preserve"> needs to </w:t>
      </w:r>
      <w:r w:rsidRPr="3172F091" w:rsidR="463E86B7">
        <w:rPr>
          <w:rFonts w:ascii="Times New Roman" w:hAnsi="Times New Roman" w:eastAsia="Times New Roman" w:cs="Times New Roman"/>
          <w:sz w:val="22"/>
          <w:szCs w:val="22"/>
        </w:rPr>
        <w:t xml:space="preserve">have </w:t>
      </w:r>
      <w:r w:rsidRPr="3172F091" w:rsidR="6C3FA172">
        <w:rPr>
          <w:rFonts w:ascii="Times New Roman" w:hAnsi="Times New Roman" w:eastAsia="Times New Roman" w:cs="Times New Roman"/>
          <w:sz w:val="22"/>
          <w:szCs w:val="22"/>
        </w:rPr>
        <w:t>two stages</w:t>
      </w:r>
      <w:r w:rsidRPr="3172F091" w:rsidR="70417B82">
        <w:rPr>
          <w:rFonts w:ascii="Times New Roman" w:hAnsi="Times New Roman" w:eastAsia="Times New Roman" w:cs="Times New Roman"/>
          <w:sz w:val="22"/>
          <w:szCs w:val="22"/>
        </w:rPr>
        <w:t>.</w:t>
      </w:r>
      <w:r w:rsidRPr="3172F091" w:rsidR="64C0C388">
        <w:rPr>
          <w:rFonts w:ascii="Times New Roman" w:hAnsi="Times New Roman" w:eastAsia="Times New Roman" w:cs="Times New Roman"/>
          <w:sz w:val="22"/>
          <w:szCs w:val="22"/>
        </w:rPr>
        <w:t xml:space="preserve"> The team just needs to know if the separation works with the device that will be chosen.</w:t>
      </w:r>
      <w:r w:rsidRPr="3172F091" w:rsidR="7F0EE5CE">
        <w:rPr>
          <w:rFonts w:ascii="Times New Roman" w:hAnsi="Times New Roman" w:eastAsia="Times New Roman" w:cs="Times New Roman"/>
          <w:sz w:val="22"/>
          <w:szCs w:val="22"/>
        </w:rPr>
        <w:t xml:space="preserve"> </w:t>
      </w:r>
    </w:p>
    <w:p w:rsidR="1848BBA4" w:rsidP="3172F091" w:rsidRDefault="1848BBA4" w14:paraId="1F9B4721" w14:textId="0CF8423E" w14:noSpellErr="1">
      <w:pPr>
        <w:pStyle w:val="BodyText"/>
        <w:numPr>
          <w:ilvl w:val="1"/>
          <w:numId w:val="9"/>
        </w:numPr>
        <w:spacing w:line="240" w:lineRule="auto"/>
        <w:rPr>
          <w:rFonts w:ascii="Times New Roman" w:hAnsi="Times New Roman" w:eastAsia="Times New Roman" w:cs="Times New Roman"/>
          <w:sz w:val="22"/>
          <w:szCs w:val="22"/>
        </w:rPr>
      </w:pPr>
      <w:r w:rsidRPr="3172F091" w:rsidR="7F0EE5CE">
        <w:rPr>
          <w:rFonts w:ascii="Times New Roman" w:hAnsi="Times New Roman" w:eastAsia="Times New Roman" w:cs="Times New Roman"/>
          <w:sz w:val="22"/>
          <w:szCs w:val="22"/>
        </w:rPr>
        <w:t xml:space="preserve">This requirement is a one-sided constraint as the only constraint that would affect the separation event is the separation device and method. </w:t>
      </w:r>
      <w:r w:rsidRPr="3172F091" w:rsidR="3DE7C6C9">
        <w:rPr>
          <w:rFonts w:ascii="Times New Roman" w:hAnsi="Times New Roman" w:eastAsia="Times New Roman" w:cs="Times New Roman"/>
          <w:sz w:val="22"/>
          <w:szCs w:val="22"/>
        </w:rPr>
        <w:t>Nothing else affects the separation event.</w:t>
      </w:r>
    </w:p>
    <w:p w:rsidR="4F64CEC1" w:rsidP="3172F091" w:rsidRDefault="4F64CEC1" w14:paraId="1764BA92" w14:textId="46A540B9" w14:noSpellErr="1">
      <w:pPr>
        <w:pStyle w:val="BodyText"/>
        <w:numPr>
          <w:ilvl w:val="0"/>
          <w:numId w:val="9"/>
        </w:numPr>
        <w:spacing w:line="240" w:lineRule="auto"/>
        <w:rPr>
          <w:rFonts w:ascii="Times New Roman" w:hAnsi="Times New Roman" w:eastAsia="Times New Roman" w:cs="Times New Roman"/>
          <w:sz w:val="22"/>
          <w:szCs w:val="22"/>
        </w:rPr>
      </w:pPr>
      <w:r w:rsidRPr="3172F091" w:rsidR="64F1E84D">
        <w:rPr>
          <w:rFonts w:ascii="Times New Roman" w:hAnsi="Times New Roman" w:eastAsia="Times New Roman" w:cs="Times New Roman"/>
          <w:sz w:val="22"/>
          <w:szCs w:val="22"/>
        </w:rPr>
        <w:t>Altitude</w:t>
      </w:r>
      <w:r w:rsidRPr="3172F091" w:rsidR="088E1F53">
        <w:rPr>
          <w:rFonts w:ascii="Times New Roman" w:hAnsi="Times New Roman" w:eastAsia="Times New Roman" w:cs="Times New Roman"/>
          <w:sz w:val="22"/>
          <w:szCs w:val="22"/>
        </w:rPr>
        <w:t xml:space="preserve"> – </w:t>
      </w:r>
      <w:r w:rsidRPr="3172F091" w:rsidR="088E1F53">
        <w:rPr>
          <w:rFonts w:ascii="Times New Roman" w:hAnsi="Times New Roman" w:eastAsia="Times New Roman" w:cs="Times New Roman"/>
          <w:sz w:val="22"/>
          <w:szCs w:val="22"/>
        </w:rPr>
        <w:t>40,000</w:t>
      </w:r>
      <w:r w:rsidRPr="3172F091" w:rsidR="717F27BB">
        <w:rPr>
          <w:rFonts w:ascii="Times New Roman" w:hAnsi="Times New Roman" w:eastAsia="Times New Roman" w:cs="Times New Roman"/>
          <w:sz w:val="22"/>
          <w:szCs w:val="22"/>
        </w:rPr>
        <w:t xml:space="preserve"> </w:t>
      </w:r>
      <w:r w:rsidRPr="3172F091" w:rsidR="088E1F53">
        <w:rPr>
          <w:rFonts w:ascii="Times New Roman" w:hAnsi="Times New Roman" w:eastAsia="Times New Roman" w:cs="Times New Roman"/>
          <w:sz w:val="22"/>
          <w:szCs w:val="22"/>
        </w:rPr>
        <w:t>ft</w:t>
      </w:r>
      <w:r w:rsidRPr="3172F091" w:rsidR="3D1BA935">
        <w:rPr>
          <w:rFonts w:ascii="Times New Roman" w:hAnsi="Times New Roman" w:eastAsia="Times New Roman" w:cs="Times New Roman"/>
          <w:sz w:val="22"/>
          <w:szCs w:val="22"/>
        </w:rPr>
        <w:t xml:space="preserve"> AGL (Above Ground Level)</w:t>
      </w:r>
    </w:p>
    <w:p w:rsidR="443F6256" w:rsidP="3172F091" w:rsidRDefault="443F6256" w14:paraId="1E682E3E" w14:textId="163F1693" w14:noSpellErr="1">
      <w:pPr>
        <w:pStyle w:val="BodyText"/>
        <w:numPr>
          <w:ilvl w:val="1"/>
          <w:numId w:val="9"/>
        </w:numPr>
        <w:spacing w:line="240" w:lineRule="auto"/>
        <w:rPr/>
      </w:pPr>
      <w:r w:rsidRPr="3172F091" w:rsidR="52427C95">
        <w:rPr>
          <w:rFonts w:ascii="Times New Roman" w:hAnsi="Times New Roman" w:eastAsia="Times New Roman" w:cs="Times New Roman"/>
          <w:sz w:val="22"/>
          <w:szCs w:val="22"/>
        </w:rPr>
        <w:t>Altitude is one of our major engineering requirements</w:t>
      </w:r>
      <w:r w:rsidRPr="3172F091" w:rsidR="5BF2BAB0">
        <w:rPr>
          <w:rFonts w:ascii="Times New Roman" w:hAnsi="Times New Roman" w:eastAsia="Times New Roman" w:cs="Times New Roman"/>
          <w:sz w:val="22"/>
          <w:szCs w:val="22"/>
        </w:rPr>
        <w:t xml:space="preserve">, as the altitude can be measured and engineered by the team. The client also </w:t>
      </w:r>
      <w:r w:rsidRPr="3172F091" w:rsidR="5BF2BAB0">
        <w:rPr>
          <w:rFonts w:ascii="Times New Roman" w:hAnsi="Times New Roman" w:eastAsia="Times New Roman" w:cs="Times New Roman"/>
          <w:sz w:val="22"/>
          <w:szCs w:val="22"/>
        </w:rPr>
        <w:t>stated</w:t>
      </w:r>
      <w:r w:rsidRPr="3172F091" w:rsidR="5BF2BAB0">
        <w:rPr>
          <w:rFonts w:ascii="Times New Roman" w:hAnsi="Times New Roman" w:eastAsia="Times New Roman" w:cs="Times New Roman"/>
          <w:sz w:val="22"/>
          <w:szCs w:val="22"/>
        </w:rPr>
        <w:t xml:space="preserve"> they want the vehicle to reach this height. The capstone </w:t>
      </w:r>
      <w:r w:rsidRPr="3172F091" w:rsidR="461BB020">
        <w:rPr>
          <w:rFonts w:ascii="Times New Roman" w:hAnsi="Times New Roman" w:eastAsia="Times New Roman" w:cs="Times New Roman"/>
          <w:sz w:val="22"/>
          <w:szCs w:val="22"/>
        </w:rPr>
        <w:t xml:space="preserve">instructor </w:t>
      </w:r>
      <w:r w:rsidRPr="3172F091" w:rsidR="3AA034F1">
        <w:rPr>
          <w:rFonts w:ascii="Times New Roman" w:hAnsi="Times New Roman" w:eastAsia="Times New Roman" w:cs="Times New Roman"/>
          <w:sz w:val="22"/>
          <w:szCs w:val="22"/>
        </w:rPr>
        <w:t>i</w:t>
      </w:r>
      <w:r w:rsidR="3AA034F1">
        <w:rPr/>
        <w:t>nitially</w:t>
      </w:r>
      <w:r w:rsidR="461BB020">
        <w:rPr/>
        <w:t xml:space="preserve"> set the altitude goal as </w:t>
      </w:r>
      <w:r w:rsidR="461BB020">
        <w:rPr/>
        <w:t>50,000ft</w:t>
      </w:r>
      <w:r w:rsidR="461BB020">
        <w:rPr/>
        <w:t xml:space="preserve"> as it is the highest altitude the main launch site the team has chosen </w:t>
      </w:r>
      <w:r w:rsidR="1CAAC078">
        <w:rPr/>
        <w:t>has as a ceiling.</w:t>
      </w:r>
    </w:p>
    <w:p w:rsidR="4A1BDAEF" w:rsidP="312542BA" w:rsidRDefault="4A1BDAEF" w14:paraId="2B72C223" w14:textId="682289FD">
      <w:pPr>
        <w:pStyle w:val="BodyText"/>
        <w:numPr>
          <w:ilvl w:val="1"/>
          <w:numId w:val="9"/>
        </w:numPr>
        <w:rPr>
          <w:szCs w:val="22"/>
        </w:rPr>
      </w:pPr>
      <w:r w:rsidRPr="312542BA">
        <w:rPr>
          <w:szCs w:val="22"/>
        </w:rPr>
        <w:t xml:space="preserve">This requirement is a two-sided constraint, </w:t>
      </w:r>
      <w:r w:rsidRPr="312542BA" w:rsidR="2B234F3F">
        <w:rPr>
          <w:szCs w:val="22"/>
        </w:rPr>
        <w:t xml:space="preserve">like the velocity requirement every aspect of weight and speed will affect the altitude the </w:t>
      </w:r>
      <w:r w:rsidRPr="312542BA" w:rsidR="07499333">
        <w:rPr>
          <w:szCs w:val="22"/>
        </w:rPr>
        <w:t>vehicle is able to reach. For example</w:t>
      </w:r>
      <w:r w:rsidRPr="312542BA" w:rsidR="408915E6">
        <w:rPr>
          <w:szCs w:val="22"/>
        </w:rPr>
        <w:t>, i</w:t>
      </w:r>
      <w:r w:rsidRPr="312542BA" w:rsidR="07499333">
        <w:rPr>
          <w:szCs w:val="22"/>
        </w:rPr>
        <w:t>f you change one thing like weight this will affect the altitude, same with fins of the vehicle.</w:t>
      </w:r>
    </w:p>
    <w:p w:rsidR="4F64CEC1" w:rsidP="312542BA" w:rsidRDefault="4F64CEC1" w14:paraId="25D94C41" w14:textId="0995345A">
      <w:pPr>
        <w:pStyle w:val="BodyText"/>
        <w:numPr>
          <w:ilvl w:val="0"/>
          <w:numId w:val="9"/>
        </w:numPr>
        <w:rPr>
          <w:szCs w:val="22"/>
        </w:rPr>
      </w:pPr>
      <w:r w:rsidRPr="312542BA">
        <w:rPr>
          <w:szCs w:val="22"/>
        </w:rPr>
        <w:t>Payload Weight</w:t>
      </w:r>
      <w:r w:rsidRPr="312542BA" w:rsidR="6F330D69">
        <w:rPr>
          <w:szCs w:val="22"/>
        </w:rPr>
        <w:t xml:space="preserve"> – </w:t>
      </w:r>
      <w:r w:rsidRPr="312542BA" w:rsidR="5764CB36">
        <w:rPr>
          <w:szCs w:val="22"/>
        </w:rPr>
        <w:t>10lbs</w:t>
      </w:r>
    </w:p>
    <w:p w:rsidR="0F979289" w:rsidP="312542BA" w:rsidRDefault="0F979289" w14:paraId="00430AEE" w14:textId="49BA3C39">
      <w:pPr>
        <w:pStyle w:val="BodyText"/>
        <w:numPr>
          <w:ilvl w:val="1"/>
          <w:numId w:val="9"/>
        </w:numPr>
        <w:rPr>
          <w:szCs w:val="22"/>
        </w:rPr>
      </w:pPr>
      <w:r w:rsidRPr="312542BA">
        <w:rPr>
          <w:szCs w:val="22"/>
        </w:rPr>
        <w:t>As this is a research vehicle, the client is adamant that the vehicle has the ca</w:t>
      </w:r>
      <w:r w:rsidRPr="312542BA" w:rsidR="11DC476D">
        <w:rPr>
          <w:szCs w:val="22"/>
        </w:rPr>
        <w:t>pability</w:t>
      </w:r>
      <w:r w:rsidRPr="312542BA">
        <w:rPr>
          <w:szCs w:val="22"/>
        </w:rPr>
        <w:t xml:space="preserve"> to sustain supersonic flight with a 10 </w:t>
      </w:r>
      <w:proofErr w:type="spellStart"/>
      <w:r w:rsidRPr="312542BA">
        <w:rPr>
          <w:szCs w:val="22"/>
        </w:rPr>
        <w:t>lbs</w:t>
      </w:r>
      <w:proofErr w:type="spellEnd"/>
      <w:r w:rsidRPr="312542BA">
        <w:rPr>
          <w:szCs w:val="22"/>
        </w:rPr>
        <w:t xml:space="preserve"> pay</w:t>
      </w:r>
      <w:r w:rsidRPr="312542BA" w:rsidR="2CDF7EE9">
        <w:rPr>
          <w:szCs w:val="22"/>
        </w:rPr>
        <w:t xml:space="preserve">load. </w:t>
      </w:r>
      <w:r w:rsidRPr="312542BA" w:rsidR="43C8AFF8">
        <w:rPr>
          <w:szCs w:val="22"/>
        </w:rPr>
        <w:t>The team does not know exactly what the payload is, but the vehicle needs to be able to safely return to the ground.</w:t>
      </w:r>
      <w:r w:rsidRPr="312542BA" w:rsidR="54ADD5D3">
        <w:rPr>
          <w:szCs w:val="22"/>
        </w:rPr>
        <w:t xml:space="preserve"> </w:t>
      </w:r>
      <w:r w:rsidRPr="312542BA" w:rsidR="70BF3805">
        <w:rPr>
          <w:szCs w:val="22"/>
        </w:rPr>
        <w:t>The measurement of the payload will be how many pounds max the vehicle can carry to while maintaining supersonic flight.</w:t>
      </w:r>
    </w:p>
    <w:p w:rsidR="4921AFC5" w:rsidP="312542BA" w:rsidRDefault="4921AFC5" w14:paraId="3FBBAA34" w14:textId="61FBEEDC">
      <w:pPr>
        <w:pStyle w:val="BodyText"/>
        <w:numPr>
          <w:ilvl w:val="1"/>
          <w:numId w:val="9"/>
        </w:numPr>
        <w:rPr>
          <w:szCs w:val="22"/>
        </w:rPr>
      </w:pPr>
      <w:r w:rsidRPr="312542BA">
        <w:rPr>
          <w:szCs w:val="22"/>
        </w:rPr>
        <w:t>This requirement is a one-sided constraint since it cannot change due to the client.</w:t>
      </w:r>
      <w:r w:rsidRPr="312542BA" w:rsidR="10665F34">
        <w:rPr>
          <w:szCs w:val="22"/>
        </w:rPr>
        <w:t xml:space="preserve"> This goal is set and will only affect other </w:t>
      </w:r>
      <w:r w:rsidRPr="312542BA" w:rsidR="6B017256">
        <w:rPr>
          <w:szCs w:val="22"/>
        </w:rPr>
        <w:t>requirements</w:t>
      </w:r>
      <w:r w:rsidRPr="312542BA" w:rsidR="48269F6F">
        <w:rPr>
          <w:szCs w:val="22"/>
        </w:rPr>
        <w:t>, rather</w:t>
      </w:r>
      <w:r w:rsidRPr="312542BA" w:rsidR="10665F34">
        <w:rPr>
          <w:szCs w:val="22"/>
        </w:rPr>
        <w:t xml:space="preserve"> </w:t>
      </w:r>
      <w:r w:rsidRPr="312542BA" w:rsidR="45CC1E6D">
        <w:rPr>
          <w:szCs w:val="22"/>
        </w:rPr>
        <w:t>than being able to engineer this requirement.</w:t>
      </w:r>
    </w:p>
    <w:p w:rsidR="4F64CEC1" w:rsidP="312542BA" w:rsidRDefault="4F64CEC1" w14:paraId="6F7FE50B" w14:textId="31DB30DA">
      <w:pPr>
        <w:pStyle w:val="BodyText"/>
        <w:numPr>
          <w:ilvl w:val="0"/>
          <w:numId w:val="9"/>
        </w:numPr>
        <w:rPr>
          <w:szCs w:val="22"/>
        </w:rPr>
      </w:pPr>
      <w:r w:rsidRPr="312542BA">
        <w:rPr>
          <w:szCs w:val="22"/>
        </w:rPr>
        <w:t>Lightweight</w:t>
      </w:r>
      <w:r w:rsidRPr="312542BA" w:rsidR="1F9D9C3E">
        <w:rPr>
          <w:szCs w:val="22"/>
        </w:rPr>
        <w:t xml:space="preserve"> – </w:t>
      </w:r>
      <w:r w:rsidRPr="312542BA" w:rsidR="0523CAC7">
        <w:rPr>
          <w:szCs w:val="22"/>
        </w:rPr>
        <w:t>45</w:t>
      </w:r>
      <w:r w:rsidRPr="312542BA" w:rsidR="1F9D9C3E">
        <w:rPr>
          <w:szCs w:val="22"/>
        </w:rPr>
        <w:t xml:space="preserve"> </w:t>
      </w:r>
      <w:proofErr w:type="spellStart"/>
      <w:r w:rsidRPr="312542BA" w:rsidR="1F9D9C3E">
        <w:rPr>
          <w:szCs w:val="22"/>
        </w:rPr>
        <w:t>lbs</w:t>
      </w:r>
      <w:proofErr w:type="spellEnd"/>
    </w:p>
    <w:p w:rsidR="64F33F23" w:rsidP="312542BA" w:rsidRDefault="64F33F23" w14:paraId="384F50E0" w14:textId="56E867E5">
      <w:pPr>
        <w:pStyle w:val="BodyText"/>
        <w:numPr>
          <w:ilvl w:val="1"/>
          <w:numId w:val="9"/>
        </w:numPr>
        <w:rPr>
          <w:szCs w:val="22"/>
        </w:rPr>
      </w:pPr>
      <w:r w:rsidRPr="312542BA">
        <w:rPr>
          <w:szCs w:val="22"/>
        </w:rPr>
        <w:t>The vehicle needs to be lightweight because we are trying to sustain supersonic speeds and carry a payload.</w:t>
      </w:r>
      <w:r w:rsidRPr="312542BA" w:rsidR="44B47A66">
        <w:rPr>
          <w:szCs w:val="22"/>
        </w:rPr>
        <w:t xml:space="preserve"> The client would also like the ability to easily set up the vehicle and if it is light</w:t>
      </w:r>
      <w:r w:rsidRPr="312542BA" w:rsidR="6602AB2F">
        <w:rPr>
          <w:szCs w:val="22"/>
        </w:rPr>
        <w:t>weight, then that would ease the setup of the vehicle.</w:t>
      </w:r>
      <w:r w:rsidRPr="312542BA" w:rsidR="154382FD">
        <w:rPr>
          <w:szCs w:val="22"/>
        </w:rPr>
        <w:t xml:space="preserve"> </w:t>
      </w:r>
      <w:r w:rsidRPr="312542BA" w:rsidR="31275808">
        <w:rPr>
          <w:szCs w:val="22"/>
        </w:rPr>
        <w:t xml:space="preserve">The vehicle will be measured in </w:t>
      </w:r>
      <w:proofErr w:type="spellStart"/>
      <w:r w:rsidRPr="312542BA" w:rsidR="31275808">
        <w:rPr>
          <w:szCs w:val="22"/>
        </w:rPr>
        <w:t>lbs</w:t>
      </w:r>
      <w:proofErr w:type="spellEnd"/>
      <w:r w:rsidRPr="312542BA" w:rsidR="31275808">
        <w:rPr>
          <w:szCs w:val="22"/>
        </w:rPr>
        <w:t xml:space="preserve">, and the weight that the team is shooting for is a body weight of about 30 </w:t>
      </w:r>
      <w:proofErr w:type="spellStart"/>
      <w:r w:rsidRPr="312542BA" w:rsidR="31275808">
        <w:rPr>
          <w:szCs w:val="22"/>
        </w:rPr>
        <w:t>lbs</w:t>
      </w:r>
      <w:proofErr w:type="spellEnd"/>
      <w:r w:rsidRPr="312542BA" w:rsidR="31275808">
        <w:rPr>
          <w:szCs w:val="22"/>
        </w:rPr>
        <w:t xml:space="preserve"> and a total weight of 50 lbs. The extra weight will come from all the additional parachutes, </w:t>
      </w:r>
      <w:r w:rsidRPr="312542BA" w:rsidR="49351B32">
        <w:rPr>
          <w:szCs w:val="22"/>
        </w:rPr>
        <w:t>motors, and payload.</w:t>
      </w:r>
    </w:p>
    <w:p w:rsidR="4081E588" w:rsidP="312542BA" w:rsidRDefault="4081E588" w14:paraId="2AE0BE8B" w14:textId="494847C3">
      <w:pPr>
        <w:pStyle w:val="BodyText"/>
        <w:numPr>
          <w:ilvl w:val="1"/>
          <w:numId w:val="9"/>
        </w:numPr>
        <w:spacing w:line="259" w:lineRule="auto"/>
        <w:rPr>
          <w:szCs w:val="22"/>
        </w:rPr>
      </w:pPr>
      <w:r w:rsidRPr="312542BA">
        <w:rPr>
          <w:szCs w:val="22"/>
        </w:rPr>
        <w:t xml:space="preserve">This requirement is a two-sided constraint </w:t>
      </w:r>
      <w:r w:rsidRPr="312542BA" w:rsidR="17C3F94E">
        <w:rPr>
          <w:szCs w:val="22"/>
        </w:rPr>
        <w:t xml:space="preserve">due to the team being able to design and engineer the body </w:t>
      </w:r>
      <w:r w:rsidRPr="312542BA" w:rsidR="320AF051">
        <w:rPr>
          <w:szCs w:val="22"/>
        </w:rPr>
        <w:t xml:space="preserve">for minimizing weight. When engineering other </w:t>
      </w:r>
      <w:r w:rsidRPr="312542BA" w:rsidR="589AE1FA">
        <w:rPr>
          <w:szCs w:val="22"/>
        </w:rPr>
        <w:t xml:space="preserve">parts of the vehicle </w:t>
      </w:r>
      <w:r w:rsidRPr="312542BA" w:rsidR="11DA64AE">
        <w:rPr>
          <w:szCs w:val="22"/>
        </w:rPr>
        <w:t>that will affect the weight of the vehicle. This requirement ha</w:t>
      </w:r>
      <w:r w:rsidRPr="312542BA" w:rsidR="57A7E72E">
        <w:rPr>
          <w:szCs w:val="22"/>
        </w:rPr>
        <w:t>s</w:t>
      </w:r>
      <w:r w:rsidRPr="312542BA" w:rsidR="11DA64AE">
        <w:rPr>
          <w:szCs w:val="22"/>
        </w:rPr>
        <w:t xml:space="preserve"> an effect and can be affected.</w:t>
      </w:r>
    </w:p>
    <w:p w:rsidR="4F64CEC1" w:rsidP="312542BA" w:rsidRDefault="4F64CEC1" w14:paraId="01EB27B9" w14:textId="16F11422">
      <w:pPr>
        <w:pStyle w:val="BodyText"/>
        <w:numPr>
          <w:ilvl w:val="0"/>
          <w:numId w:val="9"/>
        </w:numPr>
        <w:rPr>
          <w:szCs w:val="22"/>
        </w:rPr>
      </w:pPr>
      <w:r w:rsidRPr="312542BA">
        <w:rPr>
          <w:szCs w:val="22"/>
        </w:rPr>
        <w:t>Cost of production</w:t>
      </w:r>
      <w:r w:rsidRPr="312542BA" w:rsidR="0FA31A04">
        <w:rPr>
          <w:szCs w:val="22"/>
        </w:rPr>
        <w:t xml:space="preserve"> - $7000</w:t>
      </w:r>
    </w:p>
    <w:p w:rsidR="5B607A1A" w:rsidP="312542BA" w:rsidRDefault="5B607A1A" w14:paraId="6701D0BF" w14:textId="5149E8FE">
      <w:pPr>
        <w:pStyle w:val="BodyText"/>
        <w:numPr>
          <w:ilvl w:val="1"/>
          <w:numId w:val="9"/>
        </w:numPr>
        <w:rPr>
          <w:szCs w:val="22"/>
        </w:rPr>
      </w:pPr>
      <w:r w:rsidRPr="312542BA">
        <w:rPr>
          <w:szCs w:val="22"/>
        </w:rPr>
        <w:t xml:space="preserve">This is the requirement is relatively important as the client would like this not to be a super expensive vehicle and something that could be used multiple </w:t>
      </w:r>
      <w:r w:rsidRPr="312542BA" w:rsidR="5251E733">
        <w:rPr>
          <w:szCs w:val="22"/>
        </w:rPr>
        <w:t>times,</w:t>
      </w:r>
      <w:r w:rsidRPr="312542BA">
        <w:rPr>
          <w:szCs w:val="22"/>
        </w:rPr>
        <w:t xml:space="preserve"> but they could build more without </w:t>
      </w:r>
      <w:r w:rsidRPr="312542BA" w:rsidR="061DCE4F">
        <w:rPr>
          <w:szCs w:val="22"/>
        </w:rPr>
        <w:t xml:space="preserve">extreme expenses. </w:t>
      </w:r>
      <w:r w:rsidRPr="312542BA" w:rsidR="27229648">
        <w:rPr>
          <w:szCs w:val="22"/>
        </w:rPr>
        <w:t xml:space="preserve">For this purpose, I would say this requirement could be related to the project budget. We have a budget of </w:t>
      </w:r>
      <w:r w:rsidRPr="312542BA" w:rsidR="51E31E89">
        <w:rPr>
          <w:szCs w:val="22"/>
        </w:rPr>
        <w:t xml:space="preserve">roughly $7000, if the </w:t>
      </w:r>
      <w:r w:rsidRPr="312542BA" w:rsidR="5AEA8112">
        <w:rPr>
          <w:szCs w:val="22"/>
        </w:rPr>
        <w:t>t</w:t>
      </w:r>
      <w:r w:rsidRPr="312542BA" w:rsidR="51E31E89">
        <w:rPr>
          <w:szCs w:val="22"/>
        </w:rPr>
        <w:t>eam</w:t>
      </w:r>
      <w:r w:rsidRPr="312542BA" w:rsidR="6F4F13D3">
        <w:rPr>
          <w:szCs w:val="22"/>
        </w:rPr>
        <w:t xml:space="preserve"> does</w:t>
      </w:r>
      <w:r w:rsidRPr="312542BA" w:rsidR="51E31E89">
        <w:rPr>
          <w:szCs w:val="22"/>
        </w:rPr>
        <w:t xml:space="preserve"> not exceed that price, then this engineering </w:t>
      </w:r>
      <w:r w:rsidRPr="312542BA" w:rsidR="47B0CD2A">
        <w:rPr>
          <w:szCs w:val="22"/>
        </w:rPr>
        <w:t>requirement</w:t>
      </w:r>
      <w:r w:rsidRPr="312542BA" w:rsidR="51E31E89">
        <w:rPr>
          <w:szCs w:val="22"/>
        </w:rPr>
        <w:t xml:space="preserve"> will be fulfilled. If the </w:t>
      </w:r>
      <w:r w:rsidRPr="312542BA" w:rsidR="1756326B">
        <w:rPr>
          <w:szCs w:val="22"/>
        </w:rPr>
        <w:t xml:space="preserve">team </w:t>
      </w:r>
      <w:r w:rsidRPr="312542BA" w:rsidR="55081CD0">
        <w:rPr>
          <w:szCs w:val="22"/>
        </w:rPr>
        <w:t>can</w:t>
      </w:r>
      <w:r w:rsidRPr="312542BA" w:rsidR="1756326B">
        <w:rPr>
          <w:szCs w:val="22"/>
        </w:rPr>
        <w:t xml:space="preserve"> b</w:t>
      </w:r>
      <w:r w:rsidRPr="312542BA" w:rsidR="0412F173">
        <w:rPr>
          <w:szCs w:val="22"/>
        </w:rPr>
        <w:t>uild the vehicle with</w:t>
      </w:r>
      <w:r w:rsidRPr="312542BA" w:rsidR="1756326B">
        <w:rPr>
          <w:szCs w:val="22"/>
        </w:rPr>
        <w:t xml:space="preserve"> less of the </w:t>
      </w:r>
      <w:r w:rsidRPr="312542BA" w:rsidR="70C638EF">
        <w:rPr>
          <w:szCs w:val="22"/>
        </w:rPr>
        <w:t>budget,</w:t>
      </w:r>
      <w:r w:rsidRPr="312542BA" w:rsidR="1756326B">
        <w:rPr>
          <w:szCs w:val="22"/>
        </w:rPr>
        <w:t xml:space="preserve"> then that would result in a better result of the engineering </w:t>
      </w:r>
      <w:r w:rsidRPr="312542BA" w:rsidR="642951DE">
        <w:rPr>
          <w:szCs w:val="22"/>
        </w:rPr>
        <w:t>requirement</w:t>
      </w:r>
      <w:r w:rsidRPr="312542BA" w:rsidR="1756326B">
        <w:rPr>
          <w:szCs w:val="22"/>
        </w:rPr>
        <w:t xml:space="preserve"> being fulfilled.</w:t>
      </w:r>
    </w:p>
    <w:p w:rsidR="10E769E2" w:rsidP="312542BA" w:rsidRDefault="10E769E2" w14:paraId="5E8BE2AE" w14:textId="1FB1D6A2">
      <w:pPr>
        <w:pStyle w:val="BodyText"/>
        <w:numPr>
          <w:ilvl w:val="1"/>
          <w:numId w:val="9"/>
        </w:numPr>
        <w:rPr>
          <w:szCs w:val="22"/>
        </w:rPr>
      </w:pPr>
      <w:r w:rsidRPr="312542BA">
        <w:rPr>
          <w:szCs w:val="22"/>
        </w:rPr>
        <w:t xml:space="preserve">This requirement is a one-sided constraint as we cannot really design for a low cost of production. </w:t>
      </w:r>
      <w:r w:rsidRPr="312542BA" w:rsidR="2312C8CA">
        <w:rPr>
          <w:szCs w:val="22"/>
        </w:rPr>
        <w:t>We can only design our rocket and with the lowest price possible by low mat</w:t>
      </w:r>
      <w:r w:rsidRPr="312542BA" w:rsidR="4AB7304B">
        <w:rPr>
          <w:szCs w:val="22"/>
        </w:rPr>
        <w:t>erial, not super expensive parts</w:t>
      </w:r>
      <w:r w:rsidRPr="312542BA" w:rsidR="389A0A7D">
        <w:rPr>
          <w:szCs w:val="22"/>
        </w:rPr>
        <w:t xml:space="preserve">, but the cost of production does not really affect this specific project. </w:t>
      </w:r>
    </w:p>
    <w:p w:rsidR="4F64CEC1" w:rsidP="312542BA" w:rsidRDefault="4F64CEC1" w14:paraId="7B13A15E" w14:textId="65A2D340">
      <w:pPr>
        <w:pStyle w:val="BodyText"/>
        <w:numPr>
          <w:ilvl w:val="0"/>
          <w:numId w:val="9"/>
        </w:numPr>
        <w:rPr>
          <w:szCs w:val="22"/>
        </w:rPr>
      </w:pPr>
      <w:r w:rsidRPr="312542BA">
        <w:rPr>
          <w:szCs w:val="22"/>
        </w:rPr>
        <w:t>Reusable</w:t>
      </w:r>
      <w:r w:rsidRPr="312542BA" w:rsidR="47E168D1">
        <w:rPr>
          <w:szCs w:val="22"/>
        </w:rPr>
        <w:t xml:space="preserve"> – more than 1 </w:t>
      </w:r>
      <w:proofErr w:type="gramStart"/>
      <w:r w:rsidRPr="312542BA" w:rsidR="47E168D1">
        <w:rPr>
          <w:szCs w:val="22"/>
        </w:rPr>
        <w:t>use</w:t>
      </w:r>
      <w:proofErr w:type="gramEnd"/>
    </w:p>
    <w:p w:rsidR="66AF4996" w:rsidP="312542BA" w:rsidRDefault="66AF4996" w14:paraId="648B462B" w14:textId="422C741D">
      <w:pPr>
        <w:pStyle w:val="BodyText"/>
        <w:numPr>
          <w:ilvl w:val="1"/>
          <w:numId w:val="9"/>
        </w:numPr>
        <w:rPr>
          <w:szCs w:val="22"/>
        </w:rPr>
      </w:pPr>
      <w:r w:rsidRPr="312542BA">
        <w:rPr>
          <w:szCs w:val="22"/>
        </w:rPr>
        <w:t xml:space="preserve">The requirement will be measured </w:t>
      </w:r>
      <w:r w:rsidRPr="312542BA" w:rsidR="7B0DBB66">
        <w:rPr>
          <w:szCs w:val="22"/>
        </w:rPr>
        <w:t xml:space="preserve">by the number of uses the vehicle will have before needing major maintenance or needing to be replaced. </w:t>
      </w:r>
      <w:r w:rsidRPr="312542BA" w:rsidR="77D57FFD">
        <w:rPr>
          <w:szCs w:val="22"/>
        </w:rPr>
        <w:t>For our purposes, the team cannot launch the final product more than 1 or 2 times.</w:t>
      </w:r>
      <w:r w:rsidRPr="312542BA" w:rsidR="76A28412">
        <w:rPr>
          <w:szCs w:val="22"/>
        </w:rPr>
        <w:t xml:space="preserve"> Therefore, if the vehicle ha</w:t>
      </w:r>
      <w:r w:rsidRPr="312542BA" w:rsidR="1EFCE0EB">
        <w:rPr>
          <w:szCs w:val="22"/>
        </w:rPr>
        <w:t>s</w:t>
      </w:r>
      <w:r w:rsidRPr="312542BA" w:rsidR="76A28412">
        <w:rPr>
          <w:szCs w:val="22"/>
        </w:rPr>
        <w:t xml:space="preserve"> minimal damage after </w:t>
      </w:r>
      <w:r w:rsidRPr="312542BA" w:rsidR="524495E4">
        <w:rPr>
          <w:szCs w:val="22"/>
        </w:rPr>
        <w:t>our</w:t>
      </w:r>
      <w:r w:rsidRPr="312542BA" w:rsidR="5FEFD726">
        <w:rPr>
          <w:szCs w:val="22"/>
        </w:rPr>
        <w:t xml:space="preserve"> launches, </w:t>
      </w:r>
      <w:r w:rsidRPr="312542BA" w:rsidR="6143C627">
        <w:rPr>
          <w:szCs w:val="22"/>
        </w:rPr>
        <w:t>the team</w:t>
      </w:r>
      <w:r w:rsidRPr="312542BA" w:rsidR="5FEFD726">
        <w:rPr>
          <w:szCs w:val="22"/>
        </w:rPr>
        <w:t xml:space="preserve"> </w:t>
      </w:r>
      <w:r w:rsidRPr="312542BA" w:rsidR="35B143EE">
        <w:rPr>
          <w:szCs w:val="22"/>
        </w:rPr>
        <w:t>will</w:t>
      </w:r>
      <w:r w:rsidRPr="312542BA" w:rsidR="5FEFD726">
        <w:rPr>
          <w:szCs w:val="22"/>
        </w:rPr>
        <w:t xml:space="preserve"> predict th</w:t>
      </w:r>
      <w:r w:rsidRPr="312542BA" w:rsidR="6A273015">
        <w:rPr>
          <w:szCs w:val="22"/>
        </w:rPr>
        <w:t>e</w:t>
      </w:r>
      <w:r w:rsidRPr="312542BA" w:rsidR="5FEFD726">
        <w:rPr>
          <w:szCs w:val="22"/>
        </w:rPr>
        <w:t xml:space="preserve"> number of use</w:t>
      </w:r>
      <w:r w:rsidRPr="312542BA" w:rsidR="72D909ED">
        <w:rPr>
          <w:szCs w:val="22"/>
        </w:rPr>
        <w:t>s</w:t>
      </w:r>
      <w:r w:rsidRPr="312542BA" w:rsidR="5FEFD726">
        <w:rPr>
          <w:szCs w:val="22"/>
        </w:rPr>
        <w:t xml:space="preserve"> the vehicle has, before </w:t>
      </w:r>
      <w:r w:rsidRPr="312542BA" w:rsidR="52922ADA">
        <w:rPr>
          <w:szCs w:val="22"/>
        </w:rPr>
        <w:t xml:space="preserve">needing major </w:t>
      </w:r>
      <w:r w:rsidRPr="312542BA" w:rsidR="39C0D9B2">
        <w:rPr>
          <w:szCs w:val="22"/>
        </w:rPr>
        <w:t>maintenance</w:t>
      </w:r>
      <w:r w:rsidRPr="312542BA" w:rsidR="52922ADA">
        <w:rPr>
          <w:szCs w:val="22"/>
        </w:rPr>
        <w:t xml:space="preserve"> </w:t>
      </w:r>
      <w:r w:rsidRPr="312542BA" w:rsidR="5FEFD726">
        <w:rPr>
          <w:szCs w:val="22"/>
        </w:rPr>
        <w:t>or</w:t>
      </w:r>
      <w:r w:rsidRPr="312542BA" w:rsidR="00AD6074">
        <w:rPr>
          <w:szCs w:val="22"/>
        </w:rPr>
        <w:t xml:space="preserve"> being</w:t>
      </w:r>
      <w:r w:rsidRPr="312542BA" w:rsidR="5FEFD726">
        <w:rPr>
          <w:szCs w:val="22"/>
        </w:rPr>
        <w:t xml:space="preserve"> replaced.</w:t>
      </w:r>
    </w:p>
    <w:p w:rsidR="312542BA" w:rsidP="144519F4" w:rsidRDefault="312542BA" w14:paraId="2482594A" w14:textId="628FA459">
      <w:pPr>
        <w:pStyle w:val="BodyText"/>
        <w:ind w:left="720"/>
        <w:rPr/>
      </w:pPr>
    </w:p>
    <w:p w:rsidR="4F64CEC1" w:rsidP="312542BA" w:rsidRDefault="4F64CEC1" w14:paraId="05C6DE24" w14:textId="5331FF51">
      <w:pPr>
        <w:pStyle w:val="BodyText"/>
        <w:numPr>
          <w:ilvl w:val="0"/>
          <w:numId w:val="9"/>
        </w:numPr>
        <w:rPr>
          <w:szCs w:val="22"/>
        </w:rPr>
      </w:pPr>
      <w:r w:rsidRPr="312542BA">
        <w:rPr>
          <w:szCs w:val="22"/>
        </w:rPr>
        <w:t>Payload Volume</w:t>
      </w:r>
      <w:r w:rsidRPr="312542BA" w:rsidR="6BE1BA19">
        <w:rPr>
          <w:szCs w:val="22"/>
        </w:rPr>
        <w:t xml:space="preserve"> – </w:t>
      </w:r>
      <w:r w:rsidRPr="312542BA" w:rsidR="4617541C">
        <w:rPr>
          <w:szCs w:val="22"/>
        </w:rPr>
        <w:t>282.7</w:t>
      </w:r>
      <w:r w:rsidRPr="312542BA" w:rsidR="6BE1BA19">
        <w:rPr>
          <w:szCs w:val="22"/>
        </w:rPr>
        <w:t xml:space="preserve"> in^3</w:t>
      </w:r>
    </w:p>
    <w:p w:rsidR="06853EF9" w:rsidP="312542BA" w:rsidRDefault="06853EF9" w14:paraId="09626A99" w14:textId="02CB5CA9">
      <w:pPr>
        <w:pStyle w:val="BodyText"/>
        <w:numPr>
          <w:ilvl w:val="1"/>
          <w:numId w:val="9"/>
        </w:numPr>
        <w:rPr>
          <w:szCs w:val="22"/>
        </w:rPr>
      </w:pPr>
      <w:r w:rsidRPr="312542BA">
        <w:rPr>
          <w:szCs w:val="22"/>
        </w:rPr>
        <w:t>This requirement was the least regarded as important as the client did not have any specific volume requirement and the pay</w:t>
      </w:r>
      <w:r w:rsidRPr="312542BA" w:rsidR="7C06AF81">
        <w:rPr>
          <w:szCs w:val="22"/>
        </w:rPr>
        <w:t xml:space="preserve">load weight is more important than the payload volume. The team has </w:t>
      </w:r>
      <w:r w:rsidRPr="312542BA" w:rsidR="07CB7806">
        <w:rPr>
          <w:szCs w:val="22"/>
        </w:rPr>
        <w:t>assumed</w:t>
      </w:r>
      <w:r w:rsidRPr="312542BA" w:rsidR="7C06AF81">
        <w:rPr>
          <w:szCs w:val="22"/>
        </w:rPr>
        <w:t xml:space="preserve"> that most 10 </w:t>
      </w:r>
      <w:proofErr w:type="spellStart"/>
      <w:r w:rsidRPr="312542BA" w:rsidR="7C06AF81">
        <w:rPr>
          <w:szCs w:val="22"/>
        </w:rPr>
        <w:t>lbs</w:t>
      </w:r>
      <w:proofErr w:type="spellEnd"/>
      <w:r w:rsidRPr="312542BA" w:rsidR="7C06AF81">
        <w:rPr>
          <w:szCs w:val="22"/>
        </w:rPr>
        <w:t xml:space="preserve"> payloads would </w:t>
      </w:r>
      <w:r w:rsidRPr="312542BA" w:rsidR="4BF9B85E">
        <w:rPr>
          <w:szCs w:val="22"/>
        </w:rPr>
        <w:t>approximately</w:t>
      </w:r>
      <w:r w:rsidRPr="312542BA" w:rsidR="7C06AF81">
        <w:rPr>
          <w:szCs w:val="22"/>
        </w:rPr>
        <w:t xml:space="preserve"> be</w:t>
      </w:r>
      <w:r w:rsidRPr="312542BA" w:rsidR="0451F2E7">
        <w:rPr>
          <w:szCs w:val="22"/>
        </w:rPr>
        <w:t xml:space="preserve"> less than </w:t>
      </w:r>
      <w:r w:rsidRPr="312542BA" w:rsidR="4D1295F0">
        <w:rPr>
          <w:szCs w:val="22"/>
        </w:rPr>
        <w:t xml:space="preserve">10 in tall. The volume measurement will </w:t>
      </w:r>
      <w:r w:rsidRPr="312542BA" w:rsidR="035A75D8">
        <w:rPr>
          <w:szCs w:val="22"/>
        </w:rPr>
        <w:t>be measured in cubic inches. If the team can reach the goal of 282.7 in^3 this engineering requirement would be considered succ</w:t>
      </w:r>
      <w:r w:rsidRPr="312542BA" w:rsidR="06EE3CC9">
        <w:rPr>
          <w:szCs w:val="22"/>
        </w:rPr>
        <w:t>essful.</w:t>
      </w:r>
    </w:p>
    <w:p w:rsidR="1A50AB68" w:rsidP="312542BA" w:rsidRDefault="1A50AB68" w14:paraId="3F91ECBF" w14:textId="4638A409">
      <w:pPr>
        <w:pStyle w:val="BodyText"/>
        <w:numPr>
          <w:ilvl w:val="1"/>
          <w:numId w:val="9"/>
        </w:numPr>
        <w:rPr>
          <w:szCs w:val="22"/>
        </w:rPr>
      </w:pPr>
      <w:r w:rsidRPr="312542BA">
        <w:rPr>
          <w:szCs w:val="22"/>
        </w:rPr>
        <w:t xml:space="preserve">This is a </w:t>
      </w:r>
      <w:r w:rsidRPr="312542BA" w:rsidR="38173DDF">
        <w:rPr>
          <w:szCs w:val="22"/>
        </w:rPr>
        <w:t>two-sided constraint due to the team being able to engineer this</w:t>
      </w:r>
      <w:r w:rsidRPr="312542BA" w:rsidR="0BABF0B0">
        <w:rPr>
          <w:szCs w:val="22"/>
        </w:rPr>
        <w:t xml:space="preserve">, and this would for example affect the lightweight constraint. This both has an </w:t>
      </w:r>
      <w:r w:rsidRPr="312542BA" w:rsidR="430CAE29">
        <w:rPr>
          <w:szCs w:val="22"/>
        </w:rPr>
        <w:t>effect</w:t>
      </w:r>
      <w:r w:rsidRPr="312542BA" w:rsidR="0BABF0B0">
        <w:rPr>
          <w:szCs w:val="22"/>
        </w:rPr>
        <w:t xml:space="preserve"> and can be affected by other requirements.</w:t>
      </w:r>
      <w:r w:rsidRPr="312542BA" w:rsidR="2E187F2A">
        <w:rPr>
          <w:szCs w:val="22"/>
        </w:rPr>
        <w:t xml:space="preserve"> This could be seen as a one-sided </w:t>
      </w:r>
      <w:r w:rsidRPr="312542BA" w:rsidR="1701F08A">
        <w:rPr>
          <w:szCs w:val="22"/>
        </w:rPr>
        <w:t>constraint,</w:t>
      </w:r>
      <w:r w:rsidRPr="312542BA" w:rsidR="2E187F2A">
        <w:rPr>
          <w:szCs w:val="22"/>
        </w:rPr>
        <w:t xml:space="preserve"> but it is really a two-sided constraint.</w:t>
      </w:r>
    </w:p>
    <w:p w:rsidR="312542BA" w:rsidP="312542BA" w:rsidRDefault="312542BA" w14:paraId="0A1AE927" w14:textId="341ADAA8">
      <w:pPr>
        <w:pStyle w:val="BodyText"/>
      </w:pPr>
    </w:p>
    <w:p w:rsidR="00F00108" w:rsidP="00F00108" w:rsidRDefault="00F00108" w14:paraId="24249794" w14:textId="27F24CD0">
      <w:pPr>
        <w:pStyle w:val="Heading2"/>
      </w:pPr>
      <w:bookmarkStart w:name="_Toc146875809" w:id="31"/>
      <w:r>
        <w:t>House of Quality (</w:t>
      </w:r>
      <w:proofErr w:type="spellStart"/>
      <w:r>
        <w:t>HoQ</w:t>
      </w:r>
      <w:proofErr w:type="spellEnd"/>
      <w:r>
        <w:t>)</w:t>
      </w:r>
      <w:r w:rsidR="05CACE2E">
        <w:t xml:space="preserve"> </w:t>
      </w:r>
      <w:bookmarkEnd w:id="27"/>
      <w:bookmarkEnd w:id="28"/>
      <w:bookmarkEnd w:id="31"/>
    </w:p>
    <w:p w:rsidR="00A51080" w:rsidP="312542BA" w:rsidRDefault="381D6C76" w14:paraId="66BB25C2" w14:textId="4E67EEB5">
      <w:pPr>
        <w:pStyle w:val="BodyText"/>
      </w:pPr>
      <w:r w:rsidRPr="312542BA">
        <w:t xml:space="preserve">Below is the </w:t>
      </w:r>
      <w:r w:rsidRPr="312542BA" w:rsidR="7311F0E0">
        <w:t>QFD,</w:t>
      </w:r>
      <w:r w:rsidRPr="312542BA">
        <w:t xml:space="preserve"> also known as the </w:t>
      </w:r>
      <w:proofErr w:type="spellStart"/>
      <w:r w:rsidRPr="312542BA">
        <w:t>HoQ</w:t>
      </w:r>
      <w:proofErr w:type="spellEnd"/>
      <w:r w:rsidRPr="312542BA" w:rsidR="245DB261">
        <w:t xml:space="preserve">. </w:t>
      </w:r>
      <w:r w:rsidRPr="312542BA" w:rsidR="012556B6">
        <w:t xml:space="preserve">The team updated the </w:t>
      </w:r>
      <w:proofErr w:type="spellStart"/>
      <w:r w:rsidRPr="312542BA" w:rsidR="012556B6">
        <w:t>HoQ</w:t>
      </w:r>
      <w:proofErr w:type="spellEnd"/>
      <w:r w:rsidRPr="312542BA" w:rsidR="012556B6">
        <w:t xml:space="preserve">/QFD from the initial </w:t>
      </w:r>
      <w:proofErr w:type="spellStart"/>
      <w:r w:rsidRPr="312542BA" w:rsidR="012556B6">
        <w:t>HoQ</w:t>
      </w:r>
      <w:proofErr w:type="spellEnd"/>
      <w:r w:rsidRPr="312542BA" w:rsidR="012556B6">
        <w:t>/QFD due to the c</w:t>
      </w:r>
      <w:r w:rsidRPr="312542BA" w:rsidR="04309357">
        <w:t xml:space="preserve">lient and team discussing the ranking and changing of the initial customer and engineering requirements. </w:t>
      </w:r>
      <w:r w:rsidRPr="312542BA" w:rsidR="24DE20BE">
        <w:t xml:space="preserve">The first version of the QFD </w:t>
      </w:r>
      <w:r w:rsidRPr="312542BA" w:rsidR="17A44A26">
        <w:t>had the customer and engineering requirements derived from the proposal and from the first few discussions with the client and what the client was talking abou</w:t>
      </w:r>
      <w:r w:rsidRPr="312542BA" w:rsidR="1735817C">
        <w:t xml:space="preserve">t most. After the first draft of the QFD, the team </w:t>
      </w:r>
      <w:r w:rsidRPr="312542BA" w:rsidR="79ACF25B">
        <w:t>reviewed</w:t>
      </w:r>
      <w:r w:rsidRPr="312542BA" w:rsidR="1735817C">
        <w:t xml:space="preserve"> the QFD with the client and the client decided that the weights and some of the customer and engineering requi</w:t>
      </w:r>
      <w:r w:rsidRPr="312542BA" w:rsidR="17D17BE6">
        <w:t xml:space="preserve">rements needed to be changed. </w:t>
      </w:r>
      <w:r w:rsidRPr="312542BA" w:rsidR="0721B2BE">
        <w:t xml:space="preserve">The CR and ER from sections 2.1 and 2.2 were edited in the QFD to show </w:t>
      </w:r>
      <w:r w:rsidRPr="312542BA" w:rsidR="2C85DEAB">
        <w:t>what needs to be focused on in the overall project. The current QFD is shown belo</w:t>
      </w:r>
      <w:r w:rsidRPr="312542BA" w:rsidR="74478FDD">
        <w:t>w:</w:t>
      </w:r>
    </w:p>
    <w:p w:rsidR="00A51080" w:rsidP="144519F4" w:rsidRDefault="00A51080" w14:paraId="6C4C37D8" w14:textId="7725A934">
      <w:pPr>
        <w:pStyle w:val="BodyText"/>
        <w:widowControl/>
        <w:suppressAutoHyphens w:val="0"/>
        <w:spacing w:after="0" w:afterAutospacing="off"/>
        <w:jc w:val="center"/>
        <w:rPr/>
      </w:pPr>
      <w:r w:rsidR="75BF0199">
        <w:drawing>
          <wp:inline wp14:editId="198537C0" wp14:anchorId="0CACB4AD">
            <wp:extent cx="5943600" cy="4600575"/>
            <wp:effectExtent l="0" t="0" r="0" b="0"/>
            <wp:docPr id="330064260" name="Picture 330064260" title=""/>
            <wp:cNvGraphicFramePr>
              <a:graphicFrameLocks noChangeAspect="1"/>
            </wp:cNvGraphicFramePr>
            <a:graphic>
              <a:graphicData uri="http://schemas.openxmlformats.org/drawingml/2006/picture">
                <pic:pic>
                  <pic:nvPicPr>
                    <pic:cNvPr id="0" name="Picture 330064260"/>
                    <pic:cNvPicPr/>
                  </pic:nvPicPr>
                  <pic:blipFill>
                    <a:blip r:embed="Rb271760a89c144d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4600575"/>
                    </a:xfrm>
                    <a:prstGeom prst="rect">
                      <a:avLst/>
                    </a:prstGeom>
                  </pic:spPr>
                </pic:pic>
              </a:graphicData>
            </a:graphic>
          </wp:inline>
        </w:drawing>
      </w:r>
      <w:r w:rsidRPr="144519F4" w:rsidR="038C55A4">
        <w:rPr>
          <w:b w:val="1"/>
          <w:bCs w:val="1"/>
        </w:rPr>
        <w:t>Figure 1</w:t>
      </w:r>
      <w:r w:rsidR="038C55A4">
        <w:rPr/>
        <w:t>: Quality Function deployment/ House of Quality</w:t>
      </w:r>
    </w:p>
    <w:p w:rsidR="144519F4" w:rsidP="144519F4" w:rsidRDefault="144519F4" w14:paraId="30C2D4D0" w14:textId="722C041B">
      <w:pPr>
        <w:pStyle w:val="BodyText"/>
        <w:spacing w:after="0" w:afterAutospacing="off"/>
        <w:jc w:val="center"/>
        <w:rPr/>
      </w:pPr>
    </w:p>
    <w:p w:rsidR="00A51080" w:rsidP="00A51080" w:rsidRDefault="00A51080" w14:paraId="6FF2E4FD" w14:textId="7385172E">
      <w:pPr>
        <w:pStyle w:val="Heading1"/>
      </w:pPr>
      <w:bookmarkStart w:name="_Toc146875810" w:id="32"/>
      <w:r w:rsidRPr="000D0C30">
        <w:t>Research Within Your Design Space</w:t>
      </w:r>
      <w:bookmarkEnd w:id="32"/>
    </w:p>
    <w:p w:rsidR="00A51080" w:rsidP="00420FEF" w:rsidRDefault="00420FEF" w14:paraId="7EB9F165" w14:textId="3D101199">
      <w:pPr>
        <w:pStyle w:val="Heading2"/>
        <w:numPr>
          <w:ilvl w:val="0"/>
          <w:numId w:val="0"/>
        </w:numPr>
        <w:rPr>
          <w:highlight w:val="yellow"/>
        </w:rPr>
      </w:pPr>
      <w:bookmarkStart w:name="_Toc146875811" w:id="33"/>
      <w:r>
        <w:t>3.1</w:t>
      </w:r>
      <w:r>
        <w:tab/>
      </w:r>
      <w:r w:rsidR="00A51080">
        <w:t>Benchmarking</w:t>
      </w:r>
      <w:r w:rsidR="0C03C887">
        <w:t xml:space="preserve"> </w:t>
      </w:r>
      <w:bookmarkEnd w:id="33"/>
    </w:p>
    <w:p w:rsidR="5013653A" w:rsidP="0B64D409" w:rsidRDefault="5013653A" w14:paraId="64F79F08" w14:textId="73251BCA">
      <w:pPr>
        <w:pStyle w:val="BodyText"/>
      </w:pPr>
      <w:r>
        <w:t>For our benchmarking</w:t>
      </w:r>
      <w:r w:rsidR="72C3963F">
        <w:t xml:space="preserve"> we have three low to high end launch vehicles as our benchmarking of our vehicle. We want to compare our vehicle somewhere in between these three options. </w:t>
      </w:r>
    </w:p>
    <w:p w:rsidR="00A51080" w:rsidP="351BE060" w:rsidRDefault="00A51080" w14:paraId="453A41CA" w14:textId="4AD7A0DA">
      <w:pPr>
        <w:pStyle w:val="BodyText"/>
        <w:jc w:val="center"/>
      </w:pPr>
      <w:r>
        <w:br/>
      </w:r>
      <w:r w:rsidR="11B89D80">
        <w:rPr>
          <w:noProof/>
        </w:rPr>
        <w:drawing>
          <wp:inline distT="0" distB="0" distL="0" distR="0" wp14:anchorId="2C1A8477" wp14:editId="3C8769A3">
            <wp:extent cx="1981200" cy="2641600"/>
            <wp:effectExtent l="0" t="0" r="0" b="0"/>
            <wp:docPr id="1515398058" name="Picture 1515398058" descr="JR STG UPG-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398058"/>
                    <pic:cNvPicPr/>
                  </pic:nvPicPr>
                  <pic:blipFill>
                    <a:blip r:embed="rId18">
                      <a:extLst>
                        <a:ext uri="{28A0092B-C50C-407E-A947-70E740481C1C}">
                          <a14:useLocalDpi xmlns:a14="http://schemas.microsoft.com/office/drawing/2010/main" val="0"/>
                        </a:ext>
                      </a:extLst>
                    </a:blip>
                    <a:stretch>
                      <a:fillRect/>
                    </a:stretch>
                  </pic:blipFill>
                  <pic:spPr>
                    <a:xfrm>
                      <a:off x="0" y="0"/>
                      <a:ext cx="1981200" cy="2641600"/>
                    </a:xfrm>
                    <a:prstGeom prst="rect">
                      <a:avLst/>
                    </a:prstGeom>
                  </pic:spPr>
                </pic:pic>
              </a:graphicData>
            </a:graphic>
          </wp:inline>
        </w:drawing>
      </w:r>
    </w:p>
    <w:p w:rsidR="00A51080" w:rsidP="351BE060" w:rsidRDefault="05A26487" w14:paraId="3C83D557" w14:textId="0A1FFC40">
      <w:pPr>
        <w:pStyle w:val="BodyText"/>
        <w:jc w:val="center"/>
        <w:rPr/>
      </w:pPr>
      <w:r w:rsidRPr="144519F4" w:rsidR="05A26487">
        <w:rPr>
          <w:b w:val="1"/>
          <w:bCs w:val="1"/>
        </w:rPr>
        <w:t xml:space="preserve">Figure </w:t>
      </w:r>
      <w:r w:rsidRPr="144519F4" w:rsidR="41C258D7">
        <w:rPr>
          <w:b w:val="1"/>
          <w:bCs w:val="1"/>
        </w:rPr>
        <w:t>2</w:t>
      </w:r>
      <w:r w:rsidR="05A26487">
        <w:rPr/>
        <w:t>:</w:t>
      </w:r>
      <w:r w:rsidR="098745D6">
        <w:rPr/>
        <w:t xml:space="preserve"> Wildman Jr Two-stage Rocket</w:t>
      </w:r>
      <w:r>
        <w:br/>
      </w:r>
    </w:p>
    <w:p w:rsidR="00A51080" w:rsidP="06548A8A" w:rsidRDefault="09EFD943" w14:paraId="4A0BDBF2" w14:textId="71B6AAEF">
      <w:pPr>
        <w:pStyle w:val="BodyText"/>
      </w:pPr>
      <w:r>
        <w:t xml:space="preserve">The first benchmark </w:t>
      </w:r>
      <w:r w:rsidR="0A184439">
        <w:t xml:space="preserve">is the Wildman Jr two stage rocket kit. </w:t>
      </w:r>
      <w:r w:rsidR="5D162F75">
        <w:t xml:space="preserve"> </w:t>
      </w:r>
      <w:r w:rsidR="5A30C565">
        <w:t xml:space="preserve">This is a hobby kit that does not carry a payload but still has the functionality </w:t>
      </w:r>
      <w:r w:rsidR="65ECF461">
        <w:t xml:space="preserve">and performance of a two-stage rocket. This compares lower than where our launch vehicle is ranked between this. </w:t>
      </w:r>
    </w:p>
    <w:p w:rsidR="00A51080" w:rsidP="0E9A16EB" w:rsidRDefault="09EFD943" w14:paraId="7D7C0076" w14:textId="7B667E4F">
      <w:pPr>
        <w:pStyle w:val="BodyText"/>
        <w:jc w:val="center"/>
      </w:pPr>
      <w:r>
        <w:br/>
      </w:r>
      <w:r w:rsidR="373FD4CE">
        <w:rPr>
          <w:noProof/>
        </w:rPr>
        <w:drawing>
          <wp:inline distT="0" distB="0" distL="0" distR="0" wp14:anchorId="33B7F207" wp14:editId="406A0C16">
            <wp:extent cx="2012815" cy="2551073"/>
            <wp:effectExtent l="0" t="0" r="0" b="0"/>
            <wp:docPr id="976649889" name="Picture 976649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649889"/>
                    <pic:cNvPicPr/>
                  </pic:nvPicPr>
                  <pic:blipFill>
                    <a:blip r:embed="rId19">
                      <a:extLst>
                        <a:ext uri="{28A0092B-C50C-407E-A947-70E740481C1C}">
                          <a14:useLocalDpi xmlns:a14="http://schemas.microsoft.com/office/drawing/2010/main" val="0"/>
                        </a:ext>
                      </a:extLst>
                    </a:blip>
                    <a:stretch>
                      <a:fillRect/>
                    </a:stretch>
                  </pic:blipFill>
                  <pic:spPr>
                    <a:xfrm>
                      <a:off x="0" y="0"/>
                      <a:ext cx="2012815" cy="2551073"/>
                    </a:xfrm>
                    <a:prstGeom prst="rect">
                      <a:avLst/>
                    </a:prstGeom>
                  </pic:spPr>
                </pic:pic>
              </a:graphicData>
            </a:graphic>
          </wp:inline>
        </w:drawing>
      </w:r>
    </w:p>
    <w:p w:rsidRPr="00A51080" w:rsidR="00A51080" w:rsidP="66306251" w:rsidRDefault="394020D8" w14:paraId="70893857" w14:textId="5667837F">
      <w:pPr>
        <w:pStyle w:val="BodyText"/>
        <w:jc w:val="center"/>
        <w:rPr/>
      </w:pPr>
      <w:r w:rsidRPr="144519F4" w:rsidR="394020D8">
        <w:rPr>
          <w:b w:val="1"/>
          <w:bCs w:val="1"/>
        </w:rPr>
        <w:t xml:space="preserve">Figure </w:t>
      </w:r>
      <w:r w:rsidRPr="144519F4" w:rsidR="46954AF5">
        <w:rPr>
          <w:b w:val="1"/>
          <w:bCs w:val="1"/>
        </w:rPr>
        <w:t>3</w:t>
      </w:r>
      <w:r w:rsidR="394020D8">
        <w:rPr/>
        <w:t>:</w:t>
      </w:r>
      <w:r w:rsidR="2936864B">
        <w:rPr/>
        <w:t xml:space="preserve"> </w:t>
      </w:r>
      <w:r w:rsidR="2936864B">
        <w:rPr/>
        <w:t>Hy</w:t>
      </w:r>
      <w:r w:rsidR="0B998789">
        <w:rPr/>
        <w:t>i</w:t>
      </w:r>
      <w:r w:rsidR="2936864B">
        <w:rPr/>
        <w:t>mpulse</w:t>
      </w:r>
      <w:r w:rsidR="2936864B">
        <w:rPr/>
        <w:t xml:space="preserve"> Sounding Rocket</w:t>
      </w:r>
    </w:p>
    <w:p w:rsidRPr="00A51080" w:rsidR="00A51080" w:rsidP="20E00FC5" w:rsidRDefault="6E8B853B" w14:paraId="174FC7A8" w14:textId="05E64F47">
      <w:pPr>
        <w:pStyle w:val="BodyText"/>
      </w:pPr>
      <w:r>
        <w:t xml:space="preserve">The second benchmark is the </w:t>
      </w:r>
      <w:proofErr w:type="spellStart"/>
      <w:r>
        <w:t>Hyimpulse</w:t>
      </w:r>
      <w:proofErr w:type="spellEnd"/>
      <w:r w:rsidR="513330A6">
        <w:t xml:space="preserve"> sounding rocket.</w:t>
      </w:r>
      <w:r w:rsidR="5D1B1E0A">
        <w:t xml:space="preserve"> This is a medium sized sub-orbital vehicle. This is used for reaching beyond the Karmen line and into zero gravity weightlessness. This is a</w:t>
      </w:r>
      <w:r w:rsidR="673D1B99">
        <w:t xml:space="preserve"> much bigger vehicle than ours and is used for the same purpose. The vehicle is a single stage rocket but still functions as a high altitude launch vehicle for running experiments. Our vehicle will </w:t>
      </w:r>
      <w:r w:rsidR="341024C9">
        <w:t>be placed</w:t>
      </w:r>
      <w:r w:rsidR="673D1B99">
        <w:t xml:space="preserve"> below this as </w:t>
      </w:r>
      <w:r w:rsidR="4141B269">
        <w:t>our requirements are not designing a space launch rocket.</w:t>
      </w:r>
    </w:p>
    <w:p w:rsidRPr="00A51080" w:rsidR="00A51080" w:rsidP="66306251" w:rsidRDefault="00A51080" w14:paraId="0EDD8CD9" w14:textId="20248394">
      <w:pPr>
        <w:pStyle w:val="BodyText"/>
        <w:jc w:val="center"/>
      </w:pPr>
      <w:r>
        <w:br/>
      </w:r>
      <w:r w:rsidR="7606A5D2">
        <w:rPr>
          <w:noProof/>
        </w:rPr>
        <w:drawing>
          <wp:inline distT="0" distB="0" distL="0" distR="0" wp14:anchorId="19FF1273" wp14:editId="72266DDD">
            <wp:extent cx="2476499" cy="2610364"/>
            <wp:effectExtent l="0" t="0" r="0" b="0"/>
            <wp:docPr id="474878592" name="Picture 47487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87859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6499" cy="2610364"/>
                    </a:xfrm>
                    <a:prstGeom prst="rect">
                      <a:avLst/>
                    </a:prstGeom>
                  </pic:spPr>
                </pic:pic>
              </a:graphicData>
            </a:graphic>
          </wp:inline>
        </w:drawing>
      </w:r>
    </w:p>
    <w:p w:rsidR="16E19AF3" w:rsidP="66306251" w:rsidRDefault="7606A5D2" w14:paraId="6EAC2C34" w14:textId="2FA3E7B7">
      <w:pPr>
        <w:pStyle w:val="BodyText"/>
        <w:jc w:val="center"/>
        <w:rPr/>
      </w:pPr>
      <w:r w:rsidRPr="144519F4" w:rsidR="7606A5D2">
        <w:rPr>
          <w:b w:val="1"/>
          <w:bCs w:val="1"/>
        </w:rPr>
        <w:t xml:space="preserve">Figure </w:t>
      </w:r>
      <w:r w:rsidRPr="144519F4" w:rsidR="2DE6CBCF">
        <w:rPr>
          <w:b w:val="1"/>
          <w:bCs w:val="1"/>
        </w:rPr>
        <w:t>4</w:t>
      </w:r>
      <w:r w:rsidR="7606A5D2">
        <w:rPr/>
        <w:t>:</w:t>
      </w:r>
      <w:r w:rsidR="40A5377C">
        <w:rPr/>
        <w:t xml:space="preserve"> Northrop Grumman/ Firefly Medium Launch Vehicle</w:t>
      </w:r>
    </w:p>
    <w:p w:rsidR="7351A6A1" w:rsidP="144519F4" w:rsidRDefault="7351A6A1" w14:paraId="0A77A940" w14:textId="4F9C442B">
      <w:pPr>
        <w:pStyle w:val="BodyText"/>
        <w:rPr/>
      </w:pPr>
      <w:r w:rsidR="160C52D7">
        <w:rPr/>
        <w:t xml:space="preserve">The final benchmark is the Northrop Grumman MLV. </w:t>
      </w:r>
      <w:r w:rsidR="7EA474DC">
        <w:rPr/>
        <w:t xml:space="preserve">This is an orbital class launch vehicle. </w:t>
      </w:r>
      <w:r w:rsidR="7EA474DC">
        <w:rPr/>
        <w:t xml:space="preserve">This vehicle </w:t>
      </w:r>
      <w:r w:rsidR="7EA474DC">
        <w:rPr/>
        <w:t>is capable of delivering</w:t>
      </w:r>
      <w:r w:rsidR="7EA474DC">
        <w:rPr/>
        <w:t xml:space="preserve"> a payload into orbit around earth.</w:t>
      </w:r>
      <w:r w:rsidR="7EA474DC">
        <w:rPr/>
        <w:t xml:space="preserve"> We wanted to add this comparison to create the benchmar</w:t>
      </w:r>
      <w:r w:rsidR="1B34A0BC">
        <w:rPr/>
        <w:t>k of where we are at. The comparison to an orbital launch vehicle ground the design aspect</w:t>
      </w:r>
      <w:r w:rsidR="7521B0D6">
        <w:rPr/>
        <w:t>s</w:t>
      </w:r>
      <w:r w:rsidR="1B34A0BC">
        <w:rPr/>
        <w:t xml:space="preserve"> of our vehicle and where the complexity of </w:t>
      </w:r>
      <w:r w:rsidR="61863A45">
        <w:rPr/>
        <w:t>all</w:t>
      </w:r>
      <w:r w:rsidR="1B34A0BC">
        <w:rPr/>
        <w:t xml:space="preserve"> the benchmarks compare</w:t>
      </w:r>
      <w:r w:rsidR="46602288">
        <w:rPr/>
        <w:t xml:space="preserve"> to each other</w:t>
      </w:r>
      <w:r w:rsidR="1B34A0BC">
        <w:rPr/>
        <w:t xml:space="preserve">. </w:t>
      </w:r>
    </w:p>
    <w:p w:rsidR="7351A6A1" w:rsidP="7351A6A1" w:rsidRDefault="7351A6A1" w14:paraId="41111ADC" w14:textId="2691FDAE">
      <w:pPr>
        <w:pStyle w:val="BodyText"/>
        <w:jc w:val="center"/>
      </w:pPr>
    </w:p>
    <w:p w:rsidR="00A51080" w:rsidP="00A51080" w:rsidRDefault="00A51080" w14:paraId="0ADD4025" w14:textId="5FC56FCB">
      <w:pPr>
        <w:pStyle w:val="Heading2"/>
      </w:pPr>
      <w:bookmarkStart w:name="_Toc146875812" w:id="34"/>
      <w:commentRangeStart w:id="35"/>
      <w:r>
        <w:t>Literature Review</w:t>
      </w:r>
      <w:r w:rsidR="18B272EC">
        <w:t xml:space="preserve"> </w:t>
      </w:r>
      <w:commentRangeEnd w:id="35"/>
      <w:r>
        <w:rPr>
          <w:rStyle w:val="CommentReference"/>
        </w:rPr>
        <w:commentReference w:id="35"/>
      </w:r>
    </w:p>
    <w:bookmarkEnd w:id="34"/>
    <w:p w:rsidR="02126E50" w:rsidP="144519F4" w:rsidRDefault="02126E50" w14:paraId="012E743D" w14:textId="506FCF39">
      <w:pPr>
        <w:pStyle w:val="Heading3"/>
        <w:numPr>
          <w:ilvl w:val="0"/>
          <w:numId w:val="0"/>
        </w:numPr>
        <w:rPr>
          <w:rFonts w:ascii="Arial" w:hAnsi="Arial" w:cs="Arial"/>
          <w:b w:val="1"/>
          <w:bCs w:val="1"/>
        </w:rPr>
      </w:pPr>
      <w:commentRangeStart w:id="712760588"/>
      <w:r w:rsidRPr="144519F4" w:rsidR="02126E50">
        <w:rPr>
          <w:rFonts w:ascii="Arial" w:hAnsi="Arial" w:eastAsia="AR PL UMing HK" w:cs="Arial"/>
          <w:b w:val="1"/>
          <w:bCs w:val="1"/>
          <w:color w:val="auto"/>
          <w:sz w:val="22"/>
          <w:szCs w:val="22"/>
          <w:lang w:eastAsia="hi-IN" w:bidi="hi-IN"/>
        </w:rPr>
        <w:t xml:space="preserve">Lindsey </w:t>
      </w:r>
      <w:r w:rsidRPr="144519F4" w:rsidR="02126E50">
        <w:rPr>
          <w:rFonts w:ascii="Arial" w:hAnsi="Arial" w:eastAsia="AR PL UMing HK" w:cs="Arial"/>
          <w:b w:val="1"/>
          <w:bCs w:val="1"/>
          <w:color w:val="auto"/>
          <w:sz w:val="22"/>
          <w:szCs w:val="22"/>
          <w:lang w:eastAsia="hi-IN" w:bidi="hi-IN"/>
        </w:rPr>
        <w:t>Dineyazh</w:t>
      </w:r>
      <w:r w:rsidRPr="144519F4" w:rsidR="7C75E56E">
        <w:rPr>
          <w:rFonts w:ascii="Arial" w:hAnsi="Arial" w:eastAsia="AR PL UMing HK" w:cs="Arial"/>
          <w:b w:val="1"/>
          <w:bCs w:val="1"/>
          <w:color w:val="auto"/>
          <w:sz w:val="22"/>
          <w:szCs w:val="22"/>
          <w:lang w:eastAsia="hi-IN" w:bidi="hi-IN"/>
        </w:rPr>
        <w:t>e</w:t>
      </w:r>
      <w:commentRangeEnd w:id="712760588"/>
      <w:r>
        <w:rPr>
          <w:rStyle w:val="CommentReference"/>
        </w:rPr>
        <w:commentReference w:id="712760588"/>
      </w:r>
    </w:p>
    <w:p w:rsidR="794327AA" w:rsidP="794327AA" w:rsidRDefault="7C75E56E" w14:paraId="50C0ED40" w14:textId="1C8604E4">
      <w:pPr>
        <w:pStyle w:val="BodyText"/>
      </w:pPr>
      <w:r w:rsidR="3FCB052F">
        <w:rPr/>
        <w:t xml:space="preserve">[1] </w:t>
      </w:r>
      <w:r w:rsidR="7C75E56E">
        <w:rPr/>
        <w:t xml:space="preserve">"A - C F D - Applied Computational Fluid Dynamic Analysis of Thermal and Fluid Flow Over Space Shuttle </w:t>
      </w:r>
      <w:r w:rsidR="7C75E56E">
        <w:rPr/>
        <w:t>Or</w:t>
      </w:r>
      <w:r w:rsidR="7C75E56E">
        <w:rPr/>
        <w:t xml:space="preserve"> Rocket Nose Cone"</w:t>
      </w:r>
    </w:p>
    <w:p w:rsidR="794327AA" w:rsidP="3172F091" w:rsidRDefault="7C75E56E" w14:paraId="74956761" w14:textId="1EA937FF">
      <w:pPr>
        <w:pStyle w:val="BodyText"/>
        <w:ind w:left="709"/>
      </w:pPr>
      <w:r w:rsidR="7C75E56E">
        <w:rPr/>
        <w:t xml:space="preserve">A-CFD is a research project-based book that analyzes the thermal and fluid flow over the nose cone of hypersonic space shuttles. The book investigates the effect of shock waves on pressure, temperature, and other parameters. The optimization process is conducted to </w:t>
      </w:r>
      <w:r w:rsidR="7C75E56E">
        <w:rPr/>
        <w:t>identify</w:t>
      </w:r>
      <w:r w:rsidR="7C75E56E">
        <w:rPr/>
        <w:t xml:space="preserve"> the best-suited shape of nose cones for best-suited hypersonic flight. This reference supports this project by conducting an analysis on thermal and fluid flow over a rocket nose cone to assess what kind of nose cone would be better able to withstand </w:t>
      </w:r>
      <w:r w:rsidR="7C75E56E">
        <w:rPr/>
        <w:t>high temperatures</w:t>
      </w:r>
      <w:r w:rsidR="7C75E56E">
        <w:rPr/>
        <w:t xml:space="preserve"> that are generated from aerodynamic heating.</w:t>
      </w:r>
    </w:p>
    <w:p w:rsidR="794327AA" w:rsidP="794327AA" w:rsidRDefault="7C75E56E" w14:paraId="5217AC82" w14:textId="52E29AF1">
      <w:pPr>
        <w:pStyle w:val="BodyText"/>
      </w:pPr>
      <w:r w:rsidR="60E5A1F5">
        <w:rPr/>
        <w:t>[2]</w:t>
      </w:r>
      <w:r w:rsidR="7C75E56E">
        <w:rPr/>
        <w:t xml:space="preserve"> "Rocket Flight Engineering"</w:t>
      </w:r>
    </w:p>
    <w:p w:rsidR="794327AA" w:rsidP="3172F091" w:rsidRDefault="7C75E56E" w14:paraId="5EBDC925" w14:textId="70354A07">
      <w:pPr>
        <w:pStyle w:val="BodyText"/>
        <w:ind w:left="709"/>
      </w:pPr>
      <w:r w:rsidR="7C75E56E">
        <w:rPr/>
        <w:t xml:space="preserve">This book discusses all components of rocketry, including many studies done to </w:t>
      </w:r>
      <w:r w:rsidR="7C75E56E">
        <w:rPr/>
        <w:t>determine</w:t>
      </w:r>
      <w:r w:rsidR="7C75E56E">
        <w:rPr/>
        <w:t xml:space="preserve"> flight characteristics of rockets in differing conditions. Several sections of the book focus on rockets in supersonic flight. This reference </w:t>
      </w:r>
      <w:r w:rsidR="7C75E56E">
        <w:rPr/>
        <w:t>benefits</w:t>
      </w:r>
      <w:r w:rsidR="7C75E56E">
        <w:rPr/>
        <w:t xml:space="preserve"> this project as it also goes into depth of nose cone design best for supersonic flight.</w:t>
      </w:r>
    </w:p>
    <w:p w:rsidR="794327AA" w:rsidP="794327AA" w:rsidRDefault="7C75E56E" w14:paraId="6A9EE344" w14:textId="535A578F">
      <w:pPr>
        <w:pStyle w:val="BodyText"/>
      </w:pPr>
      <w:r w:rsidR="2164CAEB">
        <w:rPr/>
        <w:t>[3]</w:t>
      </w:r>
      <w:r w:rsidR="7C75E56E">
        <w:rPr/>
        <w:t xml:space="preserve"> “A review on computational drag analysis of rocket nose cone”</w:t>
      </w:r>
    </w:p>
    <w:p w:rsidR="794327AA" w:rsidP="3172F091" w:rsidRDefault="7C75E56E" w14:paraId="23F0A6E5" w14:textId="379D725A">
      <w:pPr>
        <w:pStyle w:val="BodyText"/>
        <w:ind w:left="709"/>
      </w:pPr>
      <w:r w:rsidR="7C75E56E">
        <w:rPr/>
        <w:t xml:space="preserve">This article analyzes various shapes and characteristics of a rocket nose cone to minimize aerodynamic drag and heat generation during ascent. Different software programs, including Catia and Solid work, are used to design and analyze the nosecone's shape. Flow simulations are conducted to </w:t>
      </w:r>
      <w:r w:rsidR="7C75E56E">
        <w:rPr/>
        <w:t>identify</w:t>
      </w:r>
      <w:r w:rsidR="7C75E56E">
        <w:rPr/>
        <w:t xml:space="preserve"> the most efficient nose profile with the least amount of drag at different Mach numbers.</w:t>
      </w:r>
    </w:p>
    <w:p w:rsidR="794327AA" w:rsidP="794327AA" w:rsidRDefault="7C75E56E" w14:paraId="0C65D919" w14:textId="495DBC9A">
      <w:pPr>
        <w:pStyle w:val="BodyText"/>
      </w:pPr>
      <w:r w:rsidR="45AD6971">
        <w:rPr/>
        <w:t>[4]</w:t>
      </w:r>
      <w:r w:rsidR="7C75E56E">
        <w:rPr/>
        <w:t xml:space="preserve"> “NATIONAL ADVISORY COMMITTEE FOR AERONAUTICS INVESTIGATION OF THE DRAG OF VARIOUS AXIALLY SYMMETRIC NOSE SHAPES OF FINENESS RATIO 3 FOR MACH NUMBERS FROM 1.24 TO 7.4”</w:t>
      </w:r>
    </w:p>
    <w:p w:rsidR="794327AA" w:rsidP="3172F091" w:rsidRDefault="7C75E56E" w14:paraId="3E30676B" w14:textId="61AE8B97">
      <w:pPr>
        <w:pStyle w:val="BodyText"/>
        <w:ind w:left="709"/>
      </w:pPr>
      <w:r w:rsidR="7C75E56E">
        <w:rPr/>
        <w:t xml:space="preserve">This report does an </w:t>
      </w:r>
      <w:r w:rsidR="0B7F5CB6">
        <w:rPr/>
        <w:t>in-depth</w:t>
      </w:r>
      <w:r w:rsidR="7C75E56E">
        <w:rPr/>
        <w:t xml:space="preserve"> study of </w:t>
      </w:r>
      <w:r w:rsidR="7C75E56E">
        <w:rPr/>
        <w:t>determining</w:t>
      </w:r>
      <w:r w:rsidR="7C75E56E">
        <w:rPr/>
        <w:t xml:space="preserve"> the nose cone drag for Mach numbers ranging from 1.24 to 7.4 with a fineness ratio of 3. Pressure-distribution measurements are also </w:t>
      </w:r>
      <w:r w:rsidR="7C75E56E">
        <w:rPr/>
        <w:t>observed</w:t>
      </w:r>
      <w:r w:rsidR="7C75E56E">
        <w:rPr/>
        <w:t xml:space="preserve"> for the nose cone </w:t>
      </w:r>
      <w:r w:rsidR="7C75E56E">
        <w:rPr/>
        <w:t>models.</w:t>
      </w:r>
      <w:r w:rsidR="5FE817BF">
        <w:rPr/>
        <w:t xml:space="preserve"> </w:t>
      </w:r>
      <w:r w:rsidR="7C75E56E">
        <w:rPr/>
        <w:t>This</w:t>
      </w:r>
      <w:r w:rsidR="7C75E56E">
        <w:rPr/>
        <w:t xml:space="preserve"> report </w:t>
      </w:r>
      <w:r w:rsidR="7C75E56E">
        <w:rPr/>
        <w:t>benefits</w:t>
      </w:r>
      <w:r w:rsidR="7C75E56E">
        <w:rPr/>
        <w:t xml:space="preserve"> the project as the rocket is expected to reach Mach 2 or higher and the best nose cone for this should be assessed.</w:t>
      </w:r>
    </w:p>
    <w:p w:rsidR="794327AA" w:rsidP="794327AA" w:rsidRDefault="7C75E56E" w14:paraId="6B18C260" w14:textId="4AF37CD9">
      <w:pPr>
        <w:pStyle w:val="BodyText"/>
      </w:pPr>
      <w:r w:rsidR="49A96B58">
        <w:rPr/>
        <w:t xml:space="preserve">[5] </w:t>
      </w:r>
      <w:r w:rsidR="7C75E56E">
        <w:rPr/>
        <w:t>“Optimization Design of Rocket Nosecone for Achieving Desired Apogee by Empirical Research and Simulation-Based Comparison”</w:t>
      </w:r>
    </w:p>
    <w:p w:rsidR="794327AA" w:rsidP="3172F091" w:rsidRDefault="7C75E56E" w14:paraId="297B0542" w14:textId="2C9E7F9C">
      <w:pPr>
        <w:pStyle w:val="BodyText"/>
        <w:ind w:left="709"/>
      </w:pPr>
      <w:r w:rsidR="7C75E56E">
        <w:rPr/>
        <w:t xml:space="preserve">This paper focuses on using research and simulations to </w:t>
      </w:r>
      <w:r w:rsidR="7C75E56E">
        <w:rPr/>
        <w:t>determine</w:t>
      </w:r>
      <w:r w:rsidR="7C75E56E">
        <w:rPr/>
        <w:t xml:space="preserve"> what aerodynamic rocket nose cone design allows for higher apogee results. An analysis of the effects of the nose cone material, size, and shape are done using </w:t>
      </w:r>
      <w:r w:rsidR="7C75E56E">
        <w:rPr/>
        <w:t>OpenRocket</w:t>
      </w:r>
      <w:r w:rsidR="7C75E56E">
        <w:rPr/>
        <w:t xml:space="preserve"> software and </w:t>
      </w:r>
      <w:r w:rsidR="7C75E56E">
        <w:rPr/>
        <w:t>Solidworks</w:t>
      </w:r>
      <w:r w:rsidR="7C75E56E">
        <w:rPr/>
        <w:t xml:space="preserve">. This research </w:t>
      </w:r>
      <w:r w:rsidR="7C75E56E">
        <w:rPr/>
        <w:t>benefits</w:t>
      </w:r>
      <w:r w:rsidR="7C75E56E">
        <w:rPr/>
        <w:t xml:space="preserve"> this project's design of the nose cone to allow the rocket to reach the desired altitude by minimizing drag.</w:t>
      </w:r>
    </w:p>
    <w:p w:rsidR="794327AA" w:rsidP="794327AA" w:rsidRDefault="7C75E56E" w14:paraId="3B3103E4" w14:textId="3F7E3D10">
      <w:pPr>
        <w:pStyle w:val="BodyText"/>
      </w:pPr>
      <w:r w:rsidR="68942AB1">
        <w:rPr/>
        <w:t xml:space="preserve">[6] </w:t>
      </w:r>
      <w:r w:rsidR="7C75E56E">
        <w:rPr/>
        <w:t xml:space="preserve">“Richard </w:t>
      </w:r>
      <w:r w:rsidR="7C75E56E">
        <w:rPr/>
        <w:t>Nakka’s</w:t>
      </w:r>
      <w:r w:rsidR="7C75E56E">
        <w:rPr/>
        <w:t xml:space="preserve"> Experimental Rocketry Site”</w:t>
      </w:r>
    </w:p>
    <w:p w:rsidR="794327AA" w:rsidP="3172F091" w:rsidRDefault="7C75E56E" w14:paraId="62951140" w14:textId="45BAD087">
      <w:pPr>
        <w:pStyle w:val="BodyText"/>
        <w:ind w:left="709"/>
      </w:pPr>
      <w:r w:rsidR="7C75E56E">
        <w:rPr/>
        <w:t xml:space="preserve">This website consists of tons of information and resources for amateur experimental rocketry. It covers many terms and aspects of the design of </w:t>
      </w:r>
      <w:r w:rsidR="7C75E56E">
        <w:rPr/>
        <w:t>almost every</w:t>
      </w:r>
      <w:r w:rsidR="7C75E56E">
        <w:rPr/>
        <w:t xml:space="preserve"> part of a rocket. This website is helpful for this project, especially for members with little to no rocketry </w:t>
      </w:r>
      <w:r w:rsidR="7C75E56E">
        <w:rPr/>
        <w:t>experience,</w:t>
      </w:r>
      <w:r w:rsidR="7C75E56E">
        <w:rPr/>
        <w:t xml:space="preserve"> in the design process as most components will be made from scratch.</w:t>
      </w:r>
    </w:p>
    <w:p w:rsidR="794327AA" w:rsidP="794327AA" w:rsidRDefault="7C75E56E" w14:paraId="2907EC09" w14:textId="01C6BC9C">
      <w:pPr>
        <w:pStyle w:val="BodyText"/>
      </w:pPr>
      <w:r w:rsidR="30B4B099">
        <w:rPr/>
        <w:t xml:space="preserve">[7] </w:t>
      </w:r>
      <w:r w:rsidR="7C75E56E">
        <w:rPr/>
        <w:t>“Nose Cone Tip Thermal Analysis - MIT Rocket Team - MIT Wiki Service”</w:t>
      </w:r>
    </w:p>
    <w:p w:rsidR="794327AA" w:rsidP="722F79BD" w:rsidRDefault="7C75E56E" w14:paraId="7C7AF495" w14:textId="33209912">
      <w:pPr>
        <w:pStyle w:val="BodyText"/>
        <w:ind w:left="709"/>
      </w:pPr>
      <w:r>
        <w:t>This website performs a thermal analysis of a rocket nose cone tip. As the nose cone is the part of the rocket subjected to the most heat, it has potential for burning and damage when in flight. This analysis is important for the design of the nose cone in this project to avoid these damages.</w:t>
      </w:r>
    </w:p>
    <w:p w:rsidR="622F3A7C" w:rsidP="25E15430" w:rsidRDefault="622F3A7C" w14:paraId="36A9910A" w14:textId="519FD4D4">
      <w:pPr>
        <w:pStyle w:val="BodyText"/>
      </w:pPr>
    </w:p>
    <w:p w:rsidR="794327AA" w:rsidP="794327AA" w:rsidRDefault="00C32339" w14:paraId="033EE318" w14:textId="25F14F03">
      <w:pPr>
        <w:pStyle w:val="BodyText"/>
        <w:rPr>
          <w:rFonts w:ascii="Arial" w:hAnsi="Arial" w:cs="Arial"/>
          <w:b/>
          <w:bCs/>
        </w:rPr>
      </w:pPr>
      <w:r w:rsidRPr="00C32339">
        <w:rPr>
          <w:rFonts w:ascii="Arial" w:hAnsi="Arial" w:cs="Arial"/>
          <w:b/>
          <w:bCs/>
        </w:rPr>
        <w:t>3.2.2</w:t>
      </w:r>
      <w:r w:rsidR="008109F8">
        <w:rPr>
          <w:rFonts w:ascii="Arial" w:hAnsi="Arial" w:cs="Arial"/>
          <w:b/>
          <w:bCs/>
        </w:rPr>
        <w:tab/>
      </w:r>
      <w:r w:rsidRPr="00C32339">
        <w:rPr>
          <w:rFonts w:ascii="Arial" w:hAnsi="Arial" w:cs="Arial"/>
          <w:b/>
          <w:bCs/>
        </w:rPr>
        <w:t xml:space="preserve"> Avery Charley</w:t>
      </w:r>
    </w:p>
    <w:p w:rsidRPr="0035366A" w:rsidR="0035366A" w:rsidP="00FA7682" w:rsidRDefault="00B76AC8" w14:paraId="04D35515" w14:textId="02694BF8">
      <w:pPr>
        <w:pStyle w:val="BodyText"/>
        <w:rPr>
          <w:rFonts w:cs="Times New Roman"/>
          <w:szCs w:val="22"/>
        </w:rPr>
      </w:pPr>
      <w:r>
        <w:rPr>
          <w:rFonts w:cs="Times New Roman"/>
          <w:szCs w:val="22"/>
        </w:rPr>
        <w:t>[8]</w:t>
      </w:r>
      <w:r w:rsidR="00892570">
        <w:rPr>
          <w:rFonts w:cs="Times New Roman"/>
          <w:szCs w:val="22"/>
        </w:rPr>
        <w:t xml:space="preserve"> </w:t>
      </w:r>
      <w:r w:rsidR="00D85065">
        <w:rPr>
          <w:rFonts w:cs="Times New Roman"/>
          <w:szCs w:val="22"/>
        </w:rPr>
        <w:t>“</w:t>
      </w:r>
      <w:r w:rsidRPr="0035366A" w:rsidR="0035366A">
        <w:rPr>
          <w:rFonts w:cs="Times New Roman"/>
          <w:szCs w:val="22"/>
        </w:rPr>
        <w:t>Fundamentals of Aerodynamics</w:t>
      </w:r>
      <w:r w:rsidR="00D85065">
        <w:rPr>
          <w:rFonts w:cs="Times New Roman"/>
          <w:szCs w:val="22"/>
        </w:rPr>
        <w:t>”</w:t>
      </w:r>
    </w:p>
    <w:p w:rsidR="00F5288F" w:rsidP="3172F091" w:rsidRDefault="00F5288F" w14:paraId="2E438EFF" w14:textId="16752397" w14:noSpellErr="1">
      <w:pPr>
        <w:ind w:left="709"/>
      </w:pPr>
      <w:r w:rsidR="00F5288F">
        <w:rPr/>
        <w:t xml:space="preserve">The book presented a basic analysis of the drag equation for an object in flight. However, our rocket will face supersonic conditions where analytical analysis is limited. Therefore, we have no choice but to rely on theories supported by experimental data gathered in supersonic conditions. The Drag Equation we used helped us to </w:t>
      </w:r>
      <w:r w:rsidR="00F5288F">
        <w:rPr/>
        <w:t>determine</w:t>
      </w:r>
      <w:r w:rsidR="00F5288F">
        <w:rPr/>
        <w:t xml:space="preserve"> the amount of force needed to detach the first stage of the rocket through drag separation.</w:t>
      </w:r>
    </w:p>
    <w:p w:rsidR="0060458D" w:rsidP="00FA7682" w:rsidRDefault="0060458D" w14:paraId="7721610C" w14:textId="70D18C53">
      <w:pPr>
        <w:pStyle w:val="BodyText"/>
        <w:rPr>
          <w:rFonts w:cs="Times New Roman"/>
          <w:szCs w:val="22"/>
        </w:rPr>
      </w:pPr>
    </w:p>
    <w:p w:rsidRPr="00947668" w:rsidR="00947668" w:rsidP="00FA7682" w:rsidRDefault="00947668" w14:paraId="1621736A" w14:textId="4E5C5852">
      <w:pPr>
        <w:pStyle w:val="BodyText"/>
        <w:rPr>
          <w:rFonts w:cs="Times New Roman"/>
          <w:szCs w:val="22"/>
        </w:rPr>
      </w:pPr>
      <w:r>
        <w:rPr>
          <w:rFonts w:cs="Times New Roman"/>
          <w:szCs w:val="22"/>
        </w:rPr>
        <w:t xml:space="preserve">[9] </w:t>
      </w:r>
      <w:r w:rsidR="009046E5">
        <w:rPr>
          <w:rFonts w:cs="Times New Roman"/>
          <w:szCs w:val="22"/>
        </w:rPr>
        <w:t>“</w:t>
      </w:r>
      <w:r w:rsidRPr="00947668">
        <w:rPr>
          <w:rFonts w:cs="Times New Roman"/>
          <w:szCs w:val="22"/>
        </w:rPr>
        <w:t>Hybrid Rocket Propulsion Design Handbook</w:t>
      </w:r>
      <w:r w:rsidR="009046E5">
        <w:rPr>
          <w:rFonts w:cs="Times New Roman"/>
          <w:szCs w:val="22"/>
        </w:rPr>
        <w:t>”</w:t>
      </w:r>
    </w:p>
    <w:p w:rsidRPr="00205FBC" w:rsidR="004255B8" w:rsidP="3172F091" w:rsidRDefault="004255B8" w14:paraId="65E701AF" w14:textId="77777777" w14:noSpellErr="1">
      <w:pPr>
        <w:ind w:left="709"/>
      </w:pPr>
      <w:r w:rsidR="004255B8">
        <w:rPr/>
        <w:t>This chapter provides essential equations that are fundamental for rocket design and can be applied to various chemical propulsion systems. These equations cover important parameters such as thrust, characteristic velocity, specific and total impulse, and are accompanied by a summary table that clarifies their relationships. The chapter also explains the rocket equation and discusses aspects of staging.</w:t>
      </w:r>
    </w:p>
    <w:p w:rsidRPr="0060458D" w:rsidR="0060458D" w:rsidP="00FA7682" w:rsidRDefault="0060458D" w14:paraId="1630B6F1" w14:textId="77777777">
      <w:pPr>
        <w:pStyle w:val="BodyText"/>
        <w:rPr>
          <w:rFonts w:cs="Times New Roman"/>
          <w:szCs w:val="22"/>
        </w:rPr>
      </w:pPr>
    </w:p>
    <w:p w:rsidRPr="000716E8" w:rsidR="000716E8" w:rsidP="00FA7682" w:rsidRDefault="000716E8" w14:paraId="61CEAC46" w14:textId="2EF83C7F">
      <w:pPr>
        <w:pStyle w:val="BodyText"/>
        <w:rPr>
          <w:rFonts w:cs="Times New Roman"/>
          <w:szCs w:val="22"/>
        </w:rPr>
      </w:pPr>
      <w:r>
        <w:rPr>
          <w:rFonts w:cs="Times New Roman"/>
          <w:szCs w:val="22"/>
        </w:rPr>
        <w:t>[10] “</w:t>
      </w:r>
      <w:r w:rsidRPr="000716E8">
        <w:rPr>
          <w:rFonts w:cs="Times New Roman"/>
          <w:szCs w:val="22"/>
        </w:rPr>
        <w:t>Fundamentals of Rocket Propulsion</w:t>
      </w:r>
      <w:r>
        <w:rPr>
          <w:rFonts w:cs="Times New Roman"/>
          <w:szCs w:val="22"/>
        </w:rPr>
        <w:t>”</w:t>
      </w:r>
    </w:p>
    <w:p w:rsidRPr="00B70273" w:rsidR="00680068" w:rsidP="3172F091" w:rsidRDefault="004D304E" w14:paraId="723E6438" w14:textId="01DD527F" w14:noSpellErr="1">
      <w:pPr>
        <w:pStyle w:val="BodyText"/>
        <w:ind w:left="709"/>
        <w:rPr>
          <w:rFonts w:cs="Times New Roman"/>
        </w:rPr>
      </w:pPr>
      <w:r w:rsidRPr="3172F091" w:rsidR="004D304E">
        <w:rPr>
          <w:rFonts w:cs="Times New Roman"/>
        </w:rPr>
        <w:t xml:space="preserve">I found this book to be </w:t>
      </w:r>
      <w:r w:rsidRPr="3172F091" w:rsidR="004D304E">
        <w:rPr>
          <w:rFonts w:cs="Times New Roman"/>
        </w:rPr>
        <w:t>very informative</w:t>
      </w:r>
      <w:r w:rsidRPr="3172F091" w:rsidR="004D304E">
        <w:rPr>
          <w:rFonts w:cs="Times New Roman"/>
        </w:rPr>
        <w:t xml:space="preserve"> </w:t>
      </w:r>
      <w:r w:rsidRPr="3172F091" w:rsidR="004D304E">
        <w:rPr>
          <w:rFonts w:cs="Times New Roman"/>
        </w:rPr>
        <w:t>regarding</w:t>
      </w:r>
      <w:r w:rsidRPr="3172F091" w:rsidR="004D304E">
        <w:rPr>
          <w:rFonts w:cs="Times New Roman"/>
        </w:rPr>
        <w:t xml:space="preserve"> the analytical aspect of multistage rockets. It provided an overview of the </w:t>
      </w:r>
      <w:r w:rsidRPr="3172F091" w:rsidR="000D7A63">
        <w:rPr>
          <w:rFonts w:cs="Times New Roman"/>
        </w:rPr>
        <w:t xml:space="preserve">purpose of multistage, followed by the “Rocket Equation” which emphasizes the significance of achieving higher velocity during flight. However, the references mentioned in the book are specifically intended for large space rockets, </w:t>
      </w:r>
      <w:r w:rsidRPr="3172F091" w:rsidR="000D7A63">
        <w:rPr>
          <w:rFonts w:cs="Times New Roman"/>
        </w:rPr>
        <w:t>whereas</w:t>
      </w:r>
      <w:r w:rsidRPr="3172F091" w:rsidR="000D7A63">
        <w:rPr>
          <w:rFonts w:cs="Times New Roman"/>
        </w:rPr>
        <w:t xml:space="preserve"> our application is much smaller and lighter. Despite this, the mathematical calculations and breakdown of the Rocket Equation provided in the book are still useful for our purposes. </w:t>
      </w:r>
    </w:p>
    <w:p w:rsidRPr="00B70273" w:rsidR="00F82AD2" w:rsidP="00F82AD2" w:rsidRDefault="00F82AD2" w14:paraId="4C3C8601" w14:textId="1D2C31A4">
      <w:pPr>
        <w:pStyle w:val="BodyText"/>
        <w:rPr>
          <w:rFonts w:cs="Times New Roman"/>
        </w:rPr>
      </w:pPr>
    </w:p>
    <w:p w:rsidR="000716E8" w:rsidP="00DD1568" w:rsidRDefault="000716E8" w14:paraId="73F3501E" w14:textId="3881698B">
      <w:pPr>
        <w:pStyle w:val="BodyText"/>
        <w:rPr>
          <w:rFonts w:cs="Times New Roman"/>
          <w:szCs w:val="22"/>
        </w:rPr>
      </w:pPr>
      <w:r>
        <w:rPr>
          <w:rFonts w:cs="Times New Roman"/>
          <w:szCs w:val="22"/>
        </w:rPr>
        <w:t xml:space="preserve">[11] </w:t>
      </w:r>
      <w:r w:rsidRPr="00DD1568">
        <w:rPr>
          <w:rFonts w:cs="Times New Roman"/>
          <w:szCs w:val="22"/>
        </w:rPr>
        <w:t>“Numerical Investigation on the Interaction between Rocket Jet and Supersonic Inflow</w:t>
      </w:r>
      <w:r>
        <w:rPr>
          <w:rFonts w:cs="Times New Roman"/>
          <w:szCs w:val="22"/>
        </w:rPr>
        <w:t>”</w:t>
      </w:r>
    </w:p>
    <w:p w:rsidRPr="00DE6AB2" w:rsidR="000B0910" w:rsidP="3172F091" w:rsidRDefault="000B0910" w14:paraId="32C3C78A" w14:textId="77777777" w14:noSpellErr="1">
      <w:pPr>
        <w:ind w:left="709"/>
      </w:pPr>
      <w:r w:rsidR="000B0910">
        <w:rPr/>
        <w:t>This paper studies the interaction between a rocket jet and supersonic inflow through numerical simulation using the Navier-Stokes equations with a k-ω SST turbulence model. The results show that the nozzle inlet mass flow rate significantly affects the interaction, with low rates causing flow separation and shock train. In contrast, higher rates result in continuous gas expansion and more complex shocks downstream.</w:t>
      </w:r>
    </w:p>
    <w:p w:rsidR="00DD1568" w:rsidP="00DD1568" w:rsidRDefault="00DD1568" w14:paraId="24F46A71" w14:textId="6AA0B81B">
      <w:pPr>
        <w:pStyle w:val="BodyText"/>
        <w:rPr>
          <w:rFonts w:cs="Times New Roman"/>
          <w:szCs w:val="22"/>
        </w:rPr>
      </w:pPr>
    </w:p>
    <w:p w:rsidRPr="00DD1568" w:rsidR="000716E8" w:rsidP="00DD1568" w:rsidRDefault="000716E8" w14:paraId="2A9C102A" w14:textId="1FB8ED41">
      <w:pPr>
        <w:pStyle w:val="BodyText"/>
        <w:rPr>
          <w:rFonts w:cs="Times New Roman"/>
          <w:szCs w:val="22"/>
        </w:rPr>
      </w:pPr>
      <w:r>
        <w:rPr>
          <w:rFonts w:cs="Times New Roman"/>
          <w:szCs w:val="22"/>
        </w:rPr>
        <w:t xml:space="preserve">[12] </w:t>
      </w:r>
      <w:r w:rsidRPr="00DD1568">
        <w:rPr>
          <w:rFonts w:cs="Times New Roman"/>
          <w:szCs w:val="22"/>
        </w:rPr>
        <w:t xml:space="preserve">“Effect of Silane Coupling Treatments on Mechanical Properties of Epoxy Based High-Strength Carbon Fiber Regular (2 x 2) Braided Fabric </w:t>
      </w:r>
      <w:r w:rsidRPr="00DD1568" w:rsidR="001E50F3">
        <w:rPr>
          <w:rFonts w:cs="Times New Roman"/>
          <w:szCs w:val="22"/>
        </w:rPr>
        <w:t>Composites.</w:t>
      </w:r>
      <w:r>
        <w:rPr>
          <w:rFonts w:cs="Times New Roman"/>
          <w:szCs w:val="22"/>
        </w:rPr>
        <w:t>”</w:t>
      </w:r>
    </w:p>
    <w:p w:rsidRPr="00042062" w:rsidR="00A7779D" w:rsidP="3172F091" w:rsidRDefault="00A7779D" w14:paraId="6C507DC0" w14:textId="77777777">
      <w:pPr>
        <w:ind w:left="709"/>
      </w:pPr>
      <w:r w:rsidR="00A7779D">
        <w:rPr/>
        <w:t xml:space="preserve">The study focused on enhancing the adhesion of carbon fiber-reinforced composites by </w:t>
      </w:r>
      <w:r w:rsidR="00A7779D">
        <w:rPr/>
        <w:t>modifying</w:t>
      </w:r>
      <w:r w:rsidR="00A7779D">
        <w:rPr/>
        <w:t xml:space="preserve"> epoxy resin with 3-aminopropyltriethoxysilane (APTES) and 3-aminopropylmethyldimethoxysilane (APMDMS). Various concentrations of silane treatment were applied to the epoxy resin. Results </w:t>
      </w:r>
      <w:r w:rsidR="00A7779D">
        <w:rPr/>
        <w:t>indicated</w:t>
      </w:r>
      <w:r w:rsidR="00A7779D">
        <w:rPr/>
        <w:t xml:space="preserve"> that APTES/APMDMS-treated epoxy/carbon braided composites at 0.5 </w:t>
      </w:r>
      <w:r w:rsidR="00A7779D">
        <w:rPr/>
        <w:t>wt</w:t>
      </w:r>
      <w:r w:rsidR="00A7779D">
        <w:rPr/>
        <w:t xml:space="preserve">% </w:t>
      </w:r>
      <w:r w:rsidR="00A7779D">
        <w:rPr/>
        <w:t>exhibited</w:t>
      </w:r>
      <w:r w:rsidR="00A7779D">
        <w:rPr/>
        <w:t xml:space="preserve"> improvements in tensile and flexural strength, as well as tensile and flexural modulus. Impact testing revealed enhancements of 6.87% and 4.31% for 0.5 </w:t>
      </w:r>
      <w:r w:rsidR="00A7779D">
        <w:rPr/>
        <w:t>wt</w:t>
      </w:r>
      <w:r w:rsidR="00A7779D">
        <w:rPr/>
        <w:t>% APTES and APMDMS composites, respectively, compared to untreated ones.</w:t>
      </w:r>
    </w:p>
    <w:p w:rsidRPr="00DD1568" w:rsidR="00DD1568" w:rsidP="00DD1568" w:rsidRDefault="00DD1568" w14:paraId="30C40DC1" w14:textId="77777777">
      <w:pPr>
        <w:pStyle w:val="BodyText"/>
        <w:rPr>
          <w:rFonts w:cs="Times New Roman"/>
          <w:szCs w:val="22"/>
        </w:rPr>
      </w:pPr>
    </w:p>
    <w:p w:rsidRPr="00E66085" w:rsidR="001E50F3" w:rsidP="00F952A3" w:rsidRDefault="001E50F3" w14:paraId="2E36D46E" w14:textId="3BD0B01F">
      <w:pPr>
        <w:pStyle w:val="BodyText"/>
        <w:rPr>
          <w:rFonts w:cs="Times New Roman"/>
          <w:szCs w:val="22"/>
        </w:rPr>
      </w:pPr>
      <w:r w:rsidRPr="00E66085">
        <w:rPr>
          <w:rFonts w:cs="Times New Roman"/>
          <w:szCs w:val="22"/>
        </w:rPr>
        <w:t>[13]</w:t>
      </w:r>
      <w:r w:rsidRPr="00E66085" w:rsidR="00E66085">
        <w:rPr>
          <w:rFonts w:cs="Times New Roman"/>
          <w:szCs w:val="22"/>
        </w:rPr>
        <w:t xml:space="preserve"> “Fins for Rocket Stability”</w:t>
      </w:r>
    </w:p>
    <w:p w:rsidR="0077523A" w:rsidP="3172F091" w:rsidRDefault="0077523A" w14:paraId="11FF854C" w14:textId="77777777" w14:noSpellErr="1">
      <w:pPr>
        <w:ind w:left="709"/>
      </w:pPr>
      <w:r w:rsidR="0077523A">
        <w:rPr/>
        <w:t>I've</w:t>
      </w:r>
      <w:r w:rsidR="0077523A">
        <w:rPr/>
        <w:t xml:space="preserve"> been looking for information on separation systems, but then I decided to broaden my search to rocket fin design. I found a website that was easy to navigate and provided a lot of helpful information. </w:t>
      </w:r>
      <w:r w:rsidR="0077523A">
        <w:rPr/>
        <w:t>It explained the ideal lengths and number of fins to use, as well as the importance of having a low center of gravity for the rocket.</w:t>
      </w:r>
    </w:p>
    <w:p w:rsidRPr="00B70273" w:rsidR="0077523A" w:rsidP="00F952A3" w:rsidRDefault="0077523A" w14:paraId="68E41B7D" w14:textId="77777777">
      <w:pPr>
        <w:pStyle w:val="BodyText"/>
        <w:rPr>
          <w:rFonts w:cs="Times New Roman"/>
          <w:szCs w:val="22"/>
        </w:rPr>
      </w:pPr>
    </w:p>
    <w:p w:rsidR="00A610F5" w:rsidP="0078217F" w:rsidRDefault="00A610F5" w14:paraId="0FC2E733" w14:textId="47832D8E">
      <w:pPr>
        <w:pStyle w:val="BodyText"/>
        <w:rPr>
          <w:szCs w:val="22"/>
        </w:rPr>
      </w:pPr>
      <w:r>
        <w:rPr>
          <w:szCs w:val="22"/>
        </w:rPr>
        <w:t xml:space="preserve">[14] </w:t>
      </w:r>
      <w:r w:rsidRPr="00B70273">
        <w:rPr>
          <w:szCs w:val="22"/>
        </w:rPr>
        <w:t>“Exploring the different types of rocket staging – a comprehensive GUID</w:t>
      </w:r>
      <w:r>
        <w:rPr>
          <w:szCs w:val="22"/>
        </w:rPr>
        <w:t>E</w:t>
      </w:r>
      <w:r w:rsidRPr="00B70273">
        <w:rPr>
          <w:szCs w:val="22"/>
        </w:rPr>
        <w:t>,”</w:t>
      </w:r>
    </w:p>
    <w:p w:rsidR="0078217F" w:rsidP="3172F091" w:rsidRDefault="007D0B86" w14:paraId="36D3E754" w14:textId="573A7343" w14:noSpellErr="1">
      <w:pPr>
        <w:ind w:left="709"/>
      </w:pPr>
      <w:r w:rsidR="007D0B86">
        <w:rPr/>
        <w:t>I chose this article as an overview of the staging process. It involves separating a rocket into stages, each with its own engine and fuel supply. Single-stage rockets are suitable for small payloads. Two-stage rockets are the most common and lift the rocket with better efficiency. Multistage rockets offer improved efficiency, payload capacity, and speeds, making them ideal for deep-space missions. Each type shapes space exploration as technology evolves.</w:t>
      </w:r>
    </w:p>
    <w:p w:rsidR="0078217F" w:rsidP="7AB3872D" w:rsidRDefault="0078217F" w14:paraId="6C6A6B7E" w14:textId="10433B6E">
      <w:pPr>
        <w:pStyle w:val="BodyText"/>
        <w:rPr>
          <w:rFonts w:cs="Times New Roman"/>
        </w:rPr>
      </w:pPr>
    </w:p>
    <w:p w:rsidRPr="00B70273" w:rsidR="001C34B9" w:rsidP="7AB3872D" w:rsidRDefault="001C34B9" w14:paraId="30EF01F2" w14:textId="388B08BA">
      <w:pPr>
        <w:pStyle w:val="BodyText"/>
        <w:rPr>
          <w:rFonts w:cs="Times New Roman"/>
        </w:rPr>
      </w:pPr>
      <w:r>
        <w:rPr>
          <w:rFonts w:cs="Times New Roman"/>
        </w:rPr>
        <w:t xml:space="preserve">[29] “Low Shock </w:t>
      </w:r>
      <w:r w:rsidR="00F82AD2">
        <w:rPr>
          <w:rFonts w:cs="Times New Roman"/>
        </w:rPr>
        <w:t>Payload Separation System”</w:t>
      </w:r>
    </w:p>
    <w:p w:rsidRPr="001C34B9" w:rsidR="004824B7" w:rsidP="3172F091" w:rsidRDefault="004824B7" w14:paraId="4D1FC2B8" w14:textId="77777777" w14:noSpellErr="1">
      <w:pPr>
        <w:widowControl w:val="1"/>
        <w:suppressAutoHyphens w:val="0"/>
        <w:autoSpaceDE w:val="0"/>
        <w:autoSpaceDN w:val="0"/>
        <w:adjustRightInd w:val="0"/>
        <w:ind w:left="709"/>
        <w:rPr>
          <w:rFonts w:eastAsia="Times New Roman" w:cs="Times New Roman"/>
          <w:kern w:val="0"/>
          <w:lang w:eastAsia="en-US" w:bidi="ar-SA"/>
        </w:rPr>
      </w:pPr>
      <w:r w:rsidRPr="3172F091" w:rsidR="004824B7">
        <w:rPr>
          <w:rFonts w:eastAsia="Times New Roman" w:cs="Times New Roman"/>
          <w:kern w:val="0"/>
          <w:lang w:eastAsia="en-US" w:bidi="ar-SA"/>
        </w:rPr>
        <w:t>This report was created for a previous capstone project, and it provides a detailed overview of the magnetic separation system that was designed for a significantly larger fuselage.</w:t>
      </w:r>
      <w:r w:rsidRPr="3172F091" w:rsidR="004824B7">
        <w:rPr>
          <w:rFonts w:eastAsia="Times New Roman" w:cs="Times New Roman"/>
          <w:kern w:val="0"/>
          <w:lang w:eastAsia="en-US" w:bidi="ar-SA"/>
        </w:rPr>
        <w:t xml:space="preserve"> Since the client had worked with the former team, I was able to outline the concept of the separation system based on the previously tested product. However, the main challenge is to streamline the parameters to align with our current project.</w:t>
      </w:r>
    </w:p>
    <w:p w:rsidR="0078217F" w:rsidP="0078217F" w:rsidRDefault="0078217F" w14:paraId="14F10964" w14:textId="38041F28"/>
    <w:p w:rsidRPr="0078217F" w:rsidR="0078217F" w:rsidP="0078217F" w:rsidRDefault="0078217F" w14:paraId="2BC5F843" w14:textId="40E13BD1"/>
    <w:p w:rsidR="0140E538" w:rsidP="68B8A6DB" w:rsidRDefault="0140E538" w14:paraId="52318402" w14:textId="0472FC8E">
      <w:pPr>
        <w:pStyle w:val="BodyText"/>
        <w:rPr>
          <w:rFonts w:ascii="Arial" w:hAnsi="Arial" w:cs="Arial"/>
          <w:b/>
          <w:bCs/>
        </w:rPr>
      </w:pPr>
      <w:r w:rsidRPr="68B8A6DB">
        <w:rPr>
          <w:rFonts w:ascii="Arial" w:hAnsi="Arial" w:cs="Arial"/>
          <w:b/>
          <w:bCs/>
        </w:rPr>
        <w:t>3.2.3</w:t>
      </w:r>
      <w:r>
        <w:tab/>
      </w:r>
      <w:r w:rsidRPr="68B8A6DB">
        <w:rPr>
          <w:rFonts w:ascii="Arial" w:hAnsi="Arial" w:cs="Arial"/>
          <w:b/>
          <w:bCs/>
        </w:rPr>
        <w:t xml:space="preserve"> Austin </w:t>
      </w:r>
      <w:proofErr w:type="spellStart"/>
      <w:r w:rsidRPr="68B8A6DB">
        <w:rPr>
          <w:rFonts w:ascii="Arial" w:hAnsi="Arial" w:cs="Arial"/>
          <w:b/>
          <w:bCs/>
        </w:rPr>
        <w:t>Paothatat</w:t>
      </w:r>
      <w:proofErr w:type="spellEnd"/>
    </w:p>
    <w:p w:rsidR="7235E4EB" w:rsidP="68B8A6DB" w:rsidRDefault="7235E4EB" w14:paraId="6684B36F" w14:textId="785AFB49">
      <w:pPr>
        <w:ind w:left="-20" w:right="-20"/>
      </w:pPr>
      <w:r w:rsidR="7235E4EB">
        <w:rPr/>
        <w:t xml:space="preserve">[15] </w:t>
      </w:r>
      <w:r w:rsidR="4072A690">
        <w:rPr/>
        <w:t>“</w:t>
      </w:r>
      <w:r w:rsidR="7235E4EB">
        <w:rPr/>
        <w:t>Rocket Propulsion.</w:t>
      </w:r>
      <w:r w:rsidR="1D209089">
        <w:rPr/>
        <w:t>”</w:t>
      </w:r>
      <w:r w:rsidR="7235E4EB">
        <w:rPr/>
        <w:t xml:space="preserve"> </w:t>
      </w:r>
    </w:p>
    <w:p w:rsidR="7235E4EB" w:rsidP="3172F091" w:rsidRDefault="7235E4EB" w14:paraId="785A0A6E" w14:textId="3A4B71B5">
      <w:pPr>
        <w:ind w:left="709" w:right="-20"/>
      </w:pPr>
      <w:r w:rsidR="7235E4EB">
        <w:rPr/>
        <w:t xml:space="preserve">Basic rocket design textbook goes into </w:t>
      </w:r>
      <w:r w:rsidR="0018475A">
        <w:rPr/>
        <w:t xml:space="preserve">the </w:t>
      </w:r>
      <w:r w:rsidR="7235E4EB">
        <w:rPr/>
        <w:t xml:space="preserve">fundamentals of rocket science </w:t>
      </w:r>
      <w:r w:rsidR="777E4C1B">
        <w:rPr/>
        <w:t xml:space="preserve">and how they work. We will </w:t>
      </w:r>
      <w:r w:rsidR="777E4C1B">
        <w:rPr/>
        <w:t>utilize</w:t>
      </w:r>
      <w:r w:rsidR="777E4C1B">
        <w:rPr/>
        <w:t xml:space="preserve"> this to cover our basis on</w:t>
      </w:r>
      <w:r w:rsidR="67B2B648">
        <w:rPr/>
        <w:t xml:space="preserve"> </w:t>
      </w:r>
      <w:r w:rsidR="0DB25B90">
        <w:rPr/>
        <w:t xml:space="preserve">the </w:t>
      </w:r>
      <w:r w:rsidR="67B2B648">
        <w:rPr/>
        <w:t xml:space="preserve">theory of rocket propulsion and motion. </w:t>
      </w:r>
      <w:r w:rsidR="6529E306">
        <w:rPr/>
        <w:t xml:space="preserve">The main topics that we would use </w:t>
      </w:r>
      <w:r w:rsidR="32C42C71">
        <w:rPr/>
        <w:t>are</w:t>
      </w:r>
      <w:r w:rsidR="6529E306">
        <w:rPr/>
        <w:t xml:space="preserve"> staging and the rocket equation. </w:t>
      </w:r>
    </w:p>
    <w:p w:rsidR="7235E4EB" w:rsidP="68B8A6DB" w:rsidRDefault="7235E4EB" w14:paraId="7B00A8A9" w14:textId="5FBB50A2">
      <w:pPr>
        <w:ind w:left="-20" w:right="-20"/>
      </w:pPr>
      <w:r w:rsidRPr="68B8A6DB">
        <w:t xml:space="preserve"> </w:t>
      </w:r>
    </w:p>
    <w:p w:rsidR="7235E4EB" w:rsidP="68B8A6DB" w:rsidRDefault="7235E4EB" w14:paraId="477335F9" w14:textId="7921DFFD">
      <w:pPr>
        <w:ind w:left="-20" w:right="-20"/>
      </w:pPr>
      <w:r>
        <w:t xml:space="preserve">[16] </w:t>
      </w:r>
      <w:r w:rsidR="150442D2">
        <w:t>“</w:t>
      </w:r>
      <w:r>
        <w:t>The flight of uncontrolled rockets.</w:t>
      </w:r>
      <w:r w:rsidR="7D6F260F">
        <w:t>”</w:t>
      </w:r>
      <w:r>
        <w:t xml:space="preserve">  </w:t>
      </w:r>
    </w:p>
    <w:p w:rsidR="7235E4EB" w:rsidP="3172F091" w:rsidRDefault="6C2792EB" w14:paraId="78C6712A" w14:textId="48590AD9">
      <w:pPr>
        <w:ind w:left="709" w:right="-20"/>
      </w:pPr>
      <w:r w:rsidR="6C2792EB">
        <w:rPr/>
        <w:t xml:space="preserve">The book covers the uncontrolled flight events of rockets. It describes the </w:t>
      </w:r>
      <w:r w:rsidR="6C2792EB">
        <w:rPr/>
        <w:t>aerodynamics affects</w:t>
      </w:r>
      <w:r w:rsidR="6C2792EB">
        <w:rPr/>
        <w:t>, rotational motion, and what calc</w:t>
      </w:r>
      <w:r w:rsidR="5A05D952">
        <w:rPr/>
        <w:t xml:space="preserve">ulations are needed to predict the trajectory which will further help us in creating our </w:t>
      </w:r>
      <w:r w:rsidR="5A05D952">
        <w:rPr/>
        <w:t>Matlab</w:t>
      </w:r>
      <w:r w:rsidR="5A05D952">
        <w:rPr/>
        <w:t xml:space="preserve"> simulation code. </w:t>
      </w:r>
    </w:p>
    <w:p w:rsidR="7235E4EB" w:rsidP="68B8A6DB" w:rsidRDefault="7235E4EB" w14:paraId="12B666D4" w14:textId="729FE2B9">
      <w:pPr>
        <w:ind w:left="-20" w:right="-20"/>
      </w:pPr>
      <w:r w:rsidRPr="68B8A6DB">
        <w:t xml:space="preserve"> </w:t>
      </w:r>
    </w:p>
    <w:p w:rsidR="7235E4EB" w:rsidP="68B8A6DB" w:rsidRDefault="7235E4EB" w14:paraId="129560AF" w14:textId="42ACB4E4">
      <w:pPr>
        <w:ind w:left="-20" w:right="-20"/>
      </w:pPr>
      <w:r>
        <w:t xml:space="preserve">[17] </w:t>
      </w:r>
      <w:r w:rsidR="7A381CC5">
        <w:t>“</w:t>
      </w:r>
      <w:r>
        <w:t xml:space="preserve">Aerodynamics and flow </w:t>
      </w:r>
      <w:r w:rsidR="11079462">
        <w:t>characterization</w:t>
      </w:r>
      <w:r>
        <w:t xml:space="preserve"> of multistage rockets,”  </w:t>
      </w:r>
    </w:p>
    <w:p w:rsidR="7235E4EB" w:rsidP="3172F091" w:rsidRDefault="29A4EA98" w14:paraId="4CEA2330" w14:textId="7EDB9110" w14:noSpellErr="1">
      <w:pPr>
        <w:ind w:left="709" w:right="-20"/>
      </w:pPr>
      <w:r w:rsidR="29A4EA98">
        <w:rPr/>
        <w:t>Aerodynamics</w:t>
      </w:r>
      <w:r w:rsidR="29A4EA98">
        <w:rPr/>
        <w:t xml:space="preserve"> of our two-stage flight is going to be important to maximize the boost stage to get us to our requirements. The 2</w:t>
      </w:r>
      <w:r w:rsidRPr="3172F091" w:rsidR="29A4EA98">
        <w:rPr>
          <w:vertAlign w:val="superscript"/>
        </w:rPr>
        <w:t>nd</w:t>
      </w:r>
      <w:r w:rsidR="29A4EA98">
        <w:rPr/>
        <w:t xml:space="preserve"> stage fin flow will affect our booster stage fins aerodynamics and </w:t>
      </w:r>
      <w:r w:rsidR="0B3B45C6">
        <w:rPr/>
        <w:t xml:space="preserve">will need to account and model to see the </w:t>
      </w:r>
      <w:r w:rsidR="0AB3392F">
        <w:rPr/>
        <w:t>effects</w:t>
      </w:r>
      <w:r w:rsidR="0B3B45C6">
        <w:rPr/>
        <w:t xml:space="preserve"> this will have depending on our fin design and locations. </w:t>
      </w:r>
    </w:p>
    <w:p w:rsidR="7235E4EB" w:rsidP="68B8A6DB" w:rsidRDefault="7235E4EB" w14:paraId="608A0F6F" w14:textId="29AB78BA">
      <w:pPr>
        <w:ind w:left="-20" w:right="-20"/>
      </w:pPr>
      <w:r w:rsidRPr="68B8A6DB">
        <w:t xml:space="preserve"> </w:t>
      </w:r>
    </w:p>
    <w:p w:rsidR="7235E4EB" w:rsidP="0D0D93ED" w:rsidRDefault="7235E4EB" w14:paraId="711C0622" w14:textId="3576B26F">
      <w:pPr>
        <w:ind w:left="-20" w:right="-20"/>
      </w:pPr>
      <w:r>
        <w:t xml:space="preserve">[18] </w:t>
      </w:r>
      <w:r w:rsidR="70B0BBD0">
        <w:t>“</w:t>
      </w:r>
      <w:r>
        <w:t xml:space="preserve">Multidisciplinary </w:t>
      </w:r>
      <w:r w:rsidR="2B2E4C56">
        <w:t>optimization</w:t>
      </w:r>
      <w:r>
        <w:t xml:space="preserve"> of </w:t>
      </w:r>
      <w:proofErr w:type="gramStart"/>
      <w:r>
        <w:t>single-stage</w:t>
      </w:r>
      <w:proofErr w:type="gramEnd"/>
      <w:r>
        <w:t xml:space="preserve"> sounding rockets using solid </w:t>
      </w:r>
      <w:r w:rsidR="29EC4428">
        <w:t xml:space="preserve">propulsion” </w:t>
      </w:r>
    </w:p>
    <w:p w:rsidR="7235E4EB" w:rsidP="3172F091" w:rsidRDefault="6FB757C5" w14:paraId="0E382748" w14:textId="69152A36" w14:noSpellErr="1">
      <w:pPr>
        <w:ind w:left="709" w:right="-20"/>
      </w:pPr>
      <w:r w:rsidR="6FB757C5">
        <w:rPr/>
        <w:t xml:space="preserve">The second stage will require optimization to </w:t>
      </w:r>
      <w:r w:rsidR="6FB757C5">
        <w:rPr/>
        <w:t>reach</w:t>
      </w:r>
      <w:r w:rsidR="6FB757C5">
        <w:rPr/>
        <w:t xml:space="preserve"> our flight requirements of the second stage. </w:t>
      </w:r>
      <w:r w:rsidR="5B671F0F">
        <w:rPr/>
        <w:t xml:space="preserve">Although this paper is directed toward a space shot rocket, we can use this to </w:t>
      </w:r>
      <w:r w:rsidR="5B671F0F">
        <w:rPr/>
        <w:t>optimize</w:t>
      </w:r>
      <w:r w:rsidR="5B671F0F">
        <w:rPr/>
        <w:t xml:space="preserve"> our design within the same Mach speed regime and design for even higher altitudes for future flights. </w:t>
      </w:r>
    </w:p>
    <w:p w:rsidR="7235E4EB" w:rsidP="68B8A6DB" w:rsidRDefault="7235E4EB" w14:paraId="02E71751" w14:textId="1D7A33FC">
      <w:pPr>
        <w:ind w:left="-20" w:right="-20"/>
      </w:pPr>
      <w:r w:rsidRPr="68B8A6DB">
        <w:t xml:space="preserve"> </w:t>
      </w:r>
    </w:p>
    <w:p w:rsidR="7235E4EB" w:rsidP="68B8A6DB" w:rsidRDefault="7235E4EB" w14:paraId="271F7B05" w14:textId="2282CD2D">
      <w:pPr>
        <w:ind w:left="-20" w:right="-20"/>
      </w:pPr>
      <w:r>
        <w:t xml:space="preserve">[19] </w:t>
      </w:r>
      <w:r w:rsidR="47153E8A">
        <w:t>“</w:t>
      </w:r>
      <w:r>
        <w:t>Multistage 2-DOF Rocket Trajectory Simulation Program for Freshmen Level Engineering Students,</w:t>
      </w:r>
      <w:r w:rsidR="35A9E25C">
        <w:t>”</w:t>
      </w:r>
      <w:r>
        <w:t xml:space="preserve">  </w:t>
      </w:r>
    </w:p>
    <w:p w:rsidR="7235E4EB" w:rsidP="3172F091" w:rsidRDefault="24E265C4" w14:paraId="4E80C5DC" w14:textId="584EFB8D">
      <w:pPr>
        <w:ind w:left="709" w:right="-20"/>
      </w:pPr>
      <w:r w:rsidR="24E265C4">
        <w:rPr/>
        <w:t xml:space="preserve">The paper covers a </w:t>
      </w:r>
      <w:r w:rsidR="24E265C4">
        <w:rPr/>
        <w:t>Matlab</w:t>
      </w:r>
      <w:r w:rsidR="24E265C4">
        <w:rPr/>
        <w:t xml:space="preserve"> code that students use to predict </w:t>
      </w:r>
      <w:r w:rsidR="6D8B4D99">
        <w:rPr/>
        <w:t xml:space="preserve">flight trajectories within a certain accuracy. We will </w:t>
      </w:r>
      <w:r w:rsidR="6D8B4D99">
        <w:rPr/>
        <w:t>be required</w:t>
      </w:r>
      <w:r w:rsidR="6D8B4D99">
        <w:rPr/>
        <w:t xml:space="preserve"> to create our own version of this to predict the trajectory of our rocket. This will be a great reference into the coding and what analysis is used </w:t>
      </w:r>
      <w:r w:rsidR="72762344">
        <w:rPr/>
        <w:t xml:space="preserve">to create methods like </w:t>
      </w:r>
      <w:r w:rsidR="72762344">
        <w:rPr/>
        <w:t>Eulers</w:t>
      </w:r>
      <w:r w:rsidR="72762344">
        <w:rPr/>
        <w:t xml:space="preserve"> and Runge-</w:t>
      </w:r>
      <w:r w:rsidR="72762344">
        <w:rPr/>
        <w:t>Kutta</w:t>
      </w:r>
      <w:r w:rsidR="72762344">
        <w:rPr/>
        <w:t xml:space="preserve">. We will use this code to also plot our flight in a google map </w:t>
      </w:r>
      <w:r w:rsidR="4B821DAD">
        <w:rPr/>
        <w:t xml:space="preserve">and find the possible landing locations of the vehicle. </w:t>
      </w:r>
    </w:p>
    <w:p w:rsidR="7235E4EB" w:rsidP="68B8A6DB" w:rsidRDefault="7235E4EB" w14:paraId="68437662" w14:textId="515797E5">
      <w:pPr>
        <w:ind w:left="-20" w:right="-20"/>
      </w:pPr>
      <w:r w:rsidRPr="68B8A6DB">
        <w:t xml:space="preserve"> </w:t>
      </w:r>
    </w:p>
    <w:p w:rsidR="7235E4EB" w:rsidP="68B8A6DB" w:rsidRDefault="7235E4EB" w14:paraId="5147ADC6" w14:textId="686D46AF">
      <w:pPr>
        <w:ind w:left="-20" w:right="-20"/>
      </w:pPr>
      <w:r w:rsidRPr="68B8A6DB">
        <w:t xml:space="preserve">[20] “Glenn Research Center,” </w:t>
      </w:r>
    </w:p>
    <w:p w:rsidR="7235E4EB" w:rsidP="3172F091" w:rsidRDefault="772D7985" w14:paraId="26E0411B" w14:textId="37858D48">
      <w:pPr>
        <w:ind w:left="709" w:right="-20"/>
      </w:pPr>
      <w:r w:rsidR="772D7985">
        <w:rPr/>
        <w:t xml:space="preserve">Glenn </w:t>
      </w:r>
      <w:r w:rsidR="772D7985">
        <w:rPr/>
        <w:t>Reasearch</w:t>
      </w:r>
      <w:r w:rsidR="772D7985">
        <w:rPr/>
        <w:t xml:space="preserve"> Center is a website that covers design aspects of rockets and other related </w:t>
      </w:r>
      <w:r w:rsidR="12C9B34F">
        <w:rPr/>
        <w:t xml:space="preserve">physics problems. This will be </w:t>
      </w:r>
      <w:r w:rsidR="12C9B34F">
        <w:rPr/>
        <w:t>a good resource</w:t>
      </w:r>
      <w:r w:rsidR="12C9B34F">
        <w:rPr/>
        <w:t xml:space="preserve"> to use as baseline </w:t>
      </w:r>
      <w:r w:rsidR="403107B5">
        <w:rPr/>
        <w:t>calculations</w:t>
      </w:r>
      <w:r w:rsidR="0FEF02E9">
        <w:rPr/>
        <w:t xml:space="preserve"> </w:t>
      </w:r>
      <w:r w:rsidR="12C9B34F">
        <w:rPr/>
        <w:t xml:space="preserve">are made. </w:t>
      </w:r>
      <w:r w:rsidR="7235E4EB">
        <w:rPr/>
        <w:t xml:space="preserve">Overall source for fundamental rocketry </w:t>
      </w:r>
      <w:r w:rsidR="7D7F0020">
        <w:rPr/>
        <w:t xml:space="preserve">and physics. </w:t>
      </w:r>
    </w:p>
    <w:p w:rsidR="7235E4EB" w:rsidP="68B8A6DB" w:rsidRDefault="7235E4EB" w14:paraId="4DBC4617" w14:textId="20C3B4F3">
      <w:pPr>
        <w:ind w:left="-20" w:right="-20"/>
      </w:pPr>
      <w:r w:rsidRPr="68B8A6DB">
        <w:t xml:space="preserve"> </w:t>
      </w:r>
    </w:p>
    <w:p w:rsidRPr="0018475A" w:rsidR="7235E4EB" w:rsidP="68B8A6DB" w:rsidRDefault="7235E4EB" w14:paraId="68E05999" w14:textId="4BC6EDF2">
      <w:pPr>
        <w:ind w:left="-20" w:right="-20"/>
        <w:rPr>
          <w:szCs w:val="22"/>
        </w:rPr>
      </w:pPr>
      <w:r w:rsidRPr="0018475A">
        <w:rPr>
          <w:szCs w:val="22"/>
        </w:rPr>
        <w:t xml:space="preserve">[21] “Preliminary design and test of high altitude two-stage rockets in New Zealand,”  </w:t>
      </w:r>
    </w:p>
    <w:p w:rsidRPr="0018475A" w:rsidR="008109F8" w:rsidP="3172F091" w:rsidRDefault="5E46AD55" w14:paraId="4984B13D" w14:textId="6E8B477B" w14:noSpellErr="1">
      <w:pPr>
        <w:pStyle w:val="BodyText"/>
        <w:ind w:left="709"/>
        <w:rPr>
          <w:rFonts w:ascii="Arial" w:hAnsi="Arial" w:cs="Arial"/>
        </w:rPr>
      </w:pPr>
      <w:r w:rsidRPr="3172F091" w:rsidR="5E46AD55">
        <w:rPr>
          <w:rFonts w:eastAsia="Times New Roman" w:cs="Times New Roman"/>
          <w:lang w:eastAsia="en-US" w:bidi="ar-SA"/>
        </w:rPr>
        <w:t>This document describes the development of a high-altitude rocket design by students at the University of Canter</w:t>
      </w:r>
      <w:r w:rsidRPr="3172F091" w:rsidR="3E2547A4">
        <w:rPr>
          <w:rFonts w:eastAsia="Times New Roman" w:cs="Times New Roman"/>
          <w:lang w:eastAsia="en-US" w:bidi="ar-SA"/>
        </w:rPr>
        <w:t xml:space="preserve">bury. The document covers the entire vehicle design from propulsion, staging, and recovery of their system and the floatation device used to recover in a body of water. This is a </w:t>
      </w:r>
      <w:r w:rsidRPr="3172F091" w:rsidR="160ED042">
        <w:rPr>
          <w:rFonts w:eastAsia="Times New Roman" w:cs="Times New Roman"/>
          <w:lang w:eastAsia="en-US" w:bidi="ar-SA"/>
        </w:rPr>
        <w:t xml:space="preserve">similar project in </w:t>
      </w:r>
      <w:r w:rsidRPr="3172F091" w:rsidR="291048CC">
        <w:rPr>
          <w:rFonts w:eastAsia="Times New Roman" w:cs="Times New Roman"/>
          <w:lang w:eastAsia="en-US" w:bidi="ar-SA"/>
        </w:rPr>
        <w:t>terms of</w:t>
      </w:r>
      <w:r w:rsidRPr="3172F091" w:rsidR="160ED042">
        <w:rPr>
          <w:rFonts w:eastAsia="Times New Roman" w:cs="Times New Roman"/>
          <w:lang w:eastAsia="en-US" w:bidi="ar-SA"/>
        </w:rPr>
        <w:t xml:space="preserve"> physical vehicle design but ours </w:t>
      </w:r>
      <w:r w:rsidRPr="3172F091" w:rsidR="3770DC60">
        <w:rPr>
          <w:rFonts w:eastAsia="Times New Roman" w:cs="Times New Roman"/>
          <w:lang w:eastAsia="en-US" w:bidi="ar-SA"/>
        </w:rPr>
        <w:t>is at</w:t>
      </w:r>
      <w:r w:rsidRPr="3172F091" w:rsidR="160ED042">
        <w:rPr>
          <w:rFonts w:eastAsia="Times New Roman" w:cs="Times New Roman"/>
          <w:lang w:eastAsia="en-US" w:bidi="ar-SA"/>
        </w:rPr>
        <w:t xml:space="preserve"> a much lower altitude. </w:t>
      </w:r>
    </w:p>
    <w:p w:rsidR="0D0D93ED" w:rsidP="0D0D93ED" w:rsidRDefault="0D0D93ED" w14:paraId="153D02F5" w14:textId="2DED8A2F">
      <w:pPr>
        <w:pStyle w:val="BodyText"/>
        <w:rPr>
          <w:rFonts w:eastAsia="Times New Roman" w:cs="Times New Roman"/>
          <w:sz w:val="24"/>
          <w:lang w:eastAsia="en-US" w:bidi="ar-SA"/>
        </w:rPr>
      </w:pPr>
    </w:p>
    <w:p w:rsidR="0D0D93ED" w:rsidP="3172F091" w:rsidRDefault="0D0D93ED" w14:paraId="0835DC84" w14:textId="5276E089">
      <w:pPr>
        <w:pStyle w:val="BodyText"/>
        <w:rPr>
          <w:rFonts w:ascii="Arial" w:hAnsi="Arial" w:cs="Arial"/>
          <w:b w:val="1"/>
          <w:bCs w:val="1"/>
          <w:lang w:eastAsia="en-US" w:bidi="ar-SA"/>
        </w:rPr>
      </w:pPr>
      <w:r w:rsidRPr="3172F091" w:rsidR="1C147FD6">
        <w:rPr>
          <w:rFonts w:ascii="Arial" w:hAnsi="Arial" w:cs="Arial"/>
          <w:b w:val="1"/>
          <w:bCs w:val="1"/>
        </w:rPr>
        <w:t>3.2.4</w:t>
      </w:r>
      <w:r>
        <w:tab/>
      </w:r>
      <w:r w:rsidRPr="3172F091" w:rsidR="1C147FD6">
        <w:rPr>
          <w:rFonts w:ascii="Arial" w:hAnsi="Arial" w:cs="Arial"/>
          <w:b w:val="1"/>
          <w:bCs w:val="1"/>
        </w:rPr>
        <w:t xml:space="preserve"> Koi Quiver</w:t>
      </w:r>
    </w:p>
    <w:p w:rsidRPr="00A51080" w:rsidR="00A51080" w:rsidP="3172F091" w:rsidRDefault="00A51080" w14:paraId="15A51CCF" w14:textId="76CEB6E5">
      <w:pPr>
        <w:pStyle w:val="Normal"/>
        <w:spacing w:before="0" w:beforeAutospacing="off" w:after="0" w:afterAutospacing="off"/>
        <w:ind w:left="-20" w:right="-20"/>
        <w:rPr>
          <w:rFonts w:ascii="Times New Roman" w:hAnsi="Times New Roman" w:eastAsia="Times New Roman" w:cs="Times New Roman"/>
          <w:noProof w:val="0"/>
          <w:sz w:val="22"/>
          <w:szCs w:val="22"/>
          <w:lang w:val="en-US"/>
        </w:rPr>
      </w:pPr>
      <w:r w:rsidR="4823399B">
        <w:rPr/>
        <w:t xml:space="preserve">[22] </w:t>
      </w:r>
      <w:r w:rsidR="318EC2B7">
        <w:rPr/>
        <w:t>“</w:t>
      </w:r>
      <w:r w:rsidRPr="3172F091" w:rsidR="4823399B">
        <w:rPr>
          <w:rFonts w:ascii="Times New Roman" w:hAnsi="Times New Roman" w:eastAsia="Times New Roman" w:cs="Times New Roman"/>
          <w:i w:val="0"/>
          <w:iCs w:val="0"/>
          <w:noProof w:val="0"/>
          <w:sz w:val="22"/>
          <w:szCs w:val="22"/>
          <w:lang w:val="en-US"/>
        </w:rPr>
        <w:t>Viscous hypersonic flow: theory of reacting and hypersonic boundary layers</w:t>
      </w:r>
      <w:r w:rsidRPr="3172F091" w:rsidR="4823399B">
        <w:rPr>
          <w:rFonts w:ascii="Times New Roman" w:hAnsi="Times New Roman" w:eastAsia="Times New Roman" w:cs="Times New Roman"/>
          <w:i w:val="0"/>
          <w:iCs w:val="0"/>
          <w:noProof w:val="0"/>
          <w:sz w:val="22"/>
          <w:szCs w:val="22"/>
          <w:lang w:val="en-US"/>
        </w:rPr>
        <w:t>.</w:t>
      </w:r>
      <w:r w:rsidRPr="3172F091" w:rsidR="2107F897">
        <w:rPr>
          <w:rFonts w:ascii="Times New Roman" w:hAnsi="Times New Roman" w:eastAsia="Times New Roman" w:cs="Times New Roman"/>
          <w:noProof w:val="0"/>
          <w:sz w:val="22"/>
          <w:szCs w:val="22"/>
          <w:lang w:val="en-US"/>
        </w:rPr>
        <w:t>”</w:t>
      </w:r>
    </w:p>
    <w:p w:rsidRPr="00A51080" w:rsidR="00A51080" w:rsidP="3172F091" w:rsidRDefault="00A51080" w14:paraId="213C51E7" w14:textId="581D46F1">
      <w:pPr>
        <w:pStyle w:val="Normal"/>
        <w:spacing w:before="0" w:beforeAutospacing="off" w:after="0" w:afterAutospacing="off"/>
        <w:ind w:left="709" w:right="-20"/>
        <w:rPr>
          <w:rFonts w:ascii="Times New Roman" w:hAnsi="Times New Roman" w:eastAsia="Times New Roman" w:cs="Times New Roman"/>
          <w:noProof w:val="0"/>
          <w:sz w:val="22"/>
          <w:szCs w:val="22"/>
          <w:lang w:val="en-US"/>
        </w:rPr>
      </w:pPr>
      <w:r w:rsidRPr="3172F091" w:rsidR="3DC32E0A">
        <w:rPr>
          <w:rFonts w:ascii="Times New Roman" w:hAnsi="Times New Roman" w:eastAsia="Times New Roman" w:cs="Times New Roman"/>
          <w:noProof w:val="0"/>
          <w:sz w:val="22"/>
          <w:szCs w:val="22"/>
          <w:lang w:val="en-US"/>
        </w:rPr>
        <w:t xml:space="preserve">This book relates to the project overall by providing information of </w:t>
      </w:r>
      <w:r w:rsidRPr="3172F091" w:rsidR="13984512">
        <w:rPr>
          <w:rFonts w:ascii="Times New Roman" w:hAnsi="Times New Roman" w:eastAsia="Times New Roman" w:cs="Times New Roman"/>
          <w:noProof w:val="0"/>
          <w:sz w:val="22"/>
          <w:szCs w:val="22"/>
          <w:lang w:val="en-US"/>
        </w:rPr>
        <w:t>effects of the air at turbulent flows. The book supplies specific info</w:t>
      </w:r>
      <w:r w:rsidRPr="3172F091" w:rsidR="334A41CB">
        <w:rPr>
          <w:rFonts w:ascii="Times New Roman" w:hAnsi="Times New Roman" w:eastAsia="Times New Roman" w:cs="Times New Roman"/>
          <w:noProof w:val="0"/>
          <w:sz w:val="22"/>
          <w:szCs w:val="22"/>
          <w:lang w:val="en-US"/>
        </w:rPr>
        <w:t xml:space="preserve">rmation specifically for </w:t>
      </w:r>
      <w:r w:rsidRPr="3172F091" w:rsidR="7383F005">
        <w:rPr>
          <w:rFonts w:ascii="Times New Roman" w:hAnsi="Times New Roman" w:eastAsia="Times New Roman" w:cs="Times New Roman"/>
          <w:noProof w:val="0"/>
          <w:sz w:val="22"/>
          <w:szCs w:val="22"/>
          <w:lang w:val="en-US"/>
        </w:rPr>
        <w:t>calculating the coefficient of skin friction</w:t>
      </w:r>
      <w:r w:rsidRPr="3172F091" w:rsidR="688BE328">
        <w:rPr>
          <w:rFonts w:ascii="Times New Roman" w:hAnsi="Times New Roman" w:eastAsia="Times New Roman" w:cs="Times New Roman"/>
          <w:noProof w:val="0"/>
          <w:sz w:val="22"/>
          <w:szCs w:val="22"/>
          <w:lang w:val="en-US"/>
        </w:rPr>
        <w:t>, boundary layer, etc. as the air is turbulent. The book also provides all the same information for the flow of air being laminar.</w:t>
      </w:r>
      <w:r w:rsidRPr="3172F091" w:rsidR="599AEBFF">
        <w:rPr>
          <w:rFonts w:ascii="Times New Roman" w:hAnsi="Times New Roman" w:eastAsia="Times New Roman" w:cs="Times New Roman"/>
          <w:noProof w:val="0"/>
          <w:sz w:val="22"/>
          <w:szCs w:val="22"/>
          <w:lang w:val="en-US"/>
        </w:rPr>
        <w:t xml:space="preserve"> The rocket will really have a main effect of skin friction drag and a little pressure difference drag with the design we have chosen.</w:t>
      </w:r>
    </w:p>
    <w:p w:rsidRPr="00A51080" w:rsidR="00A51080" w:rsidP="3172F091" w:rsidRDefault="00A51080" w14:paraId="379ED30D" w14:textId="5293606F">
      <w:pPr>
        <w:pStyle w:val="Normal"/>
        <w:widowControl w:val="1"/>
        <w:rPr>
          <w:highlight w:val="yellow"/>
        </w:rPr>
      </w:pPr>
    </w:p>
    <w:p w:rsidRPr="00A51080" w:rsidR="00A51080" w:rsidP="3172F091" w:rsidRDefault="00A51080" w14:paraId="505182BE" w14:textId="3495B39F">
      <w:pPr>
        <w:pStyle w:val="Normal"/>
        <w:spacing w:before="0" w:beforeAutospacing="off" w:after="0" w:afterAutospacing="off"/>
        <w:ind w:left="-20" w:right="-20"/>
        <w:rPr>
          <w:highlight w:val="yellow"/>
        </w:rPr>
      </w:pPr>
      <w:r w:rsidR="4823399B">
        <w:rPr/>
        <w:t>[23]</w:t>
      </w:r>
      <w:r w:rsidRPr="3172F091" w:rsidR="4823399B">
        <w:rPr>
          <w:rFonts w:ascii="Times New Roman" w:hAnsi="Times New Roman" w:eastAsia="Times New Roman" w:cs="Times New Roman"/>
          <w:noProof w:val="0"/>
          <w:sz w:val="22"/>
          <w:szCs w:val="22"/>
          <w:lang w:val="en-US"/>
        </w:rPr>
        <w:t xml:space="preserve"> </w:t>
      </w:r>
      <w:r w:rsidRPr="3172F091" w:rsidR="49F6BC5D">
        <w:rPr>
          <w:rFonts w:ascii="Times New Roman" w:hAnsi="Times New Roman" w:eastAsia="Times New Roman" w:cs="Times New Roman"/>
          <w:noProof w:val="0"/>
          <w:sz w:val="22"/>
          <w:szCs w:val="22"/>
          <w:lang w:val="en-US"/>
        </w:rPr>
        <w:t>“</w:t>
      </w:r>
      <w:r w:rsidRPr="3172F091" w:rsidR="4823399B">
        <w:rPr>
          <w:rFonts w:ascii="Times New Roman" w:hAnsi="Times New Roman" w:eastAsia="Times New Roman" w:cs="Times New Roman"/>
          <w:i w:val="0"/>
          <w:iCs w:val="0"/>
          <w:noProof w:val="0"/>
          <w:sz w:val="22"/>
          <w:szCs w:val="22"/>
          <w:lang w:val="en-US"/>
        </w:rPr>
        <w:t>Rocket Propulsion Elements</w:t>
      </w:r>
      <w:r w:rsidRPr="3172F091" w:rsidR="186A985B">
        <w:rPr>
          <w:rFonts w:ascii="Times New Roman" w:hAnsi="Times New Roman" w:eastAsia="Times New Roman" w:cs="Times New Roman"/>
          <w:noProof w:val="0"/>
          <w:sz w:val="22"/>
          <w:szCs w:val="22"/>
          <w:lang w:val="en-US"/>
        </w:rPr>
        <w:t>"</w:t>
      </w:r>
    </w:p>
    <w:p w:rsidRPr="00A51080" w:rsidR="00A51080" w:rsidP="3172F091" w:rsidRDefault="00A51080" w14:paraId="47FD2FF3" w14:textId="28F7BB1D">
      <w:pPr>
        <w:pStyle w:val="Normal"/>
        <w:spacing w:before="0" w:beforeAutospacing="off" w:after="0" w:afterAutospacing="off"/>
        <w:ind w:left="709" w:right="-20"/>
        <w:rPr>
          <w:rFonts w:ascii="Times New Roman" w:hAnsi="Times New Roman" w:eastAsia="Times New Roman" w:cs="Times New Roman"/>
          <w:noProof w:val="0"/>
          <w:sz w:val="22"/>
          <w:szCs w:val="22"/>
          <w:lang w:val="en-US"/>
        </w:rPr>
      </w:pPr>
      <w:r w:rsidRPr="3172F091" w:rsidR="29E6FDF7">
        <w:rPr>
          <w:rFonts w:ascii="Times New Roman" w:hAnsi="Times New Roman" w:eastAsia="Times New Roman" w:cs="Times New Roman"/>
          <w:noProof w:val="0"/>
          <w:sz w:val="22"/>
          <w:szCs w:val="22"/>
          <w:lang w:val="en-US"/>
        </w:rPr>
        <w:t xml:space="preserve">This book provides information on </w:t>
      </w:r>
      <w:r w:rsidRPr="3172F091" w:rsidR="4DCEF31D">
        <w:rPr>
          <w:rFonts w:ascii="Times New Roman" w:hAnsi="Times New Roman" w:eastAsia="Times New Roman" w:cs="Times New Roman"/>
          <w:noProof w:val="0"/>
          <w:sz w:val="22"/>
          <w:szCs w:val="22"/>
          <w:lang w:val="en-US"/>
        </w:rPr>
        <w:t>the</w:t>
      </w:r>
      <w:r w:rsidRPr="3172F091" w:rsidR="29E6FDF7">
        <w:rPr>
          <w:rFonts w:ascii="Times New Roman" w:hAnsi="Times New Roman" w:eastAsia="Times New Roman" w:cs="Times New Roman"/>
          <w:noProof w:val="0"/>
          <w:sz w:val="22"/>
          <w:szCs w:val="22"/>
          <w:lang w:val="en-US"/>
        </w:rPr>
        <w:t xml:space="preserve"> basics of rocketry and rocket propulsion</w:t>
      </w:r>
      <w:r w:rsidRPr="3172F091" w:rsidR="5CBFEA46">
        <w:rPr>
          <w:rFonts w:ascii="Times New Roman" w:hAnsi="Times New Roman" w:eastAsia="Times New Roman" w:cs="Times New Roman"/>
          <w:noProof w:val="0"/>
          <w:sz w:val="22"/>
          <w:szCs w:val="22"/>
          <w:lang w:val="en-US"/>
        </w:rPr>
        <w:t xml:space="preserve">. This provides a good sense of base knowledge </w:t>
      </w:r>
      <w:r w:rsidRPr="3172F091" w:rsidR="5CBFEA46">
        <w:rPr>
          <w:rFonts w:ascii="Times New Roman" w:hAnsi="Times New Roman" w:eastAsia="Times New Roman" w:cs="Times New Roman"/>
          <w:noProof w:val="0"/>
          <w:sz w:val="22"/>
          <w:szCs w:val="22"/>
          <w:lang w:val="en-US"/>
        </w:rPr>
        <w:t>pertaining to</w:t>
      </w:r>
      <w:r w:rsidRPr="3172F091" w:rsidR="5CBFEA46">
        <w:rPr>
          <w:rFonts w:ascii="Times New Roman" w:hAnsi="Times New Roman" w:eastAsia="Times New Roman" w:cs="Times New Roman"/>
          <w:noProof w:val="0"/>
          <w:sz w:val="22"/>
          <w:szCs w:val="22"/>
          <w:lang w:val="en-US"/>
        </w:rPr>
        <w:t xml:space="preserve"> the project</w:t>
      </w:r>
      <w:r w:rsidRPr="3172F091" w:rsidR="38E62E3A">
        <w:rPr>
          <w:rFonts w:ascii="Times New Roman" w:hAnsi="Times New Roman" w:eastAsia="Times New Roman" w:cs="Times New Roman"/>
          <w:noProof w:val="0"/>
          <w:sz w:val="22"/>
          <w:szCs w:val="22"/>
          <w:lang w:val="en-US"/>
        </w:rPr>
        <w:t xml:space="preserve"> and how to go about calculating forces on the rocket. </w:t>
      </w:r>
      <w:r w:rsidRPr="3172F091" w:rsidR="491F841D">
        <w:rPr>
          <w:rFonts w:ascii="Times New Roman" w:hAnsi="Times New Roman" w:eastAsia="Times New Roman" w:cs="Times New Roman"/>
          <w:noProof w:val="0"/>
          <w:sz w:val="22"/>
          <w:szCs w:val="22"/>
          <w:lang w:val="en-US"/>
        </w:rPr>
        <w:t xml:space="preserve">If the team needs to do any calculations on nozzles, this book has information on how to calculate it for certain </w:t>
      </w:r>
      <w:r w:rsidRPr="3172F091" w:rsidR="491F841D">
        <w:rPr>
          <w:rFonts w:ascii="Times New Roman" w:hAnsi="Times New Roman" w:eastAsia="Times New Roman" w:cs="Times New Roman"/>
          <w:noProof w:val="0"/>
          <w:sz w:val="22"/>
          <w:szCs w:val="22"/>
          <w:lang w:val="en-US"/>
        </w:rPr>
        <w:t>nozzles</w:t>
      </w:r>
      <w:r w:rsidRPr="3172F091" w:rsidR="491F841D">
        <w:rPr>
          <w:rFonts w:ascii="Times New Roman" w:hAnsi="Times New Roman" w:eastAsia="Times New Roman" w:cs="Times New Roman"/>
          <w:noProof w:val="0"/>
          <w:sz w:val="22"/>
          <w:szCs w:val="22"/>
          <w:lang w:val="en-US"/>
        </w:rPr>
        <w:t>.</w:t>
      </w:r>
    </w:p>
    <w:p w:rsidRPr="00A51080" w:rsidR="00A51080" w:rsidP="3172F091" w:rsidRDefault="00A51080" w14:paraId="70637FCB" w14:textId="01256FD5">
      <w:pPr>
        <w:pStyle w:val="Normal"/>
        <w:widowControl w:val="1"/>
        <w:rPr>
          <w:highlight w:val="yellow"/>
        </w:rPr>
      </w:pPr>
    </w:p>
    <w:p w:rsidRPr="00A51080" w:rsidR="00A51080" w:rsidP="3172F091" w:rsidRDefault="00A51080" w14:paraId="4BEE6017" w14:textId="3DA89D5A">
      <w:pPr>
        <w:pStyle w:val="Normal"/>
        <w:spacing w:before="0" w:beforeAutospacing="off" w:after="0" w:afterAutospacing="off"/>
        <w:ind w:left="-20" w:right="-20"/>
        <w:rPr>
          <w:rFonts w:ascii="Times New Roman" w:hAnsi="Times New Roman" w:eastAsia="Times New Roman" w:cs="Times New Roman"/>
          <w:noProof w:val="0"/>
          <w:sz w:val="22"/>
          <w:szCs w:val="22"/>
          <w:lang w:val="en-US"/>
        </w:rPr>
      </w:pPr>
      <w:r w:rsidR="4823399B">
        <w:rPr/>
        <w:t>[24]</w:t>
      </w:r>
      <w:r w:rsidRPr="3172F091" w:rsidR="4823399B">
        <w:rPr>
          <w:rFonts w:ascii="Times New Roman" w:hAnsi="Times New Roman" w:eastAsia="Times New Roman" w:cs="Times New Roman"/>
          <w:noProof w:val="0"/>
          <w:sz w:val="22"/>
          <w:szCs w:val="22"/>
          <w:lang w:val="en-US"/>
        </w:rPr>
        <w:t xml:space="preserve"> “A REVIEW ON NOSE CONE DESIGNS FOR DIFFERENT FLIGHT REGIMES”</w:t>
      </w:r>
    </w:p>
    <w:p w:rsidRPr="00A51080" w:rsidR="00A51080" w:rsidP="3172F091" w:rsidRDefault="00A51080" w14:paraId="2365633F" w14:textId="53E0E6AA">
      <w:pPr>
        <w:pStyle w:val="Normal"/>
        <w:spacing w:before="0" w:beforeAutospacing="off" w:after="0" w:afterAutospacing="off"/>
        <w:ind w:left="709" w:right="-20"/>
        <w:rPr>
          <w:rFonts w:ascii="Times New Roman" w:hAnsi="Times New Roman" w:eastAsia="Times New Roman" w:cs="Times New Roman"/>
          <w:noProof w:val="0"/>
          <w:sz w:val="22"/>
          <w:szCs w:val="22"/>
          <w:lang w:val="en-US"/>
        </w:rPr>
      </w:pPr>
      <w:r w:rsidRPr="3172F091" w:rsidR="311FFA0D">
        <w:rPr>
          <w:rFonts w:ascii="Times New Roman" w:hAnsi="Times New Roman" w:eastAsia="Times New Roman" w:cs="Times New Roman"/>
          <w:noProof w:val="0"/>
          <w:sz w:val="22"/>
          <w:szCs w:val="22"/>
          <w:lang w:val="en-US"/>
        </w:rPr>
        <w:t xml:space="preserve">This </w:t>
      </w:r>
      <w:r w:rsidRPr="3172F091" w:rsidR="46A75EE6">
        <w:rPr>
          <w:rFonts w:ascii="Times New Roman" w:hAnsi="Times New Roman" w:eastAsia="Times New Roman" w:cs="Times New Roman"/>
          <w:noProof w:val="0"/>
          <w:sz w:val="22"/>
          <w:szCs w:val="22"/>
          <w:lang w:val="en-US"/>
        </w:rPr>
        <w:t xml:space="preserve">paper provides knowledge on how different nose cones </w:t>
      </w:r>
      <w:r w:rsidRPr="3172F091" w:rsidR="58C0829D">
        <w:rPr>
          <w:rFonts w:ascii="Times New Roman" w:hAnsi="Times New Roman" w:eastAsia="Times New Roman" w:cs="Times New Roman"/>
          <w:noProof w:val="0"/>
          <w:sz w:val="22"/>
          <w:szCs w:val="22"/>
          <w:lang w:val="en-US"/>
        </w:rPr>
        <w:t>designs react to supersonic flight.</w:t>
      </w:r>
      <w:r w:rsidRPr="3172F091" w:rsidR="3367BD17">
        <w:rPr>
          <w:rFonts w:ascii="Times New Roman" w:hAnsi="Times New Roman" w:eastAsia="Times New Roman" w:cs="Times New Roman"/>
          <w:noProof w:val="0"/>
          <w:sz w:val="22"/>
          <w:szCs w:val="22"/>
          <w:lang w:val="en-US"/>
        </w:rPr>
        <w:t xml:space="preserve"> The main calculation the paper provides is the total nose cone drag. Which is an aspect of drag that needs to be calculated for our vehicle. </w:t>
      </w:r>
      <w:r w:rsidRPr="3172F091" w:rsidR="299F0450">
        <w:rPr>
          <w:rFonts w:ascii="Times New Roman" w:hAnsi="Times New Roman" w:eastAsia="Times New Roman" w:cs="Times New Roman"/>
          <w:noProof w:val="0"/>
          <w:sz w:val="22"/>
          <w:szCs w:val="22"/>
          <w:lang w:val="en-US"/>
        </w:rPr>
        <w:t xml:space="preserve">The paper provides </w:t>
      </w:r>
      <w:r w:rsidRPr="3172F091" w:rsidR="083F4C48">
        <w:rPr>
          <w:rFonts w:ascii="Times New Roman" w:hAnsi="Times New Roman" w:eastAsia="Times New Roman" w:cs="Times New Roman"/>
          <w:noProof w:val="0"/>
          <w:sz w:val="22"/>
          <w:szCs w:val="22"/>
          <w:lang w:val="en-US"/>
        </w:rPr>
        <w:t>information on</w:t>
      </w:r>
      <w:r w:rsidRPr="3172F091" w:rsidR="299F0450">
        <w:rPr>
          <w:rFonts w:ascii="Times New Roman" w:hAnsi="Times New Roman" w:eastAsia="Times New Roman" w:cs="Times New Roman"/>
          <w:noProof w:val="0"/>
          <w:sz w:val="22"/>
          <w:szCs w:val="22"/>
          <w:lang w:val="en-US"/>
        </w:rPr>
        <w:t xml:space="preserve"> the nose cone design we decided to use </w:t>
      </w:r>
      <w:r w:rsidRPr="3172F091" w:rsidR="2F0FD104">
        <w:rPr>
          <w:rFonts w:ascii="Times New Roman" w:hAnsi="Times New Roman" w:eastAsia="Times New Roman" w:cs="Times New Roman"/>
          <w:noProof w:val="0"/>
          <w:sz w:val="22"/>
          <w:szCs w:val="22"/>
          <w:lang w:val="en-US"/>
        </w:rPr>
        <w:t>for the overall design.</w:t>
      </w:r>
      <w:r w:rsidRPr="3172F091" w:rsidR="5CA00F66">
        <w:rPr>
          <w:rFonts w:ascii="Times New Roman" w:hAnsi="Times New Roman" w:eastAsia="Times New Roman" w:cs="Times New Roman"/>
          <w:noProof w:val="0"/>
          <w:sz w:val="22"/>
          <w:szCs w:val="22"/>
          <w:lang w:val="en-US"/>
        </w:rPr>
        <w:t xml:space="preserve"> This paper helps </w:t>
      </w:r>
      <w:r w:rsidRPr="3172F091" w:rsidR="5CA00F66">
        <w:rPr>
          <w:rFonts w:ascii="Times New Roman" w:hAnsi="Times New Roman" w:eastAsia="Times New Roman" w:cs="Times New Roman"/>
          <w:noProof w:val="0"/>
          <w:sz w:val="22"/>
          <w:szCs w:val="22"/>
          <w:lang w:val="en-US"/>
        </w:rPr>
        <w:t>greatly with</w:t>
      </w:r>
      <w:r w:rsidRPr="3172F091" w:rsidR="5CA00F66">
        <w:rPr>
          <w:rFonts w:ascii="Times New Roman" w:hAnsi="Times New Roman" w:eastAsia="Times New Roman" w:cs="Times New Roman"/>
          <w:noProof w:val="0"/>
          <w:sz w:val="22"/>
          <w:szCs w:val="22"/>
          <w:lang w:val="en-US"/>
        </w:rPr>
        <w:t xml:space="preserve"> what is happening with understanding how supersonic air flows around our nose cone.</w:t>
      </w:r>
    </w:p>
    <w:p w:rsidRPr="00A51080" w:rsidR="00A51080" w:rsidP="3172F091" w:rsidRDefault="00A51080" w14:paraId="2C82A146" w14:textId="0D05CBB4">
      <w:pPr>
        <w:pStyle w:val="Normal"/>
        <w:widowControl w:val="1"/>
        <w:rPr>
          <w:highlight w:val="yellow"/>
        </w:rPr>
      </w:pPr>
    </w:p>
    <w:p w:rsidRPr="00A51080" w:rsidR="00A51080" w:rsidP="3172F091" w:rsidRDefault="00A51080" w14:paraId="785F1A34" w14:textId="4128A6E1">
      <w:pPr>
        <w:pStyle w:val="Normal"/>
        <w:spacing w:before="0" w:beforeAutospacing="off" w:after="0" w:afterAutospacing="off"/>
        <w:ind w:left="-20" w:right="-20"/>
        <w:rPr>
          <w:rFonts w:ascii="Times New Roman" w:hAnsi="Times New Roman" w:eastAsia="Times New Roman" w:cs="Times New Roman"/>
          <w:noProof w:val="0"/>
          <w:sz w:val="22"/>
          <w:szCs w:val="22"/>
          <w:lang w:val="en-US"/>
        </w:rPr>
      </w:pPr>
      <w:r w:rsidR="4823399B">
        <w:rPr/>
        <w:t>[25]</w:t>
      </w:r>
      <w:r w:rsidRPr="3172F091" w:rsidR="4823399B">
        <w:rPr>
          <w:rFonts w:ascii="Times New Roman" w:hAnsi="Times New Roman" w:eastAsia="Times New Roman" w:cs="Times New Roman"/>
          <w:noProof w:val="0"/>
          <w:sz w:val="22"/>
          <w:szCs w:val="22"/>
          <w:lang w:val="en-US"/>
        </w:rPr>
        <w:t xml:space="preserve"> “CONCEPTUAL DESIGN AND ANALYSIS OF TWO STAGE SOUNDING ROCKET,”</w:t>
      </w:r>
    </w:p>
    <w:p w:rsidRPr="00A51080" w:rsidR="00A51080" w:rsidP="3172F091" w:rsidRDefault="00A51080" w14:paraId="7EFB4A80" w14:textId="4488C361">
      <w:pPr>
        <w:pStyle w:val="Normal"/>
        <w:spacing w:before="0" w:beforeAutospacing="off" w:after="0" w:afterAutospacing="off"/>
        <w:ind w:left="709" w:right="-20"/>
        <w:rPr>
          <w:rFonts w:ascii="Times New Roman" w:hAnsi="Times New Roman" w:eastAsia="Times New Roman" w:cs="Times New Roman"/>
          <w:noProof w:val="0"/>
          <w:sz w:val="22"/>
          <w:szCs w:val="22"/>
          <w:lang w:val="en-US"/>
        </w:rPr>
      </w:pPr>
      <w:r w:rsidRPr="3172F091" w:rsidR="4E259D36">
        <w:rPr>
          <w:rFonts w:ascii="Times New Roman" w:hAnsi="Times New Roman" w:eastAsia="Times New Roman" w:cs="Times New Roman"/>
          <w:noProof w:val="0"/>
          <w:sz w:val="22"/>
          <w:szCs w:val="22"/>
          <w:lang w:val="en-US"/>
        </w:rPr>
        <w:t xml:space="preserve">This paper provides information on two staging rockets and how air flows around </w:t>
      </w:r>
      <w:r w:rsidRPr="3172F091" w:rsidR="4E259D36">
        <w:rPr>
          <w:rFonts w:ascii="Times New Roman" w:hAnsi="Times New Roman" w:eastAsia="Times New Roman" w:cs="Times New Roman"/>
          <w:noProof w:val="0"/>
          <w:sz w:val="22"/>
          <w:szCs w:val="22"/>
          <w:lang w:val="en-US"/>
        </w:rPr>
        <w:t>different designs</w:t>
      </w:r>
      <w:r w:rsidRPr="3172F091" w:rsidR="4E259D36">
        <w:rPr>
          <w:rFonts w:ascii="Times New Roman" w:hAnsi="Times New Roman" w:eastAsia="Times New Roman" w:cs="Times New Roman"/>
          <w:noProof w:val="0"/>
          <w:sz w:val="22"/>
          <w:szCs w:val="22"/>
          <w:lang w:val="en-US"/>
        </w:rPr>
        <w:t xml:space="preserve"> of the body. The paper </w:t>
      </w:r>
      <w:r w:rsidRPr="3172F091" w:rsidR="74DF72E8">
        <w:rPr>
          <w:rFonts w:ascii="Times New Roman" w:hAnsi="Times New Roman" w:eastAsia="Times New Roman" w:cs="Times New Roman"/>
          <w:noProof w:val="0"/>
          <w:sz w:val="22"/>
          <w:szCs w:val="22"/>
          <w:lang w:val="en-US"/>
        </w:rPr>
        <w:t xml:space="preserve">graphs the effects of temperature vs the </w:t>
      </w:r>
      <w:r w:rsidRPr="3172F091" w:rsidR="52100F71">
        <w:rPr>
          <w:rFonts w:ascii="Times New Roman" w:hAnsi="Times New Roman" w:eastAsia="Times New Roman" w:cs="Times New Roman"/>
          <w:noProof w:val="0"/>
          <w:sz w:val="22"/>
          <w:szCs w:val="22"/>
          <w:lang w:val="en-US"/>
        </w:rPr>
        <w:t>altitude</w:t>
      </w:r>
      <w:r w:rsidRPr="3172F091" w:rsidR="74DF72E8">
        <w:rPr>
          <w:rFonts w:ascii="Times New Roman" w:hAnsi="Times New Roman" w:eastAsia="Times New Roman" w:cs="Times New Roman"/>
          <w:noProof w:val="0"/>
          <w:sz w:val="22"/>
          <w:szCs w:val="22"/>
          <w:lang w:val="en-US"/>
        </w:rPr>
        <w:t xml:space="preserve">, along with drag coefficient </w:t>
      </w:r>
      <w:r w:rsidRPr="3172F091" w:rsidR="4438041D">
        <w:rPr>
          <w:rFonts w:ascii="Times New Roman" w:hAnsi="Times New Roman" w:eastAsia="Times New Roman" w:cs="Times New Roman"/>
          <w:noProof w:val="0"/>
          <w:sz w:val="22"/>
          <w:szCs w:val="22"/>
          <w:lang w:val="en-US"/>
        </w:rPr>
        <w:t xml:space="preserve">and drag force </w:t>
      </w:r>
      <w:r w:rsidRPr="3172F091" w:rsidR="74DF72E8">
        <w:rPr>
          <w:rFonts w:ascii="Times New Roman" w:hAnsi="Times New Roman" w:eastAsia="Times New Roman" w:cs="Times New Roman"/>
          <w:noProof w:val="0"/>
          <w:sz w:val="22"/>
          <w:szCs w:val="22"/>
          <w:lang w:val="en-US"/>
        </w:rPr>
        <w:t xml:space="preserve">vs </w:t>
      </w:r>
      <w:r w:rsidRPr="3172F091" w:rsidR="0540E36A">
        <w:rPr>
          <w:rFonts w:ascii="Times New Roman" w:hAnsi="Times New Roman" w:eastAsia="Times New Roman" w:cs="Times New Roman"/>
          <w:noProof w:val="0"/>
          <w:sz w:val="22"/>
          <w:szCs w:val="22"/>
          <w:lang w:val="en-US"/>
        </w:rPr>
        <w:t xml:space="preserve">the </w:t>
      </w:r>
      <w:r w:rsidRPr="3172F091" w:rsidR="0540E36A">
        <w:rPr>
          <w:rFonts w:ascii="Times New Roman" w:hAnsi="Times New Roman" w:eastAsia="Times New Roman" w:cs="Times New Roman"/>
          <w:noProof w:val="0"/>
          <w:sz w:val="22"/>
          <w:szCs w:val="22"/>
          <w:lang w:val="en-US"/>
        </w:rPr>
        <w:t>Mach</w:t>
      </w:r>
      <w:r w:rsidRPr="3172F091" w:rsidR="0540E36A">
        <w:rPr>
          <w:rFonts w:ascii="Times New Roman" w:hAnsi="Times New Roman" w:eastAsia="Times New Roman" w:cs="Times New Roman"/>
          <w:noProof w:val="0"/>
          <w:sz w:val="22"/>
          <w:szCs w:val="22"/>
          <w:lang w:val="en-US"/>
        </w:rPr>
        <w:t xml:space="preserve"> </w:t>
      </w:r>
      <w:r w:rsidRPr="3172F091" w:rsidR="0540E36A">
        <w:rPr>
          <w:rFonts w:ascii="Times New Roman" w:hAnsi="Times New Roman" w:eastAsia="Times New Roman" w:cs="Times New Roman"/>
          <w:noProof w:val="0"/>
          <w:sz w:val="22"/>
          <w:szCs w:val="22"/>
          <w:lang w:val="en-US"/>
        </w:rPr>
        <w:t>number. This provides a representation of what our rocket’s drag forces and coefficient if the</w:t>
      </w:r>
      <w:r w:rsidRPr="3172F091" w:rsidR="0540E36A">
        <w:rPr>
          <w:rFonts w:ascii="Times New Roman" w:hAnsi="Times New Roman" w:eastAsia="Times New Roman" w:cs="Times New Roman"/>
          <w:noProof w:val="0"/>
          <w:sz w:val="22"/>
          <w:szCs w:val="22"/>
          <w:lang w:val="en-US"/>
        </w:rPr>
        <w:t xml:space="preserve"> </w:t>
      </w:r>
      <w:r w:rsidRPr="3172F091" w:rsidR="0540E36A">
        <w:rPr>
          <w:rFonts w:ascii="Times New Roman" w:hAnsi="Times New Roman" w:eastAsia="Times New Roman" w:cs="Times New Roman"/>
          <w:noProof w:val="0"/>
          <w:sz w:val="22"/>
          <w:szCs w:val="22"/>
          <w:lang w:val="en-US"/>
        </w:rPr>
        <w:t xml:space="preserve">bodies are similar. The paper also provides the basic formulas the </w:t>
      </w:r>
      <w:r w:rsidRPr="3172F091" w:rsidR="3C5CBCCD">
        <w:rPr>
          <w:rFonts w:ascii="Times New Roman" w:hAnsi="Times New Roman" w:eastAsia="Times New Roman" w:cs="Times New Roman"/>
          <w:noProof w:val="0"/>
          <w:sz w:val="22"/>
          <w:szCs w:val="22"/>
          <w:lang w:val="en-US"/>
        </w:rPr>
        <w:t xml:space="preserve">authors used </w:t>
      </w:r>
      <w:r w:rsidRPr="3172F091" w:rsidR="0499E22D">
        <w:rPr>
          <w:rFonts w:ascii="Times New Roman" w:hAnsi="Times New Roman" w:eastAsia="Times New Roman" w:cs="Times New Roman"/>
          <w:noProof w:val="0"/>
          <w:sz w:val="22"/>
          <w:szCs w:val="22"/>
          <w:lang w:val="en-US"/>
        </w:rPr>
        <w:t xml:space="preserve">to help guide the </w:t>
      </w:r>
      <w:r w:rsidRPr="3172F091" w:rsidR="0499E22D">
        <w:rPr>
          <w:rFonts w:ascii="Times New Roman" w:hAnsi="Times New Roman" w:eastAsia="Times New Roman" w:cs="Times New Roman"/>
          <w:noProof w:val="0"/>
          <w:sz w:val="22"/>
          <w:szCs w:val="22"/>
          <w:lang w:val="en-US"/>
        </w:rPr>
        <w:t>team'</w:t>
      </w:r>
      <w:r w:rsidRPr="3172F091" w:rsidR="0499E22D">
        <w:rPr>
          <w:rFonts w:ascii="Times New Roman" w:hAnsi="Times New Roman" w:eastAsia="Times New Roman" w:cs="Times New Roman"/>
          <w:noProof w:val="0"/>
          <w:sz w:val="22"/>
          <w:szCs w:val="22"/>
          <w:lang w:val="en-US"/>
        </w:rPr>
        <w:t>s</w:t>
      </w:r>
      <w:r w:rsidRPr="3172F091" w:rsidR="0499E22D">
        <w:rPr>
          <w:rFonts w:ascii="Times New Roman" w:hAnsi="Times New Roman" w:eastAsia="Times New Roman" w:cs="Times New Roman"/>
          <w:noProof w:val="0"/>
          <w:sz w:val="22"/>
          <w:szCs w:val="22"/>
          <w:lang w:val="en-US"/>
        </w:rPr>
        <w:t xml:space="preserve"> thinking.</w:t>
      </w:r>
    </w:p>
    <w:p w:rsidRPr="00A51080" w:rsidR="00A51080" w:rsidP="3172F091" w:rsidRDefault="00A51080" w14:paraId="4E2D063F" w14:textId="31849FC0">
      <w:pPr>
        <w:pStyle w:val="Normal"/>
        <w:spacing w:before="0" w:beforeAutospacing="off" w:after="0" w:afterAutospacing="off"/>
        <w:ind w:left="-20" w:right="-20"/>
        <w:rPr>
          <w:rFonts w:ascii="Times New Roman" w:hAnsi="Times New Roman" w:eastAsia="Times New Roman" w:cs="Times New Roman"/>
          <w:noProof w:val="0"/>
          <w:sz w:val="22"/>
          <w:szCs w:val="22"/>
          <w:lang w:val="en-US"/>
        </w:rPr>
      </w:pPr>
    </w:p>
    <w:p w:rsidRPr="00A51080" w:rsidR="00A51080" w:rsidP="3172F091" w:rsidRDefault="00A51080" w14:paraId="58FD5A80" w14:textId="17DEA083">
      <w:pPr>
        <w:pStyle w:val="Normal"/>
        <w:spacing w:before="0" w:beforeAutospacing="off" w:after="0" w:afterAutospacing="off"/>
        <w:ind w:left="-20" w:right="-20"/>
        <w:rPr>
          <w:rFonts w:ascii="Times New Roman" w:hAnsi="Times New Roman" w:eastAsia="Times New Roman" w:cs="Times New Roman"/>
          <w:noProof w:val="0"/>
          <w:sz w:val="22"/>
          <w:szCs w:val="22"/>
          <w:lang w:val="en-US"/>
        </w:rPr>
      </w:pPr>
      <w:r w:rsidR="4823399B">
        <w:rPr/>
        <w:t>[26]</w:t>
      </w:r>
      <w:r w:rsidRPr="3172F091" w:rsidR="4823399B">
        <w:rPr>
          <w:rFonts w:ascii="Times New Roman" w:hAnsi="Times New Roman" w:eastAsia="Times New Roman" w:cs="Times New Roman"/>
          <w:noProof w:val="0"/>
          <w:sz w:val="22"/>
          <w:szCs w:val="22"/>
          <w:lang w:val="en-US"/>
        </w:rPr>
        <w:t xml:space="preserve"> </w:t>
      </w:r>
      <w:r w:rsidRPr="3172F091" w:rsidR="32C2C766">
        <w:rPr>
          <w:rFonts w:ascii="Times New Roman" w:hAnsi="Times New Roman" w:eastAsia="Times New Roman" w:cs="Times New Roman"/>
          <w:noProof w:val="0"/>
          <w:sz w:val="22"/>
          <w:szCs w:val="22"/>
          <w:lang w:val="en-US"/>
        </w:rPr>
        <w:t>“Engineering Toolbox”</w:t>
      </w:r>
    </w:p>
    <w:p w:rsidRPr="00A51080" w:rsidR="00A51080" w:rsidP="3172F091" w:rsidRDefault="00A51080" w14:paraId="2BEB14B6" w14:textId="31B08687">
      <w:pPr>
        <w:pStyle w:val="Normal"/>
        <w:spacing w:before="0" w:beforeAutospacing="off" w:after="0" w:afterAutospacing="off"/>
        <w:ind w:left="709" w:right="-20"/>
        <w:rPr>
          <w:rFonts w:ascii="Times New Roman" w:hAnsi="Times New Roman" w:eastAsia="Times New Roman" w:cs="Times New Roman"/>
          <w:noProof w:val="0"/>
          <w:sz w:val="22"/>
          <w:szCs w:val="22"/>
          <w:lang w:val="en-US"/>
        </w:rPr>
      </w:pPr>
      <w:r w:rsidRPr="3172F091" w:rsidR="32C2C766">
        <w:rPr>
          <w:rFonts w:ascii="Times New Roman" w:hAnsi="Times New Roman" w:eastAsia="Times New Roman" w:cs="Times New Roman"/>
          <w:noProof w:val="0"/>
          <w:sz w:val="22"/>
          <w:szCs w:val="22"/>
          <w:lang w:val="en-US"/>
        </w:rPr>
        <w:t xml:space="preserve">This site is a resource used to sometimes find values of certain variables or research information on certain </w:t>
      </w:r>
      <w:r w:rsidRPr="3172F091" w:rsidR="5D1152F0">
        <w:rPr>
          <w:rFonts w:ascii="Times New Roman" w:hAnsi="Times New Roman" w:eastAsia="Times New Roman" w:cs="Times New Roman"/>
          <w:noProof w:val="0"/>
          <w:sz w:val="22"/>
          <w:szCs w:val="22"/>
          <w:lang w:val="en-US"/>
        </w:rPr>
        <w:t xml:space="preserve">methods. Used for research and reminders of general engineering knowledge. I have used this to find </w:t>
      </w:r>
      <w:r w:rsidRPr="3172F091" w:rsidR="77DCD22C">
        <w:rPr>
          <w:rFonts w:ascii="Times New Roman" w:hAnsi="Times New Roman" w:eastAsia="Times New Roman" w:cs="Times New Roman"/>
          <w:noProof w:val="0"/>
          <w:sz w:val="22"/>
          <w:szCs w:val="22"/>
          <w:lang w:val="en-US"/>
        </w:rPr>
        <w:t>the val</w:t>
      </w:r>
      <w:r w:rsidRPr="3172F091" w:rsidR="77DCD22C">
        <w:rPr>
          <w:rFonts w:ascii="Times New Roman" w:hAnsi="Times New Roman" w:eastAsia="Times New Roman" w:cs="Times New Roman"/>
          <w:noProof w:val="0"/>
          <w:sz w:val="22"/>
          <w:szCs w:val="22"/>
          <w:lang w:val="en-US"/>
        </w:rPr>
        <w:t>ue</w:t>
      </w:r>
      <w:r w:rsidRPr="3172F091" w:rsidR="5D1152F0">
        <w:rPr>
          <w:rFonts w:ascii="Times New Roman" w:hAnsi="Times New Roman" w:eastAsia="Times New Roman" w:cs="Times New Roman"/>
          <w:noProof w:val="0"/>
          <w:sz w:val="22"/>
          <w:szCs w:val="22"/>
          <w:lang w:val="en-US"/>
        </w:rPr>
        <w:t xml:space="preserve"> o</w:t>
      </w:r>
      <w:r w:rsidRPr="3172F091" w:rsidR="5D1152F0">
        <w:rPr>
          <w:rFonts w:ascii="Times New Roman" w:hAnsi="Times New Roman" w:eastAsia="Times New Roman" w:cs="Times New Roman"/>
          <w:noProof w:val="0"/>
          <w:sz w:val="22"/>
          <w:szCs w:val="22"/>
          <w:lang w:val="en-US"/>
        </w:rPr>
        <w:t xml:space="preserve">f </w:t>
      </w:r>
      <w:r w:rsidRPr="3172F091" w:rsidR="0E14D0AD">
        <w:rPr>
          <w:rFonts w:ascii="Times New Roman" w:hAnsi="Times New Roman" w:eastAsia="Times New Roman" w:cs="Times New Roman"/>
          <w:noProof w:val="0"/>
          <w:sz w:val="22"/>
          <w:szCs w:val="22"/>
          <w:lang w:val="en-US"/>
        </w:rPr>
        <w:t>th</w:t>
      </w:r>
      <w:r w:rsidRPr="3172F091" w:rsidR="0E14D0AD">
        <w:rPr>
          <w:rFonts w:ascii="Times New Roman" w:hAnsi="Times New Roman" w:eastAsia="Times New Roman" w:cs="Times New Roman"/>
          <w:noProof w:val="0"/>
          <w:sz w:val="22"/>
          <w:szCs w:val="22"/>
          <w:lang w:val="en-US"/>
        </w:rPr>
        <w:t>e drag</w:t>
      </w:r>
      <w:r w:rsidRPr="3172F091" w:rsidR="5D1152F0">
        <w:rPr>
          <w:rFonts w:ascii="Times New Roman" w:hAnsi="Times New Roman" w:eastAsia="Times New Roman" w:cs="Times New Roman"/>
          <w:noProof w:val="0"/>
          <w:sz w:val="22"/>
          <w:szCs w:val="22"/>
          <w:lang w:val="en-US"/>
        </w:rPr>
        <w:t xml:space="preserve"> coefficient for a certain </w:t>
      </w:r>
      <w:r w:rsidRPr="3172F091" w:rsidR="30769E29">
        <w:rPr>
          <w:rFonts w:ascii="Times New Roman" w:hAnsi="Times New Roman" w:eastAsia="Times New Roman" w:cs="Times New Roman"/>
          <w:noProof w:val="0"/>
          <w:sz w:val="22"/>
          <w:szCs w:val="22"/>
          <w:lang w:val="en-US"/>
        </w:rPr>
        <w:t>situation. Can also use it to find different drag coefficients.</w:t>
      </w:r>
    </w:p>
    <w:p w:rsidRPr="00A51080" w:rsidR="00A51080" w:rsidP="3172F091" w:rsidRDefault="00A51080" w14:paraId="0859EA68" w14:textId="56ED1D75">
      <w:pPr>
        <w:pStyle w:val="Normal"/>
        <w:spacing w:before="0" w:beforeAutospacing="off" w:after="0" w:afterAutospacing="off"/>
        <w:ind w:left="-20" w:right="-20"/>
        <w:rPr>
          <w:rFonts w:ascii="Times New Roman" w:hAnsi="Times New Roman" w:eastAsia="Times New Roman" w:cs="Times New Roman"/>
          <w:noProof w:val="0"/>
          <w:sz w:val="22"/>
          <w:szCs w:val="22"/>
          <w:lang w:val="en-US"/>
        </w:rPr>
      </w:pPr>
    </w:p>
    <w:p w:rsidRPr="00A51080" w:rsidR="00A51080" w:rsidP="3172F091" w:rsidRDefault="00A51080" w14:paraId="16FF908E" w14:textId="516E602A">
      <w:pPr>
        <w:pStyle w:val="Normal"/>
        <w:widowControl w:val="1"/>
        <w:suppressLineNumbers w:val="0"/>
        <w:bidi w:val="0"/>
        <w:spacing w:before="0" w:beforeAutospacing="off" w:after="0" w:afterAutospacing="off" w:line="259" w:lineRule="auto"/>
        <w:ind w:left="-20" w:right="-20"/>
        <w:jc w:val="left"/>
        <w:rPr>
          <w:rFonts w:ascii="Times New Roman" w:hAnsi="Times New Roman" w:eastAsia="Times New Roman" w:cs="Times New Roman"/>
          <w:noProof w:val="0"/>
          <w:sz w:val="22"/>
          <w:szCs w:val="22"/>
          <w:lang w:val="en-US"/>
        </w:rPr>
      </w:pPr>
      <w:r w:rsidRPr="3172F091" w:rsidR="396E90E8">
        <w:rPr>
          <w:rFonts w:ascii="Times New Roman" w:hAnsi="Times New Roman" w:eastAsia="Times New Roman" w:cs="Times New Roman"/>
          <w:sz w:val="22"/>
          <w:szCs w:val="22"/>
        </w:rPr>
        <w:t>[27]</w:t>
      </w:r>
      <w:r w:rsidRPr="3172F091" w:rsidR="7DBF366E">
        <w:rPr>
          <w:rFonts w:ascii="Times New Roman" w:hAnsi="Times New Roman" w:eastAsia="Times New Roman" w:cs="Times New Roman"/>
          <w:sz w:val="22"/>
          <w:szCs w:val="22"/>
        </w:rPr>
        <w:t xml:space="preserve"> </w:t>
      </w:r>
      <w:r w:rsidRPr="3172F091" w:rsidR="396E90E8">
        <w:rPr>
          <w:rFonts w:ascii="Times New Roman" w:hAnsi="Times New Roman" w:eastAsia="Times New Roman" w:cs="Times New Roman"/>
          <w:noProof w:val="0"/>
          <w:sz w:val="22"/>
          <w:szCs w:val="22"/>
          <w:lang w:val="en-US"/>
        </w:rPr>
        <w:t>"</w:t>
      </w:r>
      <w:r w:rsidRPr="3172F091" w:rsidR="396E90E8">
        <w:rPr>
          <w:rFonts w:ascii="Times New Roman" w:hAnsi="Times New Roman" w:eastAsia="Times New Roman" w:cs="Times New Roman"/>
          <w:noProof w:val="0"/>
          <w:sz w:val="22"/>
          <w:szCs w:val="22"/>
          <w:lang w:val="en-US"/>
        </w:rPr>
        <w:t>Multi-objective</w:t>
      </w:r>
      <w:r w:rsidRPr="3172F091" w:rsidR="396E90E8">
        <w:rPr>
          <w:rFonts w:ascii="Times New Roman" w:hAnsi="Times New Roman" w:eastAsia="Times New Roman" w:cs="Times New Roman"/>
          <w:noProof w:val="0"/>
          <w:sz w:val="22"/>
          <w:szCs w:val="22"/>
          <w:lang w:val="en-US"/>
        </w:rPr>
        <w:t xml:space="preserve"> optimization of a </w:t>
      </w:r>
      <w:r w:rsidRPr="3172F091" w:rsidR="396E90E8">
        <w:rPr>
          <w:rFonts w:ascii="Times New Roman" w:hAnsi="Times New Roman" w:eastAsia="Times New Roman" w:cs="Times New Roman"/>
          <w:noProof w:val="0"/>
          <w:sz w:val="22"/>
          <w:szCs w:val="22"/>
          <w:lang w:val="en-US"/>
        </w:rPr>
        <w:t>fin</w:t>
      </w:r>
      <w:r w:rsidRPr="3172F091" w:rsidR="396E90E8">
        <w:rPr>
          <w:rFonts w:ascii="Times New Roman" w:hAnsi="Times New Roman" w:eastAsia="Times New Roman" w:cs="Times New Roman"/>
          <w:noProof w:val="0"/>
          <w:sz w:val="22"/>
          <w:szCs w:val="22"/>
          <w:lang w:val="en-US"/>
        </w:rPr>
        <w:t xml:space="preserve"> shape for a passive supersonic rocket stage"</w:t>
      </w:r>
    </w:p>
    <w:p w:rsidRPr="00A51080" w:rsidR="00A51080" w:rsidP="3172F091" w:rsidRDefault="00A51080" w14:paraId="0006F55E" w14:textId="0356070E">
      <w:pPr>
        <w:pStyle w:val="Normal"/>
        <w:widowControl w:val="1"/>
        <w:suppressLineNumbers w:val="0"/>
        <w:bidi w:val="0"/>
        <w:spacing w:before="0" w:beforeAutospacing="off" w:after="0" w:afterAutospacing="off" w:line="259" w:lineRule="auto"/>
        <w:ind w:left="709" w:right="-20"/>
        <w:jc w:val="left"/>
        <w:rPr>
          <w:rFonts w:ascii="Times New Roman" w:hAnsi="Times New Roman" w:eastAsia="Times New Roman" w:cs="Times New Roman"/>
          <w:noProof w:val="0"/>
          <w:sz w:val="22"/>
          <w:szCs w:val="22"/>
          <w:lang w:val="en-US"/>
        </w:rPr>
      </w:pPr>
      <w:r w:rsidRPr="3172F091" w:rsidR="396E90E8">
        <w:rPr>
          <w:rFonts w:ascii="Times New Roman" w:hAnsi="Times New Roman" w:eastAsia="Times New Roman" w:cs="Times New Roman"/>
          <w:noProof w:val="0"/>
          <w:sz w:val="22"/>
          <w:szCs w:val="22"/>
          <w:lang w:val="en-US"/>
        </w:rPr>
        <w:t xml:space="preserve">This document provides information and a baseline of how to calculate the drag of rocket fins at supersonic flight. It provides the research of </w:t>
      </w:r>
      <w:r w:rsidRPr="3172F091" w:rsidR="3CCDC520">
        <w:rPr>
          <w:rFonts w:ascii="Times New Roman" w:hAnsi="Times New Roman" w:eastAsia="Times New Roman" w:cs="Times New Roman"/>
          <w:noProof w:val="0"/>
          <w:sz w:val="22"/>
          <w:szCs w:val="22"/>
          <w:lang w:val="en-US"/>
        </w:rPr>
        <w:t xml:space="preserve">the IEEE organization. </w:t>
      </w:r>
      <w:r w:rsidRPr="3172F091" w:rsidR="5F821281">
        <w:rPr>
          <w:rFonts w:ascii="Times New Roman" w:hAnsi="Times New Roman" w:eastAsia="Times New Roman" w:cs="Times New Roman"/>
          <w:noProof w:val="0"/>
          <w:sz w:val="22"/>
          <w:szCs w:val="22"/>
          <w:lang w:val="en-US"/>
        </w:rPr>
        <w:t xml:space="preserve">The document provides multiple </w:t>
      </w:r>
      <w:r w:rsidRPr="3172F091" w:rsidR="6B46DB05">
        <w:rPr>
          <w:rFonts w:ascii="Times New Roman" w:hAnsi="Times New Roman" w:eastAsia="Times New Roman" w:cs="Times New Roman"/>
          <w:noProof w:val="0"/>
          <w:sz w:val="22"/>
          <w:szCs w:val="22"/>
          <w:lang w:val="en-US"/>
        </w:rPr>
        <w:t>coefficients</w:t>
      </w:r>
      <w:r w:rsidRPr="3172F091" w:rsidR="5F821281">
        <w:rPr>
          <w:rFonts w:ascii="Times New Roman" w:hAnsi="Times New Roman" w:eastAsia="Times New Roman" w:cs="Times New Roman"/>
          <w:noProof w:val="0"/>
          <w:sz w:val="22"/>
          <w:szCs w:val="22"/>
          <w:lang w:val="en-US"/>
        </w:rPr>
        <w:t xml:space="preserve"> of drag for geometries that have already been </w:t>
      </w:r>
      <w:r w:rsidRPr="3172F091" w:rsidR="5F821281">
        <w:rPr>
          <w:rFonts w:ascii="Times New Roman" w:hAnsi="Times New Roman" w:eastAsia="Times New Roman" w:cs="Times New Roman"/>
          <w:noProof w:val="0"/>
          <w:sz w:val="22"/>
          <w:szCs w:val="22"/>
          <w:lang w:val="en-US"/>
        </w:rPr>
        <w:t>determined</w:t>
      </w:r>
      <w:r w:rsidRPr="3172F091" w:rsidR="5F821281">
        <w:rPr>
          <w:rFonts w:ascii="Times New Roman" w:hAnsi="Times New Roman" w:eastAsia="Times New Roman" w:cs="Times New Roman"/>
          <w:noProof w:val="0"/>
          <w:sz w:val="22"/>
          <w:szCs w:val="22"/>
          <w:lang w:val="en-US"/>
        </w:rPr>
        <w:t xml:space="preserve"> but are </w:t>
      </w:r>
      <w:r w:rsidRPr="3172F091" w:rsidR="6B70D24F">
        <w:rPr>
          <w:rFonts w:ascii="Times New Roman" w:hAnsi="Times New Roman" w:eastAsia="Times New Roman" w:cs="Times New Roman"/>
          <w:noProof w:val="0"/>
          <w:sz w:val="22"/>
          <w:szCs w:val="22"/>
          <w:lang w:val="en-US"/>
        </w:rPr>
        <w:t>like</w:t>
      </w:r>
      <w:r w:rsidRPr="3172F091" w:rsidR="5F821281">
        <w:rPr>
          <w:rFonts w:ascii="Times New Roman" w:hAnsi="Times New Roman" w:eastAsia="Times New Roman" w:cs="Times New Roman"/>
          <w:noProof w:val="0"/>
          <w:sz w:val="22"/>
          <w:szCs w:val="22"/>
          <w:lang w:val="en-US"/>
        </w:rPr>
        <w:t xml:space="preserve"> the fin </w:t>
      </w:r>
      <w:r w:rsidRPr="3172F091" w:rsidR="1AFAC90E">
        <w:rPr>
          <w:rFonts w:ascii="Times New Roman" w:hAnsi="Times New Roman" w:eastAsia="Times New Roman" w:cs="Times New Roman"/>
          <w:noProof w:val="0"/>
          <w:sz w:val="22"/>
          <w:szCs w:val="22"/>
          <w:lang w:val="en-US"/>
        </w:rPr>
        <w:t>geometry the team has chosen.</w:t>
      </w:r>
    </w:p>
    <w:p w:rsidRPr="00A51080" w:rsidR="00A51080" w:rsidP="3172F091" w:rsidRDefault="00A51080" w14:paraId="3C9403DB" w14:textId="5DBB95F4">
      <w:pPr>
        <w:pStyle w:val="Normal"/>
        <w:widowControl w:val="1"/>
        <w:rPr>
          <w:rFonts w:ascii="Times New Roman" w:hAnsi="Times New Roman" w:eastAsia="Times New Roman" w:cs="Times New Roman"/>
          <w:b w:val="0"/>
          <w:bCs w:val="0"/>
          <w:i w:val="0"/>
          <w:iCs w:val="0"/>
          <w:caps w:val="0"/>
          <w:smallCaps w:val="0"/>
          <w:noProof w:val="0"/>
          <w:color w:val="333333"/>
          <w:sz w:val="22"/>
          <w:szCs w:val="22"/>
          <w:lang w:val="en-US"/>
        </w:rPr>
      </w:pPr>
    </w:p>
    <w:p w:rsidRPr="00A51080" w:rsidR="00A51080" w:rsidP="3172F091" w:rsidRDefault="00A51080" w14:paraId="06C9465B" w14:textId="2F49F613">
      <w:pPr>
        <w:pStyle w:val="Normal"/>
        <w:spacing w:before="0" w:beforeAutospacing="off" w:after="0" w:afterAutospacing="off"/>
        <w:ind w:left="-20" w:right="-20"/>
        <w:rPr>
          <w:rFonts w:ascii="Times New Roman" w:hAnsi="Times New Roman" w:eastAsia="Times New Roman" w:cs="Times New Roman"/>
          <w:noProof w:val="0"/>
          <w:sz w:val="22"/>
          <w:szCs w:val="22"/>
          <w:lang w:val="en-US"/>
        </w:rPr>
      </w:pPr>
      <w:r w:rsidR="721F12C1">
        <w:rPr/>
        <w:t xml:space="preserve">[28] </w:t>
      </w:r>
      <w:r w:rsidRPr="3172F091" w:rsidR="721F12C1">
        <w:rPr>
          <w:rFonts w:ascii="Times New Roman" w:hAnsi="Times New Roman" w:eastAsia="Times New Roman" w:cs="Times New Roman"/>
          <w:noProof w:val="0"/>
          <w:sz w:val="22"/>
          <w:szCs w:val="22"/>
          <w:lang w:val="en-US"/>
        </w:rPr>
        <w:t>“Skin-Friction and Forced Convection from Rough and Smooth Plates”</w:t>
      </w:r>
    </w:p>
    <w:p w:rsidRPr="00A51080" w:rsidR="00A51080" w:rsidP="3172F091" w:rsidRDefault="00A51080" w14:paraId="2BE07963" w14:textId="174EAEDD">
      <w:pPr>
        <w:pStyle w:val="Normal"/>
        <w:spacing w:before="0" w:beforeAutospacing="off" w:after="0" w:afterAutospacing="off"/>
        <w:ind w:left="709" w:right="-20"/>
        <w:rPr>
          <w:rFonts w:ascii="Times New Roman" w:hAnsi="Times New Roman" w:eastAsia="Times New Roman" w:cs="Times New Roman"/>
          <w:noProof w:val="0"/>
          <w:sz w:val="22"/>
          <w:szCs w:val="22"/>
          <w:lang w:val="en-US"/>
        </w:rPr>
      </w:pPr>
      <w:r w:rsidRPr="3172F091" w:rsidR="721F12C1">
        <w:rPr>
          <w:rFonts w:ascii="Times New Roman" w:hAnsi="Times New Roman" w:eastAsia="Times New Roman" w:cs="Times New Roman"/>
          <w:noProof w:val="0"/>
          <w:sz w:val="22"/>
          <w:szCs w:val="22"/>
          <w:lang w:val="en-US"/>
        </w:rPr>
        <w:t xml:space="preserve">This paper </w:t>
      </w:r>
      <w:r w:rsidRPr="3172F091" w:rsidR="57A0B0D5">
        <w:rPr>
          <w:rFonts w:ascii="Times New Roman" w:hAnsi="Times New Roman" w:eastAsia="Times New Roman" w:cs="Times New Roman"/>
          <w:noProof w:val="0"/>
          <w:sz w:val="22"/>
          <w:szCs w:val="22"/>
          <w:lang w:val="en-US"/>
        </w:rPr>
        <w:t xml:space="preserve">provides information on how to </w:t>
      </w:r>
      <w:r w:rsidRPr="3172F091" w:rsidR="39A9590B">
        <w:rPr>
          <w:rFonts w:ascii="Times New Roman" w:hAnsi="Times New Roman" w:eastAsia="Times New Roman" w:cs="Times New Roman"/>
          <w:noProof w:val="0"/>
          <w:sz w:val="22"/>
          <w:szCs w:val="22"/>
          <w:lang w:val="en-US"/>
        </w:rPr>
        <w:t>potentially</w:t>
      </w:r>
      <w:r w:rsidRPr="3172F091" w:rsidR="57A0B0D5">
        <w:rPr>
          <w:rFonts w:ascii="Times New Roman" w:hAnsi="Times New Roman" w:eastAsia="Times New Roman" w:cs="Times New Roman"/>
          <w:noProof w:val="0"/>
          <w:sz w:val="22"/>
          <w:szCs w:val="22"/>
          <w:lang w:val="en-US"/>
        </w:rPr>
        <w:t xml:space="preserve"> calculate the skin friction of a surface, in this cas</w:t>
      </w:r>
      <w:r w:rsidRPr="3172F091" w:rsidR="1F626208">
        <w:rPr>
          <w:rFonts w:ascii="Times New Roman" w:hAnsi="Times New Roman" w:eastAsia="Times New Roman" w:cs="Times New Roman"/>
          <w:noProof w:val="0"/>
          <w:sz w:val="22"/>
          <w:szCs w:val="22"/>
          <w:lang w:val="en-US"/>
        </w:rPr>
        <w:t xml:space="preserve">e the body of our rocket is going to be constructed completely out of </w:t>
      </w:r>
      <w:r w:rsidRPr="3172F091" w:rsidR="6549E5A2">
        <w:rPr>
          <w:rFonts w:ascii="Times New Roman" w:hAnsi="Times New Roman" w:eastAsia="Times New Roman" w:cs="Times New Roman"/>
          <w:noProof w:val="0"/>
          <w:sz w:val="22"/>
          <w:szCs w:val="22"/>
          <w:lang w:val="en-US"/>
        </w:rPr>
        <w:t xml:space="preserve">carbon fiber and </w:t>
      </w:r>
      <w:r w:rsidRPr="3172F091" w:rsidR="6549E5A2">
        <w:rPr>
          <w:rFonts w:ascii="Times New Roman" w:hAnsi="Times New Roman" w:eastAsia="Times New Roman" w:cs="Times New Roman"/>
          <w:noProof w:val="0"/>
          <w:sz w:val="22"/>
          <w:szCs w:val="22"/>
          <w:lang w:val="en-US"/>
        </w:rPr>
        <w:t>most likely surfaced</w:t>
      </w:r>
      <w:r w:rsidRPr="3172F091" w:rsidR="6549E5A2">
        <w:rPr>
          <w:rFonts w:ascii="Times New Roman" w:hAnsi="Times New Roman" w:eastAsia="Times New Roman" w:cs="Times New Roman"/>
          <w:noProof w:val="0"/>
          <w:sz w:val="22"/>
          <w:szCs w:val="22"/>
          <w:lang w:val="en-US"/>
        </w:rPr>
        <w:t xml:space="preserve"> with </w:t>
      </w:r>
      <w:r w:rsidRPr="3172F091" w:rsidR="43A65B54">
        <w:rPr>
          <w:rFonts w:ascii="Times New Roman" w:hAnsi="Times New Roman" w:eastAsia="Times New Roman" w:cs="Times New Roman"/>
          <w:noProof w:val="0"/>
          <w:sz w:val="22"/>
          <w:szCs w:val="22"/>
          <w:lang w:val="en-US"/>
        </w:rPr>
        <w:t>epoxy</w:t>
      </w:r>
      <w:r w:rsidRPr="3172F091" w:rsidR="6549E5A2">
        <w:rPr>
          <w:rFonts w:ascii="Times New Roman" w:hAnsi="Times New Roman" w:eastAsia="Times New Roman" w:cs="Times New Roman"/>
          <w:noProof w:val="0"/>
          <w:sz w:val="22"/>
          <w:szCs w:val="22"/>
          <w:lang w:val="en-US"/>
        </w:rPr>
        <w:t xml:space="preserve">. </w:t>
      </w:r>
      <w:r w:rsidRPr="3172F091" w:rsidR="722B7466">
        <w:rPr>
          <w:rFonts w:ascii="Times New Roman" w:hAnsi="Times New Roman" w:eastAsia="Times New Roman" w:cs="Times New Roman"/>
          <w:noProof w:val="0"/>
          <w:sz w:val="22"/>
          <w:szCs w:val="22"/>
          <w:lang w:val="en-US"/>
        </w:rPr>
        <w:t xml:space="preserve">If we cannot find a general skin friction </w:t>
      </w:r>
      <w:r w:rsidRPr="3172F091" w:rsidR="0F7E7013">
        <w:rPr>
          <w:rFonts w:ascii="Times New Roman" w:hAnsi="Times New Roman" w:eastAsia="Times New Roman" w:cs="Times New Roman"/>
          <w:noProof w:val="0"/>
          <w:sz w:val="22"/>
          <w:szCs w:val="22"/>
          <w:lang w:val="en-US"/>
        </w:rPr>
        <w:t>coefficient</w:t>
      </w:r>
      <w:r w:rsidRPr="3172F091" w:rsidR="722B7466">
        <w:rPr>
          <w:rFonts w:ascii="Times New Roman" w:hAnsi="Times New Roman" w:eastAsia="Times New Roman" w:cs="Times New Roman"/>
          <w:noProof w:val="0"/>
          <w:sz w:val="22"/>
          <w:szCs w:val="22"/>
          <w:lang w:val="en-US"/>
        </w:rPr>
        <w:t xml:space="preserve"> for the surface, then we would have to calculate our own. This paper would help and provide information on how to do that. If we need to change the </w:t>
      </w:r>
      <w:r w:rsidRPr="3172F091" w:rsidR="42C6250C">
        <w:rPr>
          <w:rFonts w:ascii="Times New Roman" w:hAnsi="Times New Roman" w:eastAsia="Times New Roman" w:cs="Times New Roman"/>
          <w:noProof w:val="0"/>
          <w:sz w:val="22"/>
          <w:szCs w:val="22"/>
          <w:lang w:val="en-US"/>
        </w:rPr>
        <w:t>material,</w:t>
      </w:r>
      <w:r w:rsidRPr="3172F091" w:rsidR="722B7466">
        <w:rPr>
          <w:rFonts w:ascii="Times New Roman" w:hAnsi="Times New Roman" w:eastAsia="Times New Roman" w:cs="Times New Roman"/>
          <w:noProof w:val="0"/>
          <w:sz w:val="22"/>
          <w:szCs w:val="22"/>
          <w:lang w:val="en-US"/>
        </w:rPr>
        <w:t xml:space="preserve"> then we could recalculate the </w:t>
      </w:r>
      <w:r w:rsidRPr="3172F091" w:rsidR="7C02E5CB">
        <w:rPr>
          <w:rFonts w:ascii="Times New Roman" w:hAnsi="Times New Roman" w:eastAsia="Times New Roman" w:cs="Times New Roman"/>
          <w:noProof w:val="0"/>
          <w:sz w:val="22"/>
          <w:szCs w:val="22"/>
          <w:lang w:val="en-US"/>
        </w:rPr>
        <w:t>skin</w:t>
      </w:r>
      <w:r w:rsidRPr="3172F091" w:rsidR="063A3EBB">
        <w:rPr>
          <w:rFonts w:ascii="Times New Roman" w:hAnsi="Times New Roman" w:eastAsia="Times New Roman" w:cs="Times New Roman"/>
          <w:noProof w:val="0"/>
          <w:sz w:val="22"/>
          <w:szCs w:val="22"/>
          <w:lang w:val="en-US"/>
        </w:rPr>
        <w:t xml:space="preserve"> </w:t>
      </w:r>
      <w:r w:rsidRPr="3172F091" w:rsidR="7C02E5CB">
        <w:rPr>
          <w:rFonts w:ascii="Times New Roman" w:hAnsi="Times New Roman" w:eastAsia="Times New Roman" w:cs="Times New Roman"/>
          <w:noProof w:val="0"/>
          <w:sz w:val="22"/>
          <w:szCs w:val="22"/>
          <w:lang w:val="en-US"/>
        </w:rPr>
        <w:t>friction of the surface.</w:t>
      </w:r>
    </w:p>
    <w:p w:rsidRPr="00A51080" w:rsidR="00A51080" w:rsidP="3172F091" w:rsidRDefault="00A51080" w14:paraId="42AF34C4" w14:textId="6F7378DF">
      <w:pPr>
        <w:pStyle w:val="BodyText"/>
        <w:rPr>
          <w:i w:val="1"/>
          <w:iCs w:val="1"/>
        </w:rPr>
      </w:pPr>
    </w:p>
    <w:p w:rsidR="00A51080" w:rsidP="67488882" w:rsidRDefault="00A51080" w14:paraId="65C5323C" w14:textId="0253EC5A">
      <w:pPr>
        <w:pStyle w:val="Heading2"/>
        <w:rPr/>
      </w:pPr>
      <w:bookmarkStart w:name="_Toc146875813" w:id="36"/>
      <w:r w:rsidR="00A51080">
        <w:rPr/>
        <w:t>Mathematical Modeling</w:t>
      </w:r>
    </w:p>
    <w:p w:rsidR="609C255C" w:rsidP="67488882" w:rsidRDefault="609C255C" w14:paraId="7D26FD33" w14:textId="67EDCFA7">
      <w:pPr>
        <w:pStyle w:val="Heading3"/>
      </w:pPr>
      <w:r>
        <w:t xml:space="preserve">Nose Cone – Lindsey </w:t>
      </w:r>
      <w:proofErr w:type="spellStart"/>
      <w:r>
        <w:t>Dineyazhe</w:t>
      </w:r>
      <w:proofErr w:type="spellEnd"/>
    </w:p>
    <w:bookmarkEnd w:id="36"/>
    <w:p w:rsidR="67488882" w:rsidP="3172F091" w:rsidRDefault="3624757C" w14:paraId="38C8101B" w14:textId="2335BADA">
      <w:pPr>
        <w:pStyle w:val="BodyText"/>
        <w:rPr/>
      </w:pPr>
      <w:r w:rsidR="3624757C">
        <w:rPr/>
        <w:t xml:space="preserve">An important aspect of the nose cone is its ability to withstand extremely high stagnation point temperatures of a high altitude, supersonic flight. To ensure that the nose cone does not take any damage from the heat, an analysis of the stagnation temperature on </w:t>
      </w:r>
      <w:r w:rsidR="5A093ACD">
        <w:rPr/>
        <w:t>it must be done.</w:t>
      </w:r>
      <w:r w:rsidR="3624757C">
        <w:rPr/>
        <w:t xml:space="preserve"> </w:t>
      </w:r>
      <w:r w:rsidR="3624757C">
        <w:rPr/>
        <w:t>The stagnation temperature should not exceed the melting point of the material of the nose cone.</w:t>
      </w:r>
      <w:r w:rsidR="3624757C">
        <w:rPr/>
        <w:t xml:space="preserve"> The following </w:t>
      </w:r>
      <w:r w:rsidRPr="144519F4" w:rsidR="0DE802B2">
        <w:rPr>
          <w:b w:val="1"/>
          <w:bCs w:val="1"/>
        </w:rPr>
        <w:t>E</w:t>
      </w:r>
      <w:r w:rsidRPr="144519F4" w:rsidR="3624757C">
        <w:rPr>
          <w:b w:val="1"/>
          <w:bCs w:val="1"/>
        </w:rPr>
        <w:t>quation [</w:t>
      </w:r>
      <w:r w:rsidRPr="144519F4" w:rsidR="6DBEA76C">
        <w:rPr>
          <w:b w:val="1"/>
          <w:bCs w:val="1"/>
        </w:rPr>
        <w:t>1</w:t>
      </w:r>
      <w:r w:rsidRPr="144519F4" w:rsidR="3624757C">
        <w:rPr>
          <w:b w:val="1"/>
          <w:bCs w:val="1"/>
        </w:rPr>
        <w:t>]</w:t>
      </w:r>
      <w:r w:rsidR="3624757C">
        <w:rPr/>
        <w:t xml:space="preserve"> will be used to calculate the stagnation temperature in K, Kelvin:</w:t>
      </w:r>
    </w:p>
    <w:p w:rsidR="144519F4" w:rsidP="144519F4" w:rsidRDefault="144519F4" w14:paraId="1B661D9F" w14:textId="26268AD3">
      <w:pPr>
        <w:pStyle w:val="BodyText"/>
        <w:jc w:val="center"/>
      </w:pPr>
      <m:oMathPara xmlns:m="http://schemas.openxmlformats.org/officeDocument/2006/math">
        <m:oMath xmlns:m="http://schemas.openxmlformats.org/officeDocument/2006/math">
          <m:sSub xmlns:m="http://schemas.openxmlformats.org/officeDocument/2006/math">
            <m:sSubPr>
              <m:ctrlPr/>
            </m:sSubPr>
            <m:e>
              <m:r>
                <m:t>𝑇</m:t>
              </m:r>
            </m:e>
            <m:sub>
              <m:r>
                <m:t>𝑠𝑡𝑎𝑔</m:t>
              </m:r>
            </m:sub>
          </m:sSub>
          <m:r xmlns:m="http://schemas.openxmlformats.org/officeDocument/2006/math">
            <m:t xmlns:m="http://schemas.openxmlformats.org/officeDocument/2006/math">=</m:t>
          </m:r>
          <m:sSub xmlns:m="http://schemas.openxmlformats.org/officeDocument/2006/math">
            <m:sSubPr>
              <m:ctrlPr/>
            </m:sSubPr>
            <m:e>
              <m:r>
                <m:t>𝑇</m:t>
              </m:r>
            </m:e>
            <m:sub>
              <m:r>
                <m:t>𝑠</m:t>
              </m:r>
            </m:sub>
          </m:sSub>
          <m:d xmlns:m="http://schemas.openxmlformats.org/officeDocument/2006/math">
            <m:dPr>
              <m:ctrlPr/>
            </m:dPr>
            <m:e>
              <m:r>
                <m:t>1+</m:t>
              </m:r>
              <m:f>
                <m:fPr>
                  <m:ctrlPr/>
                </m:fPr>
                <m:num>
                  <m:r>
                    <m:t>𝜆</m:t>
                  </m:r>
                  <m:r>
                    <m:t>−1</m:t>
                  </m:r>
                </m:num>
                <m:den>
                  <m:r>
                    <m:t>2</m:t>
                  </m:r>
                </m:den>
              </m:f>
              <m:r>
                <m:t>⋅</m:t>
              </m:r>
              <m:r>
                <m:t>𝑀</m:t>
              </m:r>
              <m:sSup>
                <m:sSupPr>
                  <m:ctrlPr/>
                </m:sSupPr>
                <m:e>
                  <m:r>
                    <m:t>𝑎</m:t>
                  </m:r>
                </m:e>
                <m:sup>
                  <m:r>
                    <m:t>2</m:t>
                  </m:r>
                </m:sup>
              </m:sSup>
            </m:e>
          </m:d>
        </m:oMath>
      </m:oMathPara>
      <w:r>
        <w:tab/>
      </w:r>
      <w:r w:rsidRPr="144519F4" w:rsidR="3245F0E0">
        <w:rPr>
          <w:b w:val="1"/>
          <w:bCs w:val="1"/>
        </w:rPr>
        <w:t>[</w:t>
      </w:r>
      <w:r w:rsidRPr="144519F4" w:rsidR="3245F0E0">
        <w:rPr>
          <w:b w:val="1"/>
          <w:bCs w:val="1"/>
        </w:rPr>
        <w:t>1]</w:t>
      </w:r>
    </w:p>
    <w:p w:rsidR="67488882" w:rsidP="67488882" w:rsidRDefault="67488882" w14:paraId="7C6D881C" w14:textId="49460E71">
      <w:pPr>
        <w:pStyle w:val="BodyText"/>
        <w:rPr/>
      </w:pPr>
      <w:r w:rsidR="3624757C">
        <w:rPr/>
        <w:t xml:space="preserve">where TS is the static temperature at a given altitude in K, is the specific heat ratio for air valued as a constant of 1.4, and Ma is the Mach number to be reached. For this </w:t>
      </w:r>
      <w:r w:rsidR="3624757C">
        <w:rPr/>
        <w:t>analysis</w:t>
      </w:r>
      <w:r w:rsidR="3624757C">
        <w:rPr/>
        <w:t xml:space="preserve"> the minimum desired altitude of </w:t>
      </w:r>
      <w:r w:rsidR="3624757C">
        <w:rPr/>
        <w:t>40,000 ft</w:t>
      </w:r>
      <w:r w:rsidR="3624757C">
        <w:rPr/>
        <w:t xml:space="preserve"> and Mach number 2 will be used. The static temperature at </w:t>
      </w:r>
      <w:r w:rsidR="4EB20C72">
        <w:rPr/>
        <w:t>this altitude</w:t>
      </w:r>
      <w:r w:rsidR="3624757C">
        <w:rPr/>
        <w:t xml:space="preserve"> would </w:t>
      </w:r>
      <w:r w:rsidR="3624757C">
        <w:rPr/>
        <w:t>approximately be</w:t>
      </w:r>
      <w:r w:rsidR="3624757C">
        <w:rPr/>
        <w:t xml:space="preserve"> 215 K. Inserting these values into </w:t>
      </w:r>
      <w:r w:rsidRPr="144519F4" w:rsidR="3624757C">
        <w:rPr>
          <w:b w:val="1"/>
          <w:bCs w:val="1"/>
        </w:rPr>
        <w:t>Equation [</w:t>
      </w:r>
      <w:r w:rsidRPr="144519F4" w:rsidR="3075A13F">
        <w:rPr>
          <w:b w:val="1"/>
          <w:bCs w:val="1"/>
        </w:rPr>
        <w:t>1</w:t>
      </w:r>
      <w:r w:rsidRPr="144519F4" w:rsidR="3624757C">
        <w:rPr>
          <w:b w:val="1"/>
          <w:bCs w:val="1"/>
        </w:rPr>
        <w:t>]</w:t>
      </w:r>
      <w:r w:rsidR="3624757C">
        <w:rPr/>
        <w:t xml:space="preserve"> gives us a stagnation point temperature of 387 K. This means the melting point of the material of the nose cone, at a minimum, would need to be well below this temperature</w:t>
      </w:r>
      <w:r w:rsidR="1CBE7389">
        <w:rPr/>
        <w:t>.</w:t>
      </w:r>
    </w:p>
    <w:p w:rsidR="67488882" w:rsidP="67488882" w:rsidRDefault="3624757C" w14:paraId="3ADA0B8E" w14:textId="36591441">
      <w:pPr>
        <w:pStyle w:val="BodyText"/>
        <w:rPr/>
      </w:pPr>
      <w:r w:rsidR="3624757C">
        <w:rPr/>
        <w:t xml:space="preserve">Another crucial aspect of the nose cone is the fineness ratio. The fineness ratio is the ratio of the length of the nose cone body to its </w:t>
      </w:r>
      <w:r w:rsidR="3624757C">
        <w:rPr/>
        <w:t>maximum</w:t>
      </w:r>
      <w:r w:rsidR="3624757C">
        <w:rPr/>
        <w:t xml:space="preserve"> diameter as seen in </w:t>
      </w:r>
      <w:r w:rsidRPr="144519F4" w:rsidR="3624757C">
        <w:rPr>
          <w:b w:val="1"/>
          <w:bCs w:val="1"/>
        </w:rPr>
        <w:t>E</w:t>
      </w:r>
      <w:r w:rsidRPr="144519F4" w:rsidR="3624757C">
        <w:rPr>
          <w:b w:val="1"/>
          <w:bCs w:val="1"/>
        </w:rPr>
        <w:t>quation [</w:t>
      </w:r>
      <w:r w:rsidRPr="144519F4" w:rsidR="39F2C051">
        <w:rPr>
          <w:b w:val="1"/>
          <w:bCs w:val="1"/>
        </w:rPr>
        <w:t>2</w:t>
      </w:r>
      <w:r w:rsidRPr="144519F4" w:rsidR="3624757C">
        <w:rPr>
          <w:b w:val="1"/>
          <w:bCs w:val="1"/>
        </w:rPr>
        <w:t>]</w:t>
      </w:r>
      <w:r w:rsidR="3624757C">
        <w:rPr/>
        <w:t xml:space="preserve">. </w:t>
      </w:r>
      <w:r w:rsidR="3624757C">
        <w:rPr/>
        <w:t>A</w:t>
      </w:r>
      <w:r w:rsidR="3624757C">
        <w:rPr/>
        <w:t xml:space="preserve">n increase in this ratio would help to reduce the wave drag coefficient affecting the nose cone, but it can also increase the skin friction drag </w:t>
      </w:r>
      <w:r w:rsidR="3624757C">
        <w:rPr/>
        <w:t>as a result of</w:t>
      </w:r>
      <w:r w:rsidR="3624757C">
        <w:rPr/>
        <w:t xml:space="preserve"> more exposed surface area.</w:t>
      </w:r>
      <w:r w:rsidR="3624757C">
        <w:rPr/>
        <w:t xml:space="preserve"> </w:t>
      </w:r>
      <w:r w:rsidR="3624757C">
        <w:rPr/>
        <w:t>G</w:t>
      </w:r>
      <w:r w:rsidR="3624757C">
        <w:rPr/>
        <w:t>enerally, a</w:t>
      </w:r>
      <w:r w:rsidR="3624757C">
        <w:rPr/>
        <w:t xml:space="preserve"> </w:t>
      </w:r>
      <w:r w:rsidR="3624757C">
        <w:rPr/>
        <w:t xml:space="preserve">high fineness ratio is </w:t>
      </w:r>
      <w:r w:rsidR="3624757C">
        <w:rPr/>
        <w:t>d</w:t>
      </w:r>
      <w:r w:rsidR="3624757C">
        <w:rPr/>
        <w:t>esired</w:t>
      </w:r>
      <w:r w:rsidR="3624757C">
        <w:rPr/>
        <w:t xml:space="preserve"> </w:t>
      </w:r>
      <w:r w:rsidR="3624757C">
        <w:rPr/>
        <w:t>for supersonic speeds, approximately 5:1. Anything above this would hardly reduce wave drag and only increase friction drag.</w:t>
      </w:r>
    </w:p>
    <w:p w:rsidR="67488882" w:rsidP="1CBAABDA" w:rsidRDefault="005B7645" w14:paraId="719E1964" w14:textId="15FC8052">
      <w:pPr>
        <w:pStyle w:val="BodyText"/>
        <w:jc w:val="center"/>
        <w:rPr/>
      </w:pPr>
      <m:oMathPara xmlns:m="http://schemas.openxmlformats.org/officeDocument/2006/math">
        <m:oMath xmlns:m="http://schemas.openxmlformats.org/officeDocument/2006/math">
          <m:r xmlns:m="http://schemas.openxmlformats.org/officeDocument/2006/math">
            <m:t xmlns:m="http://schemas.openxmlformats.org/officeDocument/2006/math">𝐹𝑖𝑛𝑒𝑛𝑒𝑠𝑠</m:t>
          </m:r>
          <m:r xmlns:m="http://schemas.openxmlformats.org/officeDocument/2006/math">
            <m:t xmlns:m="http://schemas.openxmlformats.org/officeDocument/2006/math"> </m:t>
          </m:r>
          <m:r xmlns:m="http://schemas.openxmlformats.org/officeDocument/2006/math">
            <m:t xmlns:m="http://schemas.openxmlformats.org/officeDocument/2006/math">𝑟𝑎𝑡𝑖𝑜</m:t>
          </m:r>
          <m:r xmlns:m="http://schemas.openxmlformats.org/officeDocument/2006/math">
            <m:t xmlns:m="http://schemas.openxmlformats.org/officeDocument/2006/math">=</m:t>
          </m:r>
          <m:f xmlns:m="http://schemas.openxmlformats.org/officeDocument/2006/math">
            <m:fPr>
              <m:ctrlPr/>
            </m:fPr>
            <m:num>
              <m:r>
                <m:t>𝐿</m:t>
              </m:r>
            </m:num>
            <m:den>
              <m:r>
                <m:t>𝐷</m:t>
              </m:r>
            </m:den>
          </m:f>
          <m:r xmlns:m="http://schemas.openxmlformats.org/officeDocument/2006/math">
            <m:t xmlns:m="http://schemas.openxmlformats.org/officeDocument/2006/math">=</m:t>
          </m:r>
          <m:r xmlns:m="http://schemas.openxmlformats.org/officeDocument/2006/math">
            <m:t xmlns:m="http://schemas.openxmlformats.org/officeDocument/2006/math">𝐿</m:t>
          </m:r>
          <m:r xmlns:m="http://schemas.openxmlformats.org/officeDocument/2006/math">
            <m:t xmlns:m="http://schemas.openxmlformats.org/officeDocument/2006/math">:</m:t>
          </m:r>
          <m:r xmlns:m="http://schemas.openxmlformats.org/officeDocument/2006/math">
            <m:t xmlns:m="http://schemas.openxmlformats.org/officeDocument/2006/math">𝐷</m:t>
          </m:r>
        </m:oMath>
      </m:oMathPara>
      <w:r>
        <w:tab/>
      </w:r>
      <w:r w:rsidRPr="144519F4" w:rsidR="73324304">
        <w:rPr>
          <w:b w:val="1"/>
          <w:bCs w:val="1"/>
        </w:rPr>
        <w:t>[2]</w:t>
      </w:r>
    </w:p>
    <w:p w:rsidR="67488882" w:rsidP="67488882" w:rsidRDefault="3624757C" w14:paraId="24B5C040" w14:textId="523D3159">
      <w:pPr>
        <w:pStyle w:val="BodyText"/>
        <w:rPr/>
      </w:pPr>
      <w:r w:rsidR="3624757C">
        <w:rPr/>
        <w:t xml:space="preserve">In </w:t>
      </w:r>
      <w:r w:rsidRPr="144519F4" w:rsidR="6D909E05">
        <w:rPr>
          <w:b w:val="1"/>
          <w:bCs w:val="1"/>
        </w:rPr>
        <w:t>E</w:t>
      </w:r>
      <w:r w:rsidRPr="144519F4" w:rsidR="3624757C">
        <w:rPr>
          <w:b w:val="1"/>
          <w:bCs w:val="1"/>
        </w:rPr>
        <w:t>quation [</w:t>
      </w:r>
      <w:r w:rsidRPr="144519F4" w:rsidR="1EA7B547">
        <w:rPr>
          <w:b w:val="1"/>
          <w:bCs w:val="1"/>
        </w:rPr>
        <w:t>2</w:t>
      </w:r>
      <w:r w:rsidRPr="144519F4" w:rsidR="3624757C">
        <w:rPr>
          <w:b w:val="1"/>
          <w:bCs w:val="1"/>
        </w:rPr>
        <w:t>]</w:t>
      </w:r>
      <w:r w:rsidR="3624757C">
        <w:rPr/>
        <w:t xml:space="preserve">, L is the length of the nose cone in inches and D is the </w:t>
      </w:r>
      <w:r w:rsidR="3624757C">
        <w:rPr/>
        <w:t>maximum</w:t>
      </w:r>
      <w:r w:rsidR="3624757C">
        <w:rPr/>
        <w:t xml:space="preserve"> diameter at the base of the nose cone also in inches. Using the currently set diameter of the rocket body, 6.25 inches, as the base diameter of the nose cone, </w:t>
      </w:r>
      <w:r w:rsidR="6665163C">
        <w:rPr/>
        <w:t xml:space="preserve">the equation </w:t>
      </w:r>
      <w:r w:rsidR="3624757C">
        <w:rPr/>
        <w:t>above is adjusted to find an acceptable nose cone length to achieve a fineness ratio of 5:1. The nose cone would need to be 31.25 inches in length for the desired fineness ratio.</w:t>
      </w:r>
    </w:p>
    <w:p w:rsidR="312542BA" w:rsidP="312542BA" w:rsidRDefault="312542BA" w14:paraId="1CEE4488" w14:textId="0D7192D8">
      <w:pPr>
        <w:pStyle w:val="BodyText"/>
      </w:pPr>
    </w:p>
    <w:p w:rsidR="67488882" w:rsidP="19EA259F" w:rsidRDefault="1D3D9158" w14:paraId="69D6A0F4" w14:textId="505A70A3">
      <w:pPr>
        <w:pStyle w:val="Heading3"/>
        <w:numPr>
          <w:ilvl w:val="2"/>
          <w:numId w:val="0"/>
        </w:numPr>
      </w:pPr>
      <w:r>
        <w:t xml:space="preserve">3.3.3 </w:t>
      </w:r>
      <w:proofErr w:type="spellStart"/>
      <w:r>
        <w:t>Rocksim</w:t>
      </w:r>
      <w:proofErr w:type="spellEnd"/>
      <w:r>
        <w:t xml:space="preserve"> Simulations</w:t>
      </w:r>
      <w:r w:rsidR="1DCF9955">
        <w:t xml:space="preserve"> – Austin </w:t>
      </w:r>
      <w:proofErr w:type="spellStart"/>
      <w:r w:rsidR="1DCF9955">
        <w:t>Paothatat</w:t>
      </w:r>
      <w:proofErr w:type="spellEnd"/>
    </w:p>
    <w:p w:rsidR="67488882" w:rsidP="67488882" w:rsidRDefault="67488882" w14:paraId="627E8F7B" w14:textId="65953318">
      <w:pPr>
        <w:pStyle w:val="BodyText"/>
        <w:rPr/>
      </w:pPr>
      <w:r w:rsidR="1DCF9955">
        <w:rPr/>
        <w:t xml:space="preserve">Below are the two simulations I ran for mathematical modeling. </w:t>
      </w:r>
      <w:r w:rsidR="0C2A222D">
        <w:rPr/>
        <w:t xml:space="preserve">The </w:t>
      </w:r>
      <w:r w:rsidR="0C2A222D">
        <w:rPr/>
        <w:t>Rocksim</w:t>
      </w:r>
      <w:r w:rsidR="0C2A222D">
        <w:rPr/>
        <w:t xml:space="preserve"> program is a </w:t>
      </w:r>
      <w:r w:rsidR="20BC2393">
        <w:rPr/>
        <w:t>commercial</w:t>
      </w:r>
      <w:r w:rsidR="0C2A222D">
        <w:rPr/>
        <w:t xml:space="preserve"> program widely used in the amateur rocketry level. This program gives us valuable data and predictable </w:t>
      </w:r>
      <w:r w:rsidR="600FB7CA">
        <w:rPr/>
        <w:t>flights</w:t>
      </w:r>
      <w:r w:rsidR="0C2A222D">
        <w:rPr/>
        <w:t xml:space="preserve"> when </w:t>
      </w:r>
      <w:r w:rsidR="7334AADB">
        <w:rPr/>
        <w:t xml:space="preserve">used correctly. This program will be used to compare our data to and when the </w:t>
      </w:r>
      <w:r w:rsidR="7334AADB">
        <w:rPr/>
        <w:t>Matlab</w:t>
      </w:r>
      <w:r w:rsidR="7334AADB">
        <w:rPr/>
        <w:t xml:space="preserve"> code of trajectory is developed, we will compare the vehicle to this</w:t>
      </w:r>
      <w:r w:rsidR="1F0B9A92">
        <w:rPr/>
        <w:t>.</w:t>
      </w:r>
      <w:r w:rsidR="7334AADB">
        <w:rPr/>
        <w:t xml:space="preserve"> </w:t>
      </w:r>
      <w:r w:rsidR="7F81EAF2">
        <w:rPr/>
        <w:t xml:space="preserve">The use of this program early on will help us get close to the motor size and parachute we will need as we progress on our final design. </w:t>
      </w:r>
    </w:p>
    <w:p w:rsidR="2B17FF1E" w:rsidP="144519F4" w:rsidRDefault="2B17FF1E" w14:paraId="7D570155" w14:textId="37C60021">
      <w:pPr>
        <w:pStyle w:val="BodyText"/>
        <w:rPr/>
      </w:pPr>
      <w:r w:rsidR="2B17FF1E">
        <w:rPr/>
        <w:t xml:space="preserve">This vehicle below </w:t>
      </w:r>
      <w:r w:rsidR="57F2A6AB">
        <w:rPr/>
        <w:t>reaches</w:t>
      </w:r>
      <w:r w:rsidR="2B17FF1E">
        <w:rPr/>
        <w:t xml:space="preserve"> a max altitude of ~20k feet at a speed of 1231</w:t>
      </w:r>
      <w:r w:rsidR="7D838348">
        <w:rPr/>
        <w:t xml:space="preserve"> </w:t>
      </w:r>
      <w:r w:rsidR="2B17FF1E">
        <w:rPr/>
        <w:t>Mph. This single stage vehicle almost reaches our velocity requirement</w:t>
      </w:r>
      <w:r w:rsidR="356872E4">
        <w:rPr/>
        <w:t>. If this vehicle with the motor had a booster stage</w:t>
      </w:r>
      <w:r w:rsidR="49E2C534">
        <w:rPr/>
        <w:t>,</w:t>
      </w:r>
      <w:r w:rsidR="356872E4">
        <w:rPr/>
        <w:t xml:space="preserve"> we would reach our requirements but would need more testing and simulation.</w:t>
      </w:r>
      <w:r w:rsidR="06780969">
        <w:rPr/>
        <w:t xml:space="preserve"> With this model this shows that we may need to dive into the level 3 impulse motors and </w:t>
      </w:r>
      <w:r w:rsidR="06780969">
        <w:rPr/>
        <w:t>look into</w:t>
      </w:r>
      <w:r w:rsidR="06780969">
        <w:rPr/>
        <w:t xml:space="preserve"> the budgeting and the practicality of the launch vehicle dimensions. Once the fi</w:t>
      </w:r>
      <w:r w:rsidR="6904E3C0">
        <w:rPr/>
        <w:t xml:space="preserve">nal concept is selected and evaluated, we will complete a full vehicle </w:t>
      </w:r>
      <w:r w:rsidR="6904E3C0">
        <w:rPr/>
        <w:t>Rocksim</w:t>
      </w:r>
      <w:r w:rsidR="6904E3C0">
        <w:rPr/>
        <w:t xml:space="preserve"> files with preliminary weights and dimensions. </w:t>
      </w:r>
    </w:p>
    <w:p w:rsidR="05DEC618" w:rsidP="4109800F" w:rsidRDefault="57F4ED27" w14:paraId="221562B5" w14:textId="6E2BC056">
      <w:pPr>
        <w:pStyle w:val="BodyText"/>
        <w:jc w:val="center"/>
        <w:rPr/>
      </w:pPr>
      <w:r w:rsidR="57F4ED27">
        <w:drawing>
          <wp:inline wp14:editId="17350043" wp14:anchorId="0BCB51D5">
            <wp:extent cx="5972188" cy="452552"/>
            <wp:effectExtent l="0" t="0" r="0" b="0"/>
            <wp:docPr id="614555465" name="Picture 614555465" title=""/>
            <wp:cNvGraphicFramePr>
              <a:graphicFrameLocks noChangeAspect="1"/>
            </wp:cNvGraphicFramePr>
            <a:graphic>
              <a:graphicData uri="http://schemas.openxmlformats.org/drawingml/2006/picture">
                <pic:pic>
                  <pic:nvPicPr>
                    <pic:cNvPr id="0" name="Picture 614555465"/>
                    <pic:cNvPicPr/>
                  </pic:nvPicPr>
                  <pic:blipFill>
                    <a:blip r:embed="R06182c8b463d4b4e">
                      <a:extLst xmlns:a="http://schemas.openxmlformats.org/drawingml/2006/main">
                        <a:ext uri="{28A0092B-C50C-407E-A947-70E740481C1C}">
                          <a14:useLocalDpi xmlns:a14="http://schemas.microsoft.com/office/drawing/2010/main" val="0"/>
                        </a:ext>
                      </a:extLst>
                    </a:blip>
                    <a:srcRect r="28095"/>
                    <a:stretch>
                      <a:fillRect/>
                    </a:stretch>
                  </pic:blipFill>
                  <pic:spPr>
                    <a:xfrm rot="0" flipH="0" flipV="0">
                      <a:off x="0" y="0"/>
                      <a:ext cx="5972188" cy="452552"/>
                    </a:xfrm>
                    <a:prstGeom prst="rect">
                      <a:avLst/>
                    </a:prstGeom>
                  </pic:spPr>
                </pic:pic>
              </a:graphicData>
            </a:graphic>
          </wp:inline>
        </w:drawing>
      </w:r>
      <w:r w:rsidRPr="144519F4" w:rsidR="05DEC618">
        <w:rPr>
          <w:b w:val="1"/>
          <w:bCs w:val="1"/>
        </w:rPr>
        <w:t xml:space="preserve">Figure </w:t>
      </w:r>
      <w:r w:rsidRPr="144519F4" w:rsidR="1E544D30">
        <w:rPr>
          <w:b w:val="1"/>
          <w:bCs w:val="1"/>
        </w:rPr>
        <w:t>5</w:t>
      </w:r>
      <w:r w:rsidR="05DEC618">
        <w:rPr/>
        <w:t xml:space="preserve">: </w:t>
      </w:r>
      <w:r w:rsidR="05DEC618">
        <w:rPr/>
        <w:t>Rocksim</w:t>
      </w:r>
      <w:r w:rsidR="05DEC618">
        <w:rPr/>
        <w:t xml:space="preserve"> Table of Flight Data for single </w:t>
      </w:r>
      <w:r w:rsidR="05DEC618">
        <w:rPr/>
        <w:t>stage</w:t>
      </w:r>
    </w:p>
    <w:p w:rsidR="101549B8" w:rsidP="101549B8" w:rsidRDefault="101549B8" w14:paraId="7BDF0D18" w14:textId="28F166E0">
      <w:pPr>
        <w:pStyle w:val="BodyText"/>
        <w:jc w:val="center"/>
      </w:pPr>
    </w:p>
    <w:p w:rsidR="302EF4B4" w:rsidP="4109800F" w:rsidRDefault="302EF4B4" w14:paraId="181ABBFD" w14:textId="0AA22438">
      <w:pPr>
        <w:pStyle w:val="BodyText"/>
        <w:jc w:val="center"/>
        <w:rPr/>
      </w:pPr>
      <w:r w:rsidR="5657E453">
        <w:drawing>
          <wp:inline wp14:editId="448799B5" wp14:anchorId="1B66B2AF">
            <wp:extent cx="5943600" cy="1562100"/>
            <wp:effectExtent l="0" t="0" r="0" b="0"/>
            <wp:docPr id="1516168124" name="Picture 1516168124" title=""/>
            <wp:cNvGraphicFramePr>
              <a:graphicFrameLocks noChangeAspect="1"/>
            </wp:cNvGraphicFramePr>
            <a:graphic>
              <a:graphicData uri="http://schemas.openxmlformats.org/drawingml/2006/picture">
                <pic:pic>
                  <pic:nvPicPr>
                    <pic:cNvPr id="0" name="Picture 1516168124"/>
                    <pic:cNvPicPr/>
                  </pic:nvPicPr>
                  <pic:blipFill>
                    <a:blip r:embed="Reb7247413930447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1562100"/>
                    </a:xfrm>
                    <a:prstGeom prst="rect">
                      <a:avLst/>
                    </a:prstGeom>
                  </pic:spPr>
                </pic:pic>
              </a:graphicData>
            </a:graphic>
          </wp:inline>
        </w:drawing>
      </w:r>
      <w:r w:rsidRPr="144519F4" w:rsidR="49D1C112">
        <w:rPr>
          <w:b w:val="1"/>
          <w:bCs w:val="1"/>
        </w:rPr>
        <w:t xml:space="preserve">Figure </w:t>
      </w:r>
      <w:r w:rsidRPr="144519F4" w:rsidR="4B4E06D6">
        <w:rPr>
          <w:b w:val="1"/>
          <w:bCs w:val="1"/>
        </w:rPr>
        <w:t>6</w:t>
      </w:r>
      <w:r w:rsidR="49D1C112">
        <w:rPr/>
        <w:t xml:space="preserve">: </w:t>
      </w:r>
      <w:r w:rsidR="49D1C112">
        <w:rPr/>
        <w:t>Ro</w:t>
      </w:r>
      <w:r w:rsidR="49D1C112">
        <w:rPr/>
        <w:t>cksim</w:t>
      </w:r>
      <w:r w:rsidR="49D1C112">
        <w:rPr/>
        <w:t xml:space="preserve"> V</w:t>
      </w:r>
      <w:r w:rsidR="49D1C112">
        <w:rPr/>
        <w:t>ehicle with Dimensions</w:t>
      </w:r>
    </w:p>
    <w:p w:rsidR="242BD68B" w:rsidP="144519F4" w:rsidRDefault="242BD68B" w14:paraId="4704C854" w14:textId="54531B04">
      <w:pPr>
        <w:pStyle w:val="BodyText"/>
        <w:spacing w:before="240" w:beforeAutospacing="off"/>
        <w:rPr/>
      </w:pPr>
      <w:r w:rsidR="242BD68B">
        <w:rPr/>
        <w:t xml:space="preserve">Below is a </w:t>
      </w:r>
      <w:r w:rsidR="242BD68B">
        <w:rPr/>
        <w:t>Rocksim</w:t>
      </w:r>
      <w:r w:rsidR="242BD68B">
        <w:rPr/>
        <w:t xml:space="preserve"> file of one of our concept vehicles on a subscale level. This was to be one of the prototypes</w:t>
      </w:r>
      <w:r w:rsidR="03BD5A8F">
        <w:rPr/>
        <w:t>,</w:t>
      </w:r>
      <w:r w:rsidR="242BD68B">
        <w:rPr/>
        <w:t xml:space="preserve"> but we now seek to </w:t>
      </w:r>
      <w:r w:rsidR="36DF09DA">
        <w:rPr/>
        <w:t xml:space="preserve">create a subscale version of our final design to have better risk mitigation and to better be able to measure our performance. </w:t>
      </w:r>
      <w:r w:rsidR="0095A527">
        <w:rPr/>
        <w:t xml:space="preserve">The purpose of this was to have the ability to use the staging and timing feature of </w:t>
      </w:r>
      <w:r w:rsidR="0095A527">
        <w:rPr/>
        <w:t>Rocksim</w:t>
      </w:r>
      <w:r w:rsidR="0095A527">
        <w:rPr/>
        <w:t xml:space="preserve"> and get comfortable with the program and the proper use of it. </w:t>
      </w:r>
    </w:p>
    <w:p w:rsidR="13E8E715" w:rsidP="144519F4" w:rsidRDefault="288D9EB6" w14:paraId="55D5608D" w14:textId="63A03125">
      <w:pPr>
        <w:pStyle w:val="BodyText"/>
        <w:spacing w:before="240" w:beforeAutospacing="off"/>
        <w:jc w:val="center"/>
        <w:rPr/>
      </w:pPr>
      <w:r w:rsidR="288D9EB6">
        <w:drawing>
          <wp:inline wp14:editId="3FD1033F" wp14:anchorId="2E5E6C9C">
            <wp:extent cx="5943600" cy="419100"/>
            <wp:effectExtent l="0" t="0" r="0" b="0"/>
            <wp:docPr id="1948246073" name="Picture 1948246073" descr="A screenshot of a graph&#10;&#10;Description automatically generated" title=""/>
            <wp:cNvGraphicFramePr>
              <a:graphicFrameLocks noChangeAspect="1"/>
            </wp:cNvGraphicFramePr>
            <a:graphic>
              <a:graphicData uri="http://schemas.openxmlformats.org/drawingml/2006/picture">
                <pic:pic>
                  <pic:nvPicPr>
                    <pic:cNvPr id="0" name="Picture 1948246073"/>
                    <pic:cNvPicPr/>
                  </pic:nvPicPr>
                  <pic:blipFill>
                    <a:blip r:embed="Rd7b8045724274ce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419100"/>
                    </a:xfrm>
                    <a:prstGeom prst="rect">
                      <a:avLst/>
                    </a:prstGeom>
                  </pic:spPr>
                </pic:pic>
              </a:graphicData>
            </a:graphic>
          </wp:inline>
        </w:drawing>
      </w:r>
      <w:r w:rsidRPr="144519F4" w:rsidR="32C9B871">
        <w:rPr>
          <w:b w:val="1"/>
          <w:bCs w:val="1"/>
        </w:rPr>
        <w:t xml:space="preserve">Figure </w:t>
      </w:r>
      <w:r w:rsidRPr="144519F4" w:rsidR="6C8B6602">
        <w:rPr>
          <w:b w:val="1"/>
          <w:bCs w:val="1"/>
        </w:rPr>
        <w:t>7</w:t>
      </w:r>
      <w:r w:rsidR="32C9B871">
        <w:rPr/>
        <w:t xml:space="preserve">: </w:t>
      </w:r>
      <w:r w:rsidR="32C9B871">
        <w:rPr/>
        <w:t>Rocksim</w:t>
      </w:r>
      <w:r w:rsidR="32C9B871">
        <w:rPr/>
        <w:t xml:space="preserve"> Table of Flight Data for Subscale Concept Two-</w:t>
      </w:r>
      <w:r w:rsidR="32C9B871">
        <w:rPr/>
        <w:t>stage</w:t>
      </w:r>
    </w:p>
    <w:p w:rsidR="13E8E715" w:rsidP="13E8E715" w:rsidRDefault="288D9EB6" w14:paraId="418D40AD" w14:textId="6335D7FA">
      <w:pPr>
        <w:pStyle w:val="BodyText"/>
        <w:jc w:val="center"/>
        <w:rPr/>
      </w:pPr>
      <w:r w:rsidR="288D9EB6">
        <w:drawing>
          <wp:inline wp14:editId="1ABF52D2" wp14:anchorId="7C30D648">
            <wp:extent cx="5943600" cy="838200"/>
            <wp:effectExtent l="0" t="0" r="0" b="0"/>
            <wp:docPr id="2116754957" name="Picture 2116754957" title=""/>
            <wp:cNvGraphicFramePr>
              <a:graphicFrameLocks noChangeAspect="1"/>
            </wp:cNvGraphicFramePr>
            <a:graphic>
              <a:graphicData uri="http://schemas.openxmlformats.org/drawingml/2006/picture">
                <pic:pic>
                  <pic:nvPicPr>
                    <pic:cNvPr id="0" name="Picture 2116754957"/>
                    <pic:cNvPicPr/>
                  </pic:nvPicPr>
                  <pic:blipFill>
                    <a:blip r:embed="Ra259338edc934c9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838200"/>
                    </a:xfrm>
                    <a:prstGeom prst="rect">
                      <a:avLst/>
                    </a:prstGeom>
                  </pic:spPr>
                </pic:pic>
              </a:graphicData>
            </a:graphic>
          </wp:inline>
        </w:drawing>
      </w:r>
      <w:r w:rsidRPr="144519F4" w:rsidR="127BE6CA">
        <w:rPr>
          <w:b w:val="1"/>
          <w:bCs w:val="1"/>
        </w:rPr>
        <w:t xml:space="preserve">Figure </w:t>
      </w:r>
      <w:r w:rsidRPr="144519F4" w:rsidR="1CF74082">
        <w:rPr>
          <w:b w:val="1"/>
          <w:bCs w:val="1"/>
        </w:rPr>
        <w:t>8</w:t>
      </w:r>
      <w:r w:rsidR="127BE6CA">
        <w:rPr/>
        <w:t xml:space="preserve">: </w:t>
      </w:r>
      <w:r w:rsidR="127BE6CA">
        <w:rPr/>
        <w:t>Rocksim</w:t>
      </w:r>
      <w:r w:rsidR="127BE6CA">
        <w:rPr/>
        <w:t xml:space="preserve"> Concept vehicle with two-stage </w:t>
      </w:r>
      <w:r w:rsidR="127BE6CA">
        <w:rPr/>
        <w:t>implemented</w:t>
      </w:r>
      <w:r w:rsidR="127BE6CA">
        <w:rPr/>
        <w:t xml:space="preserve"> </w:t>
      </w:r>
    </w:p>
    <w:p w:rsidR="17EC12A5" w:rsidP="17EC12A5" w:rsidRDefault="17EC12A5" w14:paraId="69D96BA5" w14:textId="5BCF13EA">
      <w:pPr>
        <w:pStyle w:val="BodyText"/>
        <w:jc w:val="center"/>
      </w:pPr>
    </w:p>
    <w:p w:rsidR="00E03E3B" w:rsidP="1CC7D5F5" w:rsidRDefault="006E7465" w14:paraId="52E0B5A4" w14:textId="221D7933">
      <w:pPr>
        <w:pStyle w:val="BodyText"/>
        <w:rPr>
          <w:rFonts w:ascii="Arial" w:hAnsi="Arial"/>
          <w:b/>
          <w:bCs/>
          <w:sz w:val="24"/>
        </w:rPr>
      </w:pPr>
      <w:r w:rsidRPr="3EC906D7">
        <w:rPr>
          <w:rFonts w:ascii="Arial" w:hAnsi="Arial"/>
          <w:b/>
          <w:bCs/>
          <w:sz w:val="24"/>
        </w:rPr>
        <w:t>3.3.4 Separation</w:t>
      </w:r>
      <w:r w:rsidRPr="3EC906D7" w:rsidR="46870271">
        <w:rPr>
          <w:rFonts w:ascii="Arial" w:hAnsi="Arial"/>
          <w:b/>
          <w:bCs/>
          <w:sz w:val="24"/>
        </w:rPr>
        <w:t xml:space="preserve"> System- Avery Charley</w:t>
      </w:r>
    </w:p>
    <w:p w:rsidRPr="008C494B" w:rsidR="006F10BD" w:rsidP="1CC7D5F5" w:rsidRDefault="00687B5A" w14:paraId="70C421A6" w14:textId="4331B9BB">
      <w:pPr>
        <w:pStyle w:val="BodyText"/>
        <w:rPr>
          <w:rFonts w:cs="Times New Roman"/>
          <w:szCs w:val="22"/>
        </w:rPr>
      </w:pPr>
      <w:r w:rsidRPr="008C494B">
        <w:rPr>
          <w:rFonts w:cs="Times New Roman"/>
          <w:szCs w:val="22"/>
        </w:rPr>
        <w:t>Multistage</w:t>
      </w:r>
      <w:r w:rsidRPr="008C494B" w:rsidR="00964A3E">
        <w:rPr>
          <w:rFonts w:cs="Times New Roman"/>
          <w:szCs w:val="22"/>
        </w:rPr>
        <w:t xml:space="preserve"> is a process that is essential in achieving higher velocities without requiring an excessively large motor. However, to achieve this objective, it's important to establish an efficient connection between the stages and ensure impeccable timing during the disconnection process. This synchronization is crucial to optimize propulsion efficiency and maintain trajectory integrity. As a result, the primary focus shifts towards engineering the necessary structural robustness to withstand the intense forces acting upon the vehicle during both the unity and separation phases.</w:t>
      </w:r>
    </w:p>
    <w:p w:rsidR="00687B5A" w:rsidP="1CC7D5F5" w:rsidRDefault="006654F8" w14:paraId="06E836AF" w14:textId="718EE0F1">
      <w:pPr>
        <w:pStyle w:val="BodyText"/>
      </w:pPr>
      <w:r>
        <w:t>As the rocket accelerates and transitions into supersonic speeds, traditional analytical methods encounter limitations in accurately predicting the diverse levels of drag it will encounter. To address this challenge and estimate the drag forces necessary for stage separation, we turn to the Drag Equation tailored for incompressible speeds.</w:t>
      </w:r>
    </w:p>
    <w:p w:rsidRPr="008C494B" w:rsidR="006654F8" w:rsidP="144519F4" w:rsidRDefault="00CB3931" w14:paraId="174A4313" w14:textId="600E9716">
      <w:pPr>
        <w:pStyle w:val="BodyText"/>
        <w:jc w:val="center"/>
        <w:rPr>
          <w:rFonts w:cs="Times New Roman"/>
          <w:sz w:val="24"/>
          <w:szCs w:val="24"/>
        </w:rPr>
      </w:pPr>
      <m:oMathPara xmlns:m="http://schemas.openxmlformats.org/officeDocument/2006/math">
        <m:oMath>
          <m:sSub>
            <m:sSubPr>
              <m:ctrlPr>
                <w:rPr xmlns:w="http://schemas.openxmlformats.org/wordprocessingml/2006/main">
                  <w:rFonts w:ascii="Cambria Math" w:hAnsi="Cambria Math" w:cs="Times New Roman"/>
                  <w:i/>
                  <w:sz w:val="24"/>
                </w:rPr>
              </m:ctrlPr>
            </m:sSubPr>
            <m:e>
              <m:r>
                <w:rPr xmlns:w="http://schemas.openxmlformats.org/wordprocessingml/2006/main">
                  <w:rFonts w:ascii="Cambria Math" w:hAnsi="Cambria Math" w:cs="Times New Roman"/>
                  <w:sz w:val="24"/>
                </w:rPr>
                <m:t>F</m:t>
              </m:r>
            </m:e>
            <m:sub>
              <m:r>
                <w:rPr xmlns:w="http://schemas.openxmlformats.org/wordprocessingml/2006/main">
                  <w:rFonts w:ascii="Cambria Math" w:hAnsi="Cambria Math" w:cs="Times New Roman"/>
                  <w:sz w:val="24"/>
                </w:rPr>
                <m:t>d</m:t>
              </m:r>
            </m:sub>
          </m:sSub>
          <m:r>
            <w:rPr xmlns:w="http://schemas.openxmlformats.org/wordprocessingml/2006/main">
              <w:rFonts w:ascii="Cambria Math" w:hAnsi="Cambria Math" w:cs="Times New Roman"/>
              <w:sz w:val="24"/>
            </w:rPr>
            <m:t>=</m:t>
          </m:r>
          <m:f>
            <m:fPr>
              <m:ctrlPr>
                <w:rPr xmlns:w="http://schemas.openxmlformats.org/wordprocessingml/2006/main">
                  <w:rFonts w:ascii="Cambria Math" w:hAnsi="Cambria Math" w:cs="Times New Roman"/>
                  <w:i/>
                  <w:sz w:val="24"/>
                </w:rPr>
              </m:ctrlPr>
            </m:fPr>
            <m:num>
              <m:r>
                <w:rPr xmlns:w="http://schemas.openxmlformats.org/wordprocessingml/2006/main">
                  <w:rFonts w:ascii="Cambria Math" w:hAnsi="Cambria Math" w:cs="Times New Roman"/>
                  <w:sz w:val="24"/>
                </w:rPr>
                <m:t>1</m:t>
              </m:r>
            </m:num>
            <m:den>
              <m:r>
                <w:rPr xmlns:w="http://schemas.openxmlformats.org/wordprocessingml/2006/main">
                  <w:rFonts w:ascii="Cambria Math" w:hAnsi="Cambria Math" w:cs="Times New Roman"/>
                  <w:sz w:val="24"/>
                </w:rPr>
                <m:t>2</m:t>
              </m:r>
            </m:den>
          </m:f>
          <m:r>
            <w:rPr xmlns:w="http://schemas.openxmlformats.org/wordprocessingml/2006/main">
              <w:rFonts w:ascii="Cambria Math" w:hAnsi="Cambria Math" w:cs="Times New Roman"/>
              <w:sz w:val="24"/>
            </w:rPr>
            <m:t>ρ</m:t>
          </m:r>
          <m:sSup>
            <m:sSupPr>
              <m:ctrlPr>
                <w:rPr xmlns:w="http://schemas.openxmlformats.org/wordprocessingml/2006/main">
                  <w:rFonts w:ascii="Cambria Math" w:hAnsi="Cambria Math" w:cs="Times New Roman"/>
                  <w:i/>
                  <w:sz w:val="24"/>
                </w:rPr>
              </m:ctrlPr>
            </m:sSupPr>
            <m:e>
              <m:r>
                <w:rPr xmlns:w="http://schemas.openxmlformats.org/wordprocessingml/2006/main">
                  <w:rFonts w:ascii="Cambria Math" w:hAnsi="Cambria Math" w:cs="Times New Roman"/>
                  <w:sz w:val="24"/>
                </w:rPr>
                <m:t>V</m:t>
              </m:r>
            </m:e>
            <m:sup>
              <m:r>
                <w:rPr xmlns:w="http://schemas.openxmlformats.org/wordprocessingml/2006/main">
                  <w:rFonts w:ascii="Cambria Math" w:hAnsi="Cambria Math" w:cs="Times New Roman"/>
                  <w:sz w:val="24"/>
                </w:rPr>
                <m:t>2</m:t>
              </m:r>
            </m:sup>
          </m:sSup>
          <m:sSub>
            <m:sSubPr>
              <m:ctrlPr>
                <w:rPr xmlns:w="http://schemas.openxmlformats.org/wordprocessingml/2006/main">
                  <w:rFonts w:ascii="Cambria Math" w:hAnsi="Cambria Math" w:cs="Times New Roman"/>
                  <w:i/>
                  <w:sz w:val="24"/>
                </w:rPr>
              </m:ctrlPr>
            </m:sSubPr>
            <m:e>
              <m:r>
                <w:rPr xmlns:w="http://schemas.openxmlformats.org/wordprocessingml/2006/main">
                  <w:rFonts w:ascii="Cambria Math" w:hAnsi="Cambria Math" w:cs="Times New Roman"/>
                  <w:sz w:val="24"/>
                </w:rPr>
                <m:t>C</m:t>
              </m:r>
            </m:e>
            <m:sub>
              <m:r>
                <w:rPr xmlns:w="http://schemas.openxmlformats.org/wordprocessingml/2006/main">
                  <w:rFonts w:ascii="Cambria Math" w:hAnsi="Cambria Math" w:cs="Times New Roman"/>
                  <w:sz w:val="24"/>
                </w:rPr>
                <m:t>d</m:t>
              </m:r>
            </m:sub>
          </m:sSub>
          <m:sSub>
            <m:sSubPr>
              <m:ctrlPr>
                <w:rPr xmlns:w="http://schemas.openxmlformats.org/wordprocessingml/2006/main">
                  <w:rFonts w:ascii="Cambria Math" w:hAnsi="Cambria Math" w:cs="Times New Roman"/>
                  <w:i/>
                  <w:sz w:val="24"/>
                </w:rPr>
              </m:ctrlPr>
            </m:sSubPr>
            <m:e>
              <m:r>
                <w:rPr xmlns:w="http://schemas.openxmlformats.org/wordprocessingml/2006/main">
                  <w:rFonts w:ascii="Cambria Math" w:hAnsi="Cambria Math" w:cs="Times New Roman"/>
                  <w:sz w:val="24"/>
                </w:rPr>
                <m:t>A</m:t>
              </m:r>
            </m:e>
            <m:sub>
              <m:r>
                <w:rPr xmlns:w="http://schemas.openxmlformats.org/wordprocessingml/2006/main">
                  <w:rFonts w:ascii="Cambria Math" w:hAnsi="Cambria Math" w:cs="Times New Roman"/>
                  <w:sz w:val="24"/>
                </w:rPr>
                <m:t>cyl</m:t>
              </m:r>
            </m:sub>
          </m:sSub>
        </m:oMath>
      </m:oMathPara>
      <w:r>
        <w:tab/>
      </w:r>
      <w:r w:rsidRPr="144519F4" w:rsidR="2E26C76F">
        <w:rPr>
          <w:rFonts w:cs="Times New Roman"/>
          <w:b w:val="1"/>
          <w:bCs w:val="1"/>
          <w:sz w:val="24"/>
          <w:szCs w:val="24"/>
        </w:rPr>
        <w:t>[3]</w:t>
      </w:r>
    </w:p>
    <w:p w:rsidRPr="008C494B" w:rsidR="00AD69E3" w:rsidP="1CC7D5F5" w:rsidRDefault="00C43E01" w14:paraId="464E4204" w14:textId="64336960">
      <w:pPr>
        <w:pStyle w:val="BodyText"/>
        <w:rPr>
          <w:rFonts w:cs="Times New Roman"/>
          <w:szCs w:val="22"/>
        </w:rPr>
      </w:pPr>
      <w:r w:rsidRPr="6F1D589A" w:rsidR="2EC1FC53">
        <w:rPr>
          <w:rFonts w:cs="Times New Roman"/>
        </w:rPr>
        <w:t>The team expect</w:t>
      </w:r>
      <w:r w:rsidRPr="6F1D589A" w:rsidR="3CB7449D">
        <w:rPr>
          <w:rFonts w:cs="Times New Roman"/>
        </w:rPr>
        <w:t>ed</w:t>
      </w:r>
      <w:r w:rsidRPr="6F1D589A" w:rsidR="2EC1FC53">
        <w:rPr>
          <w:rFonts w:cs="Times New Roman"/>
        </w:rPr>
        <w:t xml:space="preserve"> to</w:t>
      </w:r>
      <w:r w:rsidRPr="6F1D589A" w:rsidR="0B800309">
        <w:rPr>
          <w:rFonts w:cs="Times New Roman"/>
        </w:rPr>
        <w:t xml:space="preserve"> achieve</w:t>
      </w:r>
      <w:r w:rsidRPr="6F1D589A" w:rsidR="09E38562">
        <w:rPr>
          <w:rFonts w:cs="Times New Roman"/>
        </w:rPr>
        <w:t xml:space="preserve"> a velocity of Mach 2 (which is equivalent to 686 m/s</w:t>
      </w:r>
      <w:r w:rsidRPr="6F1D589A" w:rsidR="09E38562">
        <w:rPr>
          <w:rFonts w:cs="Times New Roman"/>
        </w:rPr>
        <w:t>)</w:t>
      </w:r>
      <w:r w:rsidRPr="6F1D589A" w:rsidR="2EC1FC53">
        <w:rPr>
          <w:rFonts w:cs="Times New Roman"/>
        </w:rPr>
        <w:t xml:space="preserve"> and our </w:t>
      </w:r>
      <w:r w:rsidRPr="6F1D589A" w:rsidR="6CE040F8">
        <w:rPr>
          <w:rFonts w:cs="Times New Roman"/>
        </w:rPr>
        <w:t>teammate confirmed</w:t>
      </w:r>
      <w:r w:rsidRPr="6F1D589A" w:rsidR="603B3596">
        <w:rPr>
          <w:rFonts w:cs="Times New Roman"/>
        </w:rPr>
        <w:t xml:space="preserve"> </w:t>
      </w:r>
      <w:r w:rsidRPr="6F1D589A" w:rsidR="0E367B9C">
        <w:rPr>
          <w:rFonts w:cs="Times New Roman"/>
        </w:rPr>
        <w:t>the hypothesis</w:t>
      </w:r>
      <w:r w:rsidRPr="6F1D589A" w:rsidR="09E38562">
        <w:rPr>
          <w:rFonts w:cs="Times New Roman"/>
        </w:rPr>
        <w:t xml:space="preserve">, </w:t>
      </w:r>
      <w:r w:rsidRPr="6F1D589A" w:rsidR="400ED6D6">
        <w:rPr>
          <w:rFonts w:cs="Times New Roman"/>
        </w:rPr>
        <w:t>continuing, various sources found that rockets usually have a Coefficient of Drag (</w:t>
      </w:r>
      <m:oMath>
        <m:sSub>
          <m:sSubPr>
            <m:ctrlPr>
              <w:rPr>
                <w:rFonts w:ascii="Cambria Math" w:hAnsi="Cambria Math" w:cs="Times New Roman"/>
                <w:i/>
                <w:szCs w:val="22"/>
              </w:rPr>
            </m:ctrlPr>
          </m:sSubPr>
          <m:e>
            <m:r>
              <w:rPr>
                <w:rFonts w:ascii="Cambria Math" w:hAnsi="Cambria Math" w:cs="Times New Roman"/>
                <w:szCs w:val="22"/>
              </w:rPr>
              <m:t>C</m:t>
            </m:r>
          </m:e>
          <m:sub>
            <m:r>
              <w:rPr>
                <w:rFonts w:ascii="Cambria Math" w:hAnsi="Cambria Math" w:cs="Times New Roman"/>
                <w:szCs w:val="22"/>
              </w:rPr>
              <m:t>d</m:t>
            </m:r>
          </m:sub>
        </m:sSub>
      </m:oMath>
      <w:r w:rsidRPr="6F1D589A" w:rsidR="400ED6D6">
        <w:rPr>
          <w:rFonts w:cs="Times New Roman"/>
        </w:rPr>
        <w:t>)</w:t>
      </w:r>
      <w:r w:rsidRPr="6F1D589A" w:rsidR="20E9ABD9">
        <w:rPr>
          <w:rFonts w:cs="Times New Roman"/>
        </w:rPr>
        <w:t xml:space="preserve"> ranging from 0.75 to 0.89. Since the dimensions of the rocket were still in the preliminary stage, </w:t>
      </w:r>
      <w:r w:rsidRPr="6F1D589A" w:rsidR="6F3995F9">
        <w:rPr>
          <w:rFonts w:cs="Times New Roman"/>
        </w:rPr>
        <w:t>we had to rely on estimates that aligned with the client’s guidelines and requirements. As a result</w:t>
      </w:r>
      <w:r w:rsidRPr="6F1D589A" w:rsidR="020ADB05">
        <w:rPr>
          <w:rFonts w:cs="Times New Roman"/>
        </w:rPr>
        <w:t xml:space="preserve"> of our calculations, we determined that the Lower Stage would experience a total drag</w:t>
      </w:r>
      <w:r w:rsidRPr="6F1D589A" w:rsidR="7E70C5EF">
        <w:rPr>
          <w:rFonts w:cs="Times New Roman"/>
        </w:rPr>
        <w:t xml:space="preserve"> force of 262.21 N. This emphasizes the importance of ensu</w:t>
      </w:r>
      <w:r w:rsidRPr="6F1D589A" w:rsidR="3CB7449D">
        <w:rPr>
          <w:rFonts w:cs="Times New Roman"/>
        </w:rPr>
        <w:t>r</w:t>
      </w:r>
      <w:r w:rsidRPr="6F1D589A" w:rsidR="7E70C5EF">
        <w:rPr>
          <w:rFonts w:cs="Times New Roman"/>
        </w:rPr>
        <w:t>ing that the stage separation method</w:t>
      </w:r>
      <w:r w:rsidRPr="6F1D589A" w:rsidR="4FF615CF">
        <w:rPr>
          <w:rFonts w:cs="Times New Roman"/>
        </w:rPr>
        <w:t xml:space="preserve"> used must exert a force less than 262.21 N. </w:t>
      </w:r>
    </w:p>
    <w:p w:rsidRPr="008C494B" w:rsidR="00CE2FE9" w:rsidP="144519F4" w:rsidRDefault="00CE2FE9" w14:paraId="19B07AF6" w14:textId="3BABD65E">
      <w:pPr>
        <w:widowControl w:val="1"/>
        <w:suppressAutoHyphens w:val="0"/>
        <w:autoSpaceDE w:val="0"/>
        <w:autoSpaceDN w:val="0"/>
        <w:adjustRightInd w:val="0"/>
        <w:spacing w:after="240" w:afterAutospacing="off"/>
        <w:rPr>
          <w:rFonts w:eastAsia="Times New Roman" w:cs="Times New Roman"/>
          <w:kern w:val="0"/>
          <w:lang w:eastAsia="en-US" w:bidi="ar-SA"/>
        </w:rPr>
      </w:pPr>
      <w:r w:rsidRPr="144519F4" w:rsidR="25E48411">
        <w:rPr>
          <w:rFonts w:eastAsia="Times New Roman" w:cs="Times New Roman"/>
          <w:kern w:val="0"/>
          <w:lang w:eastAsia="en-US" w:bidi="ar-SA"/>
        </w:rPr>
        <w:t xml:space="preserve">To achieve this, I conducted research into the materials and dimensions of the prototype. For instance, Carbon Fiber has a density of </w:t>
      </w:r>
      <w:r w:rsidRPr="144519F4" w:rsidR="25E48411">
        <w:rPr>
          <w:rFonts w:eastAsia="Times New Roman" w:cs="Times New Roman"/>
          <w:kern w:val="0"/>
          <w:lang w:eastAsia="en-US" w:bidi="ar-SA"/>
        </w:rPr>
        <w:t xml:space="preserve">1550 kg</w:t>
      </w:r>
      <w:r w:rsidRPr="144519F4" w:rsidR="25E48411">
        <w:rPr>
          <w:rFonts w:eastAsia="Times New Roman" w:cs="Times New Roman"/>
          <w:kern w:val="0"/>
          <w:lang w:eastAsia="en-US" w:bidi="ar-SA"/>
        </w:rPr>
        <w:t xml:space="preserve">/m^3 and the prototype's body </w:t>
      </w:r>
      <w:r w:rsidRPr="144519F4" w:rsidR="1DFAF11F">
        <w:rPr>
          <w:rFonts w:eastAsia="Times New Roman" w:cs="Times New Roman"/>
          <w:kern w:val="0"/>
          <w:lang w:eastAsia="en-US" w:bidi="ar-SA"/>
        </w:rPr>
        <w:t>weight</w:t>
      </w:r>
      <w:r w:rsidRPr="144519F4" w:rsidR="25E48411">
        <w:rPr>
          <w:rFonts w:eastAsia="Times New Roman" w:cs="Times New Roman"/>
          <w:kern w:val="0"/>
          <w:lang w:eastAsia="en-US" w:bidi="ar-SA"/>
        </w:rPr>
        <w:t xml:space="preserve"> </w:t>
      </w:r>
      <w:r w:rsidRPr="144519F4" w:rsidR="1DFAF11F">
        <w:rPr>
          <w:rFonts w:eastAsia="Times New Roman" w:cs="Times New Roman"/>
          <w:kern w:val="0"/>
          <w:lang w:eastAsia="en-US" w:bidi="ar-SA"/>
        </w:rPr>
        <w:t xml:space="preserve">is </w:t>
      </w:r>
      <w:r w:rsidRPr="144519F4" w:rsidR="25E48411">
        <w:rPr>
          <w:rFonts w:eastAsia="Times New Roman" w:cs="Times New Roman"/>
          <w:kern w:val="0"/>
          <w:lang w:eastAsia="en-US" w:bidi="ar-SA"/>
        </w:rPr>
        <w:t xml:space="preserve">around 1-2kg. The fins and avionics weight </w:t>
      </w:r>
      <w:r w:rsidRPr="144519F4" w:rsidR="1DFAF11F">
        <w:rPr>
          <w:rFonts w:eastAsia="Times New Roman" w:cs="Times New Roman"/>
          <w:kern w:val="0"/>
          <w:lang w:eastAsia="en-US" w:bidi="ar-SA"/>
        </w:rPr>
        <w:t xml:space="preserve">are </w:t>
      </w:r>
      <w:r w:rsidRPr="144519F4" w:rsidR="25E48411">
        <w:rPr>
          <w:rFonts w:eastAsia="Times New Roman" w:cs="Times New Roman"/>
          <w:kern w:val="0"/>
          <w:lang w:eastAsia="en-US" w:bidi="ar-SA"/>
        </w:rPr>
        <w:t>estimate</w:t>
      </w:r>
      <w:r w:rsidRPr="144519F4" w:rsidR="1DFAF11F">
        <w:rPr>
          <w:rFonts w:eastAsia="Times New Roman" w:cs="Times New Roman"/>
          <w:kern w:val="0"/>
          <w:lang w:eastAsia="en-US" w:bidi="ar-SA"/>
        </w:rPr>
        <w:t>d</w:t>
      </w:r>
      <w:r w:rsidRPr="144519F4" w:rsidR="25E48411">
        <w:rPr>
          <w:rFonts w:eastAsia="Times New Roman" w:cs="Times New Roman"/>
          <w:kern w:val="0"/>
          <w:lang w:eastAsia="en-US" w:bidi="ar-SA"/>
        </w:rPr>
        <w:t xml:space="preserve"> to </w:t>
      </w:r>
      <w:r w:rsidRPr="144519F4" w:rsidR="1DFAF11F">
        <w:rPr>
          <w:rFonts w:eastAsia="Times New Roman" w:cs="Times New Roman"/>
          <w:kern w:val="0"/>
          <w:lang w:eastAsia="en-US" w:bidi="ar-SA"/>
        </w:rPr>
        <w:t xml:space="preserve">be </w:t>
      </w:r>
      <w:r w:rsidRPr="144519F4" w:rsidR="25E48411">
        <w:rPr>
          <w:rFonts w:eastAsia="Times New Roman" w:cs="Times New Roman"/>
          <w:kern w:val="0"/>
          <w:lang w:eastAsia="en-US" w:bidi="ar-SA"/>
        </w:rPr>
        <w:t>about 2-3 kg, and finally, the motors for the prototype are about 1-2 kg, resulting in a total weight of 5-7kg.</w:t>
      </w:r>
    </w:p>
    <w:p w:rsidR="00553D47" w:rsidP="1CC7D5F5" w:rsidRDefault="00553D47" w14:paraId="09E832EB" w14:textId="77777777">
      <w:pPr>
        <w:pStyle w:val="BodyText"/>
      </w:pPr>
    </w:p>
    <w:p w:rsidR="19EA259F" w:rsidP="3172F091" w:rsidRDefault="19EA259F" w14:paraId="398473BE" w14:textId="4A9AD454">
      <w:pPr>
        <w:pStyle w:val="BodyText"/>
        <w:rPr>
          <w:rFonts w:ascii="Arial" w:hAnsi="Arial"/>
          <w:b w:val="1"/>
          <w:bCs w:val="1"/>
          <w:sz w:val="24"/>
          <w:szCs w:val="24"/>
        </w:rPr>
      </w:pPr>
      <w:r w:rsidRPr="3172F091" w:rsidR="4FEE575D">
        <w:rPr>
          <w:rFonts w:ascii="Arial" w:hAnsi="Arial"/>
          <w:b w:val="1"/>
          <w:bCs w:val="1"/>
          <w:sz w:val="24"/>
          <w:szCs w:val="24"/>
        </w:rPr>
        <w:t>3.3.5 Fin</w:t>
      </w:r>
      <w:r w:rsidRPr="3172F091" w:rsidR="2606E283">
        <w:rPr>
          <w:rFonts w:ascii="Arial" w:hAnsi="Arial"/>
          <w:b w:val="1"/>
          <w:bCs w:val="1"/>
          <w:sz w:val="24"/>
          <w:szCs w:val="24"/>
        </w:rPr>
        <w:t xml:space="preserve"> drag</w:t>
      </w:r>
      <w:r w:rsidRPr="3172F091" w:rsidR="0DB6FDCD">
        <w:rPr>
          <w:rFonts w:ascii="Arial" w:hAnsi="Arial"/>
          <w:b w:val="1"/>
          <w:bCs w:val="1"/>
          <w:sz w:val="24"/>
          <w:szCs w:val="24"/>
        </w:rPr>
        <w:t xml:space="preserve"> </w:t>
      </w:r>
      <w:r w:rsidRPr="3172F091" w:rsidR="0DB6FDCD">
        <w:rPr>
          <w:rFonts w:ascii="Arial" w:hAnsi="Arial"/>
          <w:b w:val="1"/>
          <w:bCs w:val="1"/>
          <w:sz w:val="24"/>
          <w:szCs w:val="24"/>
        </w:rPr>
        <w:t>– Koi Quive</w:t>
      </w:r>
      <w:r w:rsidRPr="3172F091" w:rsidR="505F6484">
        <w:rPr>
          <w:rFonts w:ascii="Arial" w:hAnsi="Arial"/>
          <w:b w:val="1"/>
          <w:bCs w:val="1"/>
          <w:sz w:val="24"/>
          <w:szCs w:val="24"/>
        </w:rPr>
        <w:t>r</w:t>
      </w:r>
    </w:p>
    <w:p w:rsidR="19EA259F" w:rsidP="3172F091" w:rsidRDefault="19EA259F" w14:paraId="31E9E59C" w14:textId="26BB1874">
      <w:pPr>
        <w:pStyle w:val="BodyText"/>
        <w:rPr>
          <w:i w:val="0"/>
          <w:iCs w:val="0"/>
        </w:rPr>
      </w:pPr>
      <w:r w:rsidRPr="3172F091" w:rsidR="07C37114">
        <w:rPr>
          <w:i w:val="0"/>
          <w:iCs w:val="0"/>
        </w:rPr>
        <w:t xml:space="preserve">At supersonic </w:t>
      </w:r>
      <w:r w:rsidRPr="3172F091" w:rsidR="07C37114">
        <w:rPr>
          <w:i w:val="0"/>
          <w:iCs w:val="0"/>
        </w:rPr>
        <w:t>flights</w:t>
      </w:r>
      <w:r w:rsidRPr="3172F091" w:rsidR="07C37114">
        <w:rPr>
          <w:i w:val="0"/>
          <w:iCs w:val="0"/>
        </w:rPr>
        <w:t xml:space="preserve"> the drag from the fin would have a larger affect </w:t>
      </w:r>
      <w:r w:rsidRPr="3172F091" w:rsidR="0FED4249">
        <w:rPr>
          <w:i w:val="0"/>
          <w:iCs w:val="0"/>
        </w:rPr>
        <w:t>than</w:t>
      </w:r>
      <w:r w:rsidRPr="3172F091" w:rsidR="07C37114">
        <w:rPr>
          <w:i w:val="0"/>
          <w:iCs w:val="0"/>
        </w:rPr>
        <w:t xml:space="preserve"> the vehicle fins being at subsonic flight. For the first part of analysis</w:t>
      </w:r>
      <w:r w:rsidRPr="3172F091" w:rsidR="473FC6A8">
        <w:rPr>
          <w:i w:val="0"/>
          <w:iCs w:val="0"/>
        </w:rPr>
        <w:t xml:space="preserve">, I calculated the rocket fin drag. I calculated for a single fin and then multiplied that force by the number of </w:t>
      </w:r>
      <w:r w:rsidRPr="3172F091" w:rsidR="1B350909">
        <w:rPr>
          <w:i w:val="0"/>
          <w:iCs w:val="0"/>
        </w:rPr>
        <w:t>fins</w:t>
      </w:r>
      <w:r w:rsidRPr="3172F091" w:rsidR="473FC6A8">
        <w:rPr>
          <w:i w:val="0"/>
          <w:iCs w:val="0"/>
        </w:rPr>
        <w:t xml:space="preserve"> to get the </w:t>
      </w:r>
      <w:r w:rsidRPr="3172F091" w:rsidR="402CC21B">
        <w:rPr>
          <w:i w:val="0"/>
          <w:iCs w:val="0"/>
        </w:rPr>
        <w:t>total drag force from the fins.</w:t>
      </w:r>
      <w:r w:rsidRPr="3172F091" w:rsidR="4924C076">
        <w:rPr>
          <w:i w:val="0"/>
          <w:iCs w:val="0"/>
        </w:rPr>
        <w:t xml:space="preserve"> </w:t>
      </w:r>
      <w:r w:rsidRPr="3172F091" w:rsidR="179A11BA">
        <w:rPr>
          <w:i w:val="0"/>
          <w:iCs w:val="0"/>
        </w:rPr>
        <w:t xml:space="preserve">There were some assumptions made to get certain numbers to get </w:t>
      </w:r>
      <w:r w:rsidRPr="3172F091" w:rsidR="179A11BA">
        <w:rPr>
          <w:i w:val="0"/>
          <w:iCs w:val="0"/>
        </w:rPr>
        <w:t>an accurate</w:t>
      </w:r>
      <w:r w:rsidRPr="3172F091" w:rsidR="179A11BA">
        <w:rPr>
          <w:i w:val="0"/>
          <w:iCs w:val="0"/>
        </w:rPr>
        <w:t xml:space="preserve"> calculation.</w:t>
      </w:r>
      <w:r w:rsidRPr="3172F091" w:rsidR="2B584463">
        <w:rPr>
          <w:i w:val="0"/>
          <w:iCs w:val="0"/>
        </w:rPr>
        <w:t xml:space="preserve"> </w:t>
      </w:r>
    </w:p>
    <w:p w:rsidR="61D1EAD3" w:rsidP="3172F091" w:rsidRDefault="61D1EAD3" w14:paraId="2BEA0498" w14:textId="1762B5F1">
      <w:pPr>
        <w:pStyle w:val="BodyText"/>
        <w:rPr>
          <w:i w:val="0"/>
          <w:iCs w:val="0"/>
        </w:rPr>
      </w:pPr>
      <w:r w:rsidRPr="3172F091" w:rsidR="61D1EAD3">
        <w:rPr>
          <w:i w:val="0"/>
          <w:iCs w:val="0"/>
        </w:rPr>
        <w:t xml:space="preserve">The assumptions made were Coefficient of a flat plate at turbulent flow, density of air at </w:t>
      </w:r>
      <w:r w:rsidRPr="3172F091" w:rsidR="61D1EAD3">
        <w:rPr>
          <w:i w:val="0"/>
          <w:iCs w:val="0"/>
        </w:rPr>
        <w:t>20,000ft</w:t>
      </w:r>
      <w:r w:rsidRPr="3172F091" w:rsidR="61D1EAD3">
        <w:rPr>
          <w:i w:val="0"/>
          <w:iCs w:val="0"/>
        </w:rPr>
        <w:t xml:space="preserve"> elevation, and a little bit of error due to air </w:t>
      </w:r>
      <w:r w:rsidRPr="3172F091" w:rsidR="3EFC9C13">
        <w:rPr>
          <w:i w:val="0"/>
          <w:iCs w:val="0"/>
        </w:rPr>
        <w:t>compressibility at Mach 2.</w:t>
      </w:r>
      <w:r w:rsidRPr="3172F091" w:rsidR="769ECA18">
        <w:rPr>
          <w:i w:val="0"/>
          <w:iCs w:val="0"/>
        </w:rPr>
        <w:t xml:space="preserve"> The variables are:</w:t>
      </w:r>
    </w:p>
    <w:p w:rsidR="769ECA18" w:rsidP="144519F4" w:rsidRDefault="769ECA18" w14:paraId="7BBDD8AB" w14:textId="1AFD16EB">
      <w:pPr>
        <w:pStyle w:val="BodyText"/>
        <w:numPr>
          <w:ilvl w:val="0"/>
          <w:numId w:val="29"/>
        </w:numPr>
        <w:rPr>
          <w:i w:val="0"/>
          <w:iCs w:val="0"/>
        </w:rPr>
      </w:pPr>
      <m:oMathPara xmlns:m="http://schemas.openxmlformats.org/officeDocument/2006/math">
        <m:oMath xmlns:m="http://schemas.openxmlformats.org/officeDocument/2006/math">
          <m:r xmlns:m="http://schemas.openxmlformats.org/officeDocument/2006/math">
            <m:t xmlns:m="http://schemas.openxmlformats.org/officeDocument/2006/math">𝑣</m:t>
          </m:r>
          <m:r xmlns:m="http://schemas.openxmlformats.org/officeDocument/2006/math">
            <m:t xmlns:m="http://schemas.openxmlformats.org/officeDocument/2006/math"> </m:t>
          </m:r>
        </m:oMath>
      </m:oMathPara>
      <w:r w:rsidRPr="144519F4" w:rsidR="769ECA18">
        <w:rPr>
          <w:i w:val="0"/>
          <w:iCs w:val="0"/>
        </w:rPr>
        <w:t xml:space="preserve"> = </w:t>
      </w:r>
      <w:r w:rsidRPr="144519F4" w:rsidR="769ECA18">
        <w:rPr>
          <w:i w:val="0"/>
          <w:iCs w:val="0"/>
        </w:rPr>
        <w:t xml:space="preserve">686 </w:t>
      </w:r>
      <m:oMathPara xmlns:m="http://schemas.openxmlformats.org/officeDocument/2006/math">
        <m:oMath xmlns:m="http://schemas.openxmlformats.org/officeDocument/2006/math">
          <m:f xmlns:m="http://schemas.openxmlformats.org/officeDocument/2006/math">
            <m:fPr>
              <m:ctrlPr/>
            </m:fPr>
            <m:num>
              <m:r>
                <m:t>𝑚</m:t>
              </m:r>
            </m:num>
            <m:den>
              <m:r>
                <m:t>𝑠</m:t>
              </m:r>
            </m:den>
          </m:f>
        </m:oMath>
      </m:oMathPara>
    </w:p>
    <w:p w:rsidR="769ECA18" w:rsidP="144519F4" w:rsidRDefault="769ECA18" w14:paraId="624B40C5" w14:textId="5F5B4812">
      <w:pPr>
        <w:pStyle w:val="BodyText"/>
        <w:numPr>
          <w:ilvl w:val="0"/>
          <w:numId w:val="29"/>
        </w:numPr>
        <w:rPr>
          <w:i w:val="0"/>
          <w:iCs w:val="0"/>
          <w:sz w:val="22"/>
          <w:szCs w:val="22"/>
        </w:rPr>
      </w:pPr>
      <m:oMathPara xmlns:m="http://schemas.openxmlformats.org/officeDocument/2006/math">
        <m:oMath xmlns:m="http://schemas.openxmlformats.org/officeDocument/2006/math">
          <m:sSub xmlns:m="http://schemas.openxmlformats.org/officeDocument/2006/math">
            <m:sSubPr>
              <m:ctrlPr/>
            </m:sSubPr>
            <m:e>
              <m:r>
                <m:t>𝐶</m:t>
              </m:r>
            </m:e>
            <m:sub>
              <m:r>
                <m:t>𝑑</m:t>
              </m:r>
            </m:sub>
          </m:sSub>
        </m:oMath>
      </m:oMathPara>
      <w:r w:rsidRPr="144519F4" w:rsidR="769ECA18">
        <w:rPr>
          <w:i w:val="0"/>
          <w:iCs w:val="0"/>
          <w:sz w:val="22"/>
          <w:szCs w:val="22"/>
        </w:rPr>
        <w:t xml:space="preserve"> = 0.005</w:t>
      </w:r>
    </w:p>
    <w:p w:rsidR="769ECA18" w:rsidP="144519F4" w:rsidRDefault="769ECA18" w14:paraId="41DDA8D1" w14:textId="2D9CA351">
      <w:pPr>
        <w:pStyle w:val="BodyText"/>
        <w:numPr>
          <w:ilvl w:val="0"/>
          <w:numId w:val="29"/>
        </w:numPr>
        <w:rPr>
          <w:i w:val="0"/>
          <w:iCs w:val="0"/>
          <w:sz w:val="22"/>
          <w:szCs w:val="22"/>
        </w:rPr>
      </w:pPr>
      <m:oMathPara xmlns:m="http://schemas.openxmlformats.org/officeDocument/2006/math">
        <m:oMath xmlns:m="http://schemas.openxmlformats.org/officeDocument/2006/math">
          <m:r xmlns:m="http://schemas.openxmlformats.org/officeDocument/2006/math">
            <m:t xmlns:m="http://schemas.openxmlformats.org/officeDocument/2006/math">𝐴</m:t>
          </m:r>
          <m:r xmlns:m="http://schemas.openxmlformats.org/officeDocument/2006/math">
            <m:t xmlns:m="http://schemas.openxmlformats.org/officeDocument/2006/math"> </m:t>
          </m:r>
        </m:oMath>
      </m:oMathPara>
      <w:r w:rsidRPr="144519F4" w:rsidR="769ECA18">
        <w:rPr>
          <w:i w:val="0"/>
          <w:iCs w:val="0"/>
          <w:sz w:val="22"/>
          <w:szCs w:val="22"/>
        </w:rPr>
        <w:t xml:space="preserve"> = 0.01677 </w:t>
      </w:r>
      <m:oMathPara xmlns:m="http://schemas.openxmlformats.org/officeDocument/2006/math">
        <m:oMath xmlns:m="http://schemas.openxmlformats.org/officeDocument/2006/math">
          <m:sSup xmlns:m="http://schemas.openxmlformats.org/officeDocument/2006/math">
            <m:sSupPr>
              <m:ctrlPr/>
            </m:sSupPr>
            <m:e>
              <m:r>
                <m:t>𝑚</m:t>
              </m:r>
            </m:e>
            <m:sup>
              <m:r>
                <m:t>2</m:t>
              </m:r>
            </m:sup>
          </m:sSup>
        </m:oMath>
      </m:oMathPara>
    </w:p>
    <w:p w:rsidR="769ECA18" w:rsidP="144519F4" w:rsidRDefault="769ECA18" w14:paraId="6B157D11" w14:textId="156C3757">
      <w:pPr>
        <w:pStyle w:val="BodyText"/>
        <w:numPr>
          <w:ilvl w:val="0"/>
          <w:numId w:val="29"/>
        </w:numPr>
        <w:rPr>
          <w:i w:val="0"/>
          <w:iCs w:val="0"/>
          <w:sz w:val="22"/>
          <w:szCs w:val="22"/>
        </w:rPr>
      </w:pPr>
      <m:oMathPara xmlns:m="http://schemas.openxmlformats.org/officeDocument/2006/math">
        <m:oMath xmlns:m="http://schemas.openxmlformats.org/officeDocument/2006/math">
          <m:r xmlns:m="http://schemas.openxmlformats.org/officeDocument/2006/math">
            <m:t xmlns:m="http://schemas.openxmlformats.org/officeDocument/2006/math">𝑃</m:t>
          </m:r>
          <m:r xmlns:m="http://schemas.openxmlformats.org/officeDocument/2006/math">
            <m:t xmlns:m="http://schemas.openxmlformats.org/officeDocument/2006/math"> </m:t>
          </m:r>
        </m:oMath>
      </m:oMathPara>
      <w:r w:rsidRPr="144519F4" w:rsidR="769ECA18">
        <w:rPr>
          <w:i w:val="1"/>
          <w:iCs w:val="1"/>
          <w:sz w:val="22"/>
          <w:szCs w:val="22"/>
        </w:rPr>
        <w:t xml:space="preserve"> = 0.0880349 </w:t>
      </w:r>
      <m:oMathPara xmlns:m="http://schemas.openxmlformats.org/officeDocument/2006/math">
        <m:oMath xmlns:m="http://schemas.openxmlformats.org/officeDocument/2006/math">
          <m:f xmlns:m="http://schemas.openxmlformats.org/officeDocument/2006/math">
            <m:fPr>
              <m:ctrlPr/>
            </m:fPr>
            <m:num>
              <m:r>
                <m:t>𝑘𝑔</m:t>
              </m:r>
            </m:num>
            <m:den>
              <m:sSup>
                <m:sSupPr>
                  <m:ctrlPr/>
                </m:sSupPr>
                <m:e>
                  <m:r>
                    <m:t>𝑚</m:t>
                  </m:r>
                </m:e>
                <m:sup>
                  <m:r>
                    <m:t>3</m:t>
                  </m:r>
                </m:sup>
              </m:sSup>
            </m:den>
          </m:f>
        </m:oMath>
      </m:oMathPara>
    </w:p>
    <w:p w:rsidR="769ECA18" w:rsidP="3172F091" w:rsidRDefault="769ECA18" w14:paraId="2F73A94A" w14:textId="2CD95934">
      <w:pPr>
        <w:pStyle w:val="BodyText"/>
        <w:ind w:left="0"/>
        <w:rPr>
          <w:i w:val="1"/>
          <w:iCs w:val="1"/>
          <w:sz w:val="22"/>
          <w:szCs w:val="22"/>
        </w:rPr>
      </w:pPr>
      <w:r w:rsidRPr="144519F4" w:rsidR="769ECA18">
        <w:rPr>
          <w:i w:val="0"/>
          <w:iCs w:val="0"/>
          <w:sz w:val="22"/>
          <w:szCs w:val="22"/>
        </w:rPr>
        <w:t>The formula used to calculate the drag for is:</w:t>
      </w:r>
    </w:p>
    <w:p w:rsidR="7B951FDE" w:rsidP="144519F4" w:rsidRDefault="7B951FDE" w14:paraId="6EFDA041" w14:textId="64373BE6">
      <w:pPr>
        <w:pStyle w:val="BodyText"/>
        <w:ind w:left="0"/>
        <w:jc w:val="center"/>
        <w:rPr>
          <w:i w:val="0"/>
          <w:iCs w:val="0"/>
          <w:sz w:val="22"/>
          <w:szCs w:val="22"/>
        </w:rPr>
      </w:pPr>
      <m:oMathPara xmlns:m="http://schemas.openxmlformats.org/officeDocument/2006/math">
        <m:oMath xmlns:m="http://schemas.openxmlformats.org/officeDocument/2006/math">
          <m:r xmlns:m="http://schemas.openxmlformats.org/officeDocument/2006/math">
            <m:t xmlns:m="http://schemas.openxmlformats.org/officeDocument/2006/math">𝐷</m:t>
          </m:r>
          <m:r xmlns:m="http://schemas.openxmlformats.org/officeDocument/2006/math">
            <m:t xmlns:m="http://schemas.openxmlformats.org/officeDocument/2006/math">=</m:t>
          </m:r>
          <m:f xmlns:m="http://schemas.openxmlformats.org/officeDocument/2006/math">
            <m:fPr>
              <m:ctrlPr/>
            </m:fPr>
            <m:num>
              <m:r>
                <m:t>1</m:t>
              </m:r>
            </m:num>
            <m:den>
              <m:r>
                <m:t>2</m:t>
              </m:r>
            </m:den>
          </m:f>
          <m:r xmlns:m="http://schemas.openxmlformats.org/officeDocument/2006/math">
            <m:t xmlns:m="http://schemas.openxmlformats.org/officeDocument/2006/math">𝜌</m:t>
          </m:r>
          <m:sSup xmlns:m="http://schemas.openxmlformats.org/officeDocument/2006/math">
            <m:sSupPr>
              <m:ctrlPr/>
            </m:sSupPr>
            <m:e>
              <m:r>
                <m:t>𝑣</m:t>
              </m:r>
            </m:e>
            <m:sup>
              <m:r>
                <m:t>2</m:t>
              </m:r>
            </m:sup>
          </m:sSup>
          <m:sSub xmlns:m="http://schemas.openxmlformats.org/officeDocument/2006/math">
            <m:sSubPr>
              <m:ctrlPr/>
            </m:sSubPr>
            <m:e>
              <m:r>
                <m:t>𝐶</m:t>
              </m:r>
            </m:e>
            <m:sub>
              <m:r>
                <m:t>𝑑</m:t>
              </m:r>
            </m:sub>
          </m:sSub>
          <m:r xmlns:m="http://schemas.openxmlformats.org/officeDocument/2006/math">
            <m:t xmlns:m="http://schemas.openxmlformats.org/officeDocument/2006/math">𝐴</m:t>
          </m:r>
        </m:oMath>
      </m:oMathPara>
      <w:r>
        <w:tab/>
      </w:r>
      <w:r w:rsidRPr="144519F4" w:rsidR="5448FFDB">
        <w:rPr>
          <w:b w:val="1"/>
          <w:bCs w:val="1"/>
          <w:i w:val="0"/>
          <w:iCs w:val="0"/>
          <w:sz w:val="22"/>
          <w:szCs w:val="22"/>
        </w:rPr>
        <w:t>[4]</w:t>
      </w:r>
    </w:p>
    <w:p w:rsidR="7B951FDE" w:rsidP="3172F091" w:rsidRDefault="7B951FDE" w14:paraId="51BBCC96" w14:textId="63C9792B">
      <w:pPr>
        <w:pStyle w:val="BodyText"/>
        <w:ind w:left="0"/>
      </w:pPr>
      <w:r w:rsidR="7B951FDE">
        <w:rPr/>
        <w:t>The calculated drag of one fin of the vehicle is 1.74</w:t>
      </w:r>
      <w:r w:rsidR="03B0B7FA">
        <w:rPr/>
        <w:t xml:space="preserve"> N or 0.390 </w:t>
      </w:r>
      <w:r w:rsidR="03B0B7FA">
        <w:rPr/>
        <w:t>lbf</w:t>
      </w:r>
      <w:r w:rsidR="03B0B7FA">
        <w:rPr/>
        <w:t xml:space="preserve">. To account for the total drag force </w:t>
      </w:r>
      <w:r w:rsidR="5154CD6E">
        <w:rPr/>
        <w:t>was calculated to be 13.9 N or 3.</w:t>
      </w:r>
      <w:r w:rsidR="0015C0AB">
        <w:rPr/>
        <w:t xml:space="preserve">12 </w:t>
      </w:r>
      <w:r w:rsidR="0015C0AB">
        <w:rPr/>
        <w:t>lbf</w:t>
      </w:r>
      <w:r w:rsidR="0015C0AB">
        <w:rPr/>
        <w:t>.</w:t>
      </w:r>
    </w:p>
    <w:p w:rsidR="3172F091" w:rsidP="3172F091" w:rsidRDefault="3172F091" w14:paraId="0F91201A" w14:textId="418E503A">
      <w:pPr>
        <w:pStyle w:val="BodyText"/>
        <w:ind w:left="0"/>
      </w:pPr>
    </w:p>
    <w:p w:rsidR="3172F091" w:rsidP="3172F091" w:rsidRDefault="3172F091" w14:paraId="27F9620A" w14:textId="498497D0">
      <w:pPr>
        <w:pStyle w:val="BodyText"/>
        <w:ind w:left="0"/>
      </w:pPr>
    </w:p>
    <w:p w:rsidR="00A51080" w:rsidP="00A51080" w:rsidRDefault="00A51080" w14:paraId="252D0D31" w14:textId="5CC30A8D">
      <w:pPr>
        <w:pStyle w:val="Heading1"/>
      </w:pPr>
      <w:bookmarkStart w:name="_Toc146875814" w:id="37"/>
      <w:r w:rsidRPr="00A51080">
        <w:t>Design Concepts</w:t>
      </w:r>
      <w:bookmarkEnd w:id="37"/>
    </w:p>
    <w:p w:rsidR="00A51080" w:rsidP="0018475A" w:rsidRDefault="00834149" w14:paraId="3B208913" w14:textId="0AE61752">
      <w:pPr>
        <w:pStyle w:val="Heading2"/>
        <w:numPr>
          <w:ilvl w:val="0"/>
          <w:numId w:val="0"/>
        </w:numPr>
        <w:rPr>
          <w:highlight w:val="yellow"/>
        </w:rPr>
      </w:pPr>
      <w:bookmarkStart w:name="_Toc146875815" w:id="38"/>
      <w:r>
        <w:t xml:space="preserve">4.1 </w:t>
      </w:r>
      <w:r w:rsidRPr="0018475A" w:rsidR="00A51080">
        <w:t>Functional</w:t>
      </w:r>
      <w:r w:rsidR="00A51080">
        <w:t xml:space="preserve"> Decomposition</w:t>
      </w:r>
      <w:r w:rsidR="7F1FBECF">
        <w:t xml:space="preserve"> </w:t>
      </w:r>
      <w:bookmarkEnd w:id="38"/>
    </w:p>
    <w:p w:rsidR="00A51080" w:rsidP="144519F4" w:rsidRDefault="351329D5" w14:paraId="4F511CEF" w14:textId="0296D661">
      <w:pPr>
        <w:pStyle w:val="BodyText"/>
        <w:spacing w:after="0" w:afterAutospacing="off" w:line="240" w:lineRule="auto"/>
        <w:jc w:val="left"/>
        <w:rPr/>
      </w:pPr>
      <w:r w:rsidR="351329D5">
        <w:drawing>
          <wp:inline wp14:editId="6011438D" wp14:anchorId="3249AFCE">
            <wp:extent cx="5943600" cy="2638425"/>
            <wp:effectExtent l="0" t="0" r="0" b="0"/>
            <wp:docPr id="1544520419" name="Picture 1544520419" descr="A diagram of a launch vehicle&#10;&#10;Description automatically generated" title=""/>
            <wp:cNvGraphicFramePr>
              <a:graphicFrameLocks noChangeAspect="1"/>
            </wp:cNvGraphicFramePr>
            <a:graphic>
              <a:graphicData uri="http://schemas.openxmlformats.org/drawingml/2006/picture">
                <pic:pic>
                  <pic:nvPicPr>
                    <pic:cNvPr id="0" name="Picture 1544520419"/>
                    <pic:cNvPicPr/>
                  </pic:nvPicPr>
                  <pic:blipFill>
                    <a:blip r:embed="R92bbb4d514c34b3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638425"/>
                    </a:xfrm>
                    <a:prstGeom prst="rect">
                      <a:avLst/>
                    </a:prstGeom>
                  </pic:spPr>
                </pic:pic>
              </a:graphicData>
            </a:graphic>
          </wp:inline>
        </w:drawing>
      </w:r>
    </w:p>
    <w:p w:rsidR="00A51080" w:rsidP="144519F4" w:rsidRDefault="351329D5" w14:paraId="7B186C94" w14:textId="2F73995A">
      <w:pPr>
        <w:pStyle w:val="BodyText"/>
        <w:spacing w:after="0" w:afterAutospacing="off" w:line="240" w:lineRule="auto"/>
        <w:jc w:val="center"/>
        <w:rPr/>
      </w:pPr>
      <w:r w:rsidRPr="144519F4" w:rsidR="42F401E9">
        <w:rPr>
          <w:b w:val="1"/>
          <w:bCs w:val="1"/>
        </w:rPr>
        <w:t>Figure 9</w:t>
      </w:r>
      <w:r w:rsidR="42F401E9">
        <w:rPr/>
        <w:t>: Functional decomposition chart</w:t>
      </w:r>
    </w:p>
    <w:p w:rsidR="00A51080" w:rsidP="144519F4" w:rsidRDefault="351329D5" w14:paraId="2CCBCB92" w14:textId="7DA93C7C">
      <w:pPr>
        <w:pStyle w:val="BodyText"/>
        <w:jc w:val="left"/>
        <w:rPr/>
      </w:pPr>
      <w:r>
        <w:br/>
      </w:r>
      <w:r w:rsidR="226398CB">
        <w:rPr/>
        <w:t xml:space="preserve">Above in </w:t>
      </w:r>
      <w:r w:rsidRPr="144519F4" w:rsidR="226398CB">
        <w:rPr>
          <w:b w:val="1"/>
          <w:bCs w:val="1"/>
        </w:rPr>
        <w:t xml:space="preserve">Figure </w:t>
      </w:r>
      <w:r w:rsidRPr="144519F4" w:rsidR="5D7965BE">
        <w:rPr>
          <w:b w:val="1"/>
          <w:bCs w:val="1"/>
        </w:rPr>
        <w:t>9</w:t>
      </w:r>
      <w:r w:rsidR="226398CB">
        <w:rPr/>
        <w:t xml:space="preserve">, is our functional decomposition chart that visually displays our flow of </w:t>
      </w:r>
      <w:r w:rsidR="6AE2F8BA">
        <w:rPr/>
        <w:t>components</w:t>
      </w:r>
      <w:r w:rsidR="226398CB">
        <w:rPr/>
        <w:t xml:space="preserve"> into subsystems and into the final launch vehicle configuration. </w:t>
      </w:r>
      <w:r w:rsidR="4E67EEA5">
        <w:rPr/>
        <w:t xml:space="preserve">We will </w:t>
      </w:r>
      <w:r w:rsidR="4E67EEA5">
        <w:rPr/>
        <w:t>u</w:t>
      </w:r>
      <w:r w:rsidR="4E67EEA5">
        <w:rPr/>
        <w:t>tilize</w:t>
      </w:r>
      <w:r w:rsidR="4E67EEA5">
        <w:rPr/>
        <w:t xml:space="preserve"> </w:t>
      </w:r>
      <w:r w:rsidR="4E67EEA5">
        <w:rPr/>
        <w:t xml:space="preserve">this in our design </w:t>
      </w:r>
      <w:r w:rsidR="61830EE6">
        <w:rPr/>
        <w:t xml:space="preserve">process as we come to create drawings for all subsystems and components. </w:t>
      </w:r>
      <w:r>
        <w:br/>
      </w:r>
      <w:r>
        <w:br/>
      </w:r>
      <w:r w:rsidR="647C6256">
        <w:rPr/>
        <w:t xml:space="preserve">We can use the chart to organize our drawings from a </w:t>
      </w:r>
      <w:r w:rsidR="01FDC119">
        <w:rPr/>
        <w:t>top-level</w:t>
      </w:r>
      <w:r w:rsidR="647C6256">
        <w:rPr/>
        <w:t xml:space="preserve"> assembly of the launch vehicle and flow from the single components to create subassembly drawings including systems like avionics, </w:t>
      </w:r>
      <w:r w:rsidR="7638F894">
        <w:rPr/>
        <w:t>recovery, and separation systems. We will build on this chart to include drawing names, part numbers and where they will flow into. Keeping the CAD and drawings or</w:t>
      </w:r>
      <w:r w:rsidR="232F80A2">
        <w:rPr/>
        <w:t xml:space="preserve">ganized will allow us to easily find them and see what we have completed so far. </w:t>
      </w:r>
      <w:r>
        <w:br/>
      </w:r>
      <w:r>
        <w:br/>
      </w:r>
      <w:r w:rsidR="3D7677A5">
        <w:rPr/>
        <w:t xml:space="preserve">The chart will also be </w:t>
      </w:r>
      <w:r w:rsidR="3D7677A5">
        <w:rPr/>
        <w:t>u</w:t>
      </w:r>
      <w:r w:rsidR="3D7677A5">
        <w:rPr/>
        <w:t>tilized</w:t>
      </w:r>
      <w:r w:rsidR="3D7677A5">
        <w:rPr/>
        <w:t xml:space="preserve"> </w:t>
      </w:r>
      <w:r w:rsidR="3D7677A5">
        <w:rPr/>
        <w:t>to create our testing, and mechanical assembly procedures. This will allow us to compare where the flow will need to stem from and how our assembly will b</w:t>
      </w:r>
      <w:r w:rsidR="4358DBE7">
        <w:rPr/>
        <w:t xml:space="preserve">e step by step of components, subsystems, and final launch vehicle. Procedures and testing will </w:t>
      </w:r>
      <w:r w:rsidR="4358DBE7">
        <w:rPr/>
        <w:t>b</w:t>
      </w:r>
      <w:r w:rsidR="4358DBE7">
        <w:rPr/>
        <w:t>enefit</w:t>
      </w:r>
      <w:r w:rsidR="4358DBE7">
        <w:rPr/>
        <w:t xml:space="preserve"> </w:t>
      </w:r>
      <w:r w:rsidR="4358DBE7">
        <w:rPr/>
        <w:t xml:space="preserve">us </w:t>
      </w:r>
      <w:r w:rsidR="3A4A4900">
        <w:rPr/>
        <w:t xml:space="preserve">when we are preparing to assemble and launch the vehicle. </w:t>
      </w:r>
    </w:p>
    <w:p w:rsidRPr="00A51080" w:rsidR="00A51080" w:rsidP="00A51080" w:rsidRDefault="00A51080" w14:paraId="059357DA" w14:textId="77777777">
      <w:pPr>
        <w:pStyle w:val="BodyText"/>
        <w:rPr>
          <w:i/>
          <w:iCs/>
        </w:rPr>
      </w:pPr>
    </w:p>
    <w:p w:rsidR="312542BA" w:rsidP="3172F091" w:rsidRDefault="312542BA" w14:paraId="64BF199A" w14:textId="58D27E0D">
      <w:pPr>
        <w:pStyle w:val="Heading2"/>
        <w:rPr/>
      </w:pPr>
      <w:bookmarkStart w:name="_Toc146875816" w:id="39"/>
      <w:r w:rsidR="00A51080">
        <w:rPr/>
        <w:t>Concept Generation</w:t>
      </w:r>
      <w:bookmarkEnd w:id="39"/>
    </w:p>
    <w:p w:rsidR="2BBB3674" w:rsidP="3172F091" w:rsidRDefault="2BBB3674" w14:paraId="14E5096D" w14:textId="5F472D9A">
      <w:pPr>
        <w:pStyle w:val="BodyText"/>
        <w:rPr>
          <w:u w:val="single"/>
        </w:rPr>
      </w:pPr>
      <w:r w:rsidRPr="144519F4" w:rsidR="2BBB3674">
        <w:rPr>
          <w:u w:val="single"/>
        </w:rPr>
        <w:t xml:space="preserve">All photos of concepts are in </w:t>
      </w:r>
      <w:r w:rsidRPr="144519F4" w:rsidR="2BBB3674">
        <w:rPr>
          <w:b w:val="1"/>
          <w:bCs w:val="1"/>
          <w:u w:val="single"/>
        </w:rPr>
        <w:t>Appendix A</w:t>
      </w:r>
    </w:p>
    <w:p w:rsidR="32DF5235" w:rsidP="3172F091" w:rsidRDefault="006C2429" w14:paraId="6083188F" w14:textId="18043391">
      <w:pPr>
        <w:pStyle w:val="BodyText"/>
        <w:spacing w:line="259" w:lineRule="auto"/>
        <w:rPr>
          <w:rFonts w:ascii="Arial" w:hAnsi="Arial" w:cs="Arial"/>
          <w:b w:val="1"/>
          <w:bCs w:val="1"/>
          <w:sz w:val="24"/>
          <w:szCs w:val="24"/>
        </w:rPr>
      </w:pPr>
      <w:r w:rsidRPr="3172F091" w:rsidR="006C2429">
        <w:rPr>
          <w:rFonts w:ascii="Arial" w:hAnsi="Arial" w:cs="Arial"/>
          <w:b w:val="1"/>
          <w:bCs w:val="1"/>
          <w:sz w:val="24"/>
          <w:szCs w:val="24"/>
        </w:rPr>
        <w:t>4.</w:t>
      </w:r>
      <w:r w:rsidRPr="3172F091" w:rsidR="32DF5235">
        <w:rPr>
          <w:rFonts w:ascii="Arial" w:hAnsi="Arial" w:cs="Arial"/>
          <w:b w:val="1"/>
          <w:bCs w:val="1"/>
          <w:sz w:val="24"/>
          <w:szCs w:val="24"/>
        </w:rPr>
        <w:t xml:space="preserve">1.1 </w:t>
      </w:r>
      <w:r w:rsidRPr="3172F091" w:rsidR="0CEE572F">
        <w:rPr>
          <w:rFonts w:ascii="Arial" w:hAnsi="Arial" w:cs="Arial"/>
          <w:b w:val="1"/>
          <w:bCs w:val="1"/>
          <w:sz w:val="24"/>
          <w:szCs w:val="24"/>
        </w:rPr>
        <w:t>Avionics</w:t>
      </w:r>
    </w:p>
    <w:p w:rsidR="59481F34" w:rsidP="3172F091" w:rsidRDefault="59481F34" w14:paraId="2FFADE5F" w14:textId="4433670E">
      <w:pPr>
        <w:pStyle w:val="BodyText"/>
      </w:pPr>
      <w:r w:rsidR="59481F34">
        <w:rPr/>
        <w:t>The avionics system will house all flight computers that record our data and control recovery energetics.</w:t>
      </w:r>
      <w:r w:rsidR="0CEE572F">
        <w:rPr/>
        <w:t xml:space="preserve"> These are planned to be the raven blue Feather Weight altimeters. These systems will be redundant on both the booster stage and 2</w:t>
      </w:r>
      <w:r w:rsidRPr="3172F091" w:rsidR="0CEE572F">
        <w:rPr>
          <w:vertAlign w:val="superscript"/>
        </w:rPr>
        <w:t>nd</w:t>
      </w:r>
      <w:r w:rsidR="0CEE572F">
        <w:rPr/>
        <w:t xml:space="preserve"> stage. The concepts below cover the type of recovery system the avionics will be used with. </w:t>
      </w:r>
    </w:p>
    <w:p w:rsidR="0CEE572F" w:rsidP="3172F091" w:rsidRDefault="0CEE572F" w14:noSpellErr="1" w14:paraId="6CC378D9" w14:textId="138F81F4">
      <w:pPr>
        <w:pStyle w:val="BodyText"/>
      </w:pPr>
      <w:r w:rsidR="0CEE572F">
        <w:rPr/>
        <w:t>Concept 1: Single deployment both stages no drogue/Streamer [A1]</w:t>
      </w:r>
    </w:p>
    <w:p w:rsidR="0CEE572F" w:rsidP="3172F091" w:rsidRDefault="0CEE572F" w14:paraId="57BCFC07" w14:textId="03B20DF4">
      <w:pPr>
        <w:pStyle w:val="BodyText"/>
      </w:pPr>
      <w:r w:rsidR="0CEE572F">
        <w:rPr/>
        <w:t xml:space="preserve">Single Deployment- Both stages will house one main parachute that will be deployed at a predetermined low altitude (around 500ft AGL). The vehicle will have one separation event deploying the drogue/streamer at apogee and there will be a system to deploy the main parachute from the deployment bag. </w:t>
      </w:r>
    </w:p>
    <w:p w:rsidR="0CEE572F" w:rsidP="3172F091" w:rsidRDefault="0CEE572F" w14:noSpellErr="1" w14:paraId="73749102" w14:textId="2E9E5437">
      <w:pPr>
        <w:pStyle w:val="BodyText"/>
      </w:pPr>
      <w:r w:rsidR="0CEE572F">
        <w:rPr/>
        <w:t>Concept 2: Dual deployment both stages [A2]</w:t>
      </w:r>
    </w:p>
    <w:p w:rsidR="0CEE572F" w:rsidP="3172F091" w:rsidRDefault="0CEE572F" w14:paraId="58DE6D92" w14:textId="36A39DD2">
      <w:pPr>
        <w:pStyle w:val="BodyText"/>
      </w:pPr>
      <w:r w:rsidR="0CEE572F">
        <w:rPr/>
        <w:t>Dual deployment- The vehicle will have two events; The first event will be the drogue parachute deployment. This event will happen at or near the apogee of the stages. The vehicle will fall under the drogue parachute until the next event that will deploy the main parachute at a predetermined altitude.</w:t>
      </w:r>
    </w:p>
    <w:p w:rsidR="0CEE572F" w:rsidP="3172F091" w:rsidRDefault="0CEE572F" w14:noSpellErr="1" w14:paraId="36524C62" w14:textId="0000734C">
      <w:pPr>
        <w:pStyle w:val="BodyText"/>
      </w:pPr>
      <w:r w:rsidR="0CEE572F">
        <w:rPr/>
        <w:t>Concept 3: Single deployment 2nd stage and Dual deployment booster stage [A3]</w:t>
      </w:r>
    </w:p>
    <w:p w:rsidR="0CEE572F" w:rsidP="3172F091" w:rsidRDefault="0CEE572F" w14:paraId="06D732A7" w14:textId="46C28C3D">
      <w:pPr>
        <w:pStyle w:val="BodyText"/>
      </w:pPr>
      <w:r w:rsidR="0CEE572F">
        <w:rPr/>
        <w:t xml:space="preserve">Single/dual deployment- This style will </w:t>
      </w:r>
      <w:r w:rsidR="0CEE572F">
        <w:rPr/>
        <w:t>utilize</w:t>
      </w:r>
      <w:r w:rsidR="0CEE572F">
        <w:rPr/>
        <w:t xml:space="preserve"> the A1 and A2 recovery systems. The single will be on the 2nd stage and the dual on the booster stage. </w:t>
      </w:r>
    </w:p>
    <w:p w:rsidR="0CEE572F" w:rsidP="3172F091" w:rsidRDefault="0CEE572F" w14:noSpellErr="1" w14:paraId="3E7FCC43" w14:textId="6DEA081A">
      <w:pPr>
        <w:pStyle w:val="BodyText"/>
      </w:pPr>
      <w:r w:rsidR="0CEE572F">
        <w:rPr/>
        <w:t>Concept 4: Dual deployment 2nd stage and Single deployment booster stage [A4]</w:t>
      </w:r>
    </w:p>
    <w:p w:rsidR="0CEE572F" w:rsidP="3172F091" w:rsidRDefault="0CEE572F" w14:paraId="7662D7C1" w14:textId="079CCABD">
      <w:pPr>
        <w:pStyle w:val="BodyText"/>
      </w:pPr>
      <w:r w:rsidR="0CEE572F">
        <w:rPr/>
        <w:t xml:space="preserve">Single/dual deployment- This style will </w:t>
      </w:r>
      <w:r w:rsidR="0CEE572F">
        <w:rPr/>
        <w:t>utilize</w:t>
      </w:r>
      <w:r w:rsidR="0CEE572F">
        <w:rPr/>
        <w:t xml:space="preserve"> the A1 and A2 recovery systems. The dual will be on the 2nd stage and the single on the booster stage. Single on the booster makes a much less complex system and allows for lighter weight boost stage to maximize performance. </w:t>
      </w:r>
    </w:p>
    <w:p w:rsidR="0CEE572F" w:rsidP="3172F091" w:rsidRDefault="0CEE572F" w14:noSpellErr="1" w14:paraId="7CB66532" w14:textId="1EDD6E6D">
      <w:pPr>
        <w:pStyle w:val="BodyText"/>
      </w:pPr>
      <w:r w:rsidR="0CEE572F">
        <w:rPr/>
        <w:t>Concept 5: Single deployment both stages drogue/Streamer [A5]</w:t>
      </w:r>
    </w:p>
    <w:p w:rsidR="0CEE572F" w:rsidP="3172F091" w:rsidRDefault="0CEE572F" w14:paraId="7D09B087" w14:textId="73F135C0">
      <w:pPr>
        <w:pStyle w:val="BodyText"/>
        <w:spacing w:line="259" w:lineRule="auto"/>
      </w:pPr>
      <w:r w:rsidR="0CEE572F">
        <w:rPr/>
        <w:t xml:space="preserve">Single deployment- This style will </w:t>
      </w:r>
      <w:r w:rsidR="0CEE572F">
        <w:rPr/>
        <w:t>utilize</w:t>
      </w:r>
      <w:r w:rsidR="0CEE572F">
        <w:rPr/>
        <w:t xml:space="preserve"> the A1 and A2 recovery systems. The single deployment will be in both stages. This is the same concept as A1 but will use a drogue or streamer during the descent until the main parachute is deployed.</w:t>
      </w:r>
    </w:p>
    <w:p w:rsidR="3172F091" w:rsidP="3172F091" w:rsidRDefault="3172F091" w14:paraId="1F270441" w14:textId="5F1CCEAA">
      <w:pPr>
        <w:pStyle w:val="BodyText"/>
        <w:spacing w:line="259" w:lineRule="auto"/>
      </w:pPr>
    </w:p>
    <w:p w:rsidR="0CEE572F" w:rsidP="3172F091" w:rsidRDefault="0CEE572F" w14:noSpellErr="1" w14:paraId="7E3BCBC0" w14:textId="02ABC2A7">
      <w:pPr>
        <w:pStyle w:val="BodyText"/>
        <w:rPr>
          <w:rFonts w:ascii="Arial" w:hAnsi="Arial" w:cs="Arial"/>
          <w:b w:val="1"/>
          <w:bCs w:val="1"/>
          <w:sz w:val="24"/>
          <w:szCs w:val="24"/>
        </w:rPr>
      </w:pPr>
      <w:r w:rsidRPr="3172F091" w:rsidR="0CEE572F">
        <w:rPr>
          <w:rFonts w:ascii="Arial" w:hAnsi="Arial" w:cs="Arial"/>
          <w:b w:val="1"/>
          <w:bCs w:val="1"/>
          <w:sz w:val="24"/>
          <w:szCs w:val="24"/>
        </w:rPr>
        <w:t>4.1.2 Separation Systems</w:t>
      </w:r>
    </w:p>
    <w:p w:rsidR="0CEE572F" w:rsidP="3172F091" w:rsidRDefault="0CEE572F" w14:noSpellErr="1" w14:paraId="2B5FA12B" w14:textId="03C39AE2">
      <w:pPr>
        <w:pStyle w:val="BodyText"/>
      </w:pPr>
      <w:r w:rsidR="0CEE572F">
        <w:rPr/>
        <w:t>Concept 1: Flanged Drag Separation [B1]</w:t>
      </w:r>
    </w:p>
    <w:p w:rsidR="0CEE572F" w:rsidP="3172F091" w:rsidRDefault="0CEE572F" w14:paraId="47319D1C" w14:textId="216B97B3">
      <w:pPr>
        <w:pStyle w:val="BodyText"/>
      </w:pPr>
      <w:r w:rsidR="0CEE572F">
        <w:rPr/>
        <w:t xml:space="preserve">I </w:t>
      </w:r>
      <w:r w:rsidR="0CEE572F">
        <w:rPr/>
        <w:t>came up with</w:t>
      </w:r>
      <w:r w:rsidR="0CEE572F">
        <w:rPr/>
        <w:t xml:space="preserve"> an idea while studying the </w:t>
      </w:r>
      <w:r w:rsidR="0CEE572F">
        <w:rPr/>
        <w:t>various ways</w:t>
      </w:r>
      <w:r w:rsidR="0CEE572F">
        <w:rPr/>
        <w:t xml:space="preserve"> to separate a two-stage rocket. The concept is based on a technique called "Drag Separation," where the pressure drag from the vehicle pulls off the empty first stage. The drawing illustrates a wider flange with a slightly larger diameter at the top of the rocket. This should help the separation forces remove the first stage more effectively. The con of this design is the possibility the separation will not happen due to a snug fit between the two bodies.</w:t>
      </w:r>
    </w:p>
    <w:p w:rsidR="0CEE572F" w:rsidP="3172F091" w:rsidRDefault="0CEE572F" w14:noSpellErr="1" w14:paraId="6846F410" w14:textId="7C8557F9">
      <w:pPr>
        <w:pStyle w:val="BodyText"/>
      </w:pPr>
      <w:r w:rsidR="0CEE572F">
        <w:rPr/>
        <w:t>Concept 2: Cupped Separation with Boat Tail [B2]</w:t>
      </w:r>
    </w:p>
    <w:p w:rsidR="0CEE572F" w:rsidP="3172F091" w:rsidRDefault="0CEE572F" w14:paraId="040BC56F" w14:textId="6FE59784">
      <w:pPr>
        <w:pStyle w:val="BodyText"/>
        <w:rPr/>
      </w:pPr>
      <w:r w:rsidR="6CBAB86D">
        <w:rPr/>
        <w:t>This variation of the concept involves drag separation technique, but with a different approach.</w:t>
      </w:r>
      <w:r w:rsidR="0CEE572F">
        <w:rPr/>
        <w:t xml:space="preserve"> Unlike the traditional method where the upper body cups the lower body, this approach has the lower body cupping the upper body with little to no resistance when separating. To ensure the upper body </w:t>
      </w:r>
      <w:r w:rsidR="0CEE572F">
        <w:rPr/>
        <w:t>doesn't</w:t>
      </w:r>
      <w:r w:rsidR="0CEE572F">
        <w:rPr/>
        <w:t xml:space="preserve"> fall off easily, the lower half will require a secure mechanism. Adding a boat tail to the end of the rocket has been mentioned by multiple sources as an advantage of this design. This addition increases the overall speed during flight and provides </w:t>
      </w:r>
      <w:r w:rsidR="0CEE572F">
        <w:rPr/>
        <w:t>additional</w:t>
      </w:r>
      <w:r w:rsidR="0CEE572F">
        <w:rPr/>
        <w:t xml:space="preserve"> performance values. However, the disadvantage of this design is the lack of structural support between the upper and lower body.</w:t>
      </w:r>
    </w:p>
    <w:p w:rsidR="0CEE572F" w:rsidP="3172F091" w:rsidRDefault="0CEE572F" w14:noSpellErr="1" w14:paraId="3D7F5889" w14:textId="101A6819">
      <w:pPr>
        <w:pStyle w:val="BodyText"/>
      </w:pPr>
      <w:r w:rsidR="0CEE572F">
        <w:rPr/>
        <w:t>Concept 3: Universal Separation [B3]</w:t>
      </w:r>
    </w:p>
    <w:p w:rsidR="0CEE572F" w:rsidP="3172F091" w:rsidRDefault="0CEE572F" w14:paraId="57243F3B" w14:textId="6D684BF7">
      <w:pPr>
        <w:pStyle w:val="BodyText"/>
      </w:pPr>
      <w:r w:rsidR="0CEE572F">
        <w:rPr/>
        <w:t xml:space="preserve">This concept is the standard for drag separation in all model rockets large and small. The inner tube has a small decrease in diameter to fit the upper body securely. The pros of this design are the universal acceptance of this method, and the con is the lack of performance improvements. </w:t>
      </w:r>
    </w:p>
    <w:p w:rsidR="0CEE572F" w:rsidP="3172F091" w:rsidRDefault="0CEE572F" w14:noSpellErr="1" w14:paraId="21DF1890" w14:textId="45B9F3CB">
      <w:pPr>
        <w:pStyle w:val="BodyText"/>
      </w:pPr>
      <w:r w:rsidR="0CEE572F">
        <w:rPr/>
        <w:t>Concept 4: Twist Lock Separation [B4]</w:t>
      </w:r>
    </w:p>
    <w:p w:rsidR="0CEE572F" w:rsidP="3172F091" w:rsidRDefault="0CEE572F" w14:paraId="4692EFD2" w14:textId="74EC2200">
      <w:pPr>
        <w:pStyle w:val="BodyText"/>
      </w:pPr>
      <w:r w:rsidR="0CEE572F">
        <w:rPr/>
        <w:t xml:space="preserve">The idea behind this concept comes from a twist-off jar. The indentations on the inner design will securely lock the two bodies together while the 3 springs on the inside are strained to the unlock position. The pro of this design is the locking connection between the two bodies. However, the con of the design is the same as the pro, the twist motion could send the rocket flying in the opposite direction. IN addition, the springs could not have enough force to separate the two bodies. </w:t>
      </w:r>
    </w:p>
    <w:p w:rsidR="0CEE572F" w:rsidP="3172F091" w:rsidRDefault="0CEE572F" w14:noSpellErr="1" w14:paraId="344B37D7" w14:textId="0943753A">
      <w:pPr>
        <w:pStyle w:val="BodyText"/>
      </w:pPr>
      <w:r w:rsidR="0CEE572F">
        <w:rPr/>
        <w:t>Concept 5: Magnetic Separation [B5]</w:t>
      </w:r>
    </w:p>
    <w:p w:rsidR="0CEE572F" w:rsidP="3172F091" w:rsidRDefault="0CEE572F" w14:paraId="381BFBA0" w14:textId="66C6990C">
      <w:pPr>
        <w:pStyle w:val="BodyText"/>
        <w:spacing w:line="259" w:lineRule="auto"/>
        <w:rPr/>
      </w:pPr>
      <w:r w:rsidR="142CEA43">
        <w:rPr/>
        <w:t>The design concept for this project involves magnets and springs to hold the upper and lower stages together.</w:t>
      </w:r>
      <w:r w:rsidR="0CEE572F">
        <w:rPr/>
        <w:t xml:space="preserve"> Permanent electromagnets will also be integrated into the system, with an electrical connection to the avionics. These electromagnets will require a 12-volt charge to disengage the magnetic connection for separation. To make full use of the magnetic abilities, the outer shell will be made of steel, since aluminum will not be suitable. Included in the outer design, springs will also be attached to the shell to </w:t>
      </w:r>
      <w:r w:rsidR="0CEE572F">
        <w:rPr/>
        <w:t>assist</w:t>
      </w:r>
      <w:r w:rsidR="0CEE572F">
        <w:rPr/>
        <w:t xml:space="preserve"> in the separation process.</w:t>
      </w:r>
    </w:p>
    <w:p w:rsidR="3172F091" w:rsidP="3172F091" w:rsidRDefault="3172F091" w14:paraId="1AF1C4CE" w14:textId="25ABEE87">
      <w:pPr>
        <w:pStyle w:val="BodyText"/>
        <w:spacing w:line="259" w:lineRule="auto"/>
        <w:rPr>
          <w:rFonts w:ascii="Arial" w:hAnsi="Arial" w:cs="Arial"/>
          <w:b w:val="1"/>
          <w:bCs w:val="1"/>
          <w:sz w:val="24"/>
          <w:szCs w:val="24"/>
        </w:rPr>
      </w:pPr>
    </w:p>
    <w:p w:rsidR="7B31C0F0" w:rsidP="3172F091" w:rsidRDefault="7B31C0F0" w14:paraId="3C820B9E" w14:textId="0C3E0407">
      <w:pPr>
        <w:pStyle w:val="BodyText"/>
        <w:rPr>
          <w:rFonts w:ascii="Arial" w:hAnsi="Arial" w:cs="Arial"/>
          <w:b w:val="1"/>
          <w:bCs w:val="1"/>
          <w:sz w:val="24"/>
          <w:szCs w:val="24"/>
        </w:rPr>
      </w:pPr>
      <w:r w:rsidRPr="3172F091" w:rsidR="7B31C0F0">
        <w:rPr>
          <w:rFonts w:ascii="Arial" w:hAnsi="Arial" w:cs="Arial"/>
          <w:b w:val="1"/>
          <w:bCs w:val="1"/>
          <w:sz w:val="24"/>
          <w:szCs w:val="24"/>
        </w:rPr>
        <w:t>4.1.3 Body Design</w:t>
      </w:r>
    </w:p>
    <w:p w:rsidR="7B31C0F0" w:rsidP="3172F091" w:rsidRDefault="7B31C0F0" w14:noSpellErr="1" w14:paraId="01113066" w14:textId="5EA8F8D4">
      <w:pPr>
        <w:pStyle w:val="BodyText"/>
        <w:spacing w:line="259" w:lineRule="auto"/>
        <w:rPr>
          <w:rFonts w:eastAsia="Times New Roman" w:cs="Times New Roman"/>
        </w:rPr>
      </w:pPr>
      <w:r w:rsidRPr="3172F091" w:rsidR="7B31C0F0">
        <w:rPr>
          <w:rFonts w:eastAsia="Times New Roman" w:cs="Times New Roman"/>
        </w:rPr>
        <w:t>The concept generation of the body design parameters were two-stages, payload bay, basic aerodynamic understanding, and a few extra parameters. All these rocket bodies would be constructed with carbon fiber, so the construction method would be laying layers of material.</w:t>
      </w:r>
    </w:p>
    <w:p w:rsidR="7B31C0F0" w:rsidP="3172F091" w:rsidRDefault="7B31C0F0" w14:paraId="494079D9" w14:textId="4E068119">
      <w:pPr>
        <w:pStyle w:val="BodyText"/>
        <w:spacing w:line="259" w:lineRule="auto"/>
        <w:rPr>
          <w:rFonts w:eastAsia="Times New Roman" w:cs="Times New Roman"/>
        </w:rPr>
      </w:pPr>
      <w:r w:rsidRPr="3172F091" w:rsidR="7B31C0F0">
        <w:rPr>
          <w:rFonts w:eastAsia="Times New Roman" w:cs="Times New Roman"/>
        </w:rPr>
        <w:t>Concept 1: Different Diameter Two-Stage Body [C1]</w:t>
      </w:r>
    </w:p>
    <w:p w:rsidR="7B31C0F0" w:rsidP="3172F091" w:rsidRDefault="7B31C0F0" w14:noSpellErr="1" w14:paraId="59989B36" w14:textId="68116EDD">
      <w:pPr>
        <w:pStyle w:val="BodyText"/>
        <w:spacing w:line="259" w:lineRule="auto"/>
        <w:rPr>
          <w:rFonts w:eastAsia="Times New Roman" w:cs="Times New Roman"/>
        </w:rPr>
      </w:pPr>
      <w:r w:rsidRPr="3172F091" w:rsidR="7B31C0F0">
        <w:rPr>
          <w:rFonts w:eastAsia="Times New Roman" w:cs="Times New Roman"/>
        </w:rPr>
        <w:t>This concept was designed with the idea that the two stages have different diameters. The first stage, the bottom stage, having a larger diameter than the second stage, the upper stage. The reason the first stage was larger was for drag when it is time for the first stage to separate from the second stage, which was also to house the motor and have space for extra devices in the future for the first stage. This concept was also inspired by the large rockets built by NASA in the past. The first stage being larger was also to house a larger motor if needed.</w:t>
      </w:r>
    </w:p>
    <w:p w:rsidR="7B31C0F0" w:rsidP="3172F091" w:rsidRDefault="7B31C0F0" w14:paraId="012DFF5D" w14:textId="6EA7F068">
      <w:pPr>
        <w:pStyle w:val="BodyText"/>
        <w:spacing w:line="259" w:lineRule="auto"/>
        <w:rPr>
          <w:rFonts w:ascii="Arial" w:hAnsi="Arial" w:cs="Arial"/>
        </w:rPr>
      </w:pPr>
      <w:r w:rsidRPr="3172F091" w:rsidR="7B31C0F0">
        <w:rPr>
          <w:rFonts w:eastAsia="Times New Roman" w:cs="Times New Roman"/>
        </w:rPr>
        <w:t>Concept 2: Uniform Diameter Two-Stage Body [C2]</w:t>
      </w:r>
    </w:p>
    <w:p w:rsidR="7B31C0F0" w:rsidP="3172F091" w:rsidRDefault="7B31C0F0" w14:noSpellErr="1" w14:paraId="2458F80B" w14:textId="1EFDFABE">
      <w:pPr>
        <w:pStyle w:val="BodyText"/>
        <w:spacing w:line="259" w:lineRule="auto"/>
        <w:rPr>
          <w:rFonts w:eastAsia="Times New Roman" w:cs="Times New Roman"/>
        </w:rPr>
      </w:pPr>
      <w:r w:rsidRPr="3172F091" w:rsidR="7B31C0F0">
        <w:rPr>
          <w:rFonts w:eastAsia="Times New Roman" w:cs="Times New Roman"/>
        </w:rPr>
        <w:t>This concept was designed to have a uniform diameter all the way down the rocket for simplicity of construction, ease of aerodynamic capability, and strength of the body. There is uniform force at every point on the walls of the vehicle and no complexity of stress calculations. This is the simplest design for both the first and second stage of the vehicle. Least amount of drag over the body of the rocket.</w:t>
      </w:r>
    </w:p>
    <w:p w:rsidR="7B31C0F0" w:rsidP="3172F091" w:rsidRDefault="7B31C0F0" w14:paraId="4BD1ADEB" w14:textId="48A1C4F5">
      <w:pPr>
        <w:pStyle w:val="BodyText"/>
        <w:spacing w:line="259" w:lineRule="auto"/>
        <w:rPr>
          <w:rFonts w:ascii="Arial" w:hAnsi="Arial" w:cs="Arial"/>
        </w:rPr>
      </w:pPr>
      <w:r w:rsidRPr="3172F091" w:rsidR="7B31C0F0">
        <w:rPr>
          <w:rFonts w:eastAsia="Times New Roman" w:cs="Times New Roman"/>
        </w:rPr>
        <w:t>Concept 3: Payload Bay Mid-Body Bulge Two-Stage Body [C3]</w:t>
      </w:r>
    </w:p>
    <w:p w:rsidR="7B31C0F0" w:rsidP="3172F091" w:rsidRDefault="7B31C0F0" w14:noSpellErr="1" w14:paraId="19245E6A" w14:textId="4EFF30BF">
      <w:pPr>
        <w:pStyle w:val="BodyText"/>
        <w:spacing w:line="259" w:lineRule="auto"/>
        <w:rPr>
          <w:rFonts w:eastAsia="Times New Roman" w:cs="Times New Roman"/>
        </w:rPr>
      </w:pPr>
      <w:r w:rsidRPr="3172F091" w:rsidR="7B31C0F0">
        <w:rPr>
          <w:rFonts w:eastAsia="Times New Roman" w:cs="Times New Roman"/>
        </w:rPr>
        <w:t>This concept was designed with the intention to minimize nose cone drag, less material need in construction, and still achieve the wanted payload bay inner diameter. The downside of this concept is the construction of the bulge would be difficult as the bulge has a nonlinear diameter change due to trying to decrease the drag around the payload bay. The bulge would create more drag as the air would have to go around creating a higher presser change. The rest of the body diameter would also be minimal, wide enough to fit the motors.</w:t>
      </w:r>
    </w:p>
    <w:p w:rsidR="7B31C0F0" w:rsidP="3172F091" w:rsidRDefault="7B31C0F0" w14:paraId="7F1119AE" w14:textId="73BC7C69">
      <w:pPr>
        <w:pStyle w:val="BodyText"/>
        <w:spacing w:line="259" w:lineRule="auto"/>
        <w:rPr>
          <w:rFonts w:ascii="Arial" w:hAnsi="Arial" w:cs="Arial"/>
        </w:rPr>
      </w:pPr>
      <w:r w:rsidRPr="3172F091" w:rsidR="7B31C0F0">
        <w:rPr>
          <w:rFonts w:eastAsia="Times New Roman" w:cs="Times New Roman"/>
        </w:rPr>
        <w:t>Concept 4: Front Payload Bay Bulge Two-Stage Body [C4]</w:t>
      </w:r>
    </w:p>
    <w:p w:rsidR="7B31C0F0" w:rsidP="3172F091" w:rsidRDefault="7B31C0F0" w14:noSpellErr="1" w14:paraId="6307B476" w14:textId="2EC0A6E6">
      <w:pPr>
        <w:pStyle w:val="BodyText"/>
        <w:spacing w:line="259" w:lineRule="auto"/>
        <w:rPr>
          <w:rFonts w:eastAsia="Times New Roman" w:cs="Times New Roman"/>
        </w:rPr>
      </w:pPr>
      <w:r w:rsidRPr="3172F091" w:rsidR="7B31C0F0">
        <w:rPr>
          <w:rFonts w:eastAsia="Times New Roman" w:cs="Times New Roman"/>
        </w:rPr>
        <w:t>This concept was designed like concept C3 but to achieve the payload bay diameter with the least amount of drag, the payload bay would be moved to right behind the nose cone. This is so there is only one diameter change over the body, still creating drag but not as much as concept C3. This would also complicate the construction of the overall body as the diameter change is nonlinear. The rest of the body would be minimal diameter to try and eliminate some of the drag around the body.</w:t>
      </w:r>
    </w:p>
    <w:p w:rsidR="7B31C0F0" w:rsidP="3172F091" w:rsidRDefault="7B31C0F0" w14:paraId="4C0DCAC8" w14:textId="3BFB6282">
      <w:pPr>
        <w:pStyle w:val="BodyText"/>
        <w:spacing w:line="259" w:lineRule="auto"/>
        <w:rPr>
          <w:rFonts w:ascii="Arial" w:hAnsi="Arial" w:cs="Arial"/>
        </w:rPr>
      </w:pPr>
      <w:r w:rsidRPr="3172F091" w:rsidR="7B31C0F0">
        <w:rPr>
          <w:rFonts w:eastAsia="Times New Roman" w:cs="Times New Roman"/>
        </w:rPr>
        <w:t>Concept 5: Atom Bomb Two-Stage Body</w:t>
      </w:r>
      <w:r w:rsidRPr="3172F091" w:rsidR="19304919">
        <w:rPr>
          <w:rFonts w:eastAsia="Times New Roman" w:cs="Times New Roman"/>
        </w:rPr>
        <w:t xml:space="preserve"> </w:t>
      </w:r>
      <w:r w:rsidRPr="3172F091" w:rsidR="7B31C0F0">
        <w:rPr>
          <w:rFonts w:eastAsia="Times New Roman" w:cs="Times New Roman"/>
        </w:rPr>
        <w:t>[C5]</w:t>
      </w:r>
    </w:p>
    <w:p w:rsidR="7B31C0F0" w:rsidP="3172F091" w:rsidRDefault="7B31C0F0" w14:noSpellErr="1" w14:paraId="2EB58AC6" w14:textId="2DEA1932">
      <w:pPr>
        <w:pStyle w:val="BodyText"/>
        <w:spacing w:line="259" w:lineRule="auto"/>
        <w:rPr>
          <w:rFonts w:eastAsia="Times New Roman" w:cs="Times New Roman"/>
        </w:rPr>
      </w:pPr>
      <w:r w:rsidRPr="3172F091" w:rsidR="7B31C0F0">
        <w:rPr>
          <w:rFonts w:eastAsia="Times New Roman" w:cs="Times New Roman"/>
        </w:rPr>
        <w:t>This concept was designed with the idea of 1940’s era bombs. The second stage, the upper stage, of the vehicle was designed to reduce drag around the payload bay's bulge. The first stage of the vehicle had a minimum diameter to fit the rocket motor and attempt to reduce drag. The concept will still result in more drag than concept C2.</w:t>
      </w:r>
    </w:p>
    <w:p w:rsidR="3172F091" w:rsidP="3172F091" w:rsidRDefault="3172F091" w14:paraId="7DBB163C" w14:textId="2703E662">
      <w:pPr>
        <w:pStyle w:val="BodyText"/>
        <w:spacing w:line="259" w:lineRule="auto"/>
        <w:rPr>
          <w:rFonts w:ascii="Arial" w:hAnsi="Arial" w:cs="Arial"/>
          <w:b w:val="1"/>
          <w:bCs w:val="1"/>
          <w:sz w:val="24"/>
          <w:szCs w:val="24"/>
        </w:rPr>
      </w:pPr>
    </w:p>
    <w:p w:rsidR="07FEEDB9" w:rsidP="3172F091" w:rsidRDefault="07FEEDB9" w14:paraId="6525DFAE" w14:textId="095D2303">
      <w:pPr>
        <w:pStyle w:val="BodyText"/>
        <w:suppressLineNumbers w:val="0"/>
        <w:bidi w:val="0"/>
        <w:spacing w:before="0" w:beforeAutospacing="off" w:after="120" w:afterAutospacing="off" w:line="259" w:lineRule="auto"/>
        <w:ind w:left="0" w:right="0"/>
        <w:jc w:val="left"/>
        <w:rPr>
          <w:rFonts w:ascii="Arial" w:hAnsi="Arial" w:cs="Arial"/>
          <w:b w:val="1"/>
          <w:bCs w:val="1"/>
          <w:sz w:val="24"/>
          <w:szCs w:val="24"/>
        </w:rPr>
      </w:pPr>
      <w:r w:rsidRPr="3172F091" w:rsidR="07FEEDB9">
        <w:rPr>
          <w:rFonts w:ascii="Arial" w:hAnsi="Arial" w:cs="Arial"/>
          <w:b w:val="1"/>
          <w:bCs w:val="1"/>
          <w:sz w:val="24"/>
          <w:szCs w:val="24"/>
        </w:rPr>
        <w:t>4.1.4 Fin Design</w:t>
      </w:r>
    </w:p>
    <w:p w:rsidR="07FEEDB9" w:rsidP="3172F091" w:rsidRDefault="07FEEDB9" w14:paraId="292D0B08" w14:textId="0D5E42B0">
      <w:pPr>
        <w:pStyle w:val="BodyText"/>
        <w:spacing w:line="259" w:lineRule="auto"/>
        <w:rPr>
          <w:rFonts w:eastAsia="Times New Roman" w:cs="Times New Roman"/>
        </w:rPr>
      </w:pPr>
      <w:r w:rsidRPr="3172F091" w:rsidR="07FEEDB9">
        <w:rPr>
          <w:rFonts w:eastAsia="Times New Roman" w:cs="Times New Roman"/>
        </w:rPr>
        <w:t>Concept 1: Trapezoidal Rocket Fin [D1]</w:t>
      </w:r>
    </w:p>
    <w:p w:rsidR="07FEEDB9" w:rsidP="3172F091" w:rsidRDefault="07FEEDB9" w14:noSpellErr="1" w14:paraId="12680A61" w14:textId="526A348C">
      <w:pPr>
        <w:pStyle w:val="BodyText"/>
        <w:spacing w:line="259" w:lineRule="auto"/>
        <w:rPr>
          <w:rFonts w:eastAsia="Times New Roman" w:cs="Times New Roman"/>
        </w:rPr>
      </w:pPr>
      <w:r w:rsidRPr="3172F091" w:rsidR="07FEEDB9">
        <w:rPr>
          <w:rFonts w:eastAsia="Times New Roman" w:cs="Times New Roman"/>
        </w:rPr>
        <w:t>This concept was designed to maximize area but attempt to reduce drag the further out from the body the fin gets. The trapezoidal design is a common fin used by many similar designs. The straight lines of the fin are there to minimize the development heat on the rocket fin.</w:t>
      </w:r>
    </w:p>
    <w:p w:rsidR="07FEEDB9" w:rsidP="3172F091" w:rsidRDefault="07FEEDB9" w14:paraId="1FFC0444" w14:textId="5AC8DB34">
      <w:pPr>
        <w:pStyle w:val="BodyText"/>
        <w:spacing w:line="259" w:lineRule="auto"/>
        <w:rPr>
          <w:rFonts w:eastAsia="Times New Roman" w:cs="Times New Roman"/>
        </w:rPr>
      </w:pPr>
      <w:r w:rsidRPr="3172F091" w:rsidR="07FEEDB9">
        <w:rPr>
          <w:rFonts w:eastAsia="Times New Roman" w:cs="Times New Roman"/>
        </w:rPr>
        <w:t>Concept 2: Arrow Fin Style Rocket Fin [D2]</w:t>
      </w:r>
    </w:p>
    <w:p w:rsidR="07FEEDB9" w:rsidP="3172F091" w:rsidRDefault="07FEEDB9" w14:noSpellErr="1" w14:paraId="7760081C" w14:textId="1E1EF655">
      <w:pPr>
        <w:pStyle w:val="BodyText"/>
        <w:spacing w:line="259" w:lineRule="auto"/>
        <w:rPr>
          <w:rFonts w:eastAsia="Times New Roman" w:cs="Times New Roman"/>
        </w:rPr>
      </w:pPr>
      <w:r w:rsidRPr="3172F091" w:rsidR="07FEEDB9">
        <w:rPr>
          <w:rFonts w:eastAsia="Times New Roman" w:cs="Times New Roman"/>
        </w:rPr>
        <w:t>This concept was designed to allow for better air flow around the fin. The area of the fin would result in the vehicle being less stable as it travels through the air.</w:t>
      </w:r>
    </w:p>
    <w:p w:rsidR="07FEEDB9" w:rsidP="3172F091" w:rsidRDefault="07FEEDB9" w14:paraId="4360DD12" w14:textId="1CA947FE">
      <w:pPr>
        <w:pStyle w:val="BodyText"/>
        <w:spacing w:line="259" w:lineRule="auto"/>
        <w:rPr>
          <w:rFonts w:eastAsia="Times New Roman" w:cs="Times New Roman"/>
        </w:rPr>
      </w:pPr>
      <w:r w:rsidRPr="3172F091" w:rsidR="07FEEDB9">
        <w:rPr>
          <w:rFonts w:eastAsia="Times New Roman" w:cs="Times New Roman"/>
        </w:rPr>
        <w:t>Concept 3: Body bonded Rocket Fin [D3]</w:t>
      </w:r>
    </w:p>
    <w:p w:rsidR="07FEEDB9" w:rsidP="3172F091" w:rsidRDefault="07FEEDB9" w14:noSpellErr="1" w14:paraId="24886E56" w14:textId="124E9E5C">
      <w:pPr>
        <w:pStyle w:val="BodyText"/>
        <w:spacing w:line="259" w:lineRule="auto"/>
        <w:rPr>
          <w:rFonts w:eastAsia="Times New Roman" w:cs="Times New Roman"/>
        </w:rPr>
      </w:pPr>
      <w:r w:rsidRPr="3172F091" w:rsidR="07FEEDB9">
        <w:rPr>
          <w:rFonts w:eastAsia="Times New Roman" w:cs="Times New Roman"/>
        </w:rPr>
        <w:t>The concept was designed to have a method to bond a rocket fin to the outside of the body if a minimal diameter rocket body is used. This would require a type of adhesive and the base of the fin to have the same curvature as the rocket body.</w:t>
      </w:r>
    </w:p>
    <w:p w:rsidR="07FEEDB9" w:rsidP="3172F091" w:rsidRDefault="07FEEDB9" w14:paraId="3573E00B" w14:textId="642B9D4F">
      <w:pPr>
        <w:pStyle w:val="BodyText"/>
        <w:spacing w:line="259" w:lineRule="auto"/>
        <w:rPr>
          <w:rFonts w:eastAsia="Times New Roman" w:cs="Times New Roman"/>
        </w:rPr>
      </w:pPr>
      <w:r w:rsidRPr="3172F091" w:rsidR="07FEEDB9">
        <w:rPr>
          <w:rFonts w:eastAsia="Times New Roman" w:cs="Times New Roman"/>
        </w:rPr>
        <w:t>Concept 4: Boat Fin Style Rocket Fin [D4]</w:t>
      </w:r>
    </w:p>
    <w:p w:rsidR="07FEEDB9" w:rsidP="3172F091" w:rsidRDefault="07FEEDB9" w14:noSpellErr="1" w14:paraId="3E2FAF24" w14:textId="5F1DC23D">
      <w:pPr>
        <w:pStyle w:val="BodyText"/>
        <w:spacing w:line="259" w:lineRule="auto"/>
        <w:rPr>
          <w:rFonts w:eastAsia="Times New Roman" w:cs="Times New Roman"/>
        </w:rPr>
      </w:pPr>
      <w:r w:rsidRPr="3172F091" w:rsidR="07FEEDB9">
        <w:rPr>
          <w:rFonts w:eastAsia="Times New Roman" w:cs="Times New Roman"/>
        </w:rPr>
        <w:t>The concept was designed to ease the airflow around the rocket fin and increase the area more than concept D2. Like a boat fin.</w:t>
      </w:r>
    </w:p>
    <w:p w:rsidR="07FEEDB9" w:rsidP="3172F091" w:rsidRDefault="07FEEDB9" w14:paraId="030364EA" w14:textId="722C5D4B">
      <w:pPr>
        <w:pStyle w:val="BodyText"/>
        <w:spacing w:line="259" w:lineRule="auto"/>
        <w:rPr>
          <w:rFonts w:eastAsia="Times New Roman" w:cs="Times New Roman"/>
        </w:rPr>
      </w:pPr>
      <w:r w:rsidRPr="3172F091" w:rsidR="07FEEDB9">
        <w:rPr>
          <w:rFonts w:eastAsia="Times New Roman" w:cs="Times New Roman"/>
        </w:rPr>
        <w:t>Concept 5: Classic Style Rocket Fin [D5]</w:t>
      </w:r>
    </w:p>
    <w:p w:rsidR="07FEEDB9" w:rsidP="3172F091" w:rsidRDefault="07FEEDB9" w14:paraId="65F7D065" w14:textId="647F9885">
      <w:pPr>
        <w:pStyle w:val="BodyText"/>
        <w:spacing w:line="259" w:lineRule="auto"/>
        <w:rPr>
          <w:rFonts w:eastAsia="Times New Roman" w:cs="Times New Roman"/>
        </w:rPr>
      </w:pPr>
      <w:r w:rsidRPr="3172F091" w:rsidR="07FEEDB9">
        <w:rPr>
          <w:rFonts w:eastAsia="Times New Roman" w:cs="Times New Roman"/>
        </w:rPr>
        <w:t>This concept was designed to have a large area and not create as much heat as the rounded rocket fins at supersonic flight. This rocket fin was modeled after the rocket fins of the 50’s and 60’s.</w:t>
      </w:r>
    </w:p>
    <w:p w:rsidR="3172F091" w:rsidP="3172F091" w:rsidRDefault="3172F091" w14:paraId="3370092A" w14:textId="00EF7445">
      <w:pPr>
        <w:pStyle w:val="BodyText"/>
        <w:spacing w:line="259" w:lineRule="auto"/>
        <w:rPr>
          <w:rFonts w:eastAsia="Times New Roman" w:cs="Times New Roman"/>
        </w:rPr>
      </w:pPr>
    </w:p>
    <w:p w:rsidR="3A5AD844" w:rsidP="3172F091" w:rsidRDefault="3A5AD844" w14:paraId="008F6419" w14:textId="0EDEB249">
      <w:pPr>
        <w:pStyle w:val="BodyText"/>
        <w:spacing w:line="259" w:lineRule="auto"/>
        <w:rPr>
          <w:rFonts w:ascii="Arial" w:hAnsi="Arial" w:cs="Arial"/>
          <w:b w:val="1"/>
          <w:bCs w:val="1"/>
          <w:sz w:val="24"/>
          <w:szCs w:val="24"/>
        </w:rPr>
      </w:pPr>
      <w:r w:rsidRPr="3172F091" w:rsidR="3A5AD844">
        <w:rPr>
          <w:rFonts w:ascii="Arial" w:hAnsi="Arial" w:cs="Arial"/>
          <w:b w:val="1"/>
          <w:bCs w:val="1"/>
          <w:sz w:val="24"/>
          <w:szCs w:val="24"/>
        </w:rPr>
        <w:t>4.1.5 Nose Cone</w:t>
      </w:r>
    </w:p>
    <w:p w:rsidR="27135953" w:rsidP="312542BA" w:rsidRDefault="27135953" w14:paraId="5A143D6C" w14:textId="05D7497D">
      <w:pPr>
        <w:pStyle w:val="BodyText"/>
        <w:spacing w:line="259" w:lineRule="auto"/>
      </w:pPr>
      <w:r w:rsidR="7C05D275">
        <w:rPr/>
        <w:t xml:space="preserve">Concept 1: </w:t>
      </w:r>
      <w:r w:rsidR="14AC4D41">
        <w:rPr/>
        <w:t>Tangent Ogive</w:t>
      </w:r>
      <w:r w:rsidR="248D51AF">
        <w:rPr/>
        <w:t xml:space="preserve"> [E1]</w:t>
      </w:r>
    </w:p>
    <w:p w:rsidR="27135953" w:rsidP="312542BA" w:rsidRDefault="27135953" w14:paraId="40882F37" w14:textId="099AC5F0">
      <w:pPr>
        <w:pStyle w:val="BodyText"/>
        <w:spacing w:line="259" w:lineRule="auto"/>
      </w:pPr>
      <w:r w:rsidR="7167D9BF">
        <w:rPr/>
        <w:t xml:space="preserve">The Tangent Ogive concept is the formation of a part of a circle where the base lies on the radius of the circle and is tangent to the rocket’s body. </w:t>
      </w:r>
      <w:r w:rsidR="7167D9BF">
        <w:rPr/>
        <w:t>This profile shape is also can be easily constructed as the circle’s segment can just be drawn using a compass.</w:t>
      </w:r>
      <w:r w:rsidR="7167D9BF">
        <w:rPr/>
        <w:t xml:space="preserve"> The radius of the circle that forms this profile is related to the wanted length and base radius of the nose cone.</w:t>
      </w:r>
    </w:p>
    <w:p w:rsidR="27135953" w:rsidP="312542BA" w:rsidRDefault="27135953" w14:paraId="1C7B882F" w14:textId="5616B5B9">
      <w:pPr>
        <w:pStyle w:val="BodyText"/>
        <w:spacing w:line="259" w:lineRule="auto"/>
      </w:pPr>
      <w:r w:rsidR="7C05D275">
        <w:rPr/>
        <w:t xml:space="preserve">Concept </w:t>
      </w:r>
      <w:r w:rsidR="006C2429">
        <w:rPr/>
        <w:t>2</w:t>
      </w:r>
      <w:r w:rsidR="7C05D275">
        <w:rPr/>
        <w:t>:</w:t>
      </w:r>
      <w:r w:rsidR="12550288">
        <w:rPr/>
        <w:t xml:space="preserve"> ½ Power</w:t>
      </w:r>
      <w:r w:rsidR="6B00B063">
        <w:rPr/>
        <w:t xml:space="preserve"> [E2]</w:t>
      </w:r>
    </w:p>
    <w:p w:rsidR="27135953" w:rsidP="3172F091" w:rsidRDefault="27135953" w14:paraId="4BC2D2C1" w14:textId="07D54C2B">
      <w:pPr>
        <w:pStyle w:val="BodyText"/>
        <w:suppressLineNumbers w:val="0"/>
        <w:bidi w:val="0"/>
        <w:spacing w:before="0" w:beforeAutospacing="off" w:after="120" w:afterAutospacing="off" w:line="259" w:lineRule="auto"/>
        <w:ind w:left="0" w:right="0"/>
        <w:jc w:val="left"/>
      </w:pPr>
      <w:r w:rsidR="15A0436C">
        <w:rPr/>
        <w:t>Th</w:t>
      </w:r>
      <w:r w:rsidR="5506F1B8">
        <w:rPr/>
        <w:t>e ½ Power</w:t>
      </w:r>
      <w:r w:rsidR="15A0436C">
        <w:rPr/>
        <w:t xml:space="preserve"> concept </w:t>
      </w:r>
      <w:r w:rsidR="12A36E5A">
        <w:rPr/>
        <w:t>is part of a power series of parabolic nose cone shapes</w:t>
      </w:r>
      <w:r w:rsidR="7F26898E">
        <w:rPr/>
        <w:t>, characterized by a blunt tip. The</w:t>
      </w:r>
      <w:r w:rsidR="66A9A7A3">
        <w:rPr/>
        <w:t xml:space="preserve"> ½ </w:t>
      </w:r>
      <w:r w:rsidR="1D9AE31D">
        <w:rPr/>
        <w:t>is</w:t>
      </w:r>
      <w:r w:rsidR="66A9A7A3">
        <w:rPr/>
        <w:t xml:space="preserve"> the ‘n’ factor that controls the bluntness of the nose.</w:t>
      </w:r>
      <w:r w:rsidR="5322FC4D">
        <w:rPr/>
        <w:t xml:space="preserve"> The base of this shape is also not tangent to the rocket’s </w:t>
      </w:r>
      <w:r w:rsidR="6BE3ECE3">
        <w:rPr/>
        <w:t>body, which can affect its aerodynamic, but</w:t>
      </w:r>
      <w:r w:rsidR="5322FC4D">
        <w:rPr/>
        <w:t xml:space="preserve"> can </w:t>
      </w:r>
      <w:r w:rsidR="73D089B4">
        <w:rPr/>
        <w:t xml:space="preserve">be modified to smooth the discontinuity. </w:t>
      </w:r>
    </w:p>
    <w:p w:rsidR="27135953" w:rsidP="3172F091" w:rsidRDefault="27135953" w14:paraId="51408150" w14:textId="6B7F79F8">
      <w:pPr>
        <w:pStyle w:val="BodyText"/>
        <w:suppressLineNumbers w:val="0"/>
        <w:bidi w:val="0"/>
        <w:spacing w:before="0" w:beforeAutospacing="off" w:after="120" w:afterAutospacing="off" w:line="259" w:lineRule="auto"/>
        <w:ind w:left="0" w:right="0"/>
        <w:jc w:val="left"/>
      </w:pPr>
      <w:r w:rsidR="7C05D275">
        <w:rPr/>
        <w:t>Concept 3:</w:t>
      </w:r>
      <w:r w:rsidR="22685B79">
        <w:rPr/>
        <w:t xml:space="preserve"> </w:t>
      </w:r>
      <w:r w:rsidR="0047BA80">
        <w:rPr/>
        <w:t>Conical</w:t>
      </w:r>
      <w:r w:rsidR="02B9B214">
        <w:rPr/>
        <w:t xml:space="preserve"> [E3]</w:t>
      </w:r>
    </w:p>
    <w:p w:rsidR="07DE76D4" w:rsidP="3172F091" w:rsidRDefault="07DE76D4" w14:paraId="69BDF448" w14:textId="2B525C65">
      <w:pPr>
        <w:pStyle w:val="BodyText"/>
        <w:spacing w:line="259" w:lineRule="auto"/>
      </w:pPr>
      <w:r w:rsidR="470837CC">
        <w:rPr/>
        <w:t xml:space="preserve">The conical concept is a common and simple nose cone shape. The sides of the cone are straight lines coming to a point, making it the easiest cone to manufacturer. Its ease of manufacturing allows for </w:t>
      </w:r>
      <w:r w:rsidR="470837CC">
        <w:rPr/>
        <w:t>accurate</w:t>
      </w:r>
      <w:r w:rsidR="470837CC">
        <w:rPr/>
        <w:t xml:space="preserve"> measurements and a faster build. However, the hard transition from the base of this type of nose cone to the rocket's body can increase drag.</w:t>
      </w:r>
    </w:p>
    <w:p w:rsidR="07DE76D4" w:rsidP="3172F091" w:rsidRDefault="07DE76D4" w14:paraId="348EA22F" w14:textId="07B1837F">
      <w:pPr>
        <w:pStyle w:val="BodyText"/>
        <w:spacing w:line="259" w:lineRule="auto"/>
      </w:pPr>
      <w:r w:rsidR="470837CC">
        <w:rPr/>
        <w:t>Concept 4: Ellipsoid [E4]</w:t>
      </w:r>
    </w:p>
    <w:p w:rsidR="07DE76D4" w:rsidP="3172F091" w:rsidRDefault="07DE76D4" w14:paraId="34981D25" w14:textId="718B7138">
      <w:pPr>
        <w:pStyle w:val="BodyText"/>
        <w:spacing w:line="259" w:lineRule="auto"/>
      </w:pPr>
      <w:r w:rsidR="470837CC">
        <w:rPr/>
        <w:t>The Ellipsoid concept consists of a half of an ellipsoid profile shape rotated about its major axis. Its blunt tip and tangent base are ideal for subsonic flight; however, it may not be ideal for supersonic flight.</w:t>
      </w:r>
    </w:p>
    <w:p w:rsidR="07DE76D4" w:rsidP="3172F091" w:rsidRDefault="07DE76D4" w14:paraId="4C26FA6D" w14:textId="66A75203">
      <w:pPr>
        <w:pStyle w:val="BodyText"/>
        <w:spacing w:line="259" w:lineRule="auto"/>
      </w:pPr>
      <w:r w:rsidR="470837CC">
        <w:rPr/>
        <w:t>Concept 5: Von Karman [E5]</w:t>
      </w:r>
    </w:p>
    <w:p w:rsidR="07DE76D4" w:rsidP="3172F091" w:rsidRDefault="07DE76D4" w14:paraId="1A0DADAF" w14:textId="471FA8CD">
      <w:pPr>
        <w:pStyle w:val="BodyText"/>
        <w:spacing w:line="259" w:lineRule="auto"/>
      </w:pPr>
      <w:r w:rsidR="1A6BC91F">
        <w:rPr/>
        <w:t xml:space="preserve">The Von Karman concept is a nose cone shape mathematically derived to achieve minimum drag, rather than use of geometric shapes. </w:t>
      </w:r>
      <w:r w:rsidR="4A1886C9">
        <w:rPr/>
        <w:t xml:space="preserve">It originates from the Haack series shapes where the shape of the cone is </w:t>
      </w:r>
      <w:r w:rsidR="4A1886C9">
        <w:rPr/>
        <w:t>determined</w:t>
      </w:r>
      <w:r w:rsidR="4A1886C9">
        <w:rPr/>
        <w:t xml:space="preserve"> by C in the following equation:</w:t>
      </w:r>
    </w:p>
    <w:p w:rsidR="07DE76D4" w:rsidP="3172F091" w:rsidRDefault="07DE76D4" w14:paraId="42391B4B" w14:textId="3F5285A9">
      <w:pPr>
        <w:pStyle w:val="BodyText"/>
        <w:spacing w:line="259" w:lineRule="auto"/>
        <w:jc w:val="center"/>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f xmlns:m="http://schemas.openxmlformats.org/officeDocument/2006/math">
            <m:fPr>
              <m:ctrlPr/>
            </m:fPr>
            <m:num>
              <m:r>
                <m:t>𝑅</m:t>
              </m:r>
              <m:rad>
                <m:radPr>
                  <m:degHide m:val="on"/>
                  <m:ctrlPr/>
                </m:radPr>
                <m:deg/>
                <m:e>
                  <m:r>
                    <m:t>𝜃</m:t>
                  </m:r>
                  <m:r>
                    <m:t>−</m:t>
                  </m:r>
                  <m:f>
                    <m:fPr>
                      <m:ctrlPr/>
                    </m:fPr>
                    <m:num>
                      <m:func>
                        <m:funcPr>
                          <m:ctrlPr/>
                        </m:funcPr>
                        <m:fName>
                          <m:r>
                            <m:rPr>
                              <m:sty m:val="p"/>
                            </m:rPr>
                            <m:t>sin</m:t>
                          </m:r>
                        </m:fName>
                        <m:e>
                          <m:d>
                            <m:dPr>
                              <m:ctrlPr/>
                            </m:dPr>
                            <m:e>
                              <m:r>
                                <m:t>2</m:t>
                              </m:r>
                              <m:r>
                                <m:t>𝜃</m:t>
                              </m:r>
                            </m:e>
                          </m:d>
                        </m:e>
                      </m:func>
                    </m:num>
                    <m:den>
                      <m:r>
                        <m:t>2</m:t>
                      </m:r>
                    </m:den>
                  </m:f>
                  <m:r>
                    <m:t>+</m:t>
                  </m:r>
                  <m:r>
                    <m:t>𝐶</m:t>
                  </m:r>
                  <m:func>
                    <m:funcPr>
                      <m:ctrlPr/>
                    </m:funcPr>
                    <m:fName>
                      <m:sSup>
                        <m:sSupPr>
                          <m:ctrlPr/>
                        </m:sSupPr>
                        <m:e>
                          <m:r>
                            <m:rPr>
                              <m:sty m:val="p"/>
                            </m:rPr>
                            <m:t>sin</m:t>
                          </m:r>
                        </m:e>
                        <m:sup>
                          <m:r>
                            <m:t>3</m:t>
                          </m:r>
                        </m:sup>
                      </m:sSup>
                    </m:fName>
                    <m:e/>
                  </m:func>
                  <m:r>
                    <m:t>𝜃</m:t>
                  </m:r>
                </m:e>
              </m:rad>
            </m:num>
            <m:den>
              <m:rad>
                <m:radPr>
                  <m:degHide m:val="on"/>
                  <m:ctrlPr/>
                </m:radPr>
                <m:deg/>
                <m:e>
                  <m:r>
                    <m:t>𝜋</m:t>
                  </m:r>
                </m:e>
              </m:rad>
            </m:den>
          </m:f>
        </m:oMath>
      </m:oMathPara>
      <w:r>
        <w:tab/>
      </w:r>
      <w:r w:rsidRPr="144519F4" w:rsidR="2E883ECA">
        <w:rPr>
          <w:b w:val="1"/>
          <w:bCs w:val="1"/>
        </w:rPr>
        <w:t>[5]</w:t>
      </w:r>
    </w:p>
    <w:p w:rsidR="07DE76D4" w:rsidP="3172F091" w:rsidRDefault="07DE76D4" w14:paraId="280450D5" w14:textId="02014729">
      <w:pPr>
        <w:pStyle w:val="BodyText"/>
        <w:spacing w:line="259" w:lineRule="auto"/>
        <w:jc w:val="center"/>
        <w:rPr/>
      </w:pPr>
      <m:oMathPara xmlns:m="http://schemas.openxmlformats.org/officeDocument/2006/math">
        <m:oMath xmlns:m="http://schemas.openxmlformats.org/officeDocument/2006/math">
          <m:r xmlns:m="http://schemas.openxmlformats.org/officeDocument/2006/math">
            <m:t xmlns:m="http://schemas.openxmlformats.org/officeDocument/2006/math">𝜃</m:t>
          </m:r>
          <m:r xmlns:m="http://schemas.openxmlformats.org/officeDocument/2006/math">
            <m:t xmlns:m="http://schemas.openxmlformats.org/officeDocument/2006/math">=</m:t>
          </m:r>
          <m:func xmlns:m="http://schemas.openxmlformats.org/officeDocument/2006/math">
            <m:funcPr>
              <m:ctrlPr/>
            </m:funcPr>
            <m:fName>
              <m:sSup>
                <m:sSupPr>
                  <m:ctrlPr/>
                </m:sSupPr>
                <m:e>
                  <m:r>
                    <m:rPr>
                      <m:sty m:val="p"/>
                    </m:rPr>
                    <m:t>cos</m:t>
                  </m:r>
                </m:e>
                <m:sup>
                  <m:r>
                    <m:t>−1</m:t>
                  </m:r>
                </m:sup>
              </m:sSup>
            </m:fName>
            <m:e>
              <m:d>
                <m:dPr>
                  <m:ctrlPr/>
                </m:dPr>
                <m:e>
                  <m:r>
                    <m:t>1−</m:t>
                  </m:r>
                  <m:f>
                    <m:fPr>
                      <m:ctrlPr/>
                    </m:fPr>
                    <m:num>
                      <m:r>
                        <m:t>2</m:t>
                      </m:r>
                      <m:r>
                        <m:t>𝑥</m:t>
                      </m:r>
                    </m:num>
                    <m:den>
                      <m:r>
                        <m:t>𝐿</m:t>
                      </m:r>
                    </m:den>
                  </m:f>
                </m:e>
              </m:d>
            </m:e>
          </m:func>
        </m:oMath>
      </m:oMathPara>
      <w:r>
        <w:tab/>
      </w:r>
      <w:r w:rsidRPr="144519F4" w:rsidR="6E1256CF">
        <w:rPr>
          <w:b w:val="1"/>
          <w:bCs w:val="1"/>
        </w:rPr>
        <w:t>[6]</w:t>
      </w:r>
    </w:p>
    <w:p w:rsidR="07DE76D4" w:rsidP="3172F091" w:rsidRDefault="07DE76D4" w14:paraId="485DEC49" w14:textId="3504B8A3">
      <w:pPr>
        <w:pStyle w:val="BodyText"/>
        <w:spacing w:line="259" w:lineRule="auto"/>
      </w:pPr>
      <w:r w:rsidR="4A1886C9">
        <w:rPr/>
        <w:t>For the Von Karman C=0</w:t>
      </w:r>
      <w:r w:rsidR="1605622F">
        <w:rPr/>
        <w:t>, R is the nose cone</w:t>
      </w:r>
      <w:r w:rsidR="6A5AB666">
        <w:rPr/>
        <w:t xml:space="preserve"> base</w:t>
      </w:r>
      <w:r w:rsidR="1605622F">
        <w:rPr/>
        <w:t xml:space="preserve"> radius</w:t>
      </w:r>
      <w:r w:rsidR="363C4A02">
        <w:rPr/>
        <w:t>,</w:t>
      </w:r>
      <w:r w:rsidR="1605622F">
        <w:rPr/>
        <w:t xml:space="preserve"> a</w:t>
      </w:r>
      <w:r w:rsidR="5C0A085D">
        <w:rPr/>
        <w:t>nd L is the length of the nose cone</w:t>
      </w:r>
      <w:r w:rsidR="4A1886C9">
        <w:rPr/>
        <w:t>.</w:t>
      </w:r>
      <w:r w:rsidR="38FDBEC8">
        <w:rPr/>
        <w:t xml:space="preserve"> Although the base for this shape </w:t>
      </w:r>
      <w:r w:rsidR="3EE0230A">
        <w:rPr/>
        <w:t xml:space="preserve">is also not tangent to the body, the discontinuity is </w:t>
      </w:r>
      <w:r w:rsidR="421A8AC9">
        <w:rPr/>
        <w:t>minimal,</w:t>
      </w:r>
      <w:r w:rsidR="3EE0230A">
        <w:rPr/>
        <w:t xml:space="preserve"> </w:t>
      </w:r>
      <w:r w:rsidR="489981C8">
        <w:rPr/>
        <w:t>and</w:t>
      </w:r>
      <w:r w:rsidR="3EE0230A">
        <w:rPr/>
        <w:t xml:space="preserve"> has </w:t>
      </w:r>
      <w:r w:rsidR="5F51326D">
        <w:rPr/>
        <w:t xml:space="preserve">almost </w:t>
      </w:r>
      <w:r w:rsidR="3EE0230A">
        <w:rPr/>
        <w:t xml:space="preserve">no effect on </w:t>
      </w:r>
      <w:r w:rsidR="79600E2D">
        <w:rPr/>
        <w:t xml:space="preserve">the </w:t>
      </w:r>
      <w:r w:rsidR="3EE0230A">
        <w:rPr/>
        <w:t>drag.</w:t>
      </w:r>
    </w:p>
    <w:p w:rsidR="07DE76D4" w:rsidP="3172F091" w:rsidRDefault="07DE76D4" w14:paraId="62286555" w14:textId="7EDCB30A">
      <w:pPr>
        <w:pStyle w:val="BodyText"/>
        <w:spacing w:line="259" w:lineRule="auto"/>
      </w:pPr>
    </w:p>
    <w:p w:rsidR="36B1A7DB" w:rsidP="144519F4" w:rsidRDefault="36B1A7DB" w14:paraId="049CC5A9" w14:textId="190B1170">
      <w:pPr>
        <w:pStyle w:val="BodyText"/>
        <w:spacing w:line="259" w:lineRule="auto"/>
        <w:rPr>
          <w:rFonts w:ascii="Arial" w:hAnsi="Arial" w:cs="Arial"/>
          <w:b w:val="1"/>
          <w:bCs w:val="1"/>
          <w:sz w:val="24"/>
          <w:szCs w:val="24"/>
        </w:rPr>
      </w:pPr>
      <w:r w:rsidRPr="144519F4" w:rsidR="36B1A7DB">
        <w:rPr>
          <w:rFonts w:ascii="Arial" w:hAnsi="Arial" w:cs="Arial"/>
          <w:b w:val="1"/>
          <w:bCs w:val="1"/>
          <w:sz w:val="24"/>
          <w:szCs w:val="24"/>
        </w:rPr>
        <w:t>4.1.6 Internal Rocket Layout</w:t>
      </w:r>
    </w:p>
    <w:p w:rsidR="1E261CA3" w:rsidP="144519F4" w:rsidRDefault="1E261CA3" w14:paraId="540A81DD" w14:textId="4CC51139">
      <w:pPr>
        <w:pStyle w:val="BodyText"/>
        <w:spacing w:line="259" w:lineRule="auto"/>
        <w:rPr>
          <w:rFonts w:ascii="Arial" w:hAnsi="Arial" w:cs="Arial"/>
          <w:b w:val="0"/>
          <w:bCs w:val="0"/>
          <w:sz w:val="24"/>
          <w:szCs w:val="24"/>
        </w:rPr>
      </w:pPr>
      <w:r w:rsidRPr="144519F4" w:rsidR="1E261CA3">
        <w:rPr>
          <w:rFonts w:ascii="Times New Roman" w:hAnsi="Times New Roman" w:eastAsia="AR PL UMing HK" w:cs="Lohit Hindi"/>
          <w:color w:val="auto"/>
          <w:sz w:val="22"/>
          <w:szCs w:val="22"/>
          <w:lang w:eastAsia="hi-IN" w:bidi="hi-IN"/>
        </w:rPr>
        <w:t>The rocket's interior will consist of a main parachute, a drogue parachute, avionics/electronics, two motors, and the payload.</w:t>
      </w:r>
      <w:r w:rsidRPr="144519F4" w:rsidR="62306452">
        <w:rPr>
          <w:rFonts w:ascii="Times New Roman" w:hAnsi="Times New Roman" w:eastAsia="AR PL UMing HK" w:cs="Lohit Hindi"/>
          <w:color w:val="auto"/>
          <w:sz w:val="22"/>
          <w:szCs w:val="22"/>
          <w:lang w:eastAsia="hi-IN" w:bidi="hi-IN"/>
        </w:rPr>
        <w:t xml:space="preserve"> </w:t>
      </w:r>
      <w:r w:rsidRPr="144519F4" w:rsidR="70AB6273">
        <w:rPr>
          <w:rFonts w:ascii="Times New Roman" w:hAnsi="Times New Roman" w:eastAsia="AR PL UMing HK" w:cs="Lohit Hindi"/>
          <w:color w:val="auto"/>
          <w:sz w:val="22"/>
          <w:szCs w:val="22"/>
          <w:lang w:eastAsia="hi-IN" w:bidi="hi-IN"/>
        </w:rPr>
        <w:t xml:space="preserve">While there will be parachutes, avionics, and a motor for each stage in the rocket, the payload bay should be within the second stage only, </w:t>
      </w:r>
      <w:r w:rsidRPr="144519F4" w:rsidR="0EC32E89">
        <w:rPr>
          <w:rFonts w:ascii="Times New Roman" w:hAnsi="Times New Roman" w:eastAsia="AR PL UMing HK" w:cs="Lohit Hindi"/>
          <w:color w:val="auto"/>
          <w:sz w:val="22"/>
          <w:szCs w:val="22"/>
          <w:lang w:eastAsia="hi-IN" w:bidi="hi-IN"/>
        </w:rPr>
        <w:t>so as</w:t>
      </w:r>
      <w:r w:rsidRPr="144519F4" w:rsidR="70AB6273">
        <w:rPr>
          <w:rFonts w:ascii="Times New Roman" w:hAnsi="Times New Roman" w:eastAsia="AR PL UMing HK" w:cs="Lohit Hindi"/>
          <w:color w:val="auto"/>
          <w:sz w:val="22"/>
          <w:szCs w:val="22"/>
          <w:lang w:eastAsia="hi-IN" w:bidi="hi-IN"/>
        </w:rPr>
        <w:t xml:space="preserve"> to remain within the rocket after separation.</w:t>
      </w:r>
      <w:r w:rsidRPr="144519F4" w:rsidR="3B6CC952">
        <w:rPr>
          <w:rFonts w:ascii="Times New Roman" w:hAnsi="Times New Roman" w:eastAsia="AR PL UMing HK" w:cs="Lohit Hindi"/>
          <w:color w:val="auto"/>
          <w:sz w:val="22"/>
          <w:szCs w:val="22"/>
          <w:lang w:eastAsia="hi-IN" w:bidi="hi-IN"/>
        </w:rPr>
        <w:t xml:space="preserve"> The layout of these </w:t>
      </w:r>
      <w:r w:rsidRPr="144519F4" w:rsidR="62AD6616">
        <w:rPr>
          <w:rFonts w:ascii="Times New Roman" w:hAnsi="Times New Roman" w:eastAsia="AR PL UMing HK" w:cs="Lohit Hindi"/>
          <w:color w:val="auto"/>
          <w:sz w:val="22"/>
          <w:szCs w:val="22"/>
          <w:lang w:eastAsia="hi-IN" w:bidi="hi-IN"/>
        </w:rPr>
        <w:t xml:space="preserve">components in each stage </w:t>
      </w:r>
      <w:r w:rsidRPr="144519F4" w:rsidR="10064F92">
        <w:rPr>
          <w:rFonts w:ascii="Times New Roman" w:hAnsi="Times New Roman" w:eastAsia="AR PL UMing HK" w:cs="Lohit Hindi"/>
          <w:color w:val="auto"/>
          <w:sz w:val="22"/>
          <w:szCs w:val="22"/>
          <w:lang w:eastAsia="hi-IN" w:bidi="hi-IN"/>
        </w:rPr>
        <w:t>is</w:t>
      </w:r>
      <w:r w:rsidRPr="144519F4" w:rsidR="62AD6616">
        <w:rPr>
          <w:rFonts w:ascii="Times New Roman" w:hAnsi="Times New Roman" w:eastAsia="AR PL UMing HK" w:cs="Lohit Hindi"/>
          <w:color w:val="auto"/>
          <w:sz w:val="22"/>
          <w:szCs w:val="22"/>
          <w:lang w:eastAsia="hi-IN" w:bidi="hi-IN"/>
        </w:rPr>
        <w:t xml:space="preserve"> considered</w:t>
      </w:r>
      <w:r w:rsidRPr="144519F4" w:rsidR="62AD6616">
        <w:rPr>
          <w:rFonts w:ascii="Arial" w:hAnsi="Arial" w:cs="Arial"/>
          <w:b w:val="0"/>
          <w:bCs w:val="0"/>
          <w:sz w:val="24"/>
          <w:szCs w:val="24"/>
        </w:rPr>
        <w:t>.</w:t>
      </w:r>
    </w:p>
    <w:p w:rsidRPr="00A51080" w:rsidR="006C2429" w:rsidP="312542BA" w:rsidRDefault="7709DFBA" w14:paraId="2946AA45" w14:textId="137F46D4">
      <w:pPr>
        <w:pStyle w:val="BodyText"/>
        <w:spacing w:line="259" w:lineRule="auto"/>
      </w:pPr>
      <w:r w:rsidR="51EB99AA">
        <w:rPr/>
        <w:t xml:space="preserve">Concept 1: </w:t>
      </w:r>
      <w:r w:rsidR="0FA5DA82">
        <w:rPr/>
        <w:t xml:space="preserve">Payload Bay in </w:t>
      </w:r>
      <w:r w:rsidR="0FA5DA82">
        <w:rPr/>
        <w:t>the</w:t>
      </w:r>
      <w:r w:rsidR="0FA5DA82">
        <w:rPr/>
        <w:t xml:space="preserve"> Nose Cone</w:t>
      </w:r>
      <w:r w:rsidR="7B12C9CD">
        <w:rPr/>
        <w:t xml:space="preserve"> </w:t>
      </w:r>
      <w:r w:rsidR="7B12C9CD">
        <w:rPr/>
        <w:t>[F1]</w:t>
      </w:r>
    </w:p>
    <w:p w:rsidR="3B6F87E9" w:rsidP="3172F091" w:rsidRDefault="3B6F87E9" w14:paraId="740D5529" w14:textId="0EF031EA">
      <w:pPr>
        <w:pStyle w:val="BodyText"/>
        <w:spacing w:line="259" w:lineRule="auto"/>
      </w:pPr>
      <w:r w:rsidR="3B6F87E9">
        <w:rPr/>
        <w:t>This concept</w:t>
      </w:r>
      <w:r w:rsidR="6D1E1BAB">
        <w:rPr/>
        <w:t xml:space="preserve"> places the payload bay within the nose cone</w:t>
      </w:r>
      <w:r w:rsidR="2820477C">
        <w:rPr/>
        <w:t xml:space="preserve"> and where the avionics bay in each stage is placed between the parachute bays.</w:t>
      </w:r>
    </w:p>
    <w:p w:rsidRPr="00A51080" w:rsidR="006C2429" w:rsidP="312542BA" w:rsidRDefault="50D6A9FF" w14:paraId="2554161B" w14:textId="495F5FB6">
      <w:pPr>
        <w:pStyle w:val="BodyText"/>
        <w:spacing w:line="259" w:lineRule="auto"/>
      </w:pPr>
      <w:r w:rsidR="2AACF352">
        <w:rPr/>
        <w:t>Concept 2:</w:t>
      </w:r>
      <w:r w:rsidR="49D0018F">
        <w:rPr/>
        <w:t xml:space="preserve"> </w:t>
      </w:r>
      <w:r w:rsidR="7FB3AF72">
        <w:rPr/>
        <w:t xml:space="preserve">Payload Bay with </w:t>
      </w:r>
      <w:r w:rsidR="7FB3AF72">
        <w:rPr/>
        <w:t>Drogue Bay</w:t>
      </w:r>
      <w:r w:rsidR="49D0018F">
        <w:rPr/>
        <w:t xml:space="preserve"> </w:t>
      </w:r>
      <w:r w:rsidR="49D0018F">
        <w:rPr/>
        <w:t>[F2]</w:t>
      </w:r>
    </w:p>
    <w:p w:rsidR="2BAAF3FF" w:rsidP="3172F091" w:rsidRDefault="2BAAF3FF" w14:paraId="1B9421B4" w14:textId="147B67A8">
      <w:pPr>
        <w:pStyle w:val="BodyText"/>
        <w:spacing w:line="259" w:lineRule="auto"/>
      </w:pPr>
      <w:r w:rsidR="2BAAF3FF">
        <w:rPr/>
        <w:t xml:space="preserve">This concept </w:t>
      </w:r>
      <w:r w:rsidR="4F541F69">
        <w:rPr/>
        <w:t>places the payload bay with the drogue bay in the second stage.</w:t>
      </w:r>
    </w:p>
    <w:p w:rsidRPr="00A51080" w:rsidR="006C2429" w:rsidP="312542BA" w:rsidRDefault="50D6A9FF" w14:paraId="74ABBE07" w14:textId="25DAD528">
      <w:pPr>
        <w:pStyle w:val="BodyText"/>
        <w:spacing w:line="259" w:lineRule="auto"/>
      </w:pPr>
      <w:r w:rsidR="2AACF352">
        <w:rPr/>
        <w:t>Concept 3:</w:t>
      </w:r>
      <w:r w:rsidR="68C0DA32">
        <w:rPr/>
        <w:t xml:space="preserve"> </w:t>
      </w:r>
      <w:r w:rsidR="3661EB84">
        <w:rPr/>
        <w:t>Payload Bay After Nose Cone</w:t>
      </w:r>
      <w:r w:rsidR="68C0DA32">
        <w:rPr/>
        <w:t xml:space="preserve"> [F3]</w:t>
      </w:r>
    </w:p>
    <w:p w:rsidR="5C214C31" w:rsidP="3172F091" w:rsidRDefault="5C214C31" w14:paraId="28B25062" w14:textId="0D709C1F">
      <w:pPr>
        <w:pStyle w:val="BodyText"/>
        <w:spacing w:line="259" w:lineRule="auto"/>
      </w:pPr>
      <w:r w:rsidR="5C214C31">
        <w:rPr/>
        <w:t xml:space="preserve">This concept </w:t>
      </w:r>
      <w:r w:rsidR="083B16BB">
        <w:rPr/>
        <w:t>places the payload bay right after the nose cone</w:t>
      </w:r>
      <w:r w:rsidR="3159FC97">
        <w:rPr/>
        <w:t>.</w:t>
      </w:r>
    </w:p>
    <w:p w:rsidRPr="00A51080" w:rsidR="006C2429" w:rsidP="312542BA" w:rsidRDefault="50D6A9FF" w14:paraId="4E4AD43A" w14:textId="6AD5A713">
      <w:pPr>
        <w:pStyle w:val="BodyText"/>
        <w:spacing w:line="259" w:lineRule="auto"/>
      </w:pPr>
      <w:r w:rsidR="2AACF352">
        <w:rPr/>
        <w:t>Concept 4:</w:t>
      </w:r>
      <w:r w:rsidR="7E8DE80B">
        <w:rPr/>
        <w:t xml:space="preserve"> </w:t>
      </w:r>
      <w:r w:rsidR="7D816206">
        <w:rPr/>
        <w:t>Payload Bay with Avionics Bay</w:t>
      </w:r>
      <w:r w:rsidR="7E8DE80B">
        <w:rPr/>
        <w:t xml:space="preserve"> </w:t>
      </w:r>
      <w:r w:rsidR="7E8DE80B">
        <w:rPr/>
        <w:t>[F</w:t>
      </w:r>
      <w:r w:rsidR="7E8DE80B">
        <w:rPr/>
        <w:t>4]</w:t>
      </w:r>
    </w:p>
    <w:p w:rsidR="03AE797B" w:rsidP="3172F091" w:rsidRDefault="03AE797B" w14:paraId="49D0AACE" w14:textId="538312DF">
      <w:pPr>
        <w:pStyle w:val="BodyText"/>
        <w:spacing w:line="259" w:lineRule="auto"/>
      </w:pPr>
      <w:r w:rsidR="03AE797B">
        <w:rPr/>
        <w:t>This concept</w:t>
      </w:r>
      <w:r w:rsidR="69CD9773">
        <w:rPr/>
        <w:t xml:space="preserve"> places the payload bay with the avionics bay after the nose cone rather than in between the parachute bays.</w:t>
      </w:r>
    </w:p>
    <w:p w:rsidR="2AACF352" w:rsidP="3172F091" w:rsidRDefault="2AACF352" w14:paraId="38EEB4FB" w14:textId="66FA7B1E">
      <w:pPr>
        <w:pStyle w:val="BodyText"/>
        <w:spacing w:line="259" w:lineRule="auto"/>
      </w:pPr>
      <w:r w:rsidR="2AACF352">
        <w:rPr/>
        <w:t>Concept 5:</w:t>
      </w:r>
      <w:r w:rsidR="0FA7D8D6">
        <w:rPr/>
        <w:t xml:space="preserve"> </w:t>
      </w:r>
      <w:r w:rsidR="179A02BE">
        <w:rPr/>
        <w:t>Payload Bay Between Parachute Bays</w:t>
      </w:r>
      <w:r w:rsidR="0FA7D8D6">
        <w:rPr/>
        <w:t xml:space="preserve"> </w:t>
      </w:r>
      <w:r w:rsidR="0FA7D8D6">
        <w:rPr/>
        <w:t>[F5]</w:t>
      </w:r>
    </w:p>
    <w:p w:rsidR="245A8392" w:rsidP="3172F091" w:rsidRDefault="245A8392" w14:paraId="10448E2F" w14:textId="0F9DA550">
      <w:pPr>
        <w:pStyle w:val="BodyText"/>
        <w:spacing w:line="259" w:lineRule="auto"/>
      </w:pPr>
      <w:r w:rsidR="245A8392">
        <w:rPr/>
        <w:t xml:space="preserve">This concept </w:t>
      </w:r>
      <w:r w:rsidR="795FB0AB">
        <w:rPr/>
        <w:t xml:space="preserve">places the payload bay </w:t>
      </w:r>
      <w:r w:rsidR="190C0A2D">
        <w:rPr/>
        <w:t>between the parachute bays while</w:t>
      </w:r>
      <w:r w:rsidR="492EC0DF">
        <w:rPr/>
        <w:t xml:space="preserve"> the avionics bay is </w:t>
      </w:r>
      <w:r w:rsidR="59FB1935">
        <w:rPr/>
        <w:t>placed</w:t>
      </w:r>
      <w:r w:rsidR="492EC0DF">
        <w:rPr/>
        <w:t xml:space="preserve"> with the drogue bay.</w:t>
      </w:r>
    </w:p>
    <w:p w:rsidRPr="00A51080" w:rsidR="00A51080" w:rsidP="3172F091" w:rsidRDefault="00A51080" w14:paraId="390B71FD" w14:textId="14437EF9">
      <w:pPr>
        <w:pStyle w:val="BodyText"/>
        <w:rPr>
          <w:i w:val="1"/>
          <w:iCs w:val="1"/>
        </w:rPr>
      </w:pPr>
    </w:p>
    <w:p w:rsidR="00287A7F" w:rsidP="3172F091" w:rsidRDefault="00287A7F" w14:paraId="297F227E" w14:textId="32249C49">
      <w:pPr>
        <w:pStyle w:val="Heading2"/>
        <w:rPr/>
      </w:pPr>
      <w:bookmarkStart w:name="_Toc146875818" w:id="41"/>
      <w:r w:rsidR="00A51080">
        <w:rPr/>
        <w:t>Concept Selection</w:t>
      </w:r>
      <w:bookmarkEnd w:id="41"/>
    </w:p>
    <w:p w:rsidR="00287A7F" w:rsidP="3172F091" w:rsidRDefault="00287A7F" w14:paraId="61AB1DCC" w14:textId="5C75E89F">
      <w:pPr>
        <w:pStyle w:val="Normal"/>
        <w:suppressLineNumbers w:val="0"/>
        <w:bidi w:val="0"/>
        <w:spacing w:before="0" w:beforeAutospacing="off" w:after="0" w:afterAutospacing="off" w:line="259" w:lineRule="auto"/>
        <w:ind w:left="0" w:right="0"/>
        <w:jc w:val="left"/>
        <w:rPr>
          <w:rFonts w:ascii="sans-serif" w:hAnsi="sans-serif" w:eastAsia="sans-serif" w:cs="sans-serif"/>
          <w:b w:val="1"/>
          <w:bCs w:val="1"/>
          <w:i w:val="0"/>
          <w:iCs w:val="0"/>
          <w:caps w:val="0"/>
          <w:smallCaps w:val="0"/>
          <w:color w:val="000000" w:themeColor="text1" w:themeTint="FF" w:themeShade="FF"/>
          <w:sz w:val="22"/>
          <w:szCs w:val="22"/>
        </w:rPr>
      </w:pPr>
      <w:r w:rsidRPr="3172F091" w:rsidR="6E3E1BE8">
        <w:rPr>
          <w:rFonts w:ascii="sans-serif" w:hAnsi="sans-serif" w:eastAsia="sans-serif" w:cs="sans-serif"/>
          <w:b w:val="1"/>
          <w:bCs w:val="1"/>
          <w:i w:val="0"/>
          <w:iCs w:val="0"/>
          <w:caps w:val="0"/>
          <w:smallCaps w:val="0"/>
          <w:color w:val="000000" w:themeColor="text1" w:themeTint="FF" w:themeShade="FF"/>
          <w:sz w:val="22"/>
          <w:szCs w:val="22"/>
        </w:rPr>
        <w:t>4.2.1 Morphological Matrix and Designs</w:t>
      </w:r>
    </w:p>
    <w:p w:rsidR="00287A7F" w:rsidP="3172F091" w:rsidRDefault="00287A7F" w14:paraId="65B812AE" w14:textId="2E0D76A6">
      <w:pPr>
        <w:pStyle w:val="Normal"/>
        <w:suppressLineNumbers w:val="0"/>
        <w:bidi w:val="0"/>
        <w:spacing w:before="0" w:beforeAutospacing="off" w:after="0" w:afterAutospacing="off" w:line="259" w:lineRule="auto"/>
        <w:ind w:left="0" w:right="0"/>
        <w:jc w:val="left"/>
        <w:rPr>
          <w:rFonts w:ascii="Times New Roman" w:hAnsi="Times New Roman" w:eastAsia="AR PL UMing HK" w:cs="Lohit Hindi"/>
          <w:color w:val="auto"/>
          <w:sz w:val="22"/>
          <w:szCs w:val="22"/>
          <w:lang w:eastAsia="hi-IN" w:bidi="hi-IN"/>
        </w:rPr>
      </w:pPr>
      <w:r w:rsidRPr="144519F4" w:rsidR="4B42D228">
        <w:rPr>
          <w:rFonts w:ascii="Times New Roman" w:hAnsi="Times New Roman" w:eastAsia="AR PL UMing HK" w:cs="Lohit Hindi"/>
          <w:color w:val="auto"/>
          <w:sz w:val="22"/>
          <w:szCs w:val="22"/>
          <w:lang w:eastAsia="hi-IN" w:bidi="hi-IN"/>
        </w:rPr>
        <w:t>The</w:t>
      </w:r>
      <w:r w:rsidRPr="144519F4" w:rsidR="12AC266E">
        <w:rPr>
          <w:rFonts w:ascii="Times New Roman" w:hAnsi="Times New Roman" w:eastAsia="AR PL UMing HK" w:cs="Lohit Hindi"/>
          <w:color w:val="auto"/>
          <w:sz w:val="22"/>
          <w:szCs w:val="22"/>
          <w:lang w:eastAsia="hi-IN" w:bidi="hi-IN"/>
        </w:rPr>
        <w:t xml:space="preserve"> concepts for </w:t>
      </w:r>
      <w:r w:rsidRPr="144519F4" w:rsidR="2F4CED37">
        <w:rPr>
          <w:rFonts w:ascii="Times New Roman" w:hAnsi="Times New Roman" w:eastAsia="AR PL UMing HK" w:cs="Lohit Hindi"/>
          <w:color w:val="auto"/>
          <w:sz w:val="22"/>
          <w:szCs w:val="22"/>
          <w:lang w:eastAsia="hi-IN" w:bidi="hi-IN"/>
        </w:rPr>
        <w:t xml:space="preserve">each of the </w:t>
      </w:r>
      <w:r w:rsidRPr="144519F4" w:rsidR="1F2B7FE2">
        <w:rPr>
          <w:rFonts w:ascii="Times New Roman" w:hAnsi="Times New Roman" w:eastAsia="AR PL UMing HK" w:cs="Lohit Hindi"/>
          <w:color w:val="auto"/>
          <w:sz w:val="22"/>
          <w:szCs w:val="22"/>
          <w:lang w:eastAsia="hi-IN" w:bidi="hi-IN"/>
        </w:rPr>
        <w:t>subsystems</w:t>
      </w:r>
      <w:r w:rsidRPr="144519F4" w:rsidR="6F315614">
        <w:rPr>
          <w:rFonts w:ascii="Times New Roman" w:hAnsi="Times New Roman" w:eastAsia="AR PL UMing HK" w:cs="Lohit Hindi"/>
          <w:color w:val="auto"/>
          <w:sz w:val="22"/>
          <w:szCs w:val="22"/>
          <w:lang w:eastAsia="hi-IN" w:bidi="hi-IN"/>
        </w:rPr>
        <w:t xml:space="preserve"> are placed in a morphological matrix </w:t>
      </w:r>
      <w:r w:rsidRPr="144519F4" w:rsidR="6C95D9CC">
        <w:rPr>
          <w:rFonts w:ascii="Times New Roman" w:hAnsi="Times New Roman" w:eastAsia="AR PL UMing HK" w:cs="Lohit Hindi"/>
          <w:color w:val="auto"/>
          <w:sz w:val="22"/>
          <w:szCs w:val="22"/>
          <w:lang w:eastAsia="hi-IN" w:bidi="hi-IN"/>
        </w:rPr>
        <w:t xml:space="preserve">seen in </w:t>
      </w:r>
      <w:r w:rsidRPr="144519F4" w:rsidR="6C95D9CC">
        <w:rPr>
          <w:rFonts w:ascii="Times New Roman" w:hAnsi="Times New Roman" w:eastAsia="AR PL UMing HK" w:cs="Lohit Hindi"/>
          <w:b w:val="1"/>
          <w:bCs w:val="1"/>
          <w:color w:val="auto"/>
          <w:sz w:val="22"/>
          <w:szCs w:val="22"/>
          <w:lang w:eastAsia="hi-IN" w:bidi="hi-IN"/>
        </w:rPr>
        <w:t xml:space="preserve">Figure </w:t>
      </w:r>
      <w:r w:rsidRPr="144519F4" w:rsidR="0EF08E98">
        <w:rPr>
          <w:rFonts w:ascii="Times New Roman" w:hAnsi="Times New Roman" w:eastAsia="AR PL UMing HK" w:cs="Lohit Hindi"/>
          <w:b w:val="1"/>
          <w:bCs w:val="1"/>
          <w:color w:val="auto"/>
          <w:sz w:val="22"/>
          <w:szCs w:val="22"/>
          <w:lang w:eastAsia="hi-IN" w:bidi="hi-IN"/>
        </w:rPr>
        <w:t>10</w:t>
      </w:r>
      <w:r w:rsidRPr="144519F4" w:rsidR="6C95D9CC">
        <w:rPr>
          <w:rFonts w:ascii="Times New Roman" w:hAnsi="Times New Roman" w:eastAsia="AR PL UMing HK" w:cs="Lohit Hindi"/>
          <w:b w:val="1"/>
          <w:bCs w:val="1"/>
          <w:color w:val="auto"/>
          <w:sz w:val="22"/>
          <w:szCs w:val="22"/>
          <w:lang w:eastAsia="hi-IN" w:bidi="hi-IN"/>
        </w:rPr>
        <w:t>.</w:t>
      </w:r>
      <w:r w:rsidRPr="144519F4" w:rsidR="6C95D9CC">
        <w:rPr>
          <w:rFonts w:ascii="Times New Roman" w:hAnsi="Times New Roman" w:eastAsia="AR PL UMing HK" w:cs="Lohit Hindi"/>
          <w:color w:val="auto"/>
          <w:sz w:val="22"/>
          <w:szCs w:val="22"/>
          <w:lang w:eastAsia="hi-IN" w:bidi="hi-IN"/>
        </w:rPr>
        <w:t xml:space="preserve"> From this matrix six differing </w:t>
      </w:r>
      <w:r w:rsidRPr="144519F4" w:rsidR="39DDDF81">
        <w:rPr>
          <w:rFonts w:ascii="Times New Roman" w:hAnsi="Times New Roman" w:eastAsia="AR PL UMing HK" w:cs="Lohit Hindi"/>
          <w:color w:val="auto"/>
          <w:sz w:val="22"/>
          <w:szCs w:val="22"/>
          <w:lang w:eastAsia="hi-IN" w:bidi="hi-IN"/>
        </w:rPr>
        <w:t>full body design</w:t>
      </w:r>
      <w:r w:rsidRPr="144519F4" w:rsidR="296F6C04">
        <w:rPr>
          <w:rFonts w:ascii="Times New Roman" w:hAnsi="Times New Roman" w:eastAsia="AR PL UMing HK" w:cs="Lohit Hindi"/>
          <w:color w:val="auto"/>
          <w:sz w:val="22"/>
          <w:szCs w:val="22"/>
          <w:lang w:eastAsia="hi-IN" w:bidi="hi-IN"/>
        </w:rPr>
        <w:t>s</w:t>
      </w:r>
      <w:r w:rsidRPr="144519F4" w:rsidR="39DDDF81">
        <w:rPr>
          <w:rFonts w:ascii="Times New Roman" w:hAnsi="Times New Roman" w:eastAsia="AR PL UMing HK" w:cs="Lohit Hindi"/>
          <w:color w:val="auto"/>
          <w:sz w:val="22"/>
          <w:szCs w:val="22"/>
          <w:lang w:eastAsia="hi-IN" w:bidi="hi-IN"/>
        </w:rPr>
        <w:t xml:space="preserve"> are made</w:t>
      </w:r>
      <w:r w:rsidRPr="144519F4" w:rsidR="4808E39C">
        <w:rPr>
          <w:rFonts w:ascii="Times New Roman" w:hAnsi="Times New Roman" w:eastAsia="AR PL UMing HK" w:cs="Lohit Hindi"/>
          <w:color w:val="auto"/>
          <w:sz w:val="22"/>
          <w:szCs w:val="22"/>
          <w:lang w:eastAsia="hi-IN" w:bidi="hi-IN"/>
        </w:rPr>
        <w:t xml:space="preserve"> using various concepts. Each design is pitted against each other </w:t>
      </w:r>
      <w:r w:rsidRPr="144519F4" w:rsidR="3C1EFD0E">
        <w:rPr>
          <w:rFonts w:ascii="Times New Roman" w:hAnsi="Times New Roman" w:eastAsia="AR PL UMing HK" w:cs="Lohit Hindi"/>
          <w:color w:val="auto"/>
          <w:sz w:val="22"/>
          <w:szCs w:val="22"/>
          <w:lang w:eastAsia="hi-IN" w:bidi="hi-IN"/>
        </w:rPr>
        <w:t xml:space="preserve">in the following chart and matrix to </w:t>
      </w:r>
      <w:r w:rsidRPr="144519F4" w:rsidR="3F670C33">
        <w:rPr>
          <w:rFonts w:ascii="Times New Roman" w:hAnsi="Times New Roman" w:eastAsia="AR PL UMing HK" w:cs="Lohit Hindi"/>
          <w:color w:val="auto"/>
          <w:sz w:val="22"/>
          <w:szCs w:val="22"/>
          <w:lang w:eastAsia="hi-IN" w:bidi="hi-IN"/>
        </w:rPr>
        <w:t>narrow down to</w:t>
      </w:r>
      <w:r w:rsidRPr="144519F4" w:rsidR="22CFDD13">
        <w:rPr>
          <w:rFonts w:ascii="Times New Roman" w:hAnsi="Times New Roman" w:eastAsia="AR PL UMing HK" w:cs="Lohit Hindi"/>
          <w:color w:val="auto"/>
          <w:sz w:val="22"/>
          <w:szCs w:val="22"/>
          <w:lang w:eastAsia="hi-IN" w:bidi="hi-IN"/>
        </w:rPr>
        <w:t xml:space="preserve"> the best</w:t>
      </w:r>
      <w:r w:rsidRPr="144519F4" w:rsidR="3F670C33">
        <w:rPr>
          <w:rFonts w:ascii="Times New Roman" w:hAnsi="Times New Roman" w:eastAsia="AR PL UMing HK" w:cs="Lohit Hindi"/>
          <w:color w:val="auto"/>
          <w:sz w:val="22"/>
          <w:szCs w:val="22"/>
          <w:lang w:eastAsia="hi-IN" w:bidi="hi-IN"/>
        </w:rPr>
        <w:t xml:space="preserve"> final design.</w:t>
      </w:r>
    </w:p>
    <w:p w:rsidR="00287A7F" w:rsidP="3172F091" w:rsidRDefault="00287A7F" w14:paraId="74640578" w14:textId="6E91D171">
      <w:pPr>
        <w:pStyle w:val="Normal"/>
        <w:suppressLineNumbers w:val="0"/>
        <w:bidi w:val="0"/>
        <w:spacing w:before="0" w:beforeAutospacing="off" w:after="0" w:afterAutospacing="off" w:line="259" w:lineRule="auto"/>
        <w:ind w:left="0" w:right="0"/>
        <w:jc w:val="left"/>
        <w:rPr>
          <w:rFonts w:ascii="Times New Roman" w:hAnsi="Times New Roman" w:eastAsia="AR PL UMing HK" w:cs="Lohit Hindi"/>
          <w:color w:val="auto"/>
          <w:sz w:val="22"/>
          <w:szCs w:val="22"/>
          <w:lang w:eastAsia="hi-IN" w:bidi="hi-IN"/>
        </w:rPr>
      </w:pPr>
    </w:p>
    <w:tbl>
      <w:tblPr>
        <w:tblStyle w:val="TableNormal"/>
        <w:bidiVisual w:val="0"/>
        <w:tblW w:w="0" w:type="auto"/>
        <w:tblBorders>
          <w:top w:val="single" w:sz="6"/>
          <w:left w:val="single" w:sz="6"/>
          <w:bottom w:val="single" w:sz="6"/>
          <w:right w:val="single" w:sz="6"/>
        </w:tblBorders>
        <w:tblLayout w:type="fixed"/>
        <w:tblLook w:val="04A0" w:firstRow="1" w:lastRow="0" w:firstColumn="1" w:lastColumn="0" w:noHBand="0" w:noVBand="1"/>
      </w:tblPr>
      <w:tblGrid>
        <w:gridCol w:w="1388"/>
        <w:gridCol w:w="1506"/>
        <w:gridCol w:w="1491"/>
        <w:gridCol w:w="1580"/>
        <w:gridCol w:w="1624"/>
        <w:gridCol w:w="1772"/>
      </w:tblGrid>
      <w:tr w:rsidR="3172F091" w:rsidTr="6F1D589A" w14:paraId="3DEB4B2D">
        <w:trPr>
          <w:trHeight w:val="300"/>
        </w:trPr>
        <w:tc>
          <w:tcPr>
            <w:tcW w:w="1388" w:type="dxa"/>
            <w:tcBorders>
              <w:top w:val="single" w:sz="6"/>
              <w:left w:val="single" w:sz="6"/>
              <w:bottom w:val="single" w:sz="6"/>
              <w:right w:val="single" w:sz="6"/>
            </w:tcBorders>
            <w:tcMar>
              <w:left w:w="105" w:type="dxa"/>
              <w:right w:w="105" w:type="dxa"/>
            </w:tcMar>
            <w:vAlign w:val="top"/>
          </w:tcPr>
          <w:p w:rsidR="3172F091" w:rsidP="3172F091" w:rsidRDefault="3172F091" w14:paraId="4A822361" w14:textId="6C66CD4D">
            <w:pPr>
              <w:bidi w:val="0"/>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1"/>
                <w:bCs w:val="1"/>
                <w:i w:val="0"/>
                <w:iCs w:val="0"/>
                <w:color w:val="000000" w:themeColor="text1" w:themeTint="FF" w:themeShade="FF"/>
                <w:sz w:val="20"/>
                <w:szCs w:val="20"/>
                <w:lang w:val="en-US"/>
              </w:rPr>
              <w:t>Subsystem</w:t>
            </w:r>
          </w:p>
        </w:tc>
        <w:tc>
          <w:tcPr>
            <w:tcW w:w="1506" w:type="dxa"/>
            <w:tcBorders>
              <w:top w:val="single" w:sz="6"/>
              <w:left w:val="single" w:sz="6"/>
              <w:bottom w:val="single" w:sz="6"/>
              <w:right w:val="single" w:sz="6"/>
            </w:tcBorders>
            <w:tcMar>
              <w:left w:w="105" w:type="dxa"/>
              <w:right w:w="105" w:type="dxa"/>
            </w:tcMar>
            <w:vAlign w:val="top"/>
          </w:tcPr>
          <w:p w:rsidR="3172F091" w:rsidP="3172F091" w:rsidRDefault="3172F091" w14:paraId="23FE7660" w14:textId="1F253BA4">
            <w:pPr>
              <w:bidi w:val="0"/>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1"/>
                <w:bCs w:val="1"/>
                <w:i w:val="0"/>
                <w:iCs w:val="0"/>
                <w:color w:val="000000" w:themeColor="text1" w:themeTint="FF" w:themeShade="FF"/>
                <w:sz w:val="20"/>
                <w:szCs w:val="20"/>
                <w:lang w:val="en-US"/>
              </w:rPr>
              <w:t>1</w:t>
            </w:r>
          </w:p>
        </w:tc>
        <w:tc>
          <w:tcPr>
            <w:tcW w:w="1491" w:type="dxa"/>
            <w:tcBorders>
              <w:top w:val="single" w:sz="6"/>
              <w:left w:val="single" w:sz="6"/>
              <w:bottom w:val="single" w:sz="6"/>
              <w:right w:val="single" w:sz="6"/>
            </w:tcBorders>
            <w:tcMar>
              <w:left w:w="105" w:type="dxa"/>
              <w:right w:w="105" w:type="dxa"/>
            </w:tcMar>
            <w:vAlign w:val="top"/>
          </w:tcPr>
          <w:p w:rsidR="3172F091" w:rsidP="3172F091" w:rsidRDefault="3172F091" w14:paraId="31BA3E4F" w14:textId="1AB03023">
            <w:pPr>
              <w:bidi w:val="0"/>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1"/>
                <w:bCs w:val="1"/>
                <w:i w:val="0"/>
                <w:iCs w:val="0"/>
                <w:color w:val="000000" w:themeColor="text1" w:themeTint="FF" w:themeShade="FF"/>
                <w:sz w:val="20"/>
                <w:szCs w:val="20"/>
                <w:lang w:val="en-US"/>
              </w:rPr>
              <w:t>2</w:t>
            </w:r>
          </w:p>
        </w:tc>
        <w:tc>
          <w:tcPr>
            <w:tcW w:w="1580" w:type="dxa"/>
            <w:tcBorders>
              <w:top w:val="single" w:sz="6"/>
              <w:left w:val="single" w:sz="6"/>
              <w:bottom w:val="single" w:sz="6"/>
              <w:right w:val="single" w:sz="6"/>
            </w:tcBorders>
            <w:tcMar>
              <w:left w:w="105" w:type="dxa"/>
              <w:right w:w="105" w:type="dxa"/>
            </w:tcMar>
            <w:vAlign w:val="top"/>
          </w:tcPr>
          <w:p w:rsidR="3172F091" w:rsidP="3172F091" w:rsidRDefault="3172F091" w14:paraId="09764156" w14:textId="59AAFAE7">
            <w:pPr>
              <w:bidi w:val="0"/>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1"/>
                <w:bCs w:val="1"/>
                <w:i w:val="0"/>
                <w:iCs w:val="0"/>
                <w:color w:val="000000" w:themeColor="text1" w:themeTint="FF" w:themeShade="FF"/>
                <w:sz w:val="20"/>
                <w:szCs w:val="20"/>
                <w:lang w:val="en-US"/>
              </w:rPr>
              <w:t>3</w:t>
            </w:r>
          </w:p>
        </w:tc>
        <w:tc>
          <w:tcPr>
            <w:tcW w:w="1624" w:type="dxa"/>
            <w:tcBorders>
              <w:top w:val="single" w:sz="6"/>
              <w:left w:val="single" w:sz="6"/>
              <w:bottom w:val="single" w:sz="6"/>
              <w:right w:val="single" w:sz="6"/>
            </w:tcBorders>
            <w:tcMar>
              <w:left w:w="105" w:type="dxa"/>
              <w:right w:w="105" w:type="dxa"/>
            </w:tcMar>
            <w:vAlign w:val="top"/>
          </w:tcPr>
          <w:p w:rsidR="3172F091" w:rsidP="3172F091" w:rsidRDefault="3172F091" w14:paraId="6B699345" w14:textId="53FA789B">
            <w:pPr>
              <w:bidi w:val="0"/>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1"/>
                <w:bCs w:val="1"/>
                <w:i w:val="0"/>
                <w:iCs w:val="0"/>
                <w:color w:val="000000" w:themeColor="text1" w:themeTint="FF" w:themeShade="FF"/>
                <w:sz w:val="20"/>
                <w:szCs w:val="20"/>
                <w:lang w:val="en-US"/>
              </w:rPr>
              <w:t>4</w:t>
            </w:r>
          </w:p>
        </w:tc>
        <w:tc>
          <w:tcPr>
            <w:tcW w:w="1772" w:type="dxa"/>
            <w:tcBorders>
              <w:top w:val="single" w:sz="6"/>
              <w:left w:val="single" w:sz="6"/>
              <w:bottom w:val="single" w:sz="6"/>
              <w:right w:val="single" w:sz="6"/>
            </w:tcBorders>
            <w:tcMar>
              <w:left w:w="105" w:type="dxa"/>
              <w:right w:w="105" w:type="dxa"/>
            </w:tcMar>
            <w:vAlign w:val="top"/>
          </w:tcPr>
          <w:p w:rsidR="3172F091" w:rsidP="3172F091" w:rsidRDefault="3172F091" w14:paraId="555829DA" w14:textId="77E0110D">
            <w:pPr>
              <w:bidi w:val="0"/>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1"/>
                <w:bCs w:val="1"/>
                <w:i w:val="0"/>
                <w:iCs w:val="0"/>
                <w:color w:val="000000" w:themeColor="text1" w:themeTint="FF" w:themeShade="FF"/>
                <w:sz w:val="20"/>
                <w:szCs w:val="20"/>
                <w:lang w:val="en-US"/>
              </w:rPr>
              <w:t>5</w:t>
            </w:r>
          </w:p>
        </w:tc>
      </w:tr>
      <w:tr w:rsidR="3172F091" w:rsidTr="6F1D589A" w14:paraId="7D31D380">
        <w:trPr>
          <w:trHeight w:val="300"/>
        </w:trPr>
        <w:tc>
          <w:tcPr>
            <w:tcW w:w="1388" w:type="dxa"/>
            <w:tcBorders>
              <w:top w:val="single" w:sz="6"/>
              <w:left w:val="single" w:sz="6"/>
              <w:bottom w:val="single" w:sz="6"/>
              <w:right w:val="single" w:sz="6"/>
            </w:tcBorders>
            <w:tcMar>
              <w:left w:w="105" w:type="dxa"/>
              <w:right w:w="105" w:type="dxa"/>
            </w:tcMar>
            <w:vAlign w:val="top"/>
          </w:tcPr>
          <w:p w:rsidR="3172F091" w:rsidP="3172F091" w:rsidRDefault="3172F091" w14:paraId="164CC75C" w14:textId="7FA04751">
            <w:pPr>
              <w:bidi w:val="0"/>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Avionics</w:t>
            </w:r>
          </w:p>
        </w:tc>
        <w:tc>
          <w:tcPr>
            <w:tcW w:w="1506" w:type="dxa"/>
            <w:tcBorders>
              <w:top w:val="single" w:sz="6"/>
              <w:left w:val="single" w:sz="6"/>
              <w:bottom w:val="single" w:sz="6"/>
              <w:right w:val="single" w:sz="6"/>
            </w:tcBorders>
            <w:tcMar>
              <w:left w:w="105" w:type="dxa"/>
              <w:right w:w="105" w:type="dxa"/>
            </w:tcMar>
            <w:vAlign w:val="top"/>
          </w:tcPr>
          <w:p w:rsidR="3172F091" w:rsidP="3172F091" w:rsidRDefault="3172F091" w14:paraId="745460DA" w14:textId="2DB2C6F2">
            <w:pPr>
              <w:bidi w:val="0"/>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A1</w:t>
            </w:r>
          </w:p>
          <w:p w:rsidR="3172F091" w:rsidP="3172F091" w:rsidRDefault="3172F091" w14:paraId="6459174C" w14:textId="22F3ECD8">
            <w:pPr>
              <w:bidi w:val="0"/>
              <w:rPr>
                <w:rFonts w:ascii="sans-serif" w:hAnsi="sans-serif" w:eastAsia="sans-serif" w:cs="sans-serif"/>
                <w:b w:val="0"/>
                <w:bCs w:val="0"/>
                <w:i w:val="0"/>
                <w:iCs w:val="0"/>
                <w:color w:val="000000" w:themeColor="text1" w:themeTint="FF" w:themeShade="FF"/>
                <w:sz w:val="22"/>
                <w:szCs w:val="22"/>
              </w:rPr>
            </w:pPr>
            <w:r w:rsidR="3172F091">
              <w:drawing>
                <wp:inline wp14:editId="2D5502E6" wp14:anchorId="0606A3A1">
                  <wp:extent cx="628650" cy="762000"/>
                  <wp:effectExtent l="0" t="0" r="0" b="0"/>
                  <wp:docPr id="534311597" name="" title=""/>
                  <wp:cNvGraphicFramePr>
                    <a:graphicFrameLocks noChangeAspect="1"/>
                  </wp:cNvGraphicFramePr>
                  <a:graphic>
                    <a:graphicData uri="http://schemas.openxmlformats.org/drawingml/2006/picture">
                      <pic:pic>
                        <pic:nvPicPr>
                          <pic:cNvPr id="0" name=""/>
                          <pic:cNvPicPr/>
                        </pic:nvPicPr>
                        <pic:blipFill>
                          <a:blip r:embed="Rabc32102cdf94350">
                            <a:extLst>
                              <a:ext xmlns:a="http://schemas.openxmlformats.org/drawingml/2006/main" uri="{28A0092B-C50C-407E-A947-70E740481C1C}">
                                <a14:useLocalDpi val="0"/>
                              </a:ext>
                            </a:extLst>
                          </a:blip>
                          <a:stretch>
                            <a:fillRect/>
                          </a:stretch>
                        </pic:blipFill>
                        <pic:spPr>
                          <a:xfrm>
                            <a:off x="0" y="0"/>
                            <a:ext cx="628650" cy="762000"/>
                          </a:xfrm>
                          <a:prstGeom prst="rect">
                            <a:avLst/>
                          </a:prstGeom>
                        </pic:spPr>
                      </pic:pic>
                    </a:graphicData>
                  </a:graphic>
                </wp:inline>
              </w:drawing>
            </w:r>
          </w:p>
        </w:tc>
        <w:tc>
          <w:tcPr>
            <w:tcW w:w="1491" w:type="dxa"/>
            <w:tcBorders>
              <w:top w:val="single" w:sz="6"/>
              <w:left w:val="single" w:sz="6"/>
              <w:bottom w:val="single" w:sz="6"/>
              <w:right w:val="single" w:sz="6"/>
            </w:tcBorders>
            <w:tcMar>
              <w:left w:w="105" w:type="dxa"/>
              <w:right w:w="105" w:type="dxa"/>
            </w:tcMar>
            <w:vAlign w:val="top"/>
          </w:tcPr>
          <w:p w:rsidR="3172F091" w:rsidP="3172F091" w:rsidRDefault="3172F091" w14:paraId="388AC7AB" w14:textId="10575B03">
            <w:pPr>
              <w:bidi w:val="0"/>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A2</w:t>
            </w:r>
          </w:p>
          <w:p w:rsidR="3172F091" w:rsidP="3172F091" w:rsidRDefault="3172F091" w14:paraId="65060D7B" w14:textId="575A0740">
            <w:pPr>
              <w:bidi w:val="0"/>
              <w:rPr>
                <w:rFonts w:ascii="sans-serif" w:hAnsi="sans-serif" w:eastAsia="sans-serif" w:cs="sans-serif"/>
                <w:b w:val="0"/>
                <w:bCs w:val="0"/>
                <w:i w:val="0"/>
                <w:iCs w:val="0"/>
                <w:color w:val="000000" w:themeColor="text1" w:themeTint="FF" w:themeShade="FF"/>
                <w:sz w:val="22"/>
                <w:szCs w:val="22"/>
              </w:rPr>
            </w:pPr>
            <w:r w:rsidR="3172F091">
              <w:drawing>
                <wp:inline wp14:editId="65C61DCB" wp14:anchorId="5872658D">
                  <wp:extent cx="600075" cy="819150"/>
                  <wp:effectExtent l="0" t="0" r="0" b="0"/>
                  <wp:docPr id="1082099601" name="" title=""/>
                  <wp:cNvGraphicFramePr>
                    <a:graphicFrameLocks noChangeAspect="1"/>
                  </wp:cNvGraphicFramePr>
                  <a:graphic>
                    <a:graphicData uri="http://schemas.openxmlformats.org/drawingml/2006/picture">
                      <pic:pic>
                        <pic:nvPicPr>
                          <pic:cNvPr id="0" name=""/>
                          <pic:cNvPicPr/>
                        </pic:nvPicPr>
                        <pic:blipFill>
                          <a:blip r:embed="R3699cede92ef46b9">
                            <a:extLst>
                              <a:ext xmlns:a="http://schemas.openxmlformats.org/drawingml/2006/main" uri="{28A0092B-C50C-407E-A947-70E740481C1C}">
                                <a14:useLocalDpi val="0"/>
                              </a:ext>
                            </a:extLst>
                          </a:blip>
                          <a:stretch>
                            <a:fillRect/>
                          </a:stretch>
                        </pic:blipFill>
                        <pic:spPr>
                          <a:xfrm>
                            <a:off x="0" y="0"/>
                            <a:ext cx="600075" cy="819150"/>
                          </a:xfrm>
                          <a:prstGeom prst="rect">
                            <a:avLst/>
                          </a:prstGeom>
                        </pic:spPr>
                      </pic:pic>
                    </a:graphicData>
                  </a:graphic>
                </wp:inline>
              </w:drawing>
            </w:r>
          </w:p>
        </w:tc>
        <w:tc>
          <w:tcPr>
            <w:tcW w:w="1580" w:type="dxa"/>
            <w:tcBorders>
              <w:top w:val="single" w:sz="6"/>
              <w:left w:val="single" w:sz="6"/>
              <w:bottom w:val="single" w:sz="6"/>
              <w:right w:val="single" w:sz="6"/>
            </w:tcBorders>
            <w:tcMar>
              <w:left w:w="105" w:type="dxa"/>
              <w:right w:w="105" w:type="dxa"/>
            </w:tcMar>
            <w:vAlign w:val="top"/>
          </w:tcPr>
          <w:p w:rsidR="3172F091" w:rsidP="3172F091" w:rsidRDefault="3172F091" w14:paraId="1C1B53B7" w14:textId="0FF80329">
            <w:pPr>
              <w:bidi w:val="0"/>
              <w:rPr>
                <w:rFonts w:ascii="sans-serif" w:hAnsi="sans-serif" w:eastAsia="sans-serif" w:cs="sans-serif"/>
                <w:b w:val="0"/>
                <w:bCs w:val="0"/>
                <w:i w:val="0"/>
                <w:iCs w:val="0"/>
                <w:color w:val="000000" w:themeColor="text1" w:themeTint="FF" w:themeShade="FF"/>
                <w:sz w:val="22"/>
                <w:szCs w:val="22"/>
              </w:rPr>
            </w:pPr>
            <w:r w:rsidRPr="3172F091" w:rsidR="3172F091">
              <w:rPr>
                <w:rFonts w:ascii="sans-serif" w:hAnsi="sans-serif" w:eastAsia="sans-serif" w:cs="sans-serif"/>
                <w:b w:val="0"/>
                <w:bCs w:val="0"/>
                <w:i w:val="0"/>
                <w:iCs w:val="0"/>
                <w:color w:val="000000" w:themeColor="text1" w:themeTint="FF" w:themeShade="FF"/>
                <w:sz w:val="20"/>
                <w:szCs w:val="20"/>
                <w:lang w:val="en-US"/>
              </w:rPr>
              <w:t>A3</w:t>
            </w:r>
            <w:r w:rsidR="3172F091">
              <w:drawing>
                <wp:inline wp14:editId="22B1FFC4" wp14:anchorId="344D6B00">
                  <wp:extent cx="876300" cy="571500"/>
                  <wp:effectExtent l="0" t="0" r="0" b="0"/>
                  <wp:docPr id="630122885" name="" title=""/>
                  <wp:cNvGraphicFramePr>
                    <a:graphicFrameLocks noChangeAspect="1"/>
                  </wp:cNvGraphicFramePr>
                  <a:graphic>
                    <a:graphicData uri="http://schemas.openxmlformats.org/drawingml/2006/picture">
                      <pic:pic>
                        <pic:nvPicPr>
                          <pic:cNvPr id="0" name=""/>
                          <pic:cNvPicPr/>
                        </pic:nvPicPr>
                        <pic:blipFill>
                          <a:blip r:embed="R55ae3b1b34bc4121">
                            <a:extLst>
                              <a:ext xmlns:a="http://schemas.openxmlformats.org/drawingml/2006/main" uri="{28A0092B-C50C-407E-A947-70E740481C1C}">
                                <a14:useLocalDpi val="0"/>
                              </a:ext>
                            </a:extLst>
                          </a:blip>
                          <a:stretch>
                            <a:fillRect/>
                          </a:stretch>
                        </pic:blipFill>
                        <pic:spPr>
                          <a:xfrm>
                            <a:off x="0" y="0"/>
                            <a:ext cx="876300" cy="571500"/>
                          </a:xfrm>
                          <a:prstGeom prst="rect">
                            <a:avLst/>
                          </a:prstGeom>
                        </pic:spPr>
                      </pic:pic>
                    </a:graphicData>
                  </a:graphic>
                </wp:inline>
              </w:drawing>
            </w:r>
          </w:p>
        </w:tc>
        <w:tc>
          <w:tcPr>
            <w:tcW w:w="1624" w:type="dxa"/>
            <w:tcBorders>
              <w:top w:val="single" w:sz="6"/>
              <w:left w:val="single" w:sz="6"/>
              <w:bottom w:val="single" w:sz="6"/>
              <w:right w:val="single" w:sz="6"/>
            </w:tcBorders>
            <w:tcMar>
              <w:left w:w="105" w:type="dxa"/>
              <w:right w:w="105" w:type="dxa"/>
            </w:tcMar>
            <w:vAlign w:val="top"/>
          </w:tcPr>
          <w:p w:rsidR="3172F091" w:rsidP="3172F091" w:rsidRDefault="3172F091" w14:paraId="5A27F4F4" w14:textId="7345045B">
            <w:pPr>
              <w:bidi w:val="0"/>
              <w:rPr>
                <w:rFonts w:ascii="sans-serif" w:hAnsi="sans-serif" w:eastAsia="sans-serif" w:cs="sans-serif"/>
                <w:b w:val="0"/>
                <w:bCs w:val="0"/>
                <w:i w:val="0"/>
                <w:iCs w:val="0"/>
                <w:color w:val="000000" w:themeColor="text1" w:themeTint="FF" w:themeShade="FF"/>
                <w:sz w:val="22"/>
                <w:szCs w:val="22"/>
              </w:rPr>
            </w:pPr>
            <w:r w:rsidRPr="3172F091" w:rsidR="3172F091">
              <w:rPr>
                <w:rFonts w:ascii="sans-serif" w:hAnsi="sans-serif" w:eastAsia="sans-serif" w:cs="sans-serif"/>
                <w:b w:val="0"/>
                <w:bCs w:val="0"/>
                <w:i w:val="0"/>
                <w:iCs w:val="0"/>
                <w:color w:val="000000" w:themeColor="text1" w:themeTint="FF" w:themeShade="FF"/>
                <w:sz w:val="20"/>
                <w:szCs w:val="20"/>
                <w:lang w:val="en-US"/>
              </w:rPr>
              <w:t>A4</w:t>
            </w:r>
            <w:r w:rsidR="3172F091">
              <w:drawing>
                <wp:inline wp14:editId="56BFE8C8" wp14:anchorId="66883511">
                  <wp:extent cx="904875" cy="600075"/>
                  <wp:effectExtent l="0" t="0" r="0" b="0"/>
                  <wp:docPr id="1097686667" name="" title=""/>
                  <wp:cNvGraphicFramePr>
                    <a:graphicFrameLocks noChangeAspect="1"/>
                  </wp:cNvGraphicFramePr>
                  <a:graphic>
                    <a:graphicData uri="http://schemas.openxmlformats.org/drawingml/2006/picture">
                      <pic:pic>
                        <pic:nvPicPr>
                          <pic:cNvPr id="0" name=""/>
                          <pic:cNvPicPr/>
                        </pic:nvPicPr>
                        <pic:blipFill>
                          <a:blip r:embed="Rb8c416f08f6b4d93">
                            <a:extLst>
                              <a:ext xmlns:a="http://schemas.openxmlformats.org/drawingml/2006/main" uri="{28A0092B-C50C-407E-A947-70E740481C1C}">
                                <a14:useLocalDpi val="0"/>
                              </a:ext>
                            </a:extLst>
                          </a:blip>
                          <a:stretch>
                            <a:fillRect/>
                          </a:stretch>
                        </pic:blipFill>
                        <pic:spPr>
                          <a:xfrm>
                            <a:off x="0" y="0"/>
                            <a:ext cx="904875" cy="600075"/>
                          </a:xfrm>
                          <a:prstGeom prst="rect">
                            <a:avLst/>
                          </a:prstGeom>
                        </pic:spPr>
                      </pic:pic>
                    </a:graphicData>
                  </a:graphic>
                </wp:inline>
              </w:drawing>
            </w:r>
          </w:p>
        </w:tc>
        <w:tc>
          <w:tcPr>
            <w:tcW w:w="1772" w:type="dxa"/>
            <w:tcBorders>
              <w:top w:val="single" w:sz="6"/>
              <w:left w:val="single" w:sz="6"/>
              <w:bottom w:val="single" w:sz="6"/>
              <w:right w:val="single" w:sz="6"/>
            </w:tcBorders>
            <w:tcMar>
              <w:left w:w="105" w:type="dxa"/>
              <w:right w:w="105" w:type="dxa"/>
            </w:tcMar>
            <w:vAlign w:val="top"/>
          </w:tcPr>
          <w:p w:rsidR="3172F091" w:rsidP="3172F091" w:rsidRDefault="3172F091" w14:paraId="11A4B6B6" w14:textId="096D2E7F">
            <w:pPr>
              <w:bidi w:val="0"/>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A5</w:t>
            </w:r>
          </w:p>
          <w:p w:rsidR="3172F091" w:rsidP="3172F091" w:rsidRDefault="3172F091" w14:paraId="53F87A32" w14:textId="767AD5B5">
            <w:pPr>
              <w:bidi w:val="0"/>
              <w:rPr>
                <w:rFonts w:ascii="sans-serif" w:hAnsi="sans-serif" w:eastAsia="sans-serif" w:cs="sans-serif"/>
                <w:b w:val="0"/>
                <w:bCs w:val="0"/>
                <w:i w:val="0"/>
                <w:iCs w:val="0"/>
                <w:color w:val="000000" w:themeColor="text1" w:themeTint="FF" w:themeShade="FF"/>
                <w:sz w:val="22"/>
                <w:szCs w:val="22"/>
              </w:rPr>
            </w:pPr>
            <w:r w:rsidR="3172F091">
              <w:drawing>
                <wp:inline wp14:editId="4915DFF5" wp14:anchorId="59BE6C9A">
                  <wp:extent cx="838200" cy="923925"/>
                  <wp:effectExtent l="0" t="0" r="0" b="0"/>
                  <wp:docPr id="847601927" name="" title=""/>
                  <wp:cNvGraphicFramePr>
                    <a:graphicFrameLocks noChangeAspect="1"/>
                  </wp:cNvGraphicFramePr>
                  <a:graphic>
                    <a:graphicData uri="http://schemas.openxmlformats.org/drawingml/2006/picture">
                      <pic:pic>
                        <pic:nvPicPr>
                          <pic:cNvPr id="0" name=""/>
                          <pic:cNvPicPr/>
                        </pic:nvPicPr>
                        <pic:blipFill>
                          <a:blip r:embed="R9ddbe057df86461d">
                            <a:extLst>
                              <a:ext xmlns:a="http://schemas.openxmlformats.org/drawingml/2006/main" uri="{28A0092B-C50C-407E-A947-70E740481C1C}">
                                <a14:useLocalDpi val="0"/>
                              </a:ext>
                            </a:extLst>
                          </a:blip>
                          <a:stretch>
                            <a:fillRect/>
                          </a:stretch>
                        </pic:blipFill>
                        <pic:spPr>
                          <a:xfrm>
                            <a:off x="0" y="0"/>
                            <a:ext cx="838200" cy="923925"/>
                          </a:xfrm>
                          <a:prstGeom prst="rect">
                            <a:avLst/>
                          </a:prstGeom>
                        </pic:spPr>
                      </pic:pic>
                    </a:graphicData>
                  </a:graphic>
                </wp:inline>
              </w:drawing>
            </w:r>
          </w:p>
        </w:tc>
      </w:tr>
      <w:tr w:rsidR="3172F091" w:rsidTr="6F1D589A" w14:paraId="142740AA">
        <w:trPr>
          <w:trHeight w:val="300"/>
        </w:trPr>
        <w:tc>
          <w:tcPr>
            <w:tcW w:w="1388" w:type="dxa"/>
            <w:tcBorders>
              <w:top w:val="single" w:sz="6"/>
              <w:left w:val="single" w:sz="6"/>
              <w:bottom w:val="single" w:sz="6"/>
              <w:right w:val="single" w:sz="6"/>
            </w:tcBorders>
            <w:tcMar>
              <w:left w:w="105" w:type="dxa"/>
              <w:right w:w="105" w:type="dxa"/>
            </w:tcMar>
            <w:vAlign w:val="top"/>
          </w:tcPr>
          <w:p w:rsidR="3172F091" w:rsidP="3172F091" w:rsidRDefault="3172F091" w14:paraId="42786683" w14:textId="73E9C77B">
            <w:pPr>
              <w:bidi w:val="0"/>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Separation System</w:t>
            </w:r>
          </w:p>
        </w:tc>
        <w:tc>
          <w:tcPr>
            <w:tcW w:w="1506" w:type="dxa"/>
            <w:tcBorders>
              <w:top w:val="single" w:sz="6"/>
              <w:left w:val="single" w:sz="6"/>
              <w:bottom w:val="single" w:sz="6"/>
              <w:right w:val="single" w:sz="6"/>
            </w:tcBorders>
            <w:tcMar>
              <w:left w:w="105" w:type="dxa"/>
              <w:right w:w="105" w:type="dxa"/>
            </w:tcMar>
            <w:vAlign w:val="top"/>
          </w:tcPr>
          <w:p w:rsidR="3172F091" w:rsidP="3172F091" w:rsidRDefault="3172F091" w14:paraId="654B5B4F" w14:textId="1F42F2BC">
            <w:pPr>
              <w:bidi w:val="0"/>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B1</w:t>
            </w:r>
          </w:p>
          <w:p w:rsidR="3172F091" w:rsidP="3172F091" w:rsidRDefault="3172F091" w14:paraId="67E7FD3E" w14:textId="32A51F4B">
            <w:pPr>
              <w:bidi w:val="0"/>
              <w:rPr>
                <w:rFonts w:ascii="sans-serif" w:hAnsi="sans-serif" w:eastAsia="sans-serif" w:cs="sans-serif"/>
                <w:b w:val="0"/>
                <w:bCs w:val="0"/>
                <w:i w:val="0"/>
                <w:iCs w:val="0"/>
                <w:color w:val="000000" w:themeColor="text1" w:themeTint="FF" w:themeShade="FF"/>
                <w:sz w:val="20"/>
                <w:szCs w:val="20"/>
              </w:rPr>
            </w:pPr>
            <w:r w:rsidR="3172F091">
              <w:drawing>
                <wp:inline wp14:editId="21FFFBCF" wp14:anchorId="2EC91B23">
                  <wp:extent cx="838200" cy="390525"/>
                  <wp:effectExtent l="0" t="0" r="0" b="0"/>
                  <wp:docPr id="1244054729" name="" descr="A diagram of a cylinder and a circle&#10;&#10;Description automatically generated" title=""/>
                  <wp:cNvGraphicFramePr>
                    <a:graphicFrameLocks noChangeAspect="1"/>
                  </wp:cNvGraphicFramePr>
                  <a:graphic>
                    <a:graphicData uri="http://schemas.openxmlformats.org/drawingml/2006/picture">
                      <pic:pic>
                        <pic:nvPicPr>
                          <pic:cNvPr id="0" name=""/>
                          <pic:cNvPicPr/>
                        </pic:nvPicPr>
                        <pic:blipFill>
                          <a:blip r:embed="Rd4d753aac5844770">
                            <a:extLst>
                              <a:ext xmlns:a="http://schemas.openxmlformats.org/drawingml/2006/main" uri="{28A0092B-C50C-407E-A947-70E740481C1C}">
                                <a14:useLocalDpi val="0"/>
                              </a:ext>
                            </a:extLst>
                          </a:blip>
                          <a:stretch>
                            <a:fillRect/>
                          </a:stretch>
                        </pic:blipFill>
                        <pic:spPr>
                          <a:xfrm>
                            <a:off x="0" y="0"/>
                            <a:ext cx="838200" cy="390525"/>
                          </a:xfrm>
                          <a:prstGeom prst="rect">
                            <a:avLst/>
                          </a:prstGeom>
                        </pic:spPr>
                      </pic:pic>
                    </a:graphicData>
                  </a:graphic>
                </wp:inline>
              </w:drawing>
            </w:r>
          </w:p>
        </w:tc>
        <w:tc>
          <w:tcPr>
            <w:tcW w:w="1491" w:type="dxa"/>
            <w:tcBorders>
              <w:top w:val="single" w:sz="6"/>
              <w:left w:val="single" w:sz="6"/>
              <w:bottom w:val="single" w:sz="6"/>
              <w:right w:val="single" w:sz="6"/>
            </w:tcBorders>
            <w:tcMar>
              <w:left w:w="105" w:type="dxa"/>
              <w:right w:w="105" w:type="dxa"/>
            </w:tcMar>
            <w:vAlign w:val="top"/>
          </w:tcPr>
          <w:p w:rsidR="3172F091" w:rsidP="3172F091" w:rsidRDefault="3172F091" w14:paraId="5AB429A2" w14:textId="637F8C7E">
            <w:pPr>
              <w:bidi w:val="0"/>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B2</w:t>
            </w:r>
          </w:p>
          <w:p w:rsidR="3172F091" w:rsidP="3172F091" w:rsidRDefault="3172F091" w14:paraId="791570F9" w14:textId="045E0FFF">
            <w:pPr>
              <w:bidi w:val="0"/>
              <w:rPr>
                <w:rFonts w:ascii="sans-serif" w:hAnsi="sans-serif" w:eastAsia="sans-serif" w:cs="sans-serif"/>
                <w:b w:val="0"/>
                <w:bCs w:val="0"/>
                <w:i w:val="0"/>
                <w:iCs w:val="0"/>
                <w:color w:val="000000" w:themeColor="text1" w:themeTint="FF" w:themeShade="FF"/>
                <w:sz w:val="20"/>
                <w:szCs w:val="20"/>
              </w:rPr>
            </w:pPr>
            <w:r w:rsidR="3172F091">
              <w:drawing>
                <wp:inline wp14:editId="7F0AEDDC" wp14:anchorId="3F99694E">
                  <wp:extent cx="828675" cy="400050"/>
                  <wp:effectExtent l="0" t="0" r="0" b="0"/>
                  <wp:docPr id="267827868" name="" descr="A diagram of a cylinder and a circle&#10;&#10;Description automatically generated" title=""/>
                  <wp:cNvGraphicFramePr>
                    <a:graphicFrameLocks noChangeAspect="1"/>
                  </wp:cNvGraphicFramePr>
                  <a:graphic>
                    <a:graphicData uri="http://schemas.openxmlformats.org/drawingml/2006/picture">
                      <pic:pic>
                        <pic:nvPicPr>
                          <pic:cNvPr id="0" name=""/>
                          <pic:cNvPicPr/>
                        </pic:nvPicPr>
                        <pic:blipFill>
                          <a:blip r:embed="R00615ca5a0ba42c3">
                            <a:extLst>
                              <a:ext xmlns:a="http://schemas.openxmlformats.org/drawingml/2006/main" uri="{28A0092B-C50C-407E-A947-70E740481C1C}">
                                <a14:useLocalDpi val="0"/>
                              </a:ext>
                            </a:extLst>
                          </a:blip>
                          <a:stretch>
                            <a:fillRect/>
                          </a:stretch>
                        </pic:blipFill>
                        <pic:spPr>
                          <a:xfrm>
                            <a:off x="0" y="0"/>
                            <a:ext cx="828675" cy="400050"/>
                          </a:xfrm>
                          <a:prstGeom prst="rect">
                            <a:avLst/>
                          </a:prstGeom>
                        </pic:spPr>
                      </pic:pic>
                    </a:graphicData>
                  </a:graphic>
                </wp:inline>
              </w:drawing>
            </w:r>
          </w:p>
        </w:tc>
        <w:tc>
          <w:tcPr>
            <w:tcW w:w="1580" w:type="dxa"/>
            <w:tcBorders>
              <w:top w:val="single" w:sz="6"/>
              <w:left w:val="single" w:sz="6"/>
              <w:bottom w:val="single" w:sz="6"/>
              <w:right w:val="single" w:sz="6"/>
            </w:tcBorders>
            <w:tcMar>
              <w:left w:w="105" w:type="dxa"/>
              <w:right w:w="105" w:type="dxa"/>
            </w:tcMar>
            <w:vAlign w:val="top"/>
          </w:tcPr>
          <w:p w:rsidR="3172F091" w:rsidP="3172F091" w:rsidRDefault="3172F091" w14:paraId="51E1E222" w14:textId="3648C34F">
            <w:pPr>
              <w:bidi w:val="0"/>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B3</w:t>
            </w:r>
          </w:p>
          <w:p w:rsidR="3172F091" w:rsidP="3172F091" w:rsidRDefault="3172F091" w14:paraId="12598BA3" w14:textId="265F4BD2">
            <w:pPr>
              <w:bidi w:val="0"/>
              <w:rPr>
                <w:rFonts w:ascii="sans-serif" w:hAnsi="sans-serif" w:eastAsia="sans-serif" w:cs="sans-serif"/>
                <w:b w:val="0"/>
                <w:bCs w:val="0"/>
                <w:i w:val="0"/>
                <w:iCs w:val="0"/>
                <w:color w:val="000000" w:themeColor="text1" w:themeTint="FF" w:themeShade="FF"/>
                <w:sz w:val="20"/>
                <w:szCs w:val="20"/>
              </w:rPr>
            </w:pPr>
            <w:r w:rsidR="3172F091">
              <w:drawing>
                <wp:inline wp14:editId="4A06E55E" wp14:anchorId="2BFE5FDD">
                  <wp:extent cx="885825" cy="352425"/>
                  <wp:effectExtent l="0" t="0" r="0" b="0"/>
                  <wp:docPr id="962785479" name="" descr="A drawing of a circle and a circle&#10;&#10;Description automatically generated" title=""/>
                  <wp:cNvGraphicFramePr>
                    <a:graphicFrameLocks noChangeAspect="1"/>
                  </wp:cNvGraphicFramePr>
                  <a:graphic>
                    <a:graphicData uri="http://schemas.openxmlformats.org/drawingml/2006/picture">
                      <pic:pic>
                        <pic:nvPicPr>
                          <pic:cNvPr id="0" name=""/>
                          <pic:cNvPicPr/>
                        </pic:nvPicPr>
                        <pic:blipFill>
                          <a:blip r:embed="R0617d4f3de3a432c">
                            <a:extLst>
                              <a:ext xmlns:a="http://schemas.openxmlformats.org/drawingml/2006/main" uri="{28A0092B-C50C-407E-A947-70E740481C1C}">
                                <a14:useLocalDpi val="0"/>
                              </a:ext>
                            </a:extLst>
                          </a:blip>
                          <a:stretch>
                            <a:fillRect/>
                          </a:stretch>
                        </pic:blipFill>
                        <pic:spPr>
                          <a:xfrm>
                            <a:off x="0" y="0"/>
                            <a:ext cx="885825" cy="352425"/>
                          </a:xfrm>
                          <a:prstGeom prst="rect">
                            <a:avLst/>
                          </a:prstGeom>
                        </pic:spPr>
                      </pic:pic>
                    </a:graphicData>
                  </a:graphic>
                </wp:inline>
              </w:drawing>
            </w:r>
          </w:p>
        </w:tc>
        <w:tc>
          <w:tcPr>
            <w:tcW w:w="1624" w:type="dxa"/>
            <w:tcBorders>
              <w:top w:val="single" w:sz="6"/>
              <w:left w:val="single" w:sz="6"/>
              <w:bottom w:val="single" w:sz="6"/>
              <w:right w:val="single" w:sz="6"/>
            </w:tcBorders>
            <w:tcMar>
              <w:left w:w="105" w:type="dxa"/>
              <w:right w:w="105" w:type="dxa"/>
            </w:tcMar>
            <w:vAlign w:val="top"/>
          </w:tcPr>
          <w:p w:rsidR="3172F091" w:rsidP="3172F091" w:rsidRDefault="3172F091" w14:paraId="750E476C" w14:textId="11A62E3C">
            <w:pPr>
              <w:bidi w:val="0"/>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B4</w:t>
            </w:r>
          </w:p>
          <w:p w:rsidR="3172F091" w:rsidP="3172F091" w:rsidRDefault="3172F091" w14:paraId="5C205BA3" w14:textId="34224317">
            <w:pPr>
              <w:bidi w:val="0"/>
              <w:rPr>
                <w:rFonts w:ascii="sans-serif" w:hAnsi="sans-serif" w:eastAsia="sans-serif" w:cs="sans-serif"/>
                <w:b w:val="0"/>
                <w:bCs w:val="0"/>
                <w:i w:val="0"/>
                <w:iCs w:val="0"/>
                <w:color w:val="000000" w:themeColor="text1" w:themeTint="FF" w:themeShade="FF"/>
                <w:sz w:val="20"/>
                <w:szCs w:val="20"/>
              </w:rPr>
            </w:pPr>
            <w:r w:rsidR="3172F091">
              <w:drawing>
                <wp:inline wp14:editId="37622500" wp14:anchorId="72D44D4B">
                  <wp:extent cx="762000" cy="428625"/>
                  <wp:effectExtent l="0" t="0" r="0" b="0"/>
                  <wp:docPr id="1954568087" name="" descr="A diagram of a circular object&#10;&#10;Description automatically generated" title=""/>
                  <wp:cNvGraphicFramePr>
                    <a:graphicFrameLocks noChangeAspect="1"/>
                  </wp:cNvGraphicFramePr>
                  <a:graphic>
                    <a:graphicData uri="http://schemas.openxmlformats.org/drawingml/2006/picture">
                      <pic:pic>
                        <pic:nvPicPr>
                          <pic:cNvPr id="0" name=""/>
                          <pic:cNvPicPr/>
                        </pic:nvPicPr>
                        <pic:blipFill>
                          <a:blip r:embed="Rcb1da0f307ff44db">
                            <a:extLst>
                              <a:ext xmlns:a="http://schemas.openxmlformats.org/drawingml/2006/main" uri="{28A0092B-C50C-407E-A947-70E740481C1C}">
                                <a14:useLocalDpi val="0"/>
                              </a:ext>
                            </a:extLst>
                          </a:blip>
                          <a:stretch>
                            <a:fillRect/>
                          </a:stretch>
                        </pic:blipFill>
                        <pic:spPr>
                          <a:xfrm>
                            <a:off x="0" y="0"/>
                            <a:ext cx="762000" cy="428625"/>
                          </a:xfrm>
                          <a:prstGeom prst="rect">
                            <a:avLst/>
                          </a:prstGeom>
                        </pic:spPr>
                      </pic:pic>
                    </a:graphicData>
                  </a:graphic>
                </wp:inline>
              </w:drawing>
            </w:r>
          </w:p>
        </w:tc>
        <w:tc>
          <w:tcPr>
            <w:tcW w:w="1772" w:type="dxa"/>
            <w:tcBorders>
              <w:top w:val="single" w:sz="6"/>
              <w:left w:val="single" w:sz="6"/>
              <w:bottom w:val="single" w:sz="6"/>
              <w:right w:val="single" w:sz="6"/>
            </w:tcBorders>
            <w:tcMar>
              <w:left w:w="105" w:type="dxa"/>
              <w:right w:w="105" w:type="dxa"/>
            </w:tcMar>
            <w:vAlign w:val="top"/>
          </w:tcPr>
          <w:p w:rsidR="3172F091" w:rsidP="3172F091" w:rsidRDefault="3172F091" w14:paraId="51F6E051" w14:textId="6DC83667">
            <w:pPr>
              <w:bidi w:val="0"/>
              <w:rPr>
                <w:rFonts w:ascii="sans-serif" w:hAnsi="sans-serif" w:eastAsia="sans-serif" w:cs="sans-serif"/>
                <w:b w:val="0"/>
                <w:bCs w:val="0"/>
                <w:i w:val="0"/>
                <w:iCs w:val="0"/>
                <w:color w:val="000000" w:themeColor="text1" w:themeTint="FF" w:themeShade="FF"/>
                <w:sz w:val="20"/>
                <w:szCs w:val="20"/>
              </w:rPr>
            </w:pPr>
            <w:r w:rsidRPr="6F1D589A" w:rsidR="7921E688">
              <w:rPr>
                <w:rFonts w:ascii="sans-serif" w:hAnsi="sans-serif" w:eastAsia="sans-serif" w:cs="sans-serif"/>
                <w:b w:val="0"/>
                <w:bCs w:val="0"/>
                <w:i w:val="0"/>
                <w:iCs w:val="0"/>
                <w:color w:val="000000" w:themeColor="text1" w:themeTint="FF" w:themeShade="FF"/>
                <w:sz w:val="20"/>
                <w:szCs w:val="20"/>
                <w:lang w:val="en-US"/>
              </w:rPr>
              <w:t>B5</w:t>
            </w:r>
          </w:p>
          <w:p w:rsidR="3172F091" w:rsidP="6F1D589A" w:rsidRDefault="3172F091" w14:paraId="7FE6F06F" w14:textId="64E9B6DF">
            <w:pPr>
              <w:pStyle w:val="Normal"/>
              <w:bidi w:val="0"/>
              <w:rPr>
                <w:rFonts w:ascii="sans-serif" w:hAnsi="sans-serif" w:eastAsia="sans-serif" w:cs="sans-serif"/>
                <w:b w:val="0"/>
                <w:bCs w:val="0"/>
                <w:i w:val="0"/>
                <w:iCs w:val="0"/>
                <w:color w:val="000000" w:themeColor="text1" w:themeTint="FF" w:themeShade="FF"/>
                <w:sz w:val="20"/>
                <w:szCs w:val="20"/>
              </w:rPr>
            </w:pPr>
            <w:r w:rsidR="017D404E">
              <w:drawing>
                <wp:inline wp14:editId="474A2E1F" wp14:anchorId="1219CE42">
                  <wp:extent cx="657225" cy="466725"/>
                  <wp:effectExtent l="0" t="0" r="0" b="0"/>
                  <wp:docPr id="1133749646" name="" title=""/>
                  <wp:cNvGraphicFramePr>
                    <a:graphicFrameLocks noChangeAspect="1"/>
                  </wp:cNvGraphicFramePr>
                  <a:graphic>
                    <a:graphicData uri="http://schemas.openxmlformats.org/drawingml/2006/picture">
                      <pic:pic>
                        <pic:nvPicPr>
                          <pic:cNvPr id="0" name=""/>
                          <pic:cNvPicPr/>
                        </pic:nvPicPr>
                        <pic:blipFill>
                          <a:blip r:embed="R318a6b255cdc430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657225" cy="466725"/>
                          </a:xfrm>
                          <a:prstGeom xmlns:a="http://schemas.openxmlformats.org/drawingml/2006/main" prst="rect">
                            <a:avLst/>
                          </a:prstGeom>
                        </pic:spPr>
                      </pic:pic>
                    </a:graphicData>
                  </a:graphic>
                </wp:inline>
              </w:drawing>
            </w:r>
          </w:p>
          <w:p w:rsidR="3172F091" w:rsidP="3172F091" w:rsidRDefault="3172F091" w14:paraId="6BE86D6E" w14:textId="160A7928">
            <w:pPr>
              <w:bidi w:val="0"/>
              <w:rPr>
                <w:rFonts w:ascii="sans-serif" w:hAnsi="sans-serif" w:eastAsia="sans-serif" w:cs="sans-serif"/>
                <w:b w:val="0"/>
                <w:bCs w:val="0"/>
                <w:i w:val="0"/>
                <w:iCs w:val="0"/>
                <w:color w:val="000000" w:themeColor="text1" w:themeTint="FF" w:themeShade="FF"/>
                <w:sz w:val="20"/>
                <w:szCs w:val="20"/>
              </w:rPr>
            </w:pPr>
          </w:p>
        </w:tc>
      </w:tr>
      <w:tr w:rsidR="3172F091" w:rsidTr="6F1D589A" w14:paraId="62BE3E17">
        <w:trPr>
          <w:trHeight w:val="300"/>
        </w:trPr>
        <w:tc>
          <w:tcPr>
            <w:tcW w:w="1388" w:type="dxa"/>
            <w:tcBorders>
              <w:top w:val="single" w:sz="6"/>
              <w:left w:val="single" w:sz="6"/>
              <w:bottom w:val="single" w:sz="6"/>
              <w:right w:val="single" w:sz="6"/>
            </w:tcBorders>
            <w:tcMar>
              <w:left w:w="105" w:type="dxa"/>
              <w:right w:w="105" w:type="dxa"/>
            </w:tcMar>
            <w:vAlign w:val="top"/>
          </w:tcPr>
          <w:p w:rsidR="3172F091" w:rsidP="3172F091" w:rsidRDefault="3172F091" w14:paraId="3247AE43" w14:textId="70C42A43">
            <w:pPr>
              <w:bidi w:val="0"/>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Body Design</w:t>
            </w:r>
          </w:p>
        </w:tc>
        <w:tc>
          <w:tcPr>
            <w:tcW w:w="1506" w:type="dxa"/>
            <w:tcBorders>
              <w:top w:val="single" w:sz="6"/>
              <w:left w:val="single" w:sz="6"/>
              <w:bottom w:val="single" w:sz="6"/>
              <w:right w:val="single" w:sz="6"/>
            </w:tcBorders>
            <w:tcMar>
              <w:left w:w="105" w:type="dxa"/>
              <w:right w:w="105" w:type="dxa"/>
            </w:tcMar>
            <w:vAlign w:val="top"/>
          </w:tcPr>
          <w:p w:rsidR="3172F091" w:rsidP="3172F091" w:rsidRDefault="3172F091" w14:paraId="28CC54E0" w14:textId="59FA4FCE">
            <w:pPr>
              <w:bidi w:val="0"/>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C1</w:t>
            </w:r>
          </w:p>
          <w:p w:rsidR="3172F091" w:rsidP="3172F091" w:rsidRDefault="3172F091" w14:paraId="79A28ED1" w14:textId="15FC9B36">
            <w:pPr>
              <w:bidi w:val="0"/>
              <w:rPr>
                <w:rFonts w:ascii="sans-serif" w:hAnsi="sans-serif" w:eastAsia="sans-serif" w:cs="sans-serif"/>
                <w:b w:val="0"/>
                <w:bCs w:val="0"/>
                <w:i w:val="0"/>
                <w:iCs w:val="0"/>
                <w:color w:val="000000" w:themeColor="text1" w:themeTint="FF" w:themeShade="FF"/>
                <w:sz w:val="20"/>
                <w:szCs w:val="20"/>
              </w:rPr>
            </w:pPr>
            <w:r w:rsidR="3172F091">
              <w:drawing>
                <wp:inline wp14:editId="63F1AD03" wp14:anchorId="53E5935A">
                  <wp:extent cx="685800" cy="828675"/>
                  <wp:effectExtent l="0" t="0" r="0" b="0"/>
                  <wp:docPr id="191202762" name="" title=""/>
                  <wp:cNvGraphicFramePr>
                    <a:graphicFrameLocks noChangeAspect="1"/>
                  </wp:cNvGraphicFramePr>
                  <a:graphic>
                    <a:graphicData uri="http://schemas.openxmlformats.org/drawingml/2006/picture">
                      <pic:pic>
                        <pic:nvPicPr>
                          <pic:cNvPr id="0" name=""/>
                          <pic:cNvPicPr/>
                        </pic:nvPicPr>
                        <pic:blipFill>
                          <a:blip r:embed="Rfe2ec28face24686">
                            <a:extLst>
                              <a:ext xmlns:a="http://schemas.openxmlformats.org/drawingml/2006/main" uri="{28A0092B-C50C-407E-A947-70E740481C1C}">
                                <a14:useLocalDpi val="0"/>
                              </a:ext>
                            </a:extLst>
                          </a:blip>
                          <a:stretch>
                            <a:fillRect/>
                          </a:stretch>
                        </pic:blipFill>
                        <pic:spPr>
                          <a:xfrm>
                            <a:off x="0" y="0"/>
                            <a:ext cx="685800" cy="828675"/>
                          </a:xfrm>
                          <a:prstGeom prst="rect">
                            <a:avLst/>
                          </a:prstGeom>
                        </pic:spPr>
                      </pic:pic>
                    </a:graphicData>
                  </a:graphic>
                </wp:inline>
              </w:drawing>
            </w:r>
          </w:p>
        </w:tc>
        <w:tc>
          <w:tcPr>
            <w:tcW w:w="1491" w:type="dxa"/>
            <w:tcBorders>
              <w:top w:val="single" w:sz="6"/>
              <w:left w:val="single" w:sz="6"/>
              <w:bottom w:val="single" w:sz="6"/>
              <w:right w:val="single" w:sz="6"/>
            </w:tcBorders>
            <w:tcMar>
              <w:left w:w="105" w:type="dxa"/>
              <w:right w:w="105" w:type="dxa"/>
            </w:tcMar>
            <w:vAlign w:val="top"/>
          </w:tcPr>
          <w:p w:rsidR="3172F091" w:rsidP="3172F091" w:rsidRDefault="3172F091" w14:paraId="60C70F53" w14:textId="0F26C1B7">
            <w:pPr>
              <w:bidi w:val="0"/>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C2</w:t>
            </w:r>
          </w:p>
          <w:p w:rsidR="3172F091" w:rsidP="3172F091" w:rsidRDefault="3172F091" w14:paraId="3D35730A" w14:textId="49819E9A">
            <w:pPr>
              <w:bidi w:val="0"/>
              <w:rPr>
                <w:rFonts w:ascii="sans-serif" w:hAnsi="sans-serif" w:eastAsia="sans-serif" w:cs="sans-serif"/>
                <w:b w:val="0"/>
                <w:bCs w:val="0"/>
                <w:i w:val="0"/>
                <w:iCs w:val="0"/>
                <w:color w:val="000000" w:themeColor="text1" w:themeTint="FF" w:themeShade="FF"/>
                <w:sz w:val="22"/>
                <w:szCs w:val="22"/>
              </w:rPr>
            </w:pPr>
            <w:r w:rsidR="3172F091">
              <w:drawing>
                <wp:inline wp14:editId="44D8697B" wp14:anchorId="3D86A72A">
                  <wp:extent cx="676275" cy="819150"/>
                  <wp:effectExtent l="0" t="0" r="0" b="0"/>
                  <wp:docPr id="1534468795" name="" title=""/>
                  <wp:cNvGraphicFramePr>
                    <a:graphicFrameLocks noChangeAspect="1"/>
                  </wp:cNvGraphicFramePr>
                  <a:graphic>
                    <a:graphicData uri="http://schemas.openxmlformats.org/drawingml/2006/picture">
                      <pic:pic>
                        <pic:nvPicPr>
                          <pic:cNvPr id="0" name=""/>
                          <pic:cNvPicPr/>
                        </pic:nvPicPr>
                        <pic:blipFill>
                          <a:blip r:embed="R4af50c9ef2134a18">
                            <a:extLst>
                              <a:ext xmlns:a="http://schemas.openxmlformats.org/drawingml/2006/main" uri="{28A0092B-C50C-407E-A947-70E740481C1C}">
                                <a14:useLocalDpi val="0"/>
                              </a:ext>
                            </a:extLst>
                          </a:blip>
                          <a:stretch>
                            <a:fillRect/>
                          </a:stretch>
                        </pic:blipFill>
                        <pic:spPr>
                          <a:xfrm>
                            <a:off x="0" y="0"/>
                            <a:ext cx="676275" cy="819150"/>
                          </a:xfrm>
                          <a:prstGeom prst="rect">
                            <a:avLst/>
                          </a:prstGeom>
                        </pic:spPr>
                      </pic:pic>
                    </a:graphicData>
                  </a:graphic>
                </wp:inline>
              </w:drawing>
            </w:r>
          </w:p>
        </w:tc>
        <w:tc>
          <w:tcPr>
            <w:tcW w:w="1580" w:type="dxa"/>
            <w:tcBorders>
              <w:top w:val="single" w:sz="6"/>
              <w:left w:val="single" w:sz="6"/>
              <w:bottom w:val="single" w:sz="6"/>
              <w:right w:val="single" w:sz="6"/>
            </w:tcBorders>
            <w:tcMar>
              <w:left w:w="105" w:type="dxa"/>
              <w:right w:w="105" w:type="dxa"/>
            </w:tcMar>
            <w:vAlign w:val="top"/>
          </w:tcPr>
          <w:p w:rsidR="3172F091" w:rsidP="3172F091" w:rsidRDefault="3172F091" w14:paraId="58337452" w14:textId="11703CF0">
            <w:pPr>
              <w:bidi w:val="0"/>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C3</w:t>
            </w:r>
          </w:p>
          <w:p w:rsidR="3172F091" w:rsidP="3172F091" w:rsidRDefault="3172F091" w14:paraId="0370C133" w14:textId="600D9F9C">
            <w:pPr>
              <w:bidi w:val="0"/>
              <w:rPr>
                <w:rFonts w:ascii="sans-serif" w:hAnsi="sans-serif" w:eastAsia="sans-serif" w:cs="sans-serif"/>
                <w:b w:val="0"/>
                <w:bCs w:val="0"/>
                <w:i w:val="0"/>
                <w:iCs w:val="0"/>
                <w:color w:val="000000" w:themeColor="text1" w:themeTint="FF" w:themeShade="FF"/>
                <w:sz w:val="20"/>
                <w:szCs w:val="20"/>
              </w:rPr>
            </w:pPr>
            <w:r w:rsidR="3172F091">
              <w:drawing>
                <wp:inline wp14:editId="1996D4C3" wp14:anchorId="7F9C595B">
                  <wp:extent cx="714375" cy="876300"/>
                  <wp:effectExtent l="0" t="0" r="0" b="0"/>
                  <wp:docPr id="1856063042" name="" title=""/>
                  <wp:cNvGraphicFramePr>
                    <a:graphicFrameLocks noChangeAspect="1"/>
                  </wp:cNvGraphicFramePr>
                  <a:graphic>
                    <a:graphicData uri="http://schemas.openxmlformats.org/drawingml/2006/picture">
                      <pic:pic>
                        <pic:nvPicPr>
                          <pic:cNvPr id="0" name=""/>
                          <pic:cNvPicPr/>
                        </pic:nvPicPr>
                        <pic:blipFill>
                          <a:blip r:embed="R92e90311d2ee4539">
                            <a:extLst>
                              <a:ext xmlns:a="http://schemas.openxmlformats.org/drawingml/2006/main" uri="{28A0092B-C50C-407E-A947-70E740481C1C}">
                                <a14:useLocalDpi val="0"/>
                              </a:ext>
                            </a:extLst>
                          </a:blip>
                          <a:stretch>
                            <a:fillRect/>
                          </a:stretch>
                        </pic:blipFill>
                        <pic:spPr>
                          <a:xfrm>
                            <a:off x="0" y="0"/>
                            <a:ext cx="714375" cy="876300"/>
                          </a:xfrm>
                          <a:prstGeom prst="rect">
                            <a:avLst/>
                          </a:prstGeom>
                        </pic:spPr>
                      </pic:pic>
                    </a:graphicData>
                  </a:graphic>
                </wp:inline>
              </w:drawing>
            </w:r>
          </w:p>
        </w:tc>
        <w:tc>
          <w:tcPr>
            <w:tcW w:w="1624" w:type="dxa"/>
            <w:tcBorders>
              <w:top w:val="single" w:sz="6"/>
              <w:left w:val="single" w:sz="6"/>
              <w:bottom w:val="single" w:sz="6"/>
              <w:right w:val="single" w:sz="6"/>
            </w:tcBorders>
            <w:tcMar>
              <w:left w:w="105" w:type="dxa"/>
              <w:right w:w="105" w:type="dxa"/>
            </w:tcMar>
            <w:vAlign w:val="top"/>
          </w:tcPr>
          <w:p w:rsidR="3172F091" w:rsidP="3172F091" w:rsidRDefault="3172F091" w14:paraId="2D5FA03A" w14:textId="4E6766DC">
            <w:pPr>
              <w:bidi w:val="0"/>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C4</w:t>
            </w:r>
          </w:p>
          <w:p w:rsidR="3172F091" w:rsidP="3172F091" w:rsidRDefault="3172F091" w14:paraId="4079B5C8" w14:textId="7F4BD856">
            <w:pPr>
              <w:bidi w:val="0"/>
              <w:rPr>
                <w:rFonts w:ascii="sans-serif" w:hAnsi="sans-serif" w:eastAsia="sans-serif" w:cs="sans-serif"/>
                <w:b w:val="0"/>
                <w:bCs w:val="0"/>
                <w:i w:val="0"/>
                <w:iCs w:val="0"/>
                <w:color w:val="000000" w:themeColor="text1" w:themeTint="FF" w:themeShade="FF"/>
                <w:sz w:val="20"/>
                <w:szCs w:val="20"/>
              </w:rPr>
            </w:pPr>
            <w:r w:rsidR="3172F091">
              <w:drawing>
                <wp:inline wp14:editId="273746E4" wp14:anchorId="39A9BB8F">
                  <wp:extent cx="742950" cy="904875"/>
                  <wp:effectExtent l="0" t="0" r="0" b="0"/>
                  <wp:docPr id="1122457093" name="" title=""/>
                  <wp:cNvGraphicFramePr>
                    <a:graphicFrameLocks noChangeAspect="1"/>
                  </wp:cNvGraphicFramePr>
                  <a:graphic>
                    <a:graphicData uri="http://schemas.openxmlformats.org/drawingml/2006/picture">
                      <pic:pic>
                        <pic:nvPicPr>
                          <pic:cNvPr id="0" name=""/>
                          <pic:cNvPicPr/>
                        </pic:nvPicPr>
                        <pic:blipFill>
                          <a:blip r:embed="R5d374505cc2d49cd">
                            <a:extLst>
                              <a:ext xmlns:a="http://schemas.openxmlformats.org/drawingml/2006/main" uri="{28A0092B-C50C-407E-A947-70E740481C1C}">
                                <a14:useLocalDpi val="0"/>
                              </a:ext>
                            </a:extLst>
                          </a:blip>
                          <a:stretch>
                            <a:fillRect/>
                          </a:stretch>
                        </pic:blipFill>
                        <pic:spPr>
                          <a:xfrm>
                            <a:off x="0" y="0"/>
                            <a:ext cx="742950" cy="904875"/>
                          </a:xfrm>
                          <a:prstGeom prst="rect">
                            <a:avLst/>
                          </a:prstGeom>
                        </pic:spPr>
                      </pic:pic>
                    </a:graphicData>
                  </a:graphic>
                </wp:inline>
              </w:drawing>
            </w:r>
          </w:p>
        </w:tc>
        <w:tc>
          <w:tcPr>
            <w:tcW w:w="1772" w:type="dxa"/>
            <w:tcBorders>
              <w:top w:val="single" w:sz="6"/>
              <w:left w:val="single" w:sz="6"/>
              <w:bottom w:val="single" w:sz="6"/>
              <w:right w:val="single" w:sz="6"/>
            </w:tcBorders>
            <w:tcMar>
              <w:left w:w="105" w:type="dxa"/>
              <w:right w:w="105" w:type="dxa"/>
            </w:tcMar>
            <w:vAlign w:val="top"/>
          </w:tcPr>
          <w:p w:rsidR="3172F091" w:rsidP="3172F091" w:rsidRDefault="3172F091" w14:paraId="05BE732F" w14:textId="2D1A3112">
            <w:pPr>
              <w:bidi w:val="0"/>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C5</w:t>
            </w:r>
          </w:p>
          <w:p w:rsidR="3172F091" w:rsidP="3172F091" w:rsidRDefault="3172F091" w14:paraId="5D0F5065" w14:textId="58EF8681">
            <w:pPr>
              <w:bidi w:val="0"/>
              <w:rPr>
                <w:rFonts w:ascii="sans-serif" w:hAnsi="sans-serif" w:eastAsia="sans-serif" w:cs="sans-serif"/>
                <w:b w:val="0"/>
                <w:bCs w:val="0"/>
                <w:i w:val="0"/>
                <w:iCs w:val="0"/>
                <w:color w:val="000000" w:themeColor="text1" w:themeTint="FF" w:themeShade="FF"/>
                <w:sz w:val="20"/>
                <w:szCs w:val="20"/>
              </w:rPr>
            </w:pPr>
            <w:r w:rsidR="3172F091">
              <w:drawing>
                <wp:inline wp14:editId="3BAE4EFD" wp14:anchorId="5F79473D">
                  <wp:extent cx="828675" cy="1000125"/>
                  <wp:effectExtent l="0" t="0" r="0" b="0"/>
                  <wp:docPr id="314624330" name="" title=""/>
                  <wp:cNvGraphicFramePr>
                    <a:graphicFrameLocks noChangeAspect="1"/>
                  </wp:cNvGraphicFramePr>
                  <a:graphic>
                    <a:graphicData uri="http://schemas.openxmlformats.org/drawingml/2006/picture">
                      <pic:pic>
                        <pic:nvPicPr>
                          <pic:cNvPr id="0" name=""/>
                          <pic:cNvPicPr/>
                        </pic:nvPicPr>
                        <pic:blipFill>
                          <a:blip r:embed="R9e520b4fece545e9">
                            <a:extLst>
                              <a:ext xmlns:a="http://schemas.openxmlformats.org/drawingml/2006/main" uri="{28A0092B-C50C-407E-A947-70E740481C1C}">
                                <a14:useLocalDpi val="0"/>
                              </a:ext>
                            </a:extLst>
                          </a:blip>
                          <a:stretch>
                            <a:fillRect/>
                          </a:stretch>
                        </pic:blipFill>
                        <pic:spPr>
                          <a:xfrm>
                            <a:off x="0" y="0"/>
                            <a:ext cx="828675" cy="1000125"/>
                          </a:xfrm>
                          <a:prstGeom prst="rect">
                            <a:avLst/>
                          </a:prstGeom>
                        </pic:spPr>
                      </pic:pic>
                    </a:graphicData>
                  </a:graphic>
                </wp:inline>
              </w:drawing>
            </w:r>
          </w:p>
        </w:tc>
      </w:tr>
      <w:tr w:rsidR="3172F091" w:rsidTr="6F1D589A" w14:paraId="55485947">
        <w:trPr>
          <w:trHeight w:val="300"/>
        </w:trPr>
        <w:tc>
          <w:tcPr>
            <w:tcW w:w="1388" w:type="dxa"/>
            <w:tcBorders>
              <w:top w:val="single" w:sz="6"/>
              <w:left w:val="single" w:sz="6"/>
              <w:bottom w:val="single" w:sz="6"/>
              <w:right w:val="single" w:sz="6"/>
            </w:tcBorders>
            <w:tcMar>
              <w:left w:w="105" w:type="dxa"/>
              <w:right w:w="105" w:type="dxa"/>
            </w:tcMar>
            <w:vAlign w:val="top"/>
          </w:tcPr>
          <w:p w:rsidR="3172F091" w:rsidP="3172F091" w:rsidRDefault="3172F091" w14:paraId="2277257B" w14:textId="2DA59900">
            <w:pPr>
              <w:bidi w:val="0"/>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Fin Design</w:t>
            </w:r>
          </w:p>
          <w:p w:rsidR="3172F091" w:rsidP="3172F091" w:rsidRDefault="3172F091" w14:paraId="79E453E1" w14:textId="5B9249F4">
            <w:pPr>
              <w:bidi w:val="0"/>
              <w:rPr>
                <w:rFonts w:ascii="sans-serif" w:hAnsi="sans-serif" w:eastAsia="sans-serif" w:cs="sans-serif"/>
                <w:b w:val="0"/>
                <w:bCs w:val="0"/>
                <w:i w:val="0"/>
                <w:iCs w:val="0"/>
                <w:color w:val="000000" w:themeColor="text1" w:themeTint="FF" w:themeShade="FF"/>
                <w:sz w:val="20"/>
                <w:szCs w:val="20"/>
              </w:rPr>
            </w:pPr>
          </w:p>
        </w:tc>
        <w:tc>
          <w:tcPr>
            <w:tcW w:w="1506" w:type="dxa"/>
            <w:tcBorders>
              <w:top w:val="single" w:sz="6"/>
              <w:left w:val="single" w:sz="6"/>
              <w:bottom w:val="single" w:sz="6"/>
              <w:right w:val="single" w:sz="6"/>
            </w:tcBorders>
            <w:tcMar>
              <w:left w:w="105" w:type="dxa"/>
              <w:right w:w="105" w:type="dxa"/>
            </w:tcMar>
            <w:vAlign w:val="top"/>
          </w:tcPr>
          <w:p w:rsidR="3172F091" w:rsidP="3172F091" w:rsidRDefault="3172F091" w14:paraId="455C5EA0" w14:textId="3C0E2221">
            <w:pPr>
              <w:bidi w:val="0"/>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D1</w:t>
            </w:r>
          </w:p>
          <w:p w:rsidR="3172F091" w:rsidP="3172F091" w:rsidRDefault="3172F091" w14:paraId="744B8C92" w14:textId="72600C3C">
            <w:pPr>
              <w:bidi w:val="0"/>
              <w:rPr>
                <w:rFonts w:ascii="sans-serif" w:hAnsi="sans-serif" w:eastAsia="sans-serif" w:cs="sans-serif"/>
                <w:b w:val="0"/>
                <w:bCs w:val="0"/>
                <w:i w:val="0"/>
                <w:iCs w:val="0"/>
                <w:color w:val="000000" w:themeColor="text1" w:themeTint="FF" w:themeShade="FF"/>
                <w:sz w:val="20"/>
                <w:szCs w:val="20"/>
              </w:rPr>
            </w:pPr>
            <w:r w:rsidR="3172F091">
              <w:drawing>
                <wp:inline wp14:editId="4FD79C71" wp14:anchorId="5DA23AAD">
                  <wp:extent cx="685800" cy="828675"/>
                  <wp:effectExtent l="0" t="0" r="0" b="0"/>
                  <wp:docPr id="1015833309" name="" title=""/>
                  <wp:cNvGraphicFramePr>
                    <a:graphicFrameLocks noChangeAspect="1"/>
                  </wp:cNvGraphicFramePr>
                  <a:graphic>
                    <a:graphicData uri="http://schemas.openxmlformats.org/drawingml/2006/picture">
                      <pic:pic>
                        <pic:nvPicPr>
                          <pic:cNvPr id="0" name=""/>
                          <pic:cNvPicPr/>
                        </pic:nvPicPr>
                        <pic:blipFill>
                          <a:blip r:embed="Rc26c737185a745ca">
                            <a:extLst>
                              <a:ext xmlns:a="http://schemas.openxmlformats.org/drawingml/2006/main" uri="{28A0092B-C50C-407E-A947-70E740481C1C}">
                                <a14:useLocalDpi val="0"/>
                              </a:ext>
                            </a:extLst>
                          </a:blip>
                          <a:stretch>
                            <a:fillRect/>
                          </a:stretch>
                        </pic:blipFill>
                        <pic:spPr>
                          <a:xfrm>
                            <a:off x="0" y="0"/>
                            <a:ext cx="685800" cy="828675"/>
                          </a:xfrm>
                          <a:prstGeom prst="rect">
                            <a:avLst/>
                          </a:prstGeom>
                        </pic:spPr>
                      </pic:pic>
                    </a:graphicData>
                  </a:graphic>
                </wp:inline>
              </w:drawing>
            </w:r>
          </w:p>
        </w:tc>
        <w:tc>
          <w:tcPr>
            <w:tcW w:w="1491" w:type="dxa"/>
            <w:tcBorders>
              <w:top w:val="single" w:sz="6"/>
              <w:left w:val="single" w:sz="6"/>
              <w:bottom w:val="single" w:sz="6"/>
              <w:right w:val="single" w:sz="6"/>
            </w:tcBorders>
            <w:tcMar>
              <w:left w:w="105" w:type="dxa"/>
              <w:right w:w="105" w:type="dxa"/>
            </w:tcMar>
            <w:vAlign w:val="top"/>
          </w:tcPr>
          <w:p w:rsidR="3172F091" w:rsidP="3172F091" w:rsidRDefault="3172F091" w14:paraId="545C3130" w14:textId="35B471BF">
            <w:pPr>
              <w:bidi w:val="0"/>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D2</w:t>
            </w:r>
          </w:p>
          <w:p w:rsidR="3172F091" w:rsidP="3172F091" w:rsidRDefault="3172F091" w14:paraId="67AE2E79" w14:textId="6EC0E01E">
            <w:pPr>
              <w:bidi w:val="0"/>
              <w:rPr>
                <w:rFonts w:ascii="sans-serif" w:hAnsi="sans-serif" w:eastAsia="sans-serif" w:cs="sans-serif"/>
                <w:b w:val="0"/>
                <w:bCs w:val="0"/>
                <w:i w:val="0"/>
                <w:iCs w:val="0"/>
                <w:color w:val="000000" w:themeColor="text1" w:themeTint="FF" w:themeShade="FF"/>
                <w:sz w:val="20"/>
                <w:szCs w:val="20"/>
              </w:rPr>
            </w:pPr>
            <w:r w:rsidR="3172F091">
              <w:drawing>
                <wp:inline wp14:editId="37D69EBA" wp14:anchorId="6186962C">
                  <wp:extent cx="676275" cy="819150"/>
                  <wp:effectExtent l="0" t="0" r="0" b="0"/>
                  <wp:docPr id="1841391921" name="" title=""/>
                  <wp:cNvGraphicFramePr>
                    <a:graphicFrameLocks noChangeAspect="1"/>
                  </wp:cNvGraphicFramePr>
                  <a:graphic>
                    <a:graphicData uri="http://schemas.openxmlformats.org/drawingml/2006/picture">
                      <pic:pic>
                        <pic:nvPicPr>
                          <pic:cNvPr id="0" name=""/>
                          <pic:cNvPicPr/>
                        </pic:nvPicPr>
                        <pic:blipFill>
                          <a:blip r:embed="Ra725a2c2371f4683">
                            <a:extLst>
                              <a:ext xmlns:a="http://schemas.openxmlformats.org/drawingml/2006/main" uri="{28A0092B-C50C-407E-A947-70E740481C1C}">
                                <a14:useLocalDpi val="0"/>
                              </a:ext>
                            </a:extLst>
                          </a:blip>
                          <a:stretch>
                            <a:fillRect/>
                          </a:stretch>
                        </pic:blipFill>
                        <pic:spPr>
                          <a:xfrm>
                            <a:off x="0" y="0"/>
                            <a:ext cx="676275" cy="819150"/>
                          </a:xfrm>
                          <a:prstGeom prst="rect">
                            <a:avLst/>
                          </a:prstGeom>
                        </pic:spPr>
                      </pic:pic>
                    </a:graphicData>
                  </a:graphic>
                </wp:inline>
              </w:drawing>
            </w:r>
          </w:p>
        </w:tc>
        <w:tc>
          <w:tcPr>
            <w:tcW w:w="1580" w:type="dxa"/>
            <w:tcBorders>
              <w:top w:val="single" w:sz="6"/>
              <w:left w:val="single" w:sz="6"/>
              <w:bottom w:val="single" w:sz="6"/>
              <w:right w:val="single" w:sz="6"/>
            </w:tcBorders>
            <w:tcMar>
              <w:left w:w="105" w:type="dxa"/>
              <w:right w:w="105" w:type="dxa"/>
            </w:tcMar>
            <w:vAlign w:val="top"/>
          </w:tcPr>
          <w:p w:rsidR="3172F091" w:rsidP="3172F091" w:rsidRDefault="3172F091" w14:paraId="32B976B9" w14:textId="27DA5523">
            <w:pPr>
              <w:bidi w:val="0"/>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D3</w:t>
            </w:r>
          </w:p>
          <w:p w:rsidR="3172F091" w:rsidP="3172F091" w:rsidRDefault="3172F091" w14:paraId="197F2FE7" w14:textId="0FB62E13">
            <w:pPr>
              <w:bidi w:val="0"/>
              <w:rPr>
                <w:rFonts w:ascii="sans-serif" w:hAnsi="sans-serif" w:eastAsia="sans-serif" w:cs="sans-serif"/>
                <w:b w:val="0"/>
                <w:bCs w:val="0"/>
                <w:i w:val="0"/>
                <w:iCs w:val="0"/>
                <w:color w:val="000000" w:themeColor="text1" w:themeTint="FF" w:themeShade="FF"/>
                <w:sz w:val="20"/>
                <w:szCs w:val="20"/>
              </w:rPr>
            </w:pPr>
            <w:r w:rsidR="3172F091">
              <w:drawing>
                <wp:inline wp14:editId="0171334D" wp14:anchorId="479D3B8C">
                  <wp:extent cx="733425" cy="876300"/>
                  <wp:effectExtent l="0" t="0" r="0" b="0"/>
                  <wp:docPr id="295140317" name="" title=""/>
                  <wp:cNvGraphicFramePr>
                    <a:graphicFrameLocks noChangeAspect="1"/>
                  </wp:cNvGraphicFramePr>
                  <a:graphic>
                    <a:graphicData uri="http://schemas.openxmlformats.org/drawingml/2006/picture">
                      <pic:pic>
                        <pic:nvPicPr>
                          <pic:cNvPr id="0" name=""/>
                          <pic:cNvPicPr/>
                        </pic:nvPicPr>
                        <pic:blipFill>
                          <a:blip r:embed="R5bb65cb8da614eda">
                            <a:extLst>
                              <a:ext xmlns:a="http://schemas.openxmlformats.org/drawingml/2006/main" uri="{28A0092B-C50C-407E-A947-70E740481C1C}">
                                <a14:useLocalDpi val="0"/>
                              </a:ext>
                            </a:extLst>
                          </a:blip>
                          <a:stretch>
                            <a:fillRect/>
                          </a:stretch>
                        </pic:blipFill>
                        <pic:spPr>
                          <a:xfrm>
                            <a:off x="0" y="0"/>
                            <a:ext cx="733425" cy="876300"/>
                          </a:xfrm>
                          <a:prstGeom prst="rect">
                            <a:avLst/>
                          </a:prstGeom>
                        </pic:spPr>
                      </pic:pic>
                    </a:graphicData>
                  </a:graphic>
                </wp:inline>
              </w:drawing>
            </w:r>
          </w:p>
        </w:tc>
        <w:tc>
          <w:tcPr>
            <w:tcW w:w="1624" w:type="dxa"/>
            <w:tcBorders>
              <w:top w:val="single" w:sz="6"/>
              <w:left w:val="single" w:sz="6"/>
              <w:bottom w:val="single" w:sz="6"/>
              <w:right w:val="single" w:sz="6"/>
            </w:tcBorders>
            <w:tcMar>
              <w:left w:w="105" w:type="dxa"/>
              <w:right w:w="105" w:type="dxa"/>
            </w:tcMar>
            <w:vAlign w:val="top"/>
          </w:tcPr>
          <w:p w:rsidR="3172F091" w:rsidP="3172F091" w:rsidRDefault="3172F091" w14:paraId="452AE318" w14:textId="185D63CC">
            <w:pPr>
              <w:bidi w:val="0"/>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D4</w:t>
            </w:r>
          </w:p>
          <w:p w:rsidR="3172F091" w:rsidP="3172F091" w:rsidRDefault="3172F091" w14:paraId="3404BE5F" w14:textId="6E733E62">
            <w:pPr>
              <w:bidi w:val="0"/>
              <w:rPr>
                <w:rFonts w:ascii="sans-serif" w:hAnsi="sans-serif" w:eastAsia="sans-serif" w:cs="sans-serif"/>
                <w:b w:val="0"/>
                <w:bCs w:val="0"/>
                <w:i w:val="0"/>
                <w:iCs w:val="0"/>
                <w:color w:val="000000" w:themeColor="text1" w:themeTint="FF" w:themeShade="FF"/>
                <w:sz w:val="20"/>
                <w:szCs w:val="20"/>
              </w:rPr>
            </w:pPr>
            <w:r w:rsidR="3172F091">
              <w:drawing>
                <wp:inline wp14:editId="3DD3EC82" wp14:anchorId="4D509BAD">
                  <wp:extent cx="742950" cy="904875"/>
                  <wp:effectExtent l="0" t="0" r="0" b="0"/>
                  <wp:docPr id="2082485009" name="" title=""/>
                  <wp:cNvGraphicFramePr>
                    <a:graphicFrameLocks noChangeAspect="1"/>
                  </wp:cNvGraphicFramePr>
                  <a:graphic>
                    <a:graphicData uri="http://schemas.openxmlformats.org/drawingml/2006/picture">
                      <pic:pic>
                        <pic:nvPicPr>
                          <pic:cNvPr id="0" name=""/>
                          <pic:cNvPicPr/>
                        </pic:nvPicPr>
                        <pic:blipFill>
                          <a:blip r:embed="R73ab6630bc184fca">
                            <a:extLst>
                              <a:ext xmlns:a="http://schemas.openxmlformats.org/drawingml/2006/main" uri="{28A0092B-C50C-407E-A947-70E740481C1C}">
                                <a14:useLocalDpi val="0"/>
                              </a:ext>
                            </a:extLst>
                          </a:blip>
                          <a:stretch>
                            <a:fillRect/>
                          </a:stretch>
                        </pic:blipFill>
                        <pic:spPr>
                          <a:xfrm>
                            <a:off x="0" y="0"/>
                            <a:ext cx="742950" cy="904875"/>
                          </a:xfrm>
                          <a:prstGeom prst="rect">
                            <a:avLst/>
                          </a:prstGeom>
                        </pic:spPr>
                      </pic:pic>
                    </a:graphicData>
                  </a:graphic>
                </wp:inline>
              </w:drawing>
            </w:r>
          </w:p>
        </w:tc>
        <w:tc>
          <w:tcPr>
            <w:tcW w:w="1772" w:type="dxa"/>
            <w:tcBorders>
              <w:top w:val="single" w:sz="6"/>
              <w:left w:val="single" w:sz="6"/>
              <w:bottom w:val="single" w:sz="6"/>
              <w:right w:val="single" w:sz="6"/>
            </w:tcBorders>
            <w:tcMar>
              <w:left w:w="105" w:type="dxa"/>
              <w:right w:w="105" w:type="dxa"/>
            </w:tcMar>
            <w:vAlign w:val="top"/>
          </w:tcPr>
          <w:p w:rsidR="3172F091" w:rsidP="3172F091" w:rsidRDefault="3172F091" w14:paraId="244D26B1" w14:textId="00FB2D62">
            <w:pPr>
              <w:bidi w:val="0"/>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D5</w:t>
            </w:r>
          </w:p>
          <w:p w:rsidR="3172F091" w:rsidP="3172F091" w:rsidRDefault="3172F091" w14:paraId="232E0B99" w14:textId="12C24E58">
            <w:pPr>
              <w:bidi w:val="0"/>
              <w:rPr>
                <w:rFonts w:ascii="sans-serif" w:hAnsi="sans-serif" w:eastAsia="sans-serif" w:cs="sans-serif"/>
                <w:b w:val="0"/>
                <w:bCs w:val="0"/>
                <w:i w:val="0"/>
                <w:iCs w:val="0"/>
                <w:color w:val="000000" w:themeColor="text1" w:themeTint="FF" w:themeShade="FF"/>
                <w:sz w:val="20"/>
                <w:szCs w:val="20"/>
              </w:rPr>
            </w:pPr>
            <w:r w:rsidR="3172F091">
              <w:drawing>
                <wp:inline wp14:editId="1286BD0A" wp14:anchorId="2010CED6">
                  <wp:extent cx="828675" cy="1000125"/>
                  <wp:effectExtent l="0" t="0" r="0" b="0"/>
                  <wp:docPr id="37365520" name="" title=""/>
                  <wp:cNvGraphicFramePr>
                    <a:graphicFrameLocks noChangeAspect="1"/>
                  </wp:cNvGraphicFramePr>
                  <a:graphic>
                    <a:graphicData uri="http://schemas.openxmlformats.org/drawingml/2006/picture">
                      <pic:pic>
                        <pic:nvPicPr>
                          <pic:cNvPr id="0" name=""/>
                          <pic:cNvPicPr/>
                        </pic:nvPicPr>
                        <pic:blipFill>
                          <a:blip r:embed="Re65ed0fb7bad412b">
                            <a:extLst>
                              <a:ext xmlns:a="http://schemas.openxmlformats.org/drawingml/2006/main" uri="{28A0092B-C50C-407E-A947-70E740481C1C}">
                                <a14:useLocalDpi val="0"/>
                              </a:ext>
                            </a:extLst>
                          </a:blip>
                          <a:stretch>
                            <a:fillRect/>
                          </a:stretch>
                        </pic:blipFill>
                        <pic:spPr>
                          <a:xfrm>
                            <a:off x="0" y="0"/>
                            <a:ext cx="828675" cy="1000125"/>
                          </a:xfrm>
                          <a:prstGeom prst="rect">
                            <a:avLst/>
                          </a:prstGeom>
                        </pic:spPr>
                      </pic:pic>
                    </a:graphicData>
                  </a:graphic>
                </wp:inline>
              </w:drawing>
            </w:r>
          </w:p>
        </w:tc>
      </w:tr>
      <w:tr w:rsidR="3172F091" w:rsidTr="6F1D589A" w14:paraId="218C5D2D">
        <w:trPr>
          <w:trHeight w:val="300"/>
        </w:trPr>
        <w:tc>
          <w:tcPr>
            <w:tcW w:w="1388" w:type="dxa"/>
            <w:tcBorders>
              <w:top w:val="single" w:sz="6"/>
              <w:left w:val="single" w:sz="6"/>
              <w:bottom w:val="single" w:sz="6"/>
              <w:right w:val="single" w:sz="6"/>
            </w:tcBorders>
            <w:tcMar>
              <w:left w:w="105" w:type="dxa"/>
              <w:right w:w="105" w:type="dxa"/>
            </w:tcMar>
            <w:vAlign w:val="top"/>
          </w:tcPr>
          <w:p w:rsidR="3172F091" w:rsidP="3172F091" w:rsidRDefault="3172F091" w14:paraId="414E0C9B" w14:textId="61236391">
            <w:pPr>
              <w:bidi w:val="0"/>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Nose cone</w:t>
            </w:r>
          </w:p>
        </w:tc>
        <w:tc>
          <w:tcPr>
            <w:tcW w:w="1506" w:type="dxa"/>
            <w:tcBorders>
              <w:top w:val="single" w:sz="6"/>
              <w:left w:val="single" w:sz="6"/>
              <w:bottom w:val="single" w:sz="6"/>
              <w:right w:val="single" w:sz="6"/>
            </w:tcBorders>
            <w:tcMar>
              <w:left w:w="105" w:type="dxa"/>
              <w:right w:w="105" w:type="dxa"/>
            </w:tcMar>
            <w:vAlign w:val="top"/>
          </w:tcPr>
          <w:p w:rsidR="3172F091" w:rsidP="3172F091" w:rsidRDefault="3172F091" w14:paraId="4111786B" w14:textId="4E758F3B">
            <w:pPr>
              <w:bidi w:val="0"/>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E1</w:t>
            </w:r>
          </w:p>
          <w:p w:rsidR="3172F091" w:rsidP="3172F091" w:rsidRDefault="3172F091" w14:paraId="49C44AC4" w14:textId="392BCA1B">
            <w:pPr>
              <w:bidi w:val="0"/>
              <w:jc w:val="center"/>
              <w:rPr>
                <w:rFonts w:ascii="sans-serif" w:hAnsi="sans-serif" w:eastAsia="sans-serif" w:cs="sans-serif"/>
                <w:b w:val="0"/>
                <w:bCs w:val="0"/>
                <w:i w:val="0"/>
                <w:iCs w:val="0"/>
                <w:color w:val="000000" w:themeColor="text1" w:themeTint="FF" w:themeShade="FF"/>
                <w:sz w:val="20"/>
                <w:szCs w:val="20"/>
              </w:rPr>
            </w:pPr>
            <w:r w:rsidR="3172F091">
              <w:drawing>
                <wp:inline wp14:editId="4556605B" wp14:anchorId="76AA74C3">
                  <wp:extent cx="628650" cy="828675"/>
                  <wp:effectExtent l="0" t="0" r="0" b="0"/>
                  <wp:docPr id="401748920" name="" title=""/>
                  <wp:cNvGraphicFramePr>
                    <a:graphicFrameLocks noChangeAspect="1"/>
                  </wp:cNvGraphicFramePr>
                  <a:graphic>
                    <a:graphicData uri="http://schemas.openxmlformats.org/drawingml/2006/picture">
                      <pic:pic>
                        <pic:nvPicPr>
                          <pic:cNvPr id="0" name=""/>
                          <pic:cNvPicPr/>
                        </pic:nvPicPr>
                        <pic:blipFill>
                          <a:blip r:embed="Rc6079f058ced45c8">
                            <a:extLst>
                              <a:ext xmlns:a="http://schemas.openxmlformats.org/drawingml/2006/main" uri="{28A0092B-C50C-407E-A947-70E740481C1C}">
                                <a14:useLocalDpi val="0"/>
                              </a:ext>
                            </a:extLst>
                          </a:blip>
                          <a:stretch>
                            <a:fillRect/>
                          </a:stretch>
                        </pic:blipFill>
                        <pic:spPr>
                          <a:xfrm>
                            <a:off x="0" y="0"/>
                            <a:ext cx="628650" cy="828675"/>
                          </a:xfrm>
                          <a:prstGeom prst="rect">
                            <a:avLst/>
                          </a:prstGeom>
                        </pic:spPr>
                      </pic:pic>
                    </a:graphicData>
                  </a:graphic>
                </wp:inline>
              </w:drawing>
            </w:r>
          </w:p>
          <w:p w:rsidR="3172F091" w:rsidP="3172F091" w:rsidRDefault="3172F091" w14:paraId="1A8CFAC3" w14:textId="21303879">
            <w:pPr>
              <w:bidi w:val="0"/>
              <w:rPr>
                <w:rFonts w:ascii="sans-serif" w:hAnsi="sans-serif" w:eastAsia="sans-serif" w:cs="sans-serif"/>
                <w:b w:val="0"/>
                <w:bCs w:val="0"/>
                <w:i w:val="0"/>
                <w:iCs w:val="0"/>
                <w:color w:val="000000" w:themeColor="text1" w:themeTint="FF" w:themeShade="FF"/>
                <w:sz w:val="20"/>
                <w:szCs w:val="20"/>
              </w:rPr>
            </w:pPr>
          </w:p>
        </w:tc>
        <w:tc>
          <w:tcPr>
            <w:tcW w:w="1491" w:type="dxa"/>
            <w:tcBorders>
              <w:top w:val="single" w:sz="6"/>
              <w:left w:val="single" w:sz="6"/>
              <w:bottom w:val="single" w:sz="6"/>
              <w:right w:val="single" w:sz="6"/>
            </w:tcBorders>
            <w:tcMar>
              <w:left w:w="105" w:type="dxa"/>
              <w:right w:w="105" w:type="dxa"/>
            </w:tcMar>
            <w:vAlign w:val="top"/>
          </w:tcPr>
          <w:p w:rsidR="3172F091" w:rsidP="3172F091" w:rsidRDefault="3172F091" w14:paraId="7A661A1E" w14:textId="3A0423EC">
            <w:pPr>
              <w:bidi w:val="0"/>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E2</w:t>
            </w:r>
          </w:p>
          <w:p w:rsidR="3172F091" w:rsidP="3172F091" w:rsidRDefault="3172F091" w14:paraId="31F2AD04" w14:textId="1CA6A92D">
            <w:pPr>
              <w:bidi w:val="0"/>
              <w:jc w:val="center"/>
              <w:rPr>
                <w:rFonts w:ascii="sans-serif" w:hAnsi="sans-serif" w:eastAsia="sans-serif" w:cs="sans-serif"/>
                <w:b w:val="0"/>
                <w:bCs w:val="0"/>
                <w:i w:val="0"/>
                <w:iCs w:val="0"/>
                <w:color w:val="000000" w:themeColor="text1" w:themeTint="FF" w:themeShade="FF"/>
                <w:sz w:val="20"/>
                <w:szCs w:val="20"/>
              </w:rPr>
            </w:pPr>
            <w:r w:rsidR="3172F091">
              <w:drawing>
                <wp:inline wp14:editId="78C232EB" wp14:anchorId="4FA49822">
                  <wp:extent cx="619125" cy="819150"/>
                  <wp:effectExtent l="0" t="0" r="0" b="0"/>
                  <wp:docPr id="56567852" name="" title=""/>
                  <wp:cNvGraphicFramePr>
                    <a:graphicFrameLocks noChangeAspect="1"/>
                  </wp:cNvGraphicFramePr>
                  <a:graphic>
                    <a:graphicData uri="http://schemas.openxmlformats.org/drawingml/2006/picture">
                      <pic:pic>
                        <pic:nvPicPr>
                          <pic:cNvPr id="0" name=""/>
                          <pic:cNvPicPr/>
                        </pic:nvPicPr>
                        <pic:blipFill>
                          <a:blip r:embed="Rbda686ad3c314325">
                            <a:extLst>
                              <a:ext xmlns:a="http://schemas.openxmlformats.org/drawingml/2006/main" uri="{28A0092B-C50C-407E-A947-70E740481C1C}">
                                <a14:useLocalDpi val="0"/>
                              </a:ext>
                            </a:extLst>
                          </a:blip>
                          <a:stretch>
                            <a:fillRect/>
                          </a:stretch>
                        </pic:blipFill>
                        <pic:spPr>
                          <a:xfrm>
                            <a:off x="0" y="0"/>
                            <a:ext cx="619125" cy="819150"/>
                          </a:xfrm>
                          <a:prstGeom prst="rect">
                            <a:avLst/>
                          </a:prstGeom>
                        </pic:spPr>
                      </pic:pic>
                    </a:graphicData>
                  </a:graphic>
                </wp:inline>
              </w:drawing>
            </w:r>
          </w:p>
        </w:tc>
        <w:tc>
          <w:tcPr>
            <w:tcW w:w="1580" w:type="dxa"/>
            <w:tcBorders>
              <w:top w:val="single" w:sz="6"/>
              <w:left w:val="single" w:sz="6"/>
              <w:bottom w:val="single" w:sz="6"/>
              <w:right w:val="single" w:sz="6"/>
            </w:tcBorders>
            <w:tcMar>
              <w:left w:w="105" w:type="dxa"/>
              <w:right w:w="105" w:type="dxa"/>
            </w:tcMar>
            <w:vAlign w:val="top"/>
          </w:tcPr>
          <w:p w:rsidR="3172F091" w:rsidP="3172F091" w:rsidRDefault="3172F091" w14:paraId="420DB937" w14:textId="0C60B99D">
            <w:pPr>
              <w:bidi w:val="0"/>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E3</w:t>
            </w:r>
          </w:p>
          <w:p w:rsidR="3172F091" w:rsidP="3172F091" w:rsidRDefault="3172F091" w14:paraId="65D5D470" w14:textId="4C268048">
            <w:pPr>
              <w:bidi w:val="0"/>
              <w:jc w:val="center"/>
              <w:rPr>
                <w:rFonts w:ascii="sans-serif" w:hAnsi="sans-serif" w:eastAsia="sans-serif" w:cs="sans-serif"/>
                <w:b w:val="0"/>
                <w:bCs w:val="0"/>
                <w:i w:val="0"/>
                <w:iCs w:val="0"/>
                <w:color w:val="000000" w:themeColor="text1" w:themeTint="FF" w:themeShade="FF"/>
                <w:sz w:val="20"/>
                <w:szCs w:val="20"/>
              </w:rPr>
            </w:pPr>
            <w:r w:rsidR="3172F091">
              <w:drawing>
                <wp:inline wp14:editId="3BD7F6CA" wp14:anchorId="1354616F">
                  <wp:extent cx="657225" cy="876300"/>
                  <wp:effectExtent l="0" t="0" r="0" b="0"/>
                  <wp:docPr id="914724133" name="" title=""/>
                  <wp:cNvGraphicFramePr>
                    <a:graphicFrameLocks noChangeAspect="1"/>
                  </wp:cNvGraphicFramePr>
                  <a:graphic>
                    <a:graphicData uri="http://schemas.openxmlformats.org/drawingml/2006/picture">
                      <pic:pic>
                        <pic:nvPicPr>
                          <pic:cNvPr id="0" name=""/>
                          <pic:cNvPicPr/>
                        </pic:nvPicPr>
                        <pic:blipFill>
                          <a:blip r:embed="R1676f0fb33d84961">
                            <a:extLst>
                              <a:ext xmlns:a="http://schemas.openxmlformats.org/drawingml/2006/main" uri="{28A0092B-C50C-407E-A947-70E740481C1C}">
                                <a14:useLocalDpi val="0"/>
                              </a:ext>
                            </a:extLst>
                          </a:blip>
                          <a:stretch>
                            <a:fillRect/>
                          </a:stretch>
                        </pic:blipFill>
                        <pic:spPr>
                          <a:xfrm>
                            <a:off x="0" y="0"/>
                            <a:ext cx="657225" cy="876300"/>
                          </a:xfrm>
                          <a:prstGeom prst="rect">
                            <a:avLst/>
                          </a:prstGeom>
                        </pic:spPr>
                      </pic:pic>
                    </a:graphicData>
                  </a:graphic>
                </wp:inline>
              </w:drawing>
            </w:r>
          </w:p>
        </w:tc>
        <w:tc>
          <w:tcPr>
            <w:tcW w:w="1624" w:type="dxa"/>
            <w:tcBorders>
              <w:top w:val="single" w:sz="6"/>
              <w:left w:val="single" w:sz="6"/>
              <w:bottom w:val="single" w:sz="6"/>
              <w:right w:val="single" w:sz="6"/>
            </w:tcBorders>
            <w:tcMar>
              <w:left w:w="105" w:type="dxa"/>
              <w:right w:w="105" w:type="dxa"/>
            </w:tcMar>
            <w:vAlign w:val="top"/>
          </w:tcPr>
          <w:p w:rsidR="3172F091" w:rsidP="3172F091" w:rsidRDefault="3172F091" w14:paraId="7744A980" w14:textId="4D2D5EE6">
            <w:pPr>
              <w:bidi w:val="0"/>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E4</w:t>
            </w:r>
          </w:p>
          <w:p w:rsidR="3172F091" w:rsidP="3172F091" w:rsidRDefault="3172F091" w14:paraId="75D44F94" w14:textId="5C988083">
            <w:pPr>
              <w:bidi w:val="0"/>
              <w:jc w:val="center"/>
              <w:rPr>
                <w:rFonts w:ascii="sans-serif" w:hAnsi="sans-serif" w:eastAsia="sans-serif" w:cs="sans-serif"/>
                <w:b w:val="0"/>
                <w:bCs w:val="0"/>
                <w:i w:val="0"/>
                <w:iCs w:val="0"/>
                <w:color w:val="000000" w:themeColor="text1" w:themeTint="FF" w:themeShade="FF"/>
                <w:sz w:val="20"/>
                <w:szCs w:val="20"/>
              </w:rPr>
            </w:pPr>
            <w:r w:rsidR="3172F091">
              <w:drawing>
                <wp:inline wp14:editId="3A67D6BB" wp14:anchorId="091F4765">
                  <wp:extent cx="685800" cy="885825"/>
                  <wp:effectExtent l="0" t="0" r="0" b="0"/>
                  <wp:docPr id="528881522" name="" title=""/>
                  <wp:cNvGraphicFramePr>
                    <a:graphicFrameLocks noChangeAspect="1"/>
                  </wp:cNvGraphicFramePr>
                  <a:graphic>
                    <a:graphicData uri="http://schemas.openxmlformats.org/drawingml/2006/picture">
                      <pic:pic>
                        <pic:nvPicPr>
                          <pic:cNvPr id="0" name=""/>
                          <pic:cNvPicPr/>
                        </pic:nvPicPr>
                        <pic:blipFill>
                          <a:blip r:embed="Rc7708e496d834240">
                            <a:extLst>
                              <a:ext xmlns:a="http://schemas.openxmlformats.org/drawingml/2006/main" uri="{28A0092B-C50C-407E-A947-70E740481C1C}">
                                <a14:useLocalDpi val="0"/>
                              </a:ext>
                            </a:extLst>
                          </a:blip>
                          <a:stretch>
                            <a:fillRect/>
                          </a:stretch>
                        </pic:blipFill>
                        <pic:spPr>
                          <a:xfrm>
                            <a:off x="0" y="0"/>
                            <a:ext cx="685800" cy="885825"/>
                          </a:xfrm>
                          <a:prstGeom prst="rect">
                            <a:avLst/>
                          </a:prstGeom>
                        </pic:spPr>
                      </pic:pic>
                    </a:graphicData>
                  </a:graphic>
                </wp:inline>
              </w:drawing>
            </w:r>
          </w:p>
        </w:tc>
        <w:tc>
          <w:tcPr>
            <w:tcW w:w="1772" w:type="dxa"/>
            <w:tcBorders>
              <w:top w:val="single" w:sz="6"/>
              <w:left w:val="single" w:sz="6"/>
              <w:bottom w:val="single" w:sz="6"/>
              <w:right w:val="single" w:sz="6"/>
            </w:tcBorders>
            <w:tcMar>
              <w:left w:w="105" w:type="dxa"/>
              <w:right w:w="105" w:type="dxa"/>
            </w:tcMar>
            <w:vAlign w:val="top"/>
          </w:tcPr>
          <w:p w:rsidR="3172F091" w:rsidP="3172F091" w:rsidRDefault="3172F091" w14:paraId="56E6653D" w14:textId="68CED291">
            <w:pPr>
              <w:bidi w:val="0"/>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E5</w:t>
            </w:r>
          </w:p>
          <w:p w:rsidR="3172F091" w:rsidP="3172F091" w:rsidRDefault="3172F091" w14:paraId="21FE52E0" w14:textId="566D39C7">
            <w:pPr>
              <w:bidi w:val="0"/>
              <w:jc w:val="center"/>
              <w:rPr>
                <w:rFonts w:ascii="sans-serif" w:hAnsi="sans-serif" w:eastAsia="sans-serif" w:cs="sans-serif"/>
                <w:b w:val="0"/>
                <w:bCs w:val="0"/>
                <w:i w:val="0"/>
                <w:iCs w:val="0"/>
                <w:color w:val="000000" w:themeColor="text1" w:themeTint="FF" w:themeShade="FF"/>
                <w:sz w:val="20"/>
                <w:szCs w:val="20"/>
              </w:rPr>
            </w:pPr>
            <w:r w:rsidR="3172F091">
              <w:drawing>
                <wp:inline wp14:editId="6582FA35" wp14:anchorId="5C95988B">
                  <wp:extent cx="685800" cy="971550"/>
                  <wp:effectExtent l="0" t="0" r="0" b="0"/>
                  <wp:docPr id="2050263224" name="" title=""/>
                  <wp:cNvGraphicFramePr>
                    <a:graphicFrameLocks noChangeAspect="1"/>
                  </wp:cNvGraphicFramePr>
                  <a:graphic>
                    <a:graphicData uri="http://schemas.openxmlformats.org/drawingml/2006/picture">
                      <pic:pic>
                        <pic:nvPicPr>
                          <pic:cNvPr id="0" name=""/>
                          <pic:cNvPicPr/>
                        </pic:nvPicPr>
                        <pic:blipFill>
                          <a:blip r:embed="R06e244c3139c4b09">
                            <a:extLst>
                              <a:ext xmlns:a="http://schemas.openxmlformats.org/drawingml/2006/main" uri="{28A0092B-C50C-407E-A947-70E740481C1C}">
                                <a14:useLocalDpi val="0"/>
                              </a:ext>
                            </a:extLst>
                          </a:blip>
                          <a:stretch>
                            <a:fillRect/>
                          </a:stretch>
                        </pic:blipFill>
                        <pic:spPr>
                          <a:xfrm>
                            <a:off x="0" y="0"/>
                            <a:ext cx="685800" cy="971550"/>
                          </a:xfrm>
                          <a:prstGeom prst="rect">
                            <a:avLst/>
                          </a:prstGeom>
                        </pic:spPr>
                      </pic:pic>
                    </a:graphicData>
                  </a:graphic>
                </wp:inline>
              </w:drawing>
            </w:r>
          </w:p>
        </w:tc>
      </w:tr>
      <w:tr w:rsidR="3172F091" w:rsidTr="6F1D589A" w14:paraId="1C64A8D2">
        <w:trPr>
          <w:trHeight w:val="300"/>
        </w:trPr>
        <w:tc>
          <w:tcPr>
            <w:tcW w:w="1388" w:type="dxa"/>
            <w:tcBorders>
              <w:top w:val="single" w:sz="6"/>
              <w:left w:val="single" w:sz="6"/>
              <w:bottom w:val="single" w:sz="6"/>
              <w:right w:val="single" w:sz="6"/>
            </w:tcBorders>
            <w:tcMar>
              <w:left w:w="105" w:type="dxa"/>
              <w:right w:w="105" w:type="dxa"/>
            </w:tcMar>
            <w:vAlign w:val="top"/>
          </w:tcPr>
          <w:p w:rsidR="3172F091" w:rsidP="3172F091" w:rsidRDefault="3172F091" w14:paraId="6A0BEBAA" w14:textId="49BD5C61">
            <w:pPr>
              <w:bidi w:val="0"/>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Rocket Layout</w:t>
            </w:r>
          </w:p>
        </w:tc>
        <w:tc>
          <w:tcPr>
            <w:tcW w:w="1506" w:type="dxa"/>
            <w:tcBorders>
              <w:top w:val="single" w:sz="6"/>
              <w:left w:val="single" w:sz="6"/>
              <w:bottom w:val="single" w:sz="6"/>
              <w:right w:val="single" w:sz="6"/>
            </w:tcBorders>
            <w:tcMar>
              <w:left w:w="105" w:type="dxa"/>
              <w:right w:w="105" w:type="dxa"/>
            </w:tcMar>
            <w:vAlign w:val="top"/>
          </w:tcPr>
          <w:p w:rsidR="3172F091" w:rsidP="3172F091" w:rsidRDefault="3172F091" w14:paraId="3A049EB4" w14:textId="52BE6876">
            <w:pPr>
              <w:bidi w:val="0"/>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F1</w:t>
            </w:r>
          </w:p>
          <w:p w:rsidR="3172F091" w:rsidP="3172F091" w:rsidRDefault="3172F091" w14:paraId="0D121213" w14:textId="368A9C83">
            <w:pPr>
              <w:bidi w:val="0"/>
              <w:jc w:val="center"/>
              <w:rPr>
                <w:rFonts w:ascii="sans-serif" w:hAnsi="sans-serif" w:eastAsia="sans-serif" w:cs="sans-serif"/>
                <w:b w:val="0"/>
                <w:bCs w:val="0"/>
                <w:i w:val="0"/>
                <w:iCs w:val="0"/>
                <w:color w:val="000000" w:themeColor="text1" w:themeTint="FF" w:themeShade="FF"/>
                <w:sz w:val="20"/>
                <w:szCs w:val="20"/>
              </w:rPr>
            </w:pPr>
            <w:r w:rsidR="3172F091">
              <w:drawing>
                <wp:inline wp14:editId="0012137A" wp14:anchorId="664AC9F8">
                  <wp:extent cx="762000" cy="933450"/>
                  <wp:effectExtent l="0" t="0" r="0" b="0"/>
                  <wp:docPr id="781702001" name="" title=""/>
                  <wp:cNvGraphicFramePr>
                    <a:graphicFrameLocks noChangeAspect="1"/>
                  </wp:cNvGraphicFramePr>
                  <a:graphic>
                    <a:graphicData uri="http://schemas.openxmlformats.org/drawingml/2006/picture">
                      <pic:pic>
                        <pic:nvPicPr>
                          <pic:cNvPr id="0" name=""/>
                          <pic:cNvPicPr/>
                        </pic:nvPicPr>
                        <pic:blipFill>
                          <a:blip r:embed="Raa2fd894c1204b58">
                            <a:extLst>
                              <a:ext xmlns:a="http://schemas.openxmlformats.org/drawingml/2006/main" uri="{28A0092B-C50C-407E-A947-70E740481C1C}">
                                <a14:useLocalDpi val="0"/>
                              </a:ext>
                            </a:extLst>
                          </a:blip>
                          <a:stretch>
                            <a:fillRect/>
                          </a:stretch>
                        </pic:blipFill>
                        <pic:spPr>
                          <a:xfrm>
                            <a:off x="0" y="0"/>
                            <a:ext cx="762000" cy="933450"/>
                          </a:xfrm>
                          <a:prstGeom prst="rect">
                            <a:avLst/>
                          </a:prstGeom>
                        </pic:spPr>
                      </pic:pic>
                    </a:graphicData>
                  </a:graphic>
                </wp:inline>
              </w:drawing>
            </w:r>
          </w:p>
        </w:tc>
        <w:tc>
          <w:tcPr>
            <w:tcW w:w="1491" w:type="dxa"/>
            <w:tcBorders>
              <w:top w:val="single" w:sz="6"/>
              <w:left w:val="single" w:sz="6"/>
              <w:bottom w:val="single" w:sz="6"/>
              <w:right w:val="single" w:sz="6"/>
            </w:tcBorders>
            <w:tcMar>
              <w:left w:w="105" w:type="dxa"/>
              <w:right w:w="105" w:type="dxa"/>
            </w:tcMar>
            <w:vAlign w:val="top"/>
          </w:tcPr>
          <w:p w:rsidR="3172F091" w:rsidP="3172F091" w:rsidRDefault="3172F091" w14:paraId="4767BBC1" w14:textId="292F35B4">
            <w:pPr>
              <w:bidi w:val="0"/>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F2</w:t>
            </w:r>
          </w:p>
          <w:p w:rsidR="3172F091" w:rsidP="3172F091" w:rsidRDefault="3172F091" w14:paraId="17460E76" w14:textId="2DAC2961">
            <w:pPr>
              <w:bidi w:val="0"/>
              <w:jc w:val="center"/>
              <w:rPr>
                <w:rFonts w:ascii="sans-serif" w:hAnsi="sans-serif" w:eastAsia="sans-serif" w:cs="sans-serif"/>
                <w:b w:val="0"/>
                <w:bCs w:val="0"/>
                <w:i w:val="0"/>
                <w:iCs w:val="0"/>
                <w:color w:val="000000" w:themeColor="text1" w:themeTint="FF" w:themeShade="FF"/>
                <w:sz w:val="20"/>
                <w:szCs w:val="20"/>
              </w:rPr>
            </w:pPr>
            <w:r w:rsidR="3172F091">
              <w:drawing>
                <wp:inline wp14:editId="28979AD2" wp14:anchorId="0575ABA1">
                  <wp:extent cx="685800" cy="923925"/>
                  <wp:effectExtent l="0" t="0" r="0" b="0"/>
                  <wp:docPr id="28987724" name="" title=""/>
                  <wp:cNvGraphicFramePr>
                    <a:graphicFrameLocks noChangeAspect="1"/>
                  </wp:cNvGraphicFramePr>
                  <a:graphic>
                    <a:graphicData uri="http://schemas.openxmlformats.org/drawingml/2006/picture">
                      <pic:pic>
                        <pic:nvPicPr>
                          <pic:cNvPr id="0" name=""/>
                          <pic:cNvPicPr/>
                        </pic:nvPicPr>
                        <pic:blipFill>
                          <a:blip r:embed="Rf17aa58c45a54efa">
                            <a:extLst>
                              <a:ext xmlns:a="http://schemas.openxmlformats.org/drawingml/2006/main" uri="{28A0092B-C50C-407E-A947-70E740481C1C}">
                                <a14:useLocalDpi val="0"/>
                              </a:ext>
                            </a:extLst>
                          </a:blip>
                          <a:stretch>
                            <a:fillRect/>
                          </a:stretch>
                        </pic:blipFill>
                        <pic:spPr>
                          <a:xfrm>
                            <a:off x="0" y="0"/>
                            <a:ext cx="685800" cy="923925"/>
                          </a:xfrm>
                          <a:prstGeom prst="rect">
                            <a:avLst/>
                          </a:prstGeom>
                        </pic:spPr>
                      </pic:pic>
                    </a:graphicData>
                  </a:graphic>
                </wp:inline>
              </w:drawing>
            </w:r>
          </w:p>
        </w:tc>
        <w:tc>
          <w:tcPr>
            <w:tcW w:w="1580" w:type="dxa"/>
            <w:tcBorders>
              <w:top w:val="single" w:sz="6"/>
              <w:left w:val="single" w:sz="6"/>
              <w:bottom w:val="single" w:sz="6"/>
              <w:right w:val="single" w:sz="6"/>
            </w:tcBorders>
            <w:tcMar>
              <w:left w:w="105" w:type="dxa"/>
              <w:right w:w="105" w:type="dxa"/>
            </w:tcMar>
            <w:vAlign w:val="top"/>
          </w:tcPr>
          <w:p w:rsidR="3172F091" w:rsidP="3172F091" w:rsidRDefault="3172F091" w14:paraId="11D41F4A" w14:textId="1A572D31">
            <w:pPr>
              <w:bidi w:val="0"/>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F3</w:t>
            </w:r>
          </w:p>
          <w:p w:rsidR="3172F091" w:rsidP="3172F091" w:rsidRDefault="3172F091" w14:paraId="2F768E53" w14:textId="5C1BE9DB">
            <w:pPr>
              <w:bidi w:val="0"/>
              <w:jc w:val="center"/>
              <w:rPr>
                <w:rFonts w:ascii="sans-serif" w:hAnsi="sans-serif" w:eastAsia="sans-serif" w:cs="sans-serif"/>
                <w:b w:val="0"/>
                <w:bCs w:val="0"/>
                <w:i w:val="0"/>
                <w:iCs w:val="0"/>
                <w:color w:val="000000" w:themeColor="text1" w:themeTint="FF" w:themeShade="FF"/>
                <w:sz w:val="20"/>
                <w:szCs w:val="20"/>
              </w:rPr>
            </w:pPr>
            <w:r w:rsidR="3172F091">
              <w:drawing>
                <wp:inline wp14:editId="3B41B70F" wp14:anchorId="3CF04448">
                  <wp:extent cx="752475" cy="933450"/>
                  <wp:effectExtent l="0" t="0" r="0" b="0"/>
                  <wp:docPr id="1952668393" name="" title=""/>
                  <wp:cNvGraphicFramePr>
                    <a:graphicFrameLocks noChangeAspect="1"/>
                  </wp:cNvGraphicFramePr>
                  <a:graphic>
                    <a:graphicData uri="http://schemas.openxmlformats.org/drawingml/2006/picture">
                      <pic:pic>
                        <pic:nvPicPr>
                          <pic:cNvPr id="0" name=""/>
                          <pic:cNvPicPr/>
                        </pic:nvPicPr>
                        <pic:blipFill>
                          <a:blip r:embed="R13b1ae45392a4c69">
                            <a:extLst>
                              <a:ext xmlns:a="http://schemas.openxmlformats.org/drawingml/2006/main" uri="{28A0092B-C50C-407E-A947-70E740481C1C}">
                                <a14:useLocalDpi val="0"/>
                              </a:ext>
                            </a:extLst>
                          </a:blip>
                          <a:stretch>
                            <a:fillRect/>
                          </a:stretch>
                        </pic:blipFill>
                        <pic:spPr>
                          <a:xfrm>
                            <a:off x="0" y="0"/>
                            <a:ext cx="752475" cy="933450"/>
                          </a:xfrm>
                          <a:prstGeom prst="rect">
                            <a:avLst/>
                          </a:prstGeom>
                        </pic:spPr>
                      </pic:pic>
                    </a:graphicData>
                  </a:graphic>
                </wp:inline>
              </w:drawing>
            </w:r>
          </w:p>
        </w:tc>
        <w:tc>
          <w:tcPr>
            <w:tcW w:w="1624" w:type="dxa"/>
            <w:tcBorders>
              <w:top w:val="single" w:sz="6"/>
              <w:left w:val="single" w:sz="6"/>
              <w:bottom w:val="single" w:sz="6"/>
              <w:right w:val="single" w:sz="6"/>
            </w:tcBorders>
            <w:tcMar>
              <w:left w:w="105" w:type="dxa"/>
              <w:right w:w="105" w:type="dxa"/>
            </w:tcMar>
            <w:vAlign w:val="top"/>
          </w:tcPr>
          <w:p w:rsidR="3172F091" w:rsidP="3172F091" w:rsidRDefault="3172F091" w14:paraId="717B9D41" w14:textId="73DE8912">
            <w:pPr>
              <w:bidi w:val="0"/>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F4</w:t>
            </w:r>
          </w:p>
          <w:p w:rsidR="3172F091" w:rsidP="3172F091" w:rsidRDefault="3172F091" w14:paraId="5DDB5521" w14:textId="4B062115">
            <w:pPr>
              <w:bidi w:val="0"/>
              <w:jc w:val="center"/>
              <w:rPr>
                <w:rFonts w:ascii="sans-serif" w:hAnsi="sans-serif" w:eastAsia="sans-serif" w:cs="sans-serif"/>
                <w:b w:val="0"/>
                <w:bCs w:val="0"/>
                <w:i w:val="0"/>
                <w:iCs w:val="0"/>
                <w:color w:val="000000" w:themeColor="text1" w:themeTint="FF" w:themeShade="FF"/>
                <w:sz w:val="20"/>
                <w:szCs w:val="20"/>
              </w:rPr>
            </w:pPr>
            <w:r w:rsidR="3172F091">
              <w:drawing>
                <wp:inline wp14:editId="0A813C16" wp14:anchorId="0B74E788">
                  <wp:extent cx="733425" cy="942975"/>
                  <wp:effectExtent l="0" t="0" r="0" b="0"/>
                  <wp:docPr id="1494182005" name="" title=""/>
                  <wp:cNvGraphicFramePr>
                    <a:graphicFrameLocks noChangeAspect="1"/>
                  </wp:cNvGraphicFramePr>
                  <a:graphic>
                    <a:graphicData uri="http://schemas.openxmlformats.org/drawingml/2006/picture">
                      <pic:pic>
                        <pic:nvPicPr>
                          <pic:cNvPr id="0" name=""/>
                          <pic:cNvPicPr/>
                        </pic:nvPicPr>
                        <pic:blipFill>
                          <a:blip r:embed="R90731d4660f94c5a">
                            <a:extLst>
                              <a:ext xmlns:a="http://schemas.openxmlformats.org/drawingml/2006/main" uri="{28A0092B-C50C-407E-A947-70E740481C1C}">
                                <a14:useLocalDpi val="0"/>
                              </a:ext>
                            </a:extLst>
                          </a:blip>
                          <a:stretch>
                            <a:fillRect/>
                          </a:stretch>
                        </pic:blipFill>
                        <pic:spPr>
                          <a:xfrm>
                            <a:off x="0" y="0"/>
                            <a:ext cx="733425" cy="942975"/>
                          </a:xfrm>
                          <a:prstGeom prst="rect">
                            <a:avLst/>
                          </a:prstGeom>
                        </pic:spPr>
                      </pic:pic>
                    </a:graphicData>
                  </a:graphic>
                </wp:inline>
              </w:drawing>
            </w:r>
          </w:p>
        </w:tc>
        <w:tc>
          <w:tcPr>
            <w:tcW w:w="1772" w:type="dxa"/>
            <w:tcBorders>
              <w:top w:val="single" w:sz="6"/>
              <w:left w:val="single" w:sz="6"/>
              <w:bottom w:val="single" w:sz="6"/>
              <w:right w:val="single" w:sz="6"/>
            </w:tcBorders>
            <w:tcMar>
              <w:left w:w="105" w:type="dxa"/>
              <w:right w:w="105" w:type="dxa"/>
            </w:tcMar>
            <w:vAlign w:val="top"/>
          </w:tcPr>
          <w:p w:rsidR="3172F091" w:rsidP="3172F091" w:rsidRDefault="3172F091" w14:paraId="4ABFCA97" w14:textId="4BF28000">
            <w:pPr>
              <w:bidi w:val="0"/>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F5</w:t>
            </w:r>
          </w:p>
          <w:p w:rsidR="3172F091" w:rsidP="3172F091" w:rsidRDefault="3172F091" w14:paraId="55355B15" w14:textId="4AC78606">
            <w:pPr>
              <w:bidi w:val="0"/>
              <w:jc w:val="center"/>
              <w:rPr>
                <w:rFonts w:ascii="sans-serif" w:hAnsi="sans-serif" w:eastAsia="sans-serif" w:cs="sans-serif"/>
                <w:b w:val="0"/>
                <w:bCs w:val="0"/>
                <w:i w:val="0"/>
                <w:iCs w:val="0"/>
                <w:color w:val="000000" w:themeColor="text1" w:themeTint="FF" w:themeShade="FF"/>
                <w:sz w:val="22"/>
                <w:szCs w:val="22"/>
              </w:rPr>
            </w:pPr>
            <w:r w:rsidR="3172F091">
              <w:drawing>
                <wp:inline wp14:editId="7FA04F87" wp14:anchorId="3C598533">
                  <wp:extent cx="533400" cy="1000125"/>
                  <wp:effectExtent l="0" t="0" r="0" b="0"/>
                  <wp:docPr id="1360860424" name="" title=""/>
                  <wp:cNvGraphicFramePr>
                    <a:graphicFrameLocks noChangeAspect="1"/>
                  </wp:cNvGraphicFramePr>
                  <a:graphic>
                    <a:graphicData uri="http://schemas.openxmlformats.org/drawingml/2006/picture">
                      <pic:pic>
                        <pic:nvPicPr>
                          <pic:cNvPr id="0" name=""/>
                          <pic:cNvPicPr/>
                        </pic:nvPicPr>
                        <pic:blipFill>
                          <a:blip r:embed="Rf6f056728c994c64">
                            <a:extLst>
                              <a:ext xmlns:a="http://schemas.openxmlformats.org/drawingml/2006/main" uri="{28A0092B-C50C-407E-A947-70E740481C1C}">
                                <a14:useLocalDpi val="0"/>
                              </a:ext>
                            </a:extLst>
                          </a:blip>
                          <a:stretch>
                            <a:fillRect/>
                          </a:stretch>
                        </pic:blipFill>
                        <pic:spPr>
                          <a:xfrm>
                            <a:off x="0" y="0"/>
                            <a:ext cx="533400" cy="1000125"/>
                          </a:xfrm>
                          <a:prstGeom prst="rect">
                            <a:avLst/>
                          </a:prstGeom>
                        </pic:spPr>
                      </pic:pic>
                    </a:graphicData>
                  </a:graphic>
                </wp:inline>
              </w:drawing>
            </w:r>
          </w:p>
        </w:tc>
      </w:tr>
    </w:tbl>
    <w:p w:rsidR="00287A7F" w:rsidP="3172F091" w:rsidRDefault="00287A7F" w14:paraId="48853143" w14:textId="067B87DC">
      <w:pPr>
        <w:pStyle w:val="Normal"/>
        <w:bidi w:val="0"/>
        <w:spacing w:before="0" w:beforeAutospacing="off" w:after="0" w:afterAutospacing="off" w:line="259" w:lineRule="auto"/>
        <w:ind w:left="0" w:right="0"/>
        <w:jc w:val="center"/>
        <w:rPr>
          <w:noProof w:val="0"/>
          <w:lang w:val="en-US"/>
        </w:rPr>
      </w:pPr>
      <w:r w:rsidRPr="144519F4" w:rsidR="18C1B112">
        <w:rPr>
          <w:rFonts w:ascii="Times New Roman" w:hAnsi="Times New Roman" w:eastAsia="AR PL UMing HK" w:cs="Lohit Hindi"/>
          <w:b w:val="1"/>
          <w:bCs w:val="1"/>
          <w:noProof w:val="0"/>
          <w:color w:val="auto"/>
          <w:sz w:val="22"/>
          <w:szCs w:val="22"/>
          <w:lang w:val="en-US" w:eastAsia="hi-IN" w:bidi="hi-IN"/>
        </w:rPr>
        <w:t>F</w:t>
      </w:r>
      <w:r w:rsidRPr="144519F4" w:rsidR="18C1B112">
        <w:rPr>
          <w:rFonts w:ascii="Times New Roman" w:hAnsi="Times New Roman" w:eastAsia="AR PL UMing HK" w:cs="Lohit Hindi"/>
          <w:b w:val="1"/>
          <w:bCs w:val="1"/>
          <w:noProof w:val="0"/>
          <w:color w:val="auto"/>
          <w:sz w:val="22"/>
          <w:szCs w:val="22"/>
          <w:lang w:val="en-US" w:eastAsia="hi-IN" w:bidi="hi-IN"/>
        </w:rPr>
        <w:t xml:space="preserve">igure </w:t>
      </w:r>
      <w:r w:rsidRPr="144519F4" w:rsidR="2F584DAF">
        <w:rPr>
          <w:rFonts w:ascii="Times New Roman" w:hAnsi="Times New Roman" w:eastAsia="AR PL UMing HK" w:cs="Lohit Hindi"/>
          <w:b w:val="1"/>
          <w:bCs w:val="1"/>
          <w:noProof w:val="0"/>
          <w:color w:val="auto"/>
          <w:sz w:val="22"/>
          <w:szCs w:val="22"/>
          <w:lang w:val="en-US" w:eastAsia="hi-IN" w:bidi="hi-IN"/>
        </w:rPr>
        <w:t>10</w:t>
      </w:r>
      <w:r w:rsidRPr="144519F4" w:rsidR="2F584DAF">
        <w:rPr>
          <w:rFonts w:ascii="Times New Roman" w:hAnsi="Times New Roman" w:eastAsia="AR PL UMing HK" w:cs="Lohit Hindi"/>
          <w:noProof w:val="0"/>
          <w:color w:val="auto"/>
          <w:sz w:val="22"/>
          <w:szCs w:val="22"/>
          <w:lang w:val="en-US" w:eastAsia="hi-IN" w:bidi="hi-IN"/>
        </w:rPr>
        <w:t>:</w:t>
      </w:r>
      <w:r w:rsidRPr="144519F4" w:rsidR="18C1B112">
        <w:rPr>
          <w:rFonts w:ascii="Times New Roman" w:hAnsi="Times New Roman" w:eastAsia="AR PL UMing HK" w:cs="Lohit Hindi"/>
          <w:noProof w:val="0"/>
          <w:color w:val="auto"/>
          <w:sz w:val="22"/>
          <w:szCs w:val="22"/>
          <w:lang w:val="en-US" w:eastAsia="hi-IN" w:bidi="hi-IN"/>
        </w:rPr>
        <w:t xml:space="preserve"> </w:t>
      </w:r>
      <w:r w:rsidRPr="144519F4" w:rsidR="18C1B112">
        <w:rPr>
          <w:rFonts w:ascii="Times New Roman" w:hAnsi="Times New Roman" w:eastAsia="AR PL UMing HK" w:cs="Lohit Hindi"/>
          <w:noProof w:val="0"/>
          <w:color w:val="auto"/>
          <w:sz w:val="22"/>
          <w:szCs w:val="22"/>
          <w:lang w:val="en-US" w:eastAsia="hi-IN" w:bidi="hi-IN"/>
        </w:rPr>
        <w:t>Morphological Matrix</w:t>
      </w:r>
    </w:p>
    <w:p w:rsidR="00287A7F" w:rsidP="3172F091" w:rsidRDefault="00287A7F" w14:paraId="6FB71471" w14:textId="3FF50FB0">
      <w:pPr>
        <w:pStyle w:val="BodyText"/>
        <w:rPr>
          <w:i w:val="1"/>
          <w:iCs w:val="1"/>
          <w:highlight w:val="yellow"/>
        </w:rPr>
      </w:pPr>
    </w:p>
    <w:p w:rsidR="00287A7F" w:rsidP="3172F091" w:rsidRDefault="00287A7F" w14:paraId="5825E198" w14:textId="57DF254A">
      <w:pPr>
        <w:pStyle w:val="BodyText"/>
        <w:rPr>
          <w:rFonts w:ascii="Times New Roman" w:hAnsi="Times New Roman" w:eastAsia="AR PL UMing HK" w:cs="Lohit Hindi"/>
          <w:color w:val="auto"/>
          <w:sz w:val="22"/>
          <w:szCs w:val="22"/>
          <w:u w:val="single"/>
          <w:lang w:eastAsia="hi-IN" w:bidi="hi-IN"/>
        </w:rPr>
      </w:pPr>
      <w:r w:rsidRPr="3172F091" w:rsidR="3829056C">
        <w:rPr>
          <w:rFonts w:ascii="Times New Roman" w:hAnsi="Times New Roman" w:eastAsia="AR PL UMing HK" w:cs="Lohit Hindi"/>
          <w:color w:val="auto"/>
          <w:sz w:val="22"/>
          <w:szCs w:val="22"/>
          <w:u w:val="single"/>
          <w:lang w:eastAsia="hi-IN" w:bidi="hi-IN"/>
        </w:rPr>
        <w:t>Design 1</w:t>
      </w:r>
    </w:p>
    <w:p w:rsidR="00287A7F" w:rsidP="3172F091" w:rsidRDefault="00287A7F" w14:paraId="167F3001" w14:textId="52BAE234">
      <w:pPr>
        <w:pStyle w:val="BodyText"/>
        <w:rPr>
          <w:rFonts w:ascii="Times New Roman" w:hAnsi="Times New Roman" w:eastAsia="AR PL UMing HK" w:cs="Lohit Hindi"/>
          <w:color w:val="auto"/>
          <w:sz w:val="22"/>
          <w:szCs w:val="22"/>
          <w:lang w:eastAsia="hi-IN" w:bidi="hi-IN"/>
        </w:rPr>
      </w:pPr>
      <w:r w:rsidRPr="3172F091" w:rsidR="3829056C">
        <w:rPr>
          <w:rFonts w:ascii="Times New Roman" w:hAnsi="Times New Roman" w:eastAsia="AR PL UMing HK" w:cs="Lohit Hindi"/>
          <w:color w:val="auto"/>
          <w:sz w:val="22"/>
          <w:szCs w:val="22"/>
          <w:lang w:eastAsia="hi-IN" w:bidi="hi-IN"/>
        </w:rPr>
        <w:t xml:space="preserve">Components: </w:t>
      </w:r>
      <w:r w:rsidRPr="3172F091" w:rsidR="28255882">
        <w:rPr>
          <w:rFonts w:ascii="Times New Roman" w:hAnsi="Times New Roman" w:eastAsia="AR PL UMing HK" w:cs="Lohit Hindi"/>
          <w:color w:val="auto"/>
          <w:sz w:val="22"/>
          <w:szCs w:val="22"/>
          <w:lang w:eastAsia="hi-IN" w:bidi="hi-IN"/>
        </w:rPr>
        <w:t>A3, B1, C1, D4, E2, F4</w:t>
      </w:r>
    </w:p>
    <w:p w:rsidR="00287A7F" w:rsidP="3172F091" w:rsidRDefault="00287A7F" w14:paraId="32DEEB3B" w14:textId="78557C6F">
      <w:pPr>
        <w:pStyle w:val="BodyText"/>
        <w:rPr>
          <w:rFonts w:ascii="Times New Roman" w:hAnsi="Times New Roman" w:eastAsia="AR PL UMing HK" w:cs="Lohit Hindi"/>
          <w:color w:val="auto"/>
          <w:sz w:val="22"/>
          <w:szCs w:val="22"/>
          <w:lang w:eastAsia="hi-IN" w:bidi="hi-IN"/>
        </w:rPr>
      </w:pPr>
      <w:r w:rsidRPr="3172F091" w:rsidR="09256DFF">
        <w:rPr>
          <w:rFonts w:ascii="Times New Roman" w:hAnsi="Times New Roman" w:eastAsia="AR PL UMing HK" w:cs="Lohit Hindi"/>
          <w:color w:val="auto"/>
          <w:sz w:val="22"/>
          <w:szCs w:val="22"/>
          <w:lang w:eastAsia="hi-IN" w:bidi="hi-IN"/>
        </w:rPr>
        <w:t>Description:</w:t>
      </w:r>
      <w:r w:rsidRPr="3172F091" w:rsidR="20089C81">
        <w:rPr>
          <w:rFonts w:ascii="Times New Roman" w:hAnsi="Times New Roman" w:eastAsia="AR PL UMing HK" w:cs="Lohit Hindi"/>
          <w:color w:val="auto"/>
          <w:sz w:val="22"/>
          <w:szCs w:val="22"/>
          <w:lang w:eastAsia="hi-IN" w:bidi="hi-IN"/>
        </w:rPr>
        <w:t xml:space="preserve"> </w:t>
      </w:r>
      <w:r w:rsidRPr="3172F091" w:rsidR="20089C81">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xml:space="preserve">Single deployment 2nd stage and Dual deployment booster stage, Flanged Drag Separation, </w:t>
      </w:r>
      <w:r w:rsidRPr="3172F091" w:rsidR="520A186D">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Different Diameter Two-Stage Body,</w:t>
      </w:r>
      <w:r w:rsidRPr="3172F091" w:rsidR="1E73D378">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xml:space="preserve"> Boat Fin Style Rocket Fin, ½ Power Nose Cone, Payload Bay with Avionics Bay</w:t>
      </w:r>
    </w:p>
    <w:p w:rsidR="00287A7F" w:rsidP="3172F091" w:rsidRDefault="00287A7F" w14:paraId="37F4E7A3" w14:textId="5623CF28">
      <w:pPr>
        <w:pStyle w:val="BodyText"/>
        <w:rPr>
          <w:rFonts w:ascii="Times New Roman" w:hAnsi="Times New Roman" w:eastAsia="AR PL UMing HK" w:cs="Lohit Hindi"/>
          <w:color w:val="auto"/>
          <w:sz w:val="22"/>
          <w:szCs w:val="22"/>
          <w:u w:val="single"/>
          <w:lang w:eastAsia="hi-IN" w:bidi="hi-IN"/>
        </w:rPr>
      </w:pPr>
      <w:r w:rsidRPr="3172F091" w:rsidR="3829056C">
        <w:rPr>
          <w:rFonts w:ascii="Times New Roman" w:hAnsi="Times New Roman" w:eastAsia="AR PL UMing HK" w:cs="Lohit Hindi"/>
          <w:color w:val="auto"/>
          <w:sz w:val="22"/>
          <w:szCs w:val="22"/>
          <w:u w:val="single"/>
          <w:lang w:eastAsia="hi-IN" w:bidi="hi-IN"/>
        </w:rPr>
        <w:t xml:space="preserve">Design </w:t>
      </w:r>
      <w:r w:rsidRPr="3172F091" w:rsidR="10022BE0">
        <w:rPr>
          <w:rFonts w:ascii="Times New Roman" w:hAnsi="Times New Roman" w:eastAsia="AR PL UMing HK" w:cs="Lohit Hindi"/>
          <w:color w:val="auto"/>
          <w:sz w:val="22"/>
          <w:szCs w:val="22"/>
          <w:u w:val="single"/>
          <w:lang w:eastAsia="hi-IN" w:bidi="hi-IN"/>
        </w:rPr>
        <w:t>2</w:t>
      </w:r>
    </w:p>
    <w:p w:rsidR="00287A7F" w:rsidP="3172F091" w:rsidRDefault="00287A7F" w14:paraId="785E67C7" w14:textId="0A5E14F3">
      <w:pPr>
        <w:pStyle w:val="BodyText"/>
        <w:rPr>
          <w:rFonts w:ascii="Times New Roman" w:hAnsi="Times New Roman" w:eastAsia="AR PL UMing HK" w:cs="Lohit Hindi"/>
          <w:color w:val="auto"/>
          <w:sz w:val="22"/>
          <w:szCs w:val="22"/>
          <w:lang w:eastAsia="hi-IN" w:bidi="hi-IN"/>
        </w:rPr>
      </w:pPr>
      <w:r w:rsidRPr="3172F091" w:rsidR="3829056C">
        <w:rPr>
          <w:rFonts w:ascii="Times New Roman" w:hAnsi="Times New Roman" w:eastAsia="AR PL UMing HK" w:cs="Lohit Hindi"/>
          <w:color w:val="auto"/>
          <w:sz w:val="22"/>
          <w:szCs w:val="22"/>
          <w:lang w:eastAsia="hi-IN" w:bidi="hi-IN"/>
        </w:rPr>
        <w:t xml:space="preserve">Components: </w:t>
      </w:r>
      <w:r w:rsidRPr="3172F091" w:rsidR="3280FEBD">
        <w:rPr>
          <w:rFonts w:ascii="Times New Roman" w:hAnsi="Times New Roman" w:eastAsia="AR PL UMing HK" w:cs="Lohit Hindi"/>
          <w:color w:val="auto"/>
          <w:sz w:val="22"/>
          <w:szCs w:val="22"/>
          <w:lang w:eastAsia="hi-IN" w:bidi="hi-IN"/>
        </w:rPr>
        <w:t>A1, B5, C2, D1, E5, F5</w:t>
      </w:r>
    </w:p>
    <w:p w:rsidR="00287A7F" w:rsidP="3172F091" w:rsidRDefault="00287A7F" w14:paraId="4DFB8C74" w14:textId="1146E87E">
      <w:pPr>
        <w:pStyle w:val="BodyText"/>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pPr>
      <w:r w:rsidRPr="3172F091" w:rsidR="18916F36">
        <w:rPr>
          <w:rFonts w:ascii="Times New Roman" w:hAnsi="Times New Roman" w:eastAsia="AR PL UMing HK" w:cs="Lohit Hindi"/>
          <w:color w:val="auto"/>
          <w:sz w:val="22"/>
          <w:szCs w:val="22"/>
          <w:lang w:eastAsia="hi-IN" w:bidi="hi-IN"/>
        </w:rPr>
        <w:t xml:space="preserve">Description: </w:t>
      </w:r>
      <w:r w:rsidRPr="3172F091" w:rsidR="3DDB27D2">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Single deployment both stages no drogue/Streamer</w:t>
      </w:r>
      <w:r w:rsidRPr="3172F091" w:rsidR="11D79A91">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Magnetic Separation</w:t>
      </w:r>
      <w:r w:rsidRPr="3172F091" w:rsidR="2BA18FD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Uniform Diameter Two-Stage Body</w:t>
      </w:r>
      <w:r w:rsidRPr="3172F091" w:rsidR="4B6352C9">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Trapezoidal Rocket Fin</w:t>
      </w:r>
      <w:r w:rsidRPr="3172F091" w:rsidR="142F4B7D">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Von Karman Nose Cone</w:t>
      </w:r>
      <w:r w:rsidRPr="3172F091" w:rsidR="6FD88DAC">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Payload Bay Between Parachute Bays</w:t>
      </w:r>
    </w:p>
    <w:p w:rsidR="00287A7F" w:rsidP="3172F091" w:rsidRDefault="00287A7F" w14:paraId="6A494BDB" w14:textId="6F710CD9">
      <w:pPr>
        <w:pStyle w:val="BodyText"/>
        <w:rPr>
          <w:rFonts w:ascii="Times New Roman" w:hAnsi="Times New Roman" w:eastAsia="AR PL UMing HK" w:cs="Lohit Hindi"/>
          <w:color w:val="auto"/>
          <w:sz w:val="22"/>
          <w:szCs w:val="22"/>
          <w:u w:val="single"/>
          <w:lang w:eastAsia="hi-IN" w:bidi="hi-IN"/>
        </w:rPr>
      </w:pPr>
      <w:r w:rsidRPr="3172F091" w:rsidR="3829056C">
        <w:rPr>
          <w:rFonts w:ascii="Times New Roman" w:hAnsi="Times New Roman" w:eastAsia="AR PL UMing HK" w:cs="Lohit Hindi"/>
          <w:color w:val="auto"/>
          <w:sz w:val="22"/>
          <w:szCs w:val="22"/>
          <w:u w:val="single"/>
          <w:lang w:eastAsia="hi-IN" w:bidi="hi-IN"/>
        </w:rPr>
        <w:t xml:space="preserve">Design </w:t>
      </w:r>
      <w:r w:rsidRPr="3172F091" w:rsidR="7502DB0C">
        <w:rPr>
          <w:rFonts w:ascii="Times New Roman" w:hAnsi="Times New Roman" w:eastAsia="AR PL UMing HK" w:cs="Lohit Hindi"/>
          <w:color w:val="auto"/>
          <w:sz w:val="22"/>
          <w:szCs w:val="22"/>
          <w:u w:val="single"/>
          <w:lang w:eastAsia="hi-IN" w:bidi="hi-IN"/>
        </w:rPr>
        <w:t>3</w:t>
      </w:r>
    </w:p>
    <w:p w:rsidR="00287A7F" w:rsidP="3172F091" w:rsidRDefault="00287A7F" w14:paraId="5C3F5A8E" w14:textId="6FAB0D39">
      <w:pPr>
        <w:pStyle w:val="BodyText"/>
        <w:rPr>
          <w:rFonts w:ascii="Times New Roman" w:hAnsi="Times New Roman" w:eastAsia="AR PL UMing HK" w:cs="Lohit Hindi"/>
          <w:color w:val="auto"/>
          <w:sz w:val="22"/>
          <w:szCs w:val="22"/>
          <w:lang w:eastAsia="hi-IN" w:bidi="hi-IN"/>
        </w:rPr>
      </w:pPr>
      <w:r w:rsidRPr="3172F091" w:rsidR="3829056C">
        <w:rPr>
          <w:rFonts w:ascii="Times New Roman" w:hAnsi="Times New Roman" w:eastAsia="AR PL UMing HK" w:cs="Lohit Hindi"/>
          <w:color w:val="auto"/>
          <w:sz w:val="22"/>
          <w:szCs w:val="22"/>
          <w:lang w:eastAsia="hi-IN" w:bidi="hi-IN"/>
        </w:rPr>
        <w:t xml:space="preserve">Components: </w:t>
      </w:r>
      <w:r w:rsidRPr="3172F091" w:rsidR="79417C09">
        <w:rPr>
          <w:rFonts w:ascii="Times New Roman" w:hAnsi="Times New Roman" w:eastAsia="AR PL UMing HK" w:cs="Lohit Hindi"/>
          <w:color w:val="auto"/>
          <w:sz w:val="22"/>
          <w:szCs w:val="22"/>
          <w:lang w:eastAsia="hi-IN" w:bidi="hi-IN"/>
        </w:rPr>
        <w:t>A5, B4, C5, D3, E4, F1</w:t>
      </w:r>
    </w:p>
    <w:p w:rsidR="00287A7F" w:rsidP="3172F091" w:rsidRDefault="00287A7F" w14:paraId="4F55582D" w14:textId="1D901091">
      <w:pPr>
        <w:pStyle w:val="BodyText"/>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pPr>
      <w:r w:rsidRPr="3172F091" w:rsidR="20BBFA32">
        <w:rPr>
          <w:rFonts w:ascii="Times New Roman" w:hAnsi="Times New Roman" w:eastAsia="AR PL UMing HK" w:cs="Lohit Hindi"/>
          <w:color w:val="auto"/>
          <w:sz w:val="22"/>
          <w:szCs w:val="22"/>
          <w:lang w:eastAsia="hi-IN" w:bidi="hi-IN"/>
        </w:rPr>
        <w:t>Description:</w:t>
      </w:r>
      <w:r w:rsidRPr="3172F091" w:rsidR="6E07A8CB">
        <w:rPr>
          <w:rFonts w:ascii="Times New Roman" w:hAnsi="Times New Roman" w:eastAsia="AR PL UMing HK" w:cs="Lohit Hindi"/>
          <w:color w:val="auto"/>
          <w:sz w:val="22"/>
          <w:szCs w:val="22"/>
          <w:lang w:eastAsia="hi-IN" w:bidi="hi-IN"/>
        </w:rPr>
        <w:t xml:space="preserve"> </w:t>
      </w:r>
      <w:r w:rsidRPr="3172F091" w:rsidR="2E57C56D">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Single deployment both stages drogue/Streamer,</w:t>
      </w:r>
      <w:r w:rsidRPr="3172F091" w:rsidR="27E1FBBE">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xml:space="preserve"> Twist Lock Separation, </w:t>
      </w:r>
      <w:r w:rsidRPr="3172F091" w:rsidR="7028D943">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Atom Bomb Two-Stage Body</w:t>
      </w:r>
      <w:r w:rsidRPr="3172F091" w:rsidR="7CF6060B">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Body bonded Rocket Fin</w:t>
      </w:r>
      <w:r w:rsidRPr="3172F091" w:rsidR="71488A3C">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Ellipsoid Nose Cone</w:t>
      </w:r>
      <w:r w:rsidRPr="3172F091" w:rsidR="5109C57F">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Payload Bay in the Nose Cone</w:t>
      </w:r>
    </w:p>
    <w:p w:rsidR="00287A7F" w:rsidP="3172F091" w:rsidRDefault="00287A7F" w14:paraId="00AF90FD" w14:textId="66A3D061">
      <w:pPr>
        <w:pStyle w:val="BodyText"/>
        <w:rPr>
          <w:rFonts w:ascii="Times New Roman" w:hAnsi="Times New Roman" w:eastAsia="AR PL UMing HK" w:cs="Lohit Hindi"/>
          <w:color w:val="auto"/>
          <w:sz w:val="22"/>
          <w:szCs w:val="22"/>
          <w:u w:val="single"/>
          <w:lang w:eastAsia="hi-IN" w:bidi="hi-IN"/>
        </w:rPr>
      </w:pPr>
      <w:r w:rsidRPr="3172F091" w:rsidR="3829056C">
        <w:rPr>
          <w:rFonts w:ascii="Times New Roman" w:hAnsi="Times New Roman" w:eastAsia="AR PL UMing HK" w:cs="Lohit Hindi"/>
          <w:color w:val="auto"/>
          <w:sz w:val="22"/>
          <w:szCs w:val="22"/>
          <w:u w:val="single"/>
          <w:lang w:eastAsia="hi-IN" w:bidi="hi-IN"/>
        </w:rPr>
        <w:t>Design 4</w:t>
      </w:r>
    </w:p>
    <w:p w:rsidR="00287A7F" w:rsidP="3172F091" w:rsidRDefault="00287A7F" w14:paraId="25695946" w14:textId="55FDC564">
      <w:pPr>
        <w:pStyle w:val="BodyText"/>
        <w:rPr>
          <w:rFonts w:ascii="Times New Roman" w:hAnsi="Times New Roman" w:eastAsia="AR PL UMing HK" w:cs="Lohit Hindi"/>
          <w:color w:val="auto"/>
          <w:sz w:val="22"/>
          <w:szCs w:val="22"/>
          <w:lang w:eastAsia="hi-IN" w:bidi="hi-IN"/>
        </w:rPr>
      </w:pPr>
      <w:r w:rsidRPr="3172F091" w:rsidR="3829056C">
        <w:rPr>
          <w:rFonts w:ascii="Times New Roman" w:hAnsi="Times New Roman" w:eastAsia="AR PL UMing HK" w:cs="Lohit Hindi"/>
          <w:color w:val="auto"/>
          <w:sz w:val="22"/>
          <w:szCs w:val="22"/>
          <w:lang w:eastAsia="hi-IN" w:bidi="hi-IN"/>
        </w:rPr>
        <w:t xml:space="preserve">Components: </w:t>
      </w:r>
      <w:r w:rsidRPr="3172F091" w:rsidR="25560102">
        <w:rPr>
          <w:rFonts w:ascii="Times New Roman" w:hAnsi="Times New Roman" w:eastAsia="AR PL UMing HK" w:cs="Lohit Hindi"/>
          <w:color w:val="auto"/>
          <w:sz w:val="22"/>
          <w:szCs w:val="22"/>
          <w:lang w:eastAsia="hi-IN" w:bidi="hi-IN"/>
        </w:rPr>
        <w:t>A4, B3, C4, D2, E1, F3</w:t>
      </w:r>
    </w:p>
    <w:p w:rsidR="00287A7F" w:rsidP="3172F091" w:rsidRDefault="00287A7F" w14:paraId="4399D2FB" w14:textId="23CBF8DA">
      <w:pPr>
        <w:pStyle w:val="BodyText"/>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pPr>
      <w:r w:rsidRPr="3172F091" w:rsidR="37FACD66">
        <w:rPr>
          <w:rFonts w:ascii="Times New Roman" w:hAnsi="Times New Roman" w:eastAsia="AR PL UMing HK" w:cs="Lohit Hindi"/>
          <w:color w:val="auto"/>
          <w:sz w:val="22"/>
          <w:szCs w:val="22"/>
          <w:lang w:eastAsia="hi-IN" w:bidi="hi-IN"/>
        </w:rPr>
        <w:t>Description:</w:t>
      </w:r>
      <w:r w:rsidRPr="3172F091" w:rsidR="5FD756EA">
        <w:rPr>
          <w:rFonts w:ascii="Times New Roman" w:hAnsi="Times New Roman" w:eastAsia="AR PL UMing HK" w:cs="Lohit Hindi"/>
          <w:color w:val="auto"/>
          <w:sz w:val="22"/>
          <w:szCs w:val="22"/>
          <w:lang w:eastAsia="hi-IN" w:bidi="hi-IN"/>
        </w:rPr>
        <w:t xml:space="preserve"> </w:t>
      </w:r>
      <w:r w:rsidRPr="3172F091" w:rsidR="221B72B1">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Dual deployment 2nd stage and Single deployment booster stage,</w:t>
      </w:r>
      <w:r w:rsidRPr="3172F091" w:rsidR="55DAB1E2">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xml:space="preserve"> Universal Separation</w:t>
      </w:r>
      <w:r w:rsidRPr="3172F091" w:rsidR="5BC67338">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Front Payload Bay Bulge Two-Stage Body</w:t>
      </w:r>
      <w:r w:rsidRPr="3172F091" w:rsidR="0EDCE6E1">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Arrow Fin Style Rocket Fin</w:t>
      </w:r>
      <w:r w:rsidRPr="3172F091" w:rsidR="417D4F7F">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xml:space="preserve">, </w:t>
      </w:r>
      <w:r w:rsidRPr="3172F091" w:rsidR="3DF63E95">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Tangent Ogive</w:t>
      </w:r>
      <w:r w:rsidRPr="3172F091" w:rsidR="417D4F7F">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xml:space="preserve"> Nose Cone</w:t>
      </w:r>
      <w:r w:rsidRPr="3172F091" w:rsidR="4D040702">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xml:space="preserve">, </w:t>
      </w:r>
      <w:r w:rsidRPr="3172F091" w:rsidR="042CAE0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Payload Bay After Nose Cone</w:t>
      </w:r>
    </w:p>
    <w:p w:rsidR="00287A7F" w:rsidP="3172F091" w:rsidRDefault="00287A7F" w14:paraId="361470C1" w14:textId="42674FA7">
      <w:pPr>
        <w:pStyle w:val="BodyText"/>
        <w:rPr>
          <w:rFonts w:ascii="Times New Roman" w:hAnsi="Times New Roman" w:eastAsia="AR PL UMing HK" w:cs="Lohit Hindi"/>
          <w:color w:val="auto"/>
          <w:sz w:val="22"/>
          <w:szCs w:val="22"/>
          <w:u w:val="single"/>
          <w:lang w:eastAsia="hi-IN" w:bidi="hi-IN"/>
        </w:rPr>
      </w:pPr>
      <w:r w:rsidRPr="3172F091" w:rsidR="3829056C">
        <w:rPr>
          <w:rFonts w:ascii="Times New Roman" w:hAnsi="Times New Roman" w:eastAsia="AR PL UMing HK" w:cs="Lohit Hindi"/>
          <w:color w:val="auto"/>
          <w:sz w:val="22"/>
          <w:szCs w:val="22"/>
          <w:u w:val="single"/>
          <w:lang w:eastAsia="hi-IN" w:bidi="hi-IN"/>
        </w:rPr>
        <w:t>Design 5</w:t>
      </w:r>
    </w:p>
    <w:p w:rsidR="00287A7F" w:rsidP="3172F091" w:rsidRDefault="00287A7F" w14:paraId="40D38575" w14:textId="5A6AB28F">
      <w:pPr>
        <w:pStyle w:val="BodyText"/>
        <w:rPr>
          <w:rFonts w:ascii="Times New Roman" w:hAnsi="Times New Roman" w:eastAsia="AR PL UMing HK" w:cs="Lohit Hindi"/>
          <w:color w:val="auto"/>
          <w:sz w:val="22"/>
          <w:szCs w:val="22"/>
          <w:lang w:eastAsia="hi-IN" w:bidi="hi-IN"/>
        </w:rPr>
      </w:pPr>
      <w:r w:rsidRPr="3172F091" w:rsidR="3829056C">
        <w:rPr>
          <w:rFonts w:ascii="Times New Roman" w:hAnsi="Times New Roman" w:eastAsia="AR PL UMing HK" w:cs="Lohit Hindi"/>
          <w:color w:val="auto"/>
          <w:sz w:val="22"/>
          <w:szCs w:val="22"/>
          <w:lang w:eastAsia="hi-IN" w:bidi="hi-IN"/>
        </w:rPr>
        <w:t xml:space="preserve">Components: </w:t>
      </w:r>
      <w:r w:rsidRPr="3172F091" w:rsidR="47D88C4A">
        <w:rPr>
          <w:rFonts w:ascii="Times New Roman" w:hAnsi="Times New Roman" w:eastAsia="AR PL UMing HK" w:cs="Lohit Hindi"/>
          <w:color w:val="auto"/>
          <w:sz w:val="22"/>
          <w:szCs w:val="22"/>
          <w:lang w:eastAsia="hi-IN" w:bidi="hi-IN"/>
        </w:rPr>
        <w:t>A1, B5, C1, D5, E5, F5</w:t>
      </w:r>
    </w:p>
    <w:p w:rsidR="00287A7F" w:rsidP="3172F091" w:rsidRDefault="00287A7F" w14:paraId="1D3E83F4" w14:textId="52171CF0">
      <w:pPr>
        <w:pStyle w:val="BodyText"/>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pPr>
      <w:r w:rsidRPr="3172F091" w:rsidR="76ACB918">
        <w:rPr>
          <w:rFonts w:ascii="Times New Roman" w:hAnsi="Times New Roman" w:eastAsia="AR PL UMing HK" w:cs="Lohit Hindi"/>
          <w:color w:val="auto"/>
          <w:sz w:val="22"/>
          <w:szCs w:val="22"/>
          <w:lang w:eastAsia="hi-IN" w:bidi="hi-IN"/>
        </w:rPr>
        <w:t>Description:</w:t>
      </w:r>
      <w:r w:rsidRPr="3172F091" w:rsidR="4B62DC42">
        <w:rPr>
          <w:rFonts w:ascii="Times New Roman" w:hAnsi="Times New Roman" w:eastAsia="AR PL UMing HK" w:cs="Lohit Hindi"/>
          <w:color w:val="auto"/>
          <w:sz w:val="22"/>
          <w:szCs w:val="22"/>
          <w:lang w:eastAsia="hi-IN" w:bidi="hi-IN"/>
        </w:rPr>
        <w:t xml:space="preserve"> </w:t>
      </w:r>
      <w:r w:rsidRPr="3172F091" w:rsidR="39864E8A">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Single deployment both stages no drogue/Streamer</w:t>
      </w:r>
      <w:r w:rsidRPr="3172F091" w:rsidR="20C891BA">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xml:space="preserve">, Magnetic Separation, Different Diameter Two-Stage Body, </w:t>
      </w:r>
      <w:r w:rsidRPr="3172F091" w:rsidR="615DA9DA">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Classic Style Rocket Fin</w:t>
      </w:r>
      <w:r w:rsidRPr="3172F091" w:rsidR="20DBA2A9">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Von Karman Nose Cone</w:t>
      </w:r>
      <w:r w:rsidRPr="3172F091" w:rsidR="2999F60D">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Payload Bay Between Parachute Bays</w:t>
      </w:r>
    </w:p>
    <w:p w:rsidR="00287A7F" w:rsidP="3172F091" w:rsidRDefault="00287A7F" w14:paraId="4D4FF0A0" w14:textId="229673EF">
      <w:pPr>
        <w:pStyle w:val="BodyText"/>
        <w:rPr>
          <w:rFonts w:ascii="Times New Roman" w:hAnsi="Times New Roman" w:eastAsia="AR PL UMing HK" w:cs="Lohit Hindi"/>
          <w:color w:val="auto"/>
          <w:sz w:val="22"/>
          <w:szCs w:val="22"/>
          <w:u w:val="single"/>
          <w:lang w:eastAsia="hi-IN" w:bidi="hi-IN"/>
        </w:rPr>
      </w:pPr>
      <w:r w:rsidRPr="3172F091" w:rsidR="3829056C">
        <w:rPr>
          <w:rFonts w:ascii="Times New Roman" w:hAnsi="Times New Roman" w:eastAsia="AR PL UMing HK" w:cs="Lohit Hindi"/>
          <w:color w:val="auto"/>
          <w:sz w:val="22"/>
          <w:szCs w:val="22"/>
          <w:u w:val="single"/>
          <w:lang w:eastAsia="hi-IN" w:bidi="hi-IN"/>
        </w:rPr>
        <w:t>Design 6</w:t>
      </w:r>
      <w:r w:rsidRPr="3172F091" w:rsidR="3829056C">
        <w:rPr>
          <w:rFonts w:ascii="Times New Roman" w:hAnsi="Times New Roman" w:eastAsia="AR PL UMing HK" w:cs="Lohit Hindi"/>
          <w:color w:val="auto"/>
          <w:sz w:val="22"/>
          <w:szCs w:val="22"/>
          <w:u w:val="none"/>
          <w:lang w:eastAsia="hi-IN" w:bidi="hi-IN"/>
        </w:rPr>
        <w:t xml:space="preserve"> </w:t>
      </w:r>
      <w:r w:rsidRPr="3172F091" w:rsidR="3829056C">
        <w:rPr>
          <w:rFonts w:ascii="Times New Roman" w:hAnsi="Times New Roman" w:eastAsia="AR PL UMing HK" w:cs="Lohit Hindi"/>
          <w:color w:val="auto"/>
          <w:sz w:val="22"/>
          <w:szCs w:val="22"/>
          <w:u w:val="none"/>
          <w:lang w:eastAsia="hi-IN" w:bidi="hi-IN"/>
        </w:rPr>
        <w:t>(Datum)</w:t>
      </w:r>
    </w:p>
    <w:p w:rsidR="00287A7F" w:rsidP="3172F091" w:rsidRDefault="00287A7F" w14:paraId="1097CDF0" w14:textId="4376F2D2">
      <w:pPr>
        <w:pStyle w:val="BodyText"/>
        <w:rPr>
          <w:rFonts w:ascii="Times New Roman" w:hAnsi="Times New Roman" w:eastAsia="AR PL UMing HK" w:cs="Lohit Hindi"/>
          <w:color w:val="auto"/>
          <w:sz w:val="22"/>
          <w:szCs w:val="22"/>
          <w:lang w:eastAsia="hi-IN" w:bidi="hi-IN"/>
        </w:rPr>
      </w:pPr>
      <w:r w:rsidRPr="3172F091" w:rsidR="3829056C">
        <w:rPr>
          <w:rFonts w:ascii="Times New Roman" w:hAnsi="Times New Roman" w:eastAsia="AR PL UMing HK" w:cs="Lohit Hindi"/>
          <w:color w:val="auto"/>
          <w:sz w:val="22"/>
          <w:szCs w:val="22"/>
          <w:lang w:eastAsia="hi-IN" w:bidi="hi-IN"/>
        </w:rPr>
        <w:t xml:space="preserve">Components: </w:t>
      </w:r>
      <w:r w:rsidRPr="3172F091" w:rsidR="484754F4">
        <w:rPr>
          <w:rFonts w:ascii="Times New Roman" w:hAnsi="Times New Roman" w:eastAsia="AR PL UMing HK" w:cs="Lohit Hindi"/>
          <w:color w:val="auto"/>
          <w:sz w:val="22"/>
          <w:szCs w:val="22"/>
          <w:lang w:eastAsia="hi-IN" w:bidi="hi-IN"/>
        </w:rPr>
        <w:t>A2, B2, C3, D5, E3, F2</w:t>
      </w:r>
    </w:p>
    <w:p w:rsidR="00287A7F" w:rsidP="3172F091" w:rsidRDefault="00287A7F" w14:paraId="30F38968" w14:textId="57623ACA">
      <w:pPr>
        <w:pStyle w:val="BodyText"/>
        <w:rPr>
          <w:rFonts w:ascii="Times New Roman" w:hAnsi="Times New Roman" w:eastAsia="AR PL UMing HK" w:cs="Lohit Hindi"/>
          <w:noProof w:val="0"/>
          <w:color w:val="auto"/>
          <w:sz w:val="22"/>
          <w:szCs w:val="22"/>
          <w:lang w:val="en-US" w:eastAsia="hi-IN" w:bidi="hi-IN"/>
        </w:rPr>
      </w:pPr>
      <w:r w:rsidRPr="144519F4" w:rsidR="7C1BBEC6">
        <w:rPr>
          <w:rFonts w:ascii="Times New Roman" w:hAnsi="Times New Roman" w:eastAsia="AR PL UMing HK" w:cs="Lohit Hindi"/>
          <w:color w:val="auto"/>
          <w:sz w:val="22"/>
          <w:szCs w:val="22"/>
          <w:lang w:eastAsia="hi-IN" w:bidi="hi-IN"/>
        </w:rPr>
        <w:t xml:space="preserve">Description: </w:t>
      </w:r>
      <w:r w:rsidRPr="144519F4" w:rsidR="02627146">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xml:space="preserve">Dual deployment both stages, </w:t>
      </w:r>
      <w:r w:rsidRPr="144519F4" w:rsidR="571F5625">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Cupped Separation with Boat Tail,</w:t>
      </w:r>
      <w:r w:rsidRPr="144519F4" w:rsidR="02627146">
        <w:rPr>
          <w:rFonts w:ascii="Times New Roman" w:hAnsi="Times New Roman" w:eastAsia="AR PL UMing HK" w:cs="Lohit Hindi"/>
          <w:color w:val="auto"/>
          <w:sz w:val="22"/>
          <w:szCs w:val="22"/>
          <w:lang w:eastAsia="hi-IN" w:bidi="hi-IN"/>
        </w:rPr>
        <w:t xml:space="preserve"> </w:t>
      </w:r>
      <w:r w:rsidRPr="144519F4" w:rsidR="50CEEA8C">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Payload Bay Mid-Body Bulge Two-Stage Body,</w:t>
      </w:r>
      <w:r w:rsidRPr="144519F4" w:rsidR="7E0850F9">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xml:space="preserve"> Classic Style Rocket Fin,</w:t>
      </w:r>
      <w:r w:rsidRPr="144519F4" w:rsidR="50CEEA8C">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 xml:space="preserve"> </w:t>
      </w:r>
      <w:r w:rsidRPr="144519F4" w:rsidR="29D2DEE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2"/>
          <w:szCs w:val="22"/>
          <w:u w:val="none"/>
          <w:lang w:val="en-US"/>
        </w:rPr>
        <w:t>Conical Nose Cone, Payload Bay with Drogue Bay</w:t>
      </w:r>
      <w:r w:rsidRPr="144519F4" w:rsidR="02627146">
        <w:rPr>
          <w:rFonts w:ascii="Times New Roman" w:hAnsi="Times New Roman" w:eastAsia="AR PL UMing HK" w:cs="Lohit Hindi"/>
          <w:color w:val="auto"/>
          <w:sz w:val="22"/>
          <w:szCs w:val="22"/>
          <w:lang w:eastAsia="hi-IN" w:bidi="hi-IN"/>
        </w:rPr>
        <w:t xml:space="preserve">. </w:t>
      </w:r>
      <w:r w:rsidRPr="144519F4" w:rsidR="7C1BBEC6">
        <w:rPr>
          <w:rFonts w:ascii="Times New Roman" w:hAnsi="Times New Roman" w:eastAsia="AR PL UMing HK" w:cs="Lohit Hindi"/>
          <w:color w:val="auto"/>
          <w:sz w:val="22"/>
          <w:szCs w:val="22"/>
          <w:lang w:eastAsia="hi-IN" w:bidi="hi-IN"/>
        </w:rPr>
        <w:t xml:space="preserve">This design was </w:t>
      </w:r>
      <w:r w:rsidRPr="144519F4" w:rsidR="7C1BBEC6">
        <w:rPr>
          <w:rFonts w:ascii="Times New Roman" w:hAnsi="Times New Roman" w:eastAsia="AR PL UMing HK" w:cs="Lohit Hindi"/>
          <w:color w:val="auto"/>
          <w:sz w:val="22"/>
          <w:szCs w:val="22"/>
          <w:lang w:eastAsia="hi-IN" w:bidi="hi-IN"/>
        </w:rPr>
        <w:t>designated</w:t>
      </w:r>
      <w:r w:rsidRPr="144519F4" w:rsidR="7C1BBEC6">
        <w:rPr>
          <w:rFonts w:ascii="Times New Roman" w:hAnsi="Times New Roman" w:eastAsia="AR PL UMing HK" w:cs="Lohit Hindi"/>
          <w:color w:val="auto"/>
          <w:sz w:val="22"/>
          <w:szCs w:val="22"/>
          <w:lang w:eastAsia="hi-IN" w:bidi="hi-IN"/>
        </w:rPr>
        <w:t xml:space="preserve"> as the datum, meaning its abilities to meet the listed concept criteria were neither </w:t>
      </w:r>
      <w:r w:rsidRPr="144519F4" w:rsidR="7C1BBEC6">
        <w:rPr>
          <w:rFonts w:ascii="Times New Roman" w:hAnsi="Times New Roman" w:eastAsia="AR PL UMing HK" w:cs="Lohit Hindi"/>
          <w:color w:val="auto"/>
          <w:sz w:val="22"/>
          <w:szCs w:val="22"/>
          <w:lang w:eastAsia="hi-IN" w:bidi="hi-IN"/>
        </w:rPr>
        <w:t>exceptionally</w:t>
      </w:r>
      <w:r w:rsidRPr="144519F4" w:rsidR="7C1BBEC6">
        <w:rPr>
          <w:rFonts w:ascii="Times New Roman" w:hAnsi="Times New Roman" w:eastAsia="AR PL UMing HK" w:cs="Lohit Hindi"/>
          <w:color w:val="auto"/>
          <w:sz w:val="22"/>
          <w:szCs w:val="22"/>
          <w:lang w:eastAsia="hi-IN" w:bidi="hi-IN"/>
        </w:rPr>
        <w:t xml:space="preserve"> nor poorly executed.</w:t>
      </w:r>
    </w:p>
    <w:p w:rsidR="00287A7F" w:rsidP="3172F091" w:rsidRDefault="00287A7F" w14:paraId="2519C874" w14:textId="279B4E6C">
      <w:pPr>
        <w:pStyle w:val="BodyText"/>
        <w:rPr>
          <w:i w:val="1"/>
          <w:iCs w:val="1"/>
          <w:highlight w:val="yellow"/>
        </w:rPr>
      </w:pPr>
    </w:p>
    <w:p w:rsidR="00287A7F" w:rsidP="3172F091" w:rsidRDefault="00287A7F" w14:paraId="40152557" w14:textId="6EC2B16C">
      <w:pPr>
        <w:rPr>
          <w:rFonts w:ascii="sans-serif" w:hAnsi="sans-serif" w:eastAsia="sans-serif" w:cs="sans-serif"/>
          <w:b w:val="1"/>
          <w:bCs w:val="1"/>
          <w:i w:val="0"/>
          <w:iCs w:val="0"/>
          <w:caps w:val="0"/>
          <w:smallCaps w:val="0"/>
          <w:noProof w:val="0"/>
          <w:color w:val="000000" w:themeColor="text1" w:themeTint="FF" w:themeShade="FF"/>
          <w:sz w:val="22"/>
          <w:szCs w:val="22"/>
          <w:lang w:val="en-US"/>
        </w:rPr>
      </w:pPr>
      <w:r w:rsidRPr="3172F091" w:rsidR="1CB4DB7E">
        <w:rPr>
          <w:rFonts w:ascii="sans-serif" w:hAnsi="sans-serif" w:eastAsia="sans-serif" w:cs="sans-serif"/>
          <w:b w:val="1"/>
          <w:bCs w:val="1"/>
          <w:i w:val="0"/>
          <w:iCs w:val="0"/>
          <w:caps w:val="0"/>
          <w:smallCaps w:val="0"/>
          <w:noProof w:val="0"/>
          <w:color w:val="000000" w:themeColor="text1" w:themeTint="FF" w:themeShade="FF"/>
          <w:sz w:val="22"/>
          <w:szCs w:val="22"/>
          <w:lang w:val="en-US"/>
        </w:rPr>
        <w:t>4.2.</w:t>
      </w:r>
      <w:r w:rsidRPr="3172F091" w:rsidR="48F572B9">
        <w:rPr>
          <w:rFonts w:ascii="sans-serif" w:hAnsi="sans-serif" w:eastAsia="sans-serif" w:cs="sans-serif"/>
          <w:b w:val="1"/>
          <w:bCs w:val="1"/>
          <w:i w:val="0"/>
          <w:iCs w:val="0"/>
          <w:caps w:val="0"/>
          <w:smallCaps w:val="0"/>
          <w:noProof w:val="0"/>
          <w:color w:val="000000" w:themeColor="text1" w:themeTint="FF" w:themeShade="FF"/>
          <w:sz w:val="22"/>
          <w:szCs w:val="22"/>
          <w:lang w:val="en-US"/>
        </w:rPr>
        <w:t>2</w:t>
      </w:r>
      <w:r w:rsidRPr="3172F091" w:rsidR="1CB4DB7E">
        <w:rPr>
          <w:rFonts w:ascii="sans-serif" w:hAnsi="sans-serif" w:eastAsia="sans-serif" w:cs="sans-serif"/>
          <w:b w:val="1"/>
          <w:bCs w:val="1"/>
          <w:i w:val="0"/>
          <w:iCs w:val="0"/>
          <w:caps w:val="0"/>
          <w:smallCaps w:val="0"/>
          <w:noProof w:val="0"/>
          <w:color w:val="000000" w:themeColor="text1" w:themeTint="FF" w:themeShade="FF"/>
          <w:sz w:val="22"/>
          <w:szCs w:val="22"/>
          <w:lang w:val="en-US"/>
        </w:rPr>
        <w:t xml:space="preserve"> </w:t>
      </w:r>
      <w:r w:rsidRPr="3172F091" w:rsidR="1FCF2509">
        <w:rPr>
          <w:rFonts w:ascii="sans-serif" w:hAnsi="sans-serif" w:eastAsia="sans-serif" w:cs="sans-serif"/>
          <w:b w:val="1"/>
          <w:bCs w:val="1"/>
          <w:i w:val="0"/>
          <w:iCs w:val="0"/>
          <w:caps w:val="0"/>
          <w:smallCaps w:val="0"/>
          <w:noProof w:val="0"/>
          <w:color w:val="000000" w:themeColor="text1" w:themeTint="FF" w:themeShade="FF"/>
          <w:sz w:val="22"/>
          <w:szCs w:val="22"/>
          <w:lang w:val="en-US"/>
        </w:rPr>
        <w:t>Pugh Chart</w:t>
      </w:r>
    </w:p>
    <w:p w:rsidR="00287A7F" w:rsidP="144519F4" w:rsidRDefault="00287A7F" w14:paraId="1FA915E6" w14:textId="2F95511F">
      <w:pPr>
        <w:pStyle w:val="Normal"/>
        <w:spacing w:before="240" w:beforeAutospacing="off"/>
        <w:rPr>
          <w:rFonts w:ascii="Times New Roman" w:hAnsi="Times New Roman" w:eastAsia="AR PL UMing HK" w:cs="Lohit Hindi"/>
          <w:noProof w:val="0"/>
          <w:color w:val="auto" w:themeColor="text1" w:themeTint="FF" w:themeShade="FF"/>
          <w:sz w:val="22"/>
          <w:szCs w:val="22"/>
          <w:lang w:val="en-US" w:eastAsia="hi-IN" w:bidi="hi-IN"/>
        </w:rPr>
      </w:pPr>
      <w:r w:rsidRPr="144519F4" w:rsidR="0B43B6C9">
        <w:rPr>
          <w:rFonts w:ascii="Times New Roman" w:hAnsi="Times New Roman" w:eastAsia="AR PL UMing HK" w:cs="Lohit Hindi"/>
          <w:noProof w:val="0"/>
          <w:color w:val="auto"/>
          <w:sz w:val="22"/>
          <w:szCs w:val="22"/>
          <w:lang w:val="en-US" w:eastAsia="hi-IN" w:bidi="hi-IN"/>
        </w:rPr>
        <w:t>After creating the six designs, they were evaluated in</w:t>
      </w:r>
      <w:r w:rsidRPr="144519F4" w:rsidR="1FCF2509">
        <w:rPr>
          <w:rFonts w:ascii="Times New Roman" w:hAnsi="Times New Roman" w:eastAsia="AR PL UMing HK" w:cs="Lohit Hindi"/>
          <w:noProof w:val="0"/>
          <w:color w:val="auto"/>
          <w:sz w:val="22"/>
          <w:szCs w:val="22"/>
          <w:lang w:val="en-US" w:eastAsia="hi-IN" w:bidi="hi-IN"/>
        </w:rPr>
        <w:t xml:space="preserve"> </w:t>
      </w:r>
      <w:r w:rsidRPr="144519F4" w:rsidR="1FCF2509">
        <w:rPr>
          <w:rFonts w:ascii="Times New Roman" w:hAnsi="Times New Roman" w:eastAsia="AR PL UMing HK" w:cs="Lohit Hindi"/>
          <w:noProof w:val="0"/>
          <w:color w:val="auto"/>
          <w:sz w:val="22"/>
          <w:szCs w:val="22"/>
          <w:lang w:val="en-US" w:eastAsia="hi-IN" w:bidi="hi-IN"/>
        </w:rPr>
        <w:t xml:space="preserve">a Pugh Chart. </w:t>
      </w:r>
      <w:r w:rsidRPr="144519F4" w:rsidR="1148A16D">
        <w:rPr>
          <w:rFonts w:ascii="Times New Roman" w:hAnsi="Times New Roman" w:eastAsia="AR PL UMing HK" w:cs="Lohit Hindi"/>
          <w:noProof w:val="0"/>
          <w:color w:val="auto"/>
          <w:sz w:val="22"/>
          <w:szCs w:val="22"/>
          <w:lang w:val="en-US" w:eastAsia="hi-IN" w:bidi="hi-IN"/>
        </w:rPr>
        <w:t>Based on the design criteria, the other five concepts were assessed in relation to th</w:t>
      </w:r>
      <w:r w:rsidRPr="144519F4" w:rsidR="067D717C">
        <w:rPr>
          <w:rFonts w:ascii="Times New Roman" w:hAnsi="Times New Roman" w:eastAsia="AR PL UMing HK" w:cs="Lohit Hindi"/>
          <w:noProof w:val="0"/>
          <w:color w:val="auto"/>
          <w:sz w:val="22"/>
          <w:szCs w:val="22"/>
          <w:lang w:val="en-US" w:eastAsia="hi-IN" w:bidi="hi-IN"/>
        </w:rPr>
        <w:t>e datum</w:t>
      </w:r>
      <w:r w:rsidRPr="144519F4" w:rsidR="1148A16D">
        <w:rPr>
          <w:rFonts w:ascii="Times New Roman" w:hAnsi="Times New Roman" w:eastAsia="AR PL UMing HK" w:cs="Lohit Hindi"/>
          <w:noProof w:val="0"/>
          <w:color w:val="auto"/>
          <w:sz w:val="22"/>
          <w:szCs w:val="22"/>
          <w:lang w:val="en-US" w:eastAsia="hi-IN" w:bidi="hi-IN"/>
        </w:rPr>
        <w:t>.</w:t>
      </w:r>
      <w:r w:rsidRPr="144519F4" w:rsidR="1FCF2509">
        <w:rPr>
          <w:rFonts w:ascii="Times New Roman" w:hAnsi="Times New Roman" w:eastAsia="AR PL UMing HK" w:cs="Lohit Hindi"/>
          <w:noProof w:val="0"/>
          <w:color w:val="auto"/>
          <w:sz w:val="22"/>
          <w:szCs w:val="22"/>
          <w:lang w:val="en-US" w:eastAsia="hi-IN" w:bidi="hi-IN"/>
        </w:rPr>
        <w:t xml:space="preserve"> The Pugh Chart is </w:t>
      </w:r>
      <w:r w:rsidRPr="144519F4" w:rsidR="7BC70708">
        <w:rPr>
          <w:rFonts w:ascii="Times New Roman" w:hAnsi="Times New Roman" w:eastAsia="AR PL UMing HK" w:cs="Lohit Hindi"/>
          <w:noProof w:val="0"/>
          <w:color w:val="auto"/>
          <w:sz w:val="22"/>
          <w:szCs w:val="22"/>
          <w:lang w:val="en-US" w:eastAsia="hi-IN" w:bidi="hi-IN"/>
        </w:rPr>
        <w:t>shown in</w:t>
      </w:r>
      <w:r w:rsidRPr="144519F4" w:rsidR="1FCF2509">
        <w:rPr>
          <w:rFonts w:ascii="Times New Roman" w:hAnsi="Times New Roman" w:eastAsia="AR PL UMing HK" w:cs="Lohit Hindi"/>
          <w:noProof w:val="0"/>
          <w:color w:val="auto"/>
          <w:sz w:val="22"/>
          <w:szCs w:val="22"/>
          <w:lang w:val="en-US" w:eastAsia="hi-IN" w:bidi="hi-IN"/>
        </w:rPr>
        <w:t xml:space="preserve"> </w:t>
      </w:r>
      <w:r w:rsidRPr="144519F4" w:rsidR="1FCF2509">
        <w:rPr>
          <w:rFonts w:ascii="Times New Roman" w:hAnsi="Times New Roman" w:eastAsia="AR PL UMing HK" w:cs="Lohit Hindi"/>
          <w:b w:val="1"/>
          <w:bCs w:val="1"/>
          <w:noProof w:val="0"/>
          <w:color w:val="auto"/>
          <w:sz w:val="22"/>
          <w:szCs w:val="22"/>
          <w:lang w:val="en-US" w:eastAsia="hi-IN" w:bidi="hi-IN"/>
        </w:rPr>
        <w:t xml:space="preserve">Figure </w:t>
      </w:r>
      <w:r w:rsidRPr="144519F4" w:rsidR="10EF38BA">
        <w:rPr>
          <w:rFonts w:ascii="Times New Roman" w:hAnsi="Times New Roman" w:eastAsia="AR PL UMing HK" w:cs="Lohit Hindi"/>
          <w:b w:val="1"/>
          <w:bCs w:val="1"/>
          <w:noProof w:val="0"/>
          <w:color w:val="auto"/>
          <w:sz w:val="22"/>
          <w:szCs w:val="22"/>
          <w:lang w:val="en-US" w:eastAsia="hi-IN" w:bidi="hi-IN"/>
        </w:rPr>
        <w:t>11</w:t>
      </w:r>
      <w:r w:rsidRPr="144519F4" w:rsidR="1FCF2509">
        <w:rPr>
          <w:rFonts w:ascii="Times New Roman" w:hAnsi="Times New Roman" w:eastAsia="AR PL UMing HK" w:cs="Lohit Hindi"/>
          <w:noProof w:val="0"/>
          <w:color w:val="auto"/>
          <w:sz w:val="22"/>
          <w:szCs w:val="22"/>
          <w:lang w:val="en-US" w:eastAsia="hi-IN" w:bidi="hi-IN"/>
        </w:rPr>
        <w:t xml:space="preserve"> below.</w:t>
      </w:r>
    </w:p>
    <w:p w:rsidR="00287A7F" w:rsidP="3172F091" w:rsidRDefault="00287A7F" w14:paraId="1BE60DBD" w14:textId="7EE530C4">
      <w:pPr>
        <w:rPr>
          <w:rFonts w:ascii="sans-serif" w:hAnsi="sans-serif" w:eastAsia="sans-serif" w:cs="sans-serif"/>
          <w:b w:val="0"/>
          <w:bCs w:val="0"/>
          <w:i w:val="0"/>
          <w:iCs w:val="0"/>
          <w:caps w:val="0"/>
          <w:smallCaps w:val="0"/>
          <w:noProof w:val="0"/>
          <w:color w:val="000000" w:themeColor="text1" w:themeTint="FF" w:themeShade="FF"/>
          <w:sz w:val="22"/>
          <w:szCs w:val="22"/>
          <w:lang w:val="en-US"/>
        </w:rPr>
      </w:pPr>
    </w:p>
    <w:tbl>
      <w:tblPr>
        <w:tblStyle w:val="TableNormal"/>
        <w:tblW w:w="0" w:type="auto"/>
        <w:tblBorders>
          <w:top w:val="single" w:sz="6"/>
          <w:left w:val="single" w:sz="6"/>
          <w:bottom w:val="single" w:sz="6"/>
          <w:right w:val="single" w:sz="6"/>
        </w:tblBorders>
        <w:tblLayout w:type="fixed"/>
        <w:tblLook w:val="04A0" w:firstRow="1" w:lastRow="0" w:firstColumn="1" w:lastColumn="0" w:noHBand="0" w:noVBand="1"/>
      </w:tblPr>
      <w:tblGrid>
        <w:gridCol w:w="1521"/>
        <w:gridCol w:w="1240"/>
        <w:gridCol w:w="1462"/>
        <w:gridCol w:w="1329"/>
        <w:gridCol w:w="1329"/>
        <w:gridCol w:w="1329"/>
        <w:gridCol w:w="1152"/>
      </w:tblGrid>
      <w:tr w:rsidR="3172F091" w:rsidTr="3172F091" w14:paraId="7B4F2E1F">
        <w:trPr>
          <w:trHeight w:val="300"/>
        </w:trPr>
        <w:tc>
          <w:tcPr>
            <w:tcW w:w="1521" w:type="dxa"/>
            <w:tcBorders>
              <w:top w:val="single" w:sz="6"/>
              <w:left w:val="single" w:sz="6"/>
              <w:bottom w:val="single" w:sz="6"/>
              <w:right w:val="single" w:sz="6"/>
            </w:tcBorders>
            <w:tcMar>
              <w:left w:w="105" w:type="dxa"/>
              <w:right w:w="105" w:type="dxa"/>
            </w:tcMar>
            <w:vAlign w:val="top"/>
          </w:tcPr>
          <w:p w:rsidR="3172F091" w:rsidP="3172F091" w:rsidRDefault="3172F091" w14:paraId="3FD44B3A" w14:textId="72152E09">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Concept</w:t>
            </w:r>
          </w:p>
          <w:p w:rsidR="3172F091" w:rsidP="3172F091" w:rsidRDefault="3172F091" w14:paraId="0D7572A9" w14:textId="4F2F4DC0">
            <w:pPr>
              <w:rPr>
                <w:rFonts w:ascii="sans-serif" w:hAnsi="sans-serif" w:eastAsia="sans-serif" w:cs="sans-serif"/>
                <w:b w:val="0"/>
                <w:bCs w:val="0"/>
                <w:i w:val="0"/>
                <w:iCs w:val="0"/>
                <w:color w:val="000000" w:themeColor="text1" w:themeTint="FF" w:themeShade="FF"/>
                <w:sz w:val="20"/>
                <w:szCs w:val="20"/>
              </w:rPr>
            </w:pPr>
          </w:p>
          <w:p w:rsidR="3172F091" w:rsidP="3172F091" w:rsidRDefault="3172F091" w14:paraId="1162D933" w14:textId="1D70ACEE">
            <w:pPr>
              <w:rPr>
                <w:rFonts w:ascii="sans-serif" w:hAnsi="sans-serif" w:eastAsia="sans-serif" w:cs="sans-serif"/>
                <w:b w:val="0"/>
                <w:bCs w:val="0"/>
                <w:i w:val="0"/>
                <w:iCs w:val="0"/>
                <w:color w:val="000000" w:themeColor="text1" w:themeTint="FF" w:themeShade="FF"/>
                <w:sz w:val="20"/>
                <w:szCs w:val="20"/>
              </w:rPr>
            </w:pPr>
          </w:p>
          <w:p w:rsidR="3172F091" w:rsidP="3172F091" w:rsidRDefault="3172F091" w14:paraId="3E73A743" w14:textId="25695072">
            <w:pPr>
              <w:rPr>
                <w:rFonts w:ascii="sans-serif" w:hAnsi="sans-serif" w:eastAsia="sans-serif" w:cs="sans-serif"/>
                <w:b w:val="0"/>
                <w:bCs w:val="0"/>
                <w:i w:val="0"/>
                <w:iCs w:val="0"/>
                <w:color w:val="000000" w:themeColor="text1" w:themeTint="FF" w:themeShade="FF"/>
                <w:sz w:val="20"/>
                <w:szCs w:val="20"/>
              </w:rPr>
            </w:pPr>
          </w:p>
          <w:p w:rsidR="3172F091" w:rsidP="3172F091" w:rsidRDefault="3172F091" w14:paraId="35188EBA" w14:textId="63C2B760">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Criteria</w:t>
            </w:r>
          </w:p>
        </w:tc>
        <w:tc>
          <w:tcPr>
            <w:tcW w:w="1240" w:type="dxa"/>
            <w:tcBorders>
              <w:top w:val="single" w:sz="6"/>
              <w:left w:val="single" w:sz="6"/>
              <w:bottom w:val="single" w:sz="6"/>
              <w:right w:val="single" w:sz="6"/>
            </w:tcBorders>
            <w:tcMar>
              <w:left w:w="105" w:type="dxa"/>
              <w:right w:w="105" w:type="dxa"/>
            </w:tcMar>
            <w:vAlign w:val="top"/>
          </w:tcPr>
          <w:p w:rsidR="3172F091" w:rsidP="3172F091" w:rsidRDefault="3172F091" w14:paraId="34928D9A" w14:textId="3937478B">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Design 1</w:t>
            </w:r>
          </w:p>
          <w:p w:rsidR="3172F091" w:rsidP="3172F091" w:rsidRDefault="3172F091" w14:paraId="5DD61367" w14:textId="7F535C68">
            <w:pPr>
              <w:rPr>
                <w:rFonts w:ascii="sans-serif" w:hAnsi="sans-serif" w:eastAsia="sans-serif" w:cs="sans-serif"/>
                <w:b w:val="0"/>
                <w:bCs w:val="0"/>
                <w:i w:val="0"/>
                <w:iCs w:val="0"/>
                <w:color w:val="000000" w:themeColor="text1" w:themeTint="FF" w:themeShade="FF"/>
                <w:sz w:val="20"/>
                <w:szCs w:val="20"/>
              </w:rPr>
            </w:pPr>
          </w:p>
          <w:p w:rsidR="3172F091" w:rsidP="3172F091" w:rsidRDefault="3172F091" w14:paraId="0419F8A2" w14:textId="698D576A">
            <w:pPr>
              <w:rPr>
                <w:rFonts w:ascii="sans-serif" w:hAnsi="sans-serif" w:eastAsia="sans-serif" w:cs="sans-serif"/>
                <w:b w:val="0"/>
                <w:bCs w:val="0"/>
                <w:i w:val="0"/>
                <w:iCs w:val="0"/>
                <w:color w:val="000000" w:themeColor="text1" w:themeTint="FF" w:themeShade="FF"/>
                <w:sz w:val="22"/>
                <w:szCs w:val="22"/>
              </w:rPr>
            </w:pPr>
          </w:p>
        </w:tc>
        <w:tc>
          <w:tcPr>
            <w:tcW w:w="1462" w:type="dxa"/>
            <w:tcBorders>
              <w:top w:val="single" w:sz="6"/>
              <w:left w:val="single" w:sz="6"/>
              <w:bottom w:val="single" w:sz="6"/>
              <w:right w:val="single" w:sz="6"/>
            </w:tcBorders>
            <w:tcMar>
              <w:left w:w="105" w:type="dxa"/>
              <w:right w:w="105" w:type="dxa"/>
            </w:tcMar>
            <w:vAlign w:val="top"/>
          </w:tcPr>
          <w:p w:rsidR="3172F091" w:rsidP="3172F091" w:rsidRDefault="3172F091" w14:paraId="5DB40BF7" w14:textId="0B8C4083">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Design 2</w:t>
            </w:r>
          </w:p>
          <w:p w:rsidR="3172F091" w:rsidP="3172F091" w:rsidRDefault="3172F091" w14:paraId="71F7E0E7" w14:textId="1AB2504A">
            <w:pPr>
              <w:rPr>
                <w:rFonts w:ascii="sans-serif" w:hAnsi="sans-serif" w:eastAsia="sans-serif" w:cs="sans-serif"/>
                <w:b w:val="0"/>
                <w:bCs w:val="0"/>
                <w:i w:val="0"/>
                <w:iCs w:val="0"/>
                <w:color w:val="000000" w:themeColor="text1" w:themeTint="FF" w:themeShade="FF"/>
                <w:sz w:val="20"/>
                <w:szCs w:val="20"/>
              </w:rPr>
            </w:pPr>
          </w:p>
          <w:p w:rsidR="3172F091" w:rsidP="3172F091" w:rsidRDefault="3172F091" w14:paraId="3FC35250" w14:textId="32C534CC">
            <w:pPr>
              <w:rPr>
                <w:rFonts w:ascii="sans-serif" w:hAnsi="sans-serif" w:eastAsia="sans-serif" w:cs="sans-serif"/>
                <w:b w:val="0"/>
                <w:bCs w:val="0"/>
                <w:i w:val="0"/>
                <w:iCs w:val="0"/>
                <w:color w:val="000000" w:themeColor="text1" w:themeTint="FF" w:themeShade="FF"/>
                <w:sz w:val="22"/>
                <w:szCs w:val="22"/>
              </w:rPr>
            </w:pPr>
          </w:p>
          <w:p w:rsidR="3172F091" w:rsidP="3172F091" w:rsidRDefault="3172F091" w14:paraId="672F4D0A" w14:textId="36F702EC">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X</w:t>
            </w:r>
          </w:p>
        </w:tc>
        <w:tc>
          <w:tcPr>
            <w:tcW w:w="1329" w:type="dxa"/>
            <w:tcBorders>
              <w:top w:val="single" w:sz="6"/>
              <w:left w:val="single" w:sz="6"/>
              <w:bottom w:val="single" w:sz="6"/>
              <w:right w:val="single" w:sz="6"/>
            </w:tcBorders>
            <w:tcMar>
              <w:left w:w="105" w:type="dxa"/>
              <w:right w:w="105" w:type="dxa"/>
            </w:tcMar>
            <w:vAlign w:val="top"/>
          </w:tcPr>
          <w:p w:rsidR="3172F091" w:rsidP="3172F091" w:rsidRDefault="3172F091" w14:paraId="23854D8F" w14:textId="4F51FACE">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 xml:space="preserve">Design 3 </w:t>
            </w:r>
          </w:p>
          <w:p w:rsidR="3172F091" w:rsidP="3172F091" w:rsidRDefault="3172F091" w14:paraId="2FEA76F9" w14:textId="0D053DE5">
            <w:pPr>
              <w:rPr>
                <w:rFonts w:ascii="sans-serif" w:hAnsi="sans-serif" w:eastAsia="sans-serif" w:cs="sans-serif"/>
                <w:b w:val="0"/>
                <w:bCs w:val="0"/>
                <w:i w:val="0"/>
                <w:iCs w:val="0"/>
                <w:color w:val="000000" w:themeColor="text1" w:themeTint="FF" w:themeShade="FF"/>
                <w:sz w:val="20"/>
                <w:szCs w:val="20"/>
              </w:rPr>
            </w:pPr>
          </w:p>
          <w:p w:rsidR="3172F091" w:rsidP="3172F091" w:rsidRDefault="3172F091" w14:paraId="29C31A9F" w14:textId="327C22BA">
            <w:pPr>
              <w:rPr>
                <w:rFonts w:ascii="sans-serif" w:hAnsi="sans-serif" w:eastAsia="sans-serif" w:cs="sans-serif"/>
                <w:b w:val="0"/>
                <w:bCs w:val="0"/>
                <w:i w:val="0"/>
                <w:iCs w:val="0"/>
                <w:color w:val="000000" w:themeColor="text1" w:themeTint="FF" w:themeShade="FF"/>
                <w:sz w:val="22"/>
                <w:szCs w:val="22"/>
              </w:rPr>
            </w:pPr>
          </w:p>
          <w:p w:rsidR="3172F091" w:rsidP="3172F091" w:rsidRDefault="3172F091" w14:paraId="1D752FE0" w14:textId="4603A103">
            <w:pPr>
              <w:rPr>
                <w:rFonts w:ascii="sans-serif" w:hAnsi="sans-serif" w:eastAsia="sans-serif" w:cs="sans-serif"/>
                <w:b w:val="0"/>
                <w:bCs w:val="0"/>
                <w:i w:val="0"/>
                <w:iCs w:val="0"/>
                <w:color w:val="000000" w:themeColor="text1" w:themeTint="FF" w:themeShade="FF"/>
                <w:sz w:val="20"/>
                <w:szCs w:val="20"/>
              </w:rPr>
            </w:pPr>
          </w:p>
        </w:tc>
        <w:tc>
          <w:tcPr>
            <w:tcW w:w="1329" w:type="dxa"/>
            <w:tcBorders>
              <w:top w:val="single" w:sz="6"/>
              <w:left w:val="single" w:sz="6"/>
              <w:bottom w:val="single" w:sz="6"/>
              <w:right w:val="single" w:sz="6"/>
            </w:tcBorders>
            <w:tcMar>
              <w:left w:w="105" w:type="dxa"/>
              <w:right w:w="105" w:type="dxa"/>
            </w:tcMar>
            <w:vAlign w:val="top"/>
          </w:tcPr>
          <w:p w:rsidR="3172F091" w:rsidP="3172F091" w:rsidRDefault="3172F091" w14:paraId="15B720D0" w14:textId="2598B289">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Design 4</w:t>
            </w:r>
          </w:p>
          <w:p w:rsidR="3172F091" w:rsidP="3172F091" w:rsidRDefault="3172F091" w14:paraId="5B3BE3FE" w14:textId="374263BF">
            <w:pPr>
              <w:rPr>
                <w:rFonts w:ascii="sans-serif" w:hAnsi="sans-serif" w:eastAsia="sans-serif" w:cs="sans-serif"/>
                <w:b w:val="0"/>
                <w:bCs w:val="0"/>
                <w:i w:val="0"/>
                <w:iCs w:val="0"/>
                <w:color w:val="000000" w:themeColor="text1" w:themeTint="FF" w:themeShade="FF"/>
                <w:sz w:val="20"/>
                <w:szCs w:val="20"/>
              </w:rPr>
            </w:pPr>
          </w:p>
          <w:p w:rsidR="3172F091" w:rsidP="3172F091" w:rsidRDefault="3172F091" w14:paraId="43DBFFCB" w14:textId="2FA9B48C">
            <w:pPr>
              <w:rPr>
                <w:rFonts w:ascii="sans-serif" w:hAnsi="sans-serif" w:eastAsia="sans-serif" w:cs="sans-serif"/>
                <w:b w:val="0"/>
                <w:bCs w:val="0"/>
                <w:i w:val="0"/>
                <w:iCs w:val="0"/>
                <w:color w:val="000000" w:themeColor="text1" w:themeTint="FF" w:themeShade="FF"/>
                <w:sz w:val="22"/>
                <w:szCs w:val="22"/>
              </w:rPr>
            </w:pPr>
          </w:p>
          <w:p w:rsidR="3172F091" w:rsidP="3172F091" w:rsidRDefault="3172F091" w14:paraId="2F834C63" w14:textId="2D7FD885">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X</w:t>
            </w:r>
          </w:p>
        </w:tc>
        <w:tc>
          <w:tcPr>
            <w:tcW w:w="1329" w:type="dxa"/>
            <w:tcBorders>
              <w:top w:val="single" w:sz="6"/>
              <w:left w:val="single" w:sz="6"/>
              <w:bottom w:val="single" w:sz="6"/>
              <w:right w:val="single" w:sz="6"/>
            </w:tcBorders>
            <w:tcMar>
              <w:left w:w="105" w:type="dxa"/>
              <w:right w:w="105" w:type="dxa"/>
            </w:tcMar>
            <w:vAlign w:val="top"/>
          </w:tcPr>
          <w:p w:rsidR="3172F091" w:rsidP="3172F091" w:rsidRDefault="3172F091" w14:paraId="5FEED53B" w14:textId="65DB4E99">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Design 5</w:t>
            </w:r>
          </w:p>
          <w:p w:rsidR="3172F091" w:rsidP="3172F091" w:rsidRDefault="3172F091" w14:paraId="0C8C5E03" w14:textId="7F5AF503">
            <w:pPr>
              <w:rPr>
                <w:rFonts w:ascii="sans-serif" w:hAnsi="sans-serif" w:eastAsia="sans-serif" w:cs="sans-serif"/>
                <w:b w:val="0"/>
                <w:bCs w:val="0"/>
                <w:i w:val="0"/>
                <w:iCs w:val="0"/>
                <w:color w:val="000000" w:themeColor="text1" w:themeTint="FF" w:themeShade="FF"/>
                <w:sz w:val="20"/>
                <w:szCs w:val="20"/>
              </w:rPr>
            </w:pPr>
          </w:p>
          <w:p w:rsidR="3172F091" w:rsidP="3172F091" w:rsidRDefault="3172F091" w14:paraId="03FE25AE" w14:textId="46EC8493">
            <w:pPr>
              <w:rPr>
                <w:rFonts w:ascii="sans-serif" w:hAnsi="sans-serif" w:eastAsia="sans-serif" w:cs="sans-serif"/>
                <w:b w:val="0"/>
                <w:bCs w:val="0"/>
                <w:i w:val="0"/>
                <w:iCs w:val="0"/>
                <w:color w:val="000000" w:themeColor="text1" w:themeTint="FF" w:themeShade="FF"/>
                <w:sz w:val="22"/>
                <w:szCs w:val="22"/>
              </w:rPr>
            </w:pPr>
          </w:p>
          <w:p w:rsidR="3172F091" w:rsidP="3172F091" w:rsidRDefault="3172F091" w14:paraId="48EEEFE0" w14:textId="2962193C">
            <w:pPr>
              <w:rPr>
                <w:rFonts w:ascii="sans-serif" w:hAnsi="sans-serif" w:eastAsia="sans-serif" w:cs="sans-serif"/>
                <w:b w:val="0"/>
                <w:bCs w:val="0"/>
                <w:i w:val="0"/>
                <w:iCs w:val="0"/>
                <w:color w:val="000000" w:themeColor="text1" w:themeTint="FF" w:themeShade="FF"/>
                <w:sz w:val="22"/>
                <w:szCs w:val="22"/>
              </w:rPr>
            </w:pPr>
            <w:r w:rsidRPr="3172F091" w:rsidR="3172F091">
              <w:rPr>
                <w:rFonts w:ascii="sans-serif" w:hAnsi="sans-serif" w:eastAsia="sans-serif" w:cs="sans-serif"/>
                <w:b w:val="0"/>
                <w:bCs w:val="0"/>
                <w:i w:val="0"/>
                <w:iCs w:val="0"/>
                <w:color w:val="000000" w:themeColor="text1" w:themeTint="FF" w:themeShade="FF"/>
                <w:sz w:val="22"/>
                <w:szCs w:val="22"/>
                <w:lang w:val="en-US"/>
              </w:rPr>
              <w:t>X</w:t>
            </w:r>
          </w:p>
        </w:tc>
        <w:tc>
          <w:tcPr>
            <w:tcW w:w="1152" w:type="dxa"/>
            <w:tcBorders>
              <w:top w:val="single" w:sz="6"/>
              <w:left w:val="single" w:sz="6"/>
              <w:bottom w:val="single" w:sz="6"/>
              <w:right w:val="single" w:sz="6"/>
            </w:tcBorders>
            <w:tcMar>
              <w:left w:w="105" w:type="dxa"/>
              <w:right w:w="105" w:type="dxa"/>
            </w:tcMar>
            <w:vAlign w:val="top"/>
          </w:tcPr>
          <w:p w:rsidR="3172F091" w:rsidP="3172F091" w:rsidRDefault="3172F091" w14:paraId="49566EF5" w14:textId="6EA541B0">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Design 6</w:t>
            </w:r>
          </w:p>
          <w:p w:rsidR="3172F091" w:rsidP="3172F091" w:rsidRDefault="3172F091" w14:paraId="3438299C" w14:textId="1FFC6539">
            <w:pPr>
              <w:rPr>
                <w:rFonts w:ascii="sans-serif" w:hAnsi="sans-serif" w:eastAsia="sans-serif" w:cs="sans-serif"/>
                <w:b w:val="0"/>
                <w:bCs w:val="0"/>
                <w:i w:val="0"/>
                <w:iCs w:val="0"/>
                <w:color w:val="000000" w:themeColor="text1" w:themeTint="FF" w:themeShade="FF"/>
                <w:sz w:val="20"/>
                <w:szCs w:val="20"/>
              </w:rPr>
            </w:pPr>
          </w:p>
          <w:p w:rsidR="3172F091" w:rsidP="3172F091" w:rsidRDefault="3172F091" w14:paraId="234FEE04" w14:textId="35BCF9DB">
            <w:pPr>
              <w:rPr>
                <w:rFonts w:ascii="sans-serif" w:hAnsi="sans-serif" w:eastAsia="sans-serif" w:cs="sans-serif"/>
                <w:b w:val="0"/>
                <w:bCs w:val="0"/>
                <w:i w:val="0"/>
                <w:iCs w:val="0"/>
                <w:color w:val="000000" w:themeColor="text1" w:themeTint="FF" w:themeShade="FF"/>
                <w:sz w:val="22"/>
                <w:szCs w:val="22"/>
              </w:rPr>
            </w:pPr>
          </w:p>
          <w:p w:rsidR="3172F091" w:rsidP="3172F091" w:rsidRDefault="3172F091" w14:paraId="6CF1330C" w14:textId="27F9444B">
            <w:pPr>
              <w:rPr>
                <w:rFonts w:ascii="sans-serif" w:hAnsi="sans-serif" w:eastAsia="sans-serif" w:cs="sans-serif"/>
                <w:b w:val="0"/>
                <w:bCs w:val="0"/>
                <w:i w:val="0"/>
                <w:iCs w:val="0"/>
                <w:color w:val="000000" w:themeColor="text1" w:themeTint="FF" w:themeShade="FF"/>
                <w:sz w:val="20"/>
                <w:szCs w:val="20"/>
              </w:rPr>
            </w:pPr>
          </w:p>
        </w:tc>
      </w:tr>
      <w:tr w:rsidR="3172F091" w:rsidTr="3172F091" w14:paraId="09B43B19">
        <w:trPr>
          <w:trHeight w:val="300"/>
        </w:trPr>
        <w:tc>
          <w:tcPr>
            <w:tcW w:w="1521" w:type="dxa"/>
            <w:tcBorders>
              <w:top w:val="single" w:sz="6"/>
              <w:left w:val="single" w:sz="6"/>
              <w:bottom w:val="single" w:sz="6"/>
              <w:right w:val="single" w:sz="6"/>
            </w:tcBorders>
            <w:tcMar>
              <w:left w:w="105" w:type="dxa"/>
              <w:right w:w="105" w:type="dxa"/>
            </w:tcMar>
            <w:vAlign w:val="top"/>
          </w:tcPr>
          <w:p w:rsidR="3172F091" w:rsidP="3172F091" w:rsidRDefault="3172F091" w14:paraId="515A40E5" w14:textId="03E9A3D3">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Max Velocity</w:t>
            </w:r>
          </w:p>
        </w:tc>
        <w:tc>
          <w:tcPr>
            <w:tcW w:w="1240" w:type="dxa"/>
            <w:tcBorders>
              <w:top w:val="single" w:sz="6"/>
              <w:left w:val="single" w:sz="6"/>
              <w:bottom w:val="single" w:sz="6"/>
              <w:right w:val="single" w:sz="6"/>
            </w:tcBorders>
            <w:tcMar>
              <w:left w:w="105" w:type="dxa"/>
              <w:right w:w="105" w:type="dxa"/>
            </w:tcMar>
            <w:vAlign w:val="top"/>
          </w:tcPr>
          <w:p w:rsidR="3172F091" w:rsidP="3172F091" w:rsidRDefault="3172F091" w14:paraId="0E2D197E" w14:textId="148A1B41">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 (wide body, more drag)</w:t>
            </w:r>
          </w:p>
        </w:tc>
        <w:tc>
          <w:tcPr>
            <w:tcW w:w="1462" w:type="dxa"/>
            <w:tcBorders>
              <w:top w:val="single" w:sz="6"/>
              <w:left w:val="single" w:sz="6"/>
              <w:bottom w:val="single" w:sz="6"/>
              <w:right w:val="single" w:sz="6"/>
            </w:tcBorders>
            <w:tcMar>
              <w:left w:w="105" w:type="dxa"/>
              <w:right w:w="105" w:type="dxa"/>
            </w:tcMar>
            <w:vAlign w:val="top"/>
          </w:tcPr>
          <w:p w:rsidR="3172F091" w:rsidP="3172F091" w:rsidRDefault="3172F091" w14:paraId="7476C676" w14:textId="0DBEBF31">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 (aerodynamic)</w:t>
            </w:r>
          </w:p>
        </w:tc>
        <w:tc>
          <w:tcPr>
            <w:tcW w:w="1329" w:type="dxa"/>
            <w:tcBorders>
              <w:top w:val="single" w:sz="6"/>
              <w:left w:val="single" w:sz="6"/>
              <w:bottom w:val="single" w:sz="6"/>
              <w:right w:val="single" w:sz="6"/>
            </w:tcBorders>
            <w:tcMar>
              <w:left w:w="105" w:type="dxa"/>
              <w:right w:w="105" w:type="dxa"/>
            </w:tcMar>
            <w:vAlign w:val="top"/>
          </w:tcPr>
          <w:p w:rsidR="3172F091" w:rsidP="3172F091" w:rsidRDefault="3172F091" w14:paraId="403B8E99" w14:textId="0455DBF6">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 (high drag force)</w:t>
            </w:r>
          </w:p>
        </w:tc>
        <w:tc>
          <w:tcPr>
            <w:tcW w:w="1329" w:type="dxa"/>
            <w:tcBorders>
              <w:top w:val="single" w:sz="6"/>
              <w:left w:val="single" w:sz="6"/>
              <w:bottom w:val="single" w:sz="6"/>
              <w:right w:val="single" w:sz="6"/>
            </w:tcBorders>
            <w:tcMar>
              <w:left w:w="105" w:type="dxa"/>
              <w:right w:w="105" w:type="dxa"/>
            </w:tcMar>
            <w:vAlign w:val="top"/>
          </w:tcPr>
          <w:p w:rsidR="3172F091" w:rsidP="3172F091" w:rsidRDefault="3172F091" w14:paraId="205245EF" w14:textId="60A5ABAA">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S</w:t>
            </w:r>
          </w:p>
        </w:tc>
        <w:tc>
          <w:tcPr>
            <w:tcW w:w="1329" w:type="dxa"/>
            <w:tcBorders>
              <w:top w:val="single" w:sz="6"/>
              <w:left w:val="single" w:sz="6"/>
              <w:bottom w:val="single" w:sz="6"/>
              <w:right w:val="single" w:sz="6"/>
            </w:tcBorders>
            <w:tcMar>
              <w:left w:w="105" w:type="dxa"/>
              <w:right w:w="105" w:type="dxa"/>
            </w:tcMar>
            <w:vAlign w:val="top"/>
          </w:tcPr>
          <w:p w:rsidR="3172F091" w:rsidP="3172F091" w:rsidRDefault="3172F091" w14:paraId="2BFFB5C3" w14:textId="253C446F">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S</w:t>
            </w:r>
          </w:p>
        </w:tc>
        <w:tc>
          <w:tcPr>
            <w:tcW w:w="1152" w:type="dxa"/>
            <w:tcBorders>
              <w:top w:val="single" w:sz="6"/>
              <w:left w:val="single" w:sz="6"/>
              <w:bottom w:val="single" w:sz="6"/>
              <w:right w:val="single" w:sz="6"/>
            </w:tcBorders>
            <w:tcMar>
              <w:left w:w="105" w:type="dxa"/>
              <w:right w:w="105" w:type="dxa"/>
            </w:tcMar>
            <w:vAlign w:val="top"/>
          </w:tcPr>
          <w:p w:rsidR="3172F091" w:rsidP="3172F091" w:rsidRDefault="3172F091" w14:paraId="36E42314" w14:textId="58337A53">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datum</w:t>
            </w:r>
          </w:p>
        </w:tc>
      </w:tr>
      <w:tr w:rsidR="3172F091" w:rsidTr="3172F091" w14:paraId="3547E090">
        <w:trPr>
          <w:trHeight w:val="300"/>
        </w:trPr>
        <w:tc>
          <w:tcPr>
            <w:tcW w:w="1521" w:type="dxa"/>
            <w:tcBorders>
              <w:top w:val="single" w:sz="6"/>
              <w:left w:val="single" w:sz="6"/>
              <w:bottom w:val="single" w:sz="6"/>
              <w:right w:val="single" w:sz="6"/>
            </w:tcBorders>
            <w:tcMar>
              <w:left w:w="105" w:type="dxa"/>
              <w:right w:w="105" w:type="dxa"/>
            </w:tcMar>
            <w:vAlign w:val="top"/>
          </w:tcPr>
          <w:p w:rsidR="3172F091" w:rsidP="3172F091" w:rsidRDefault="3172F091" w14:paraId="41738C44" w14:textId="304E7B45">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Separation Event</w:t>
            </w:r>
          </w:p>
        </w:tc>
        <w:tc>
          <w:tcPr>
            <w:tcW w:w="1240" w:type="dxa"/>
            <w:tcBorders>
              <w:top w:val="single" w:sz="6"/>
              <w:left w:val="single" w:sz="6"/>
              <w:bottom w:val="single" w:sz="6"/>
              <w:right w:val="single" w:sz="6"/>
            </w:tcBorders>
            <w:tcMar>
              <w:left w:w="105" w:type="dxa"/>
              <w:right w:w="105" w:type="dxa"/>
            </w:tcMar>
            <w:vAlign w:val="top"/>
          </w:tcPr>
          <w:p w:rsidR="3172F091" w:rsidP="3172F091" w:rsidRDefault="3172F091" w14:paraId="6DFE313D" w14:textId="373C69A3">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S</w:t>
            </w:r>
          </w:p>
        </w:tc>
        <w:tc>
          <w:tcPr>
            <w:tcW w:w="1462" w:type="dxa"/>
            <w:tcBorders>
              <w:top w:val="single" w:sz="6"/>
              <w:left w:val="single" w:sz="6"/>
              <w:bottom w:val="single" w:sz="6"/>
              <w:right w:val="single" w:sz="6"/>
            </w:tcBorders>
            <w:tcMar>
              <w:left w:w="105" w:type="dxa"/>
              <w:right w:w="105" w:type="dxa"/>
            </w:tcMar>
            <w:vAlign w:val="top"/>
          </w:tcPr>
          <w:p w:rsidR="3172F091" w:rsidP="3172F091" w:rsidRDefault="3172F091" w14:paraId="285D977F" w14:textId="5B17594D">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w:t>
            </w:r>
          </w:p>
        </w:tc>
        <w:tc>
          <w:tcPr>
            <w:tcW w:w="1329" w:type="dxa"/>
            <w:tcBorders>
              <w:top w:val="single" w:sz="6"/>
              <w:left w:val="single" w:sz="6"/>
              <w:bottom w:val="single" w:sz="6"/>
              <w:right w:val="single" w:sz="6"/>
            </w:tcBorders>
            <w:tcMar>
              <w:left w:w="105" w:type="dxa"/>
              <w:right w:w="105" w:type="dxa"/>
            </w:tcMar>
            <w:vAlign w:val="top"/>
          </w:tcPr>
          <w:p w:rsidR="3172F091" w:rsidP="3172F091" w:rsidRDefault="3172F091" w14:paraId="4DD25198" w14:textId="2C1F3372">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S</w:t>
            </w:r>
          </w:p>
        </w:tc>
        <w:tc>
          <w:tcPr>
            <w:tcW w:w="1329" w:type="dxa"/>
            <w:tcBorders>
              <w:top w:val="single" w:sz="6"/>
              <w:left w:val="single" w:sz="6"/>
              <w:bottom w:val="single" w:sz="6"/>
              <w:right w:val="single" w:sz="6"/>
            </w:tcBorders>
            <w:tcMar>
              <w:left w:w="105" w:type="dxa"/>
              <w:right w:w="105" w:type="dxa"/>
            </w:tcMar>
            <w:vAlign w:val="top"/>
          </w:tcPr>
          <w:p w:rsidR="3172F091" w:rsidP="3172F091" w:rsidRDefault="3172F091" w14:paraId="33737D49" w14:textId="13D83CCC">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w:t>
            </w:r>
          </w:p>
        </w:tc>
        <w:tc>
          <w:tcPr>
            <w:tcW w:w="1329" w:type="dxa"/>
            <w:tcBorders>
              <w:top w:val="single" w:sz="6"/>
              <w:left w:val="single" w:sz="6"/>
              <w:bottom w:val="single" w:sz="6"/>
              <w:right w:val="single" w:sz="6"/>
            </w:tcBorders>
            <w:tcMar>
              <w:left w:w="105" w:type="dxa"/>
              <w:right w:w="105" w:type="dxa"/>
            </w:tcMar>
            <w:vAlign w:val="top"/>
          </w:tcPr>
          <w:p w:rsidR="3172F091" w:rsidP="3172F091" w:rsidRDefault="3172F091" w14:paraId="4D7D95AF" w14:textId="71D0778F">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w:t>
            </w:r>
          </w:p>
        </w:tc>
        <w:tc>
          <w:tcPr>
            <w:tcW w:w="1152" w:type="dxa"/>
            <w:tcBorders>
              <w:top w:val="single" w:sz="6"/>
              <w:left w:val="single" w:sz="6"/>
              <w:bottom w:val="single" w:sz="6"/>
              <w:right w:val="single" w:sz="6"/>
            </w:tcBorders>
            <w:tcMar>
              <w:left w:w="105" w:type="dxa"/>
              <w:right w:w="105" w:type="dxa"/>
            </w:tcMar>
            <w:vAlign w:val="top"/>
          </w:tcPr>
          <w:p w:rsidR="3172F091" w:rsidP="3172F091" w:rsidRDefault="3172F091" w14:paraId="135B1C93" w14:textId="409609B8">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datum</w:t>
            </w:r>
          </w:p>
        </w:tc>
      </w:tr>
      <w:tr w:rsidR="3172F091" w:rsidTr="3172F091" w14:paraId="44B18AF0">
        <w:trPr>
          <w:trHeight w:val="300"/>
        </w:trPr>
        <w:tc>
          <w:tcPr>
            <w:tcW w:w="1521" w:type="dxa"/>
            <w:tcBorders>
              <w:top w:val="single" w:sz="6"/>
              <w:left w:val="single" w:sz="6"/>
              <w:bottom w:val="single" w:sz="6"/>
              <w:right w:val="single" w:sz="6"/>
            </w:tcBorders>
            <w:tcMar>
              <w:left w:w="105" w:type="dxa"/>
              <w:right w:w="105" w:type="dxa"/>
            </w:tcMar>
            <w:vAlign w:val="top"/>
          </w:tcPr>
          <w:p w:rsidR="3172F091" w:rsidP="3172F091" w:rsidRDefault="3172F091" w14:paraId="6882AD34" w14:textId="4C470B92">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Payload Capacity</w:t>
            </w:r>
          </w:p>
        </w:tc>
        <w:tc>
          <w:tcPr>
            <w:tcW w:w="1240" w:type="dxa"/>
            <w:tcBorders>
              <w:top w:val="single" w:sz="6"/>
              <w:left w:val="single" w:sz="6"/>
              <w:bottom w:val="single" w:sz="6"/>
              <w:right w:val="single" w:sz="6"/>
            </w:tcBorders>
            <w:tcMar>
              <w:left w:w="105" w:type="dxa"/>
              <w:right w:w="105" w:type="dxa"/>
            </w:tcMar>
            <w:vAlign w:val="top"/>
          </w:tcPr>
          <w:p w:rsidR="3172F091" w:rsidP="3172F091" w:rsidRDefault="3172F091" w14:paraId="24DF8661" w14:textId="0E1EC6AE">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-(unstable)</w:t>
            </w:r>
          </w:p>
        </w:tc>
        <w:tc>
          <w:tcPr>
            <w:tcW w:w="1462" w:type="dxa"/>
            <w:tcBorders>
              <w:top w:val="single" w:sz="6"/>
              <w:left w:val="single" w:sz="6"/>
              <w:bottom w:val="single" w:sz="6"/>
              <w:right w:val="single" w:sz="6"/>
            </w:tcBorders>
            <w:tcMar>
              <w:left w:w="105" w:type="dxa"/>
              <w:right w:w="105" w:type="dxa"/>
            </w:tcMar>
            <w:vAlign w:val="top"/>
          </w:tcPr>
          <w:p w:rsidR="3172F091" w:rsidP="3172F091" w:rsidRDefault="3172F091" w14:paraId="5BD951D9" w14:textId="4C83F161">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+(stable)</w:t>
            </w:r>
          </w:p>
        </w:tc>
        <w:tc>
          <w:tcPr>
            <w:tcW w:w="1329" w:type="dxa"/>
            <w:tcBorders>
              <w:top w:val="single" w:sz="6"/>
              <w:left w:val="single" w:sz="6"/>
              <w:bottom w:val="single" w:sz="6"/>
              <w:right w:val="single" w:sz="6"/>
            </w:tcBorders>
            <w:tcMar>
              <w:left w:w="105" w:type="dxa"/>
              <w:right w:w="105" w:type="dxa"/>
            </w:tcMar>
            <w:vAlign w:val="top"/>
          </w:tcPr>
          <w:p w:rsidR="3172F091" w:rsidP="3172F091" w:rsidRDefault="3172F091" w14:paraId="00E14AB1" w14:textId="73810F2E">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 xml:space="preserve">S </w:t>
            </w:r>
          </w:p>
        </w:tc>
        <w:tc>
          <w:tcPr>
            <w:tcW w:w="1329" w:type="dxa"/>
            <w:tcBorders>
              <w:top w:val="single" w:sz="6"/>
              <w:left w:val="single" w:sz="6"/>
              <w:bottom w:val="single" w:sz="6"/>
              <w:right w:val="single" w:sz="6"/>
            </w:tcBorders>
            <w:tcMar>
              <w:left w:w="105" w:type="dxa"/>
              <w:right w:w="105" w:type="dxa"/>
            </w:tcMar>
            <w:vAlign w:val="top"/>
          </w:tcPr>
          <w:p w:rsidR="3172F091" w:rsidP="3172F091" w:rsidRDefault="3172F091" w14:paraId="4F6968EF" w14:textId="6EF0723F">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S</w:t>
            </w:r>
          </w:p>
        </w:tc>
        <w:tc>
          <w:tcPr>
            <w:tcW w:w="1329" w:type="dxa"/>
            <w:tcBorders>
              <w:top w:val="single" w:sz="6"/>
              <w:left w:val="single" w:sz="6"/>
              <w:bottom w:val="single" w:sz="6"/>
              <w:right w:val="single" w:sz="6"/>
            </w:tcBorders>
            <w:tcMar>
              <w:left w:w="105" w:type="dxa"/>
              <w:right w:w="105" w:type="dxa"/>
            </w:tcMar>
            <w:vAlign w:val="top"/>
          </w:tcPr>
          <w:p w:rsidR="3172F091" w:rsidP="3172F091" w:rsidRDefault="3172F091" w14:paraId="26DB735D" w14:textId="1C280863">
            <w:pPr>
              <w:rPr>
                <w:rFonts w:ascii="sans-serif" w:hAnsi="sans-serif" w:eastAsia="sans-serif" w:cs="sans-serif"/>
                <w:b w:val="0"/>
                <w:bCs w:val="0"/>
                <w:i w:val="0"/>
                <w:iCs w:val="0"/>
                <w:color w:val="000000" w:themeColor="text1" w:themeTint="FF" w:themeShade="FF"/>
                <w:sz w:val="22"/>
                <w:szCs w:val="22"/>
              </w:rPr>
            </w:pPr>
            <w:r w:rsidRPr="3172F091" w:rsidR="3172F091">
              <w:rPr>
                <w:rFonts w:ascii="sans-serif" w:hAnsi="sans-serif" w:eastAsia="sans-serif" w:cs="sans-serif"/>
                <w:b w:val="0"/>
                <w:bCs w:val="0"/>
                <w:i w:val="0"/>
                <w:iCs w:val="0"/>
                <w:color w:val="000000" w:themeColor="text1" w:themeTint="FF" w:themeShade="FF"/>
                <w:sz w:val="22"/>
                <w:szCs w:val="22"/>
                <w:lang w:val="en-US"/>
              </w:rPr>
              <w:t>-</w:t>
            </w:r>
          </w:p>
        </w:tc>
        <w:tc>
          <w:tcPr>
            <w:tcW w:w="1152" w:type="dxa"/>
            <w:tcBorders>
              <w:top w:val="single" w:sz="6"/>
              <w:left w:val="single" w:sz="6"/>
              <w:bottom w:val="single" w:sz="6"/>
              <w:right w:val="single" w:sz="6"/>
            </w:tcBorders>
            <w:tcMar>
              <w:left w:w="105" w:type="dxa"/>
              <w:right w:w="105" w:type="dxa"/>
            </w:tcMar>
            <w:vAlign w:val="top"/>
          </w:tcPr>
          <w:p w:rsidR="3172F091" w:rsidP="3172F091" w:rsidRDefault="3172F091" w14:paraId="46FCF617" w14:textId="6D0F1D64">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datum</w:t>
            </w:r>
          </w:p>
        </w:tc>
      </w:tr>
      <w:tr w:rsidR="3172F091" w:rsidTr="3172F091" w14:paraId="590C8552">
        <w:trPr>
          <w:trHeight w:val="300"/>
        </w:trPr>
        <w:tc>
          <w:tcPr>
            <w:tcW w:w="1521" w:type="dxa"/>
            <w:tcBorders>
              <w:top w:val="single" w:sz="6"/>
              <w:left w:val="single" w:sz="6"/>
              <w:bottom w:val="single" w:sz="6"/>
              <w:right w:val="single" w:sz="6"/>
            </w:tcBorders>
            <w:tcMar>
              <w:left w:w="105" w:type="dxa"/>
              <w:right w:w="105" w:type="dxa"/>
            </w:tcMar>
            <w:vAlign w:val="top"/>
          </w:tcPr>
          <w:p w:rsidR="3172F091" w:rsidP="3172F091" w:rsidRDefault="3172F091" w14:paraId="2DD38AD1" w14:textId="441CC08D">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Altitude</w:t>
            </w:r>
          </w:p>
        </w:tc>
        <w:tc>
          <w:tcPr>
            <w:tcW w:w="1240" w:type="dxa"/>
            <w:tcBorders>
              <w:top w:val="single" w:sz="6"/>
              <w:left w:val="single" w:sz="6"/>
              <w:bottom w:val="single" w:sz="6"/>
              <w:right w:val="single" w:sz="6"/>
            </w:tcBorders>
            <w:tcMar>
              <w:left w:w="105" w:type="dxa"/>
              <w:right w:w="105" w:type="dxa"/>
            </w:tcMar>
            <w:vAlign w:val="top"/>
          </w:tcPr>
          <w:p w:rsidR="3172F091" w:rsidP="3172F091" w:rsidRDefault="3172F091" w14:paraId="08988B00" w14:textId="0824D8CB">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w:t>
            </w:r>
          </w:p>
        </w:tc>
        <w:tc>
          <w:tcPr>
            <w:tcW w:w="1462" w:type="dxa"/>
            <w:tcBorders>
              <w:top w:val="single" w:sz="6"/>
              <w:left w:val="single" w:sz="6"/>
              <w:bottom w:val="single" w:sz="6"/>
              <w:right w:val="single" w:sz="6"/>
            </w:tcBorders>
            <w:tcMar>
              <w:left w:w="105" w:type="dxa"/>
              <w:right w:w="105" w:type="dxa"/>
            </w:tcMar>
            <w:vAlign w:val="top"/>
          </w:tcPr>
          <w:p w:rsidR="3172F091" w:rsidP="3172F091" w:rsidRDefault="3172F091" w14:paraId="1C977953" w14:textId="361F3B2A">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+(max velocity</w:t>
            </w:r>
          </w:p>
        </w:tc>
        <w:tc>
          <w:tcPr>
            <w:tcW w:w="1329" w:type="dxa"/>
            <w:tcBorders>
              <w:top w:val="single" w:sz="6"/>
              <w:left w:val="single" w:sz="6"/>
              <w:bottom w:val="single" w:sz="6"/>
              <w:right w:val="single" w:sz="6"/>
            </w:tcBorders>
            <w:tcMar>
              <w:left w:w="105" w:type="dxa"/>
              <w:right w:w="105" w:type="dxa"/>
            </w:tcMar>
            <w:vAlign w:val="top"/>
          </w:tcPr>
          <w:p w:rsidR="3172F091" w:rsidP="3172F091" w:rsidRDefault="3172F091" w14:paraId="6AA86721" w14:textId="0E193BA5">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w:t>
            </w:r>
          </w:p>
        </w:tc>
        <w:tc>
          <w:tcPr>
            <w:tcW w:w="1329" w:type="dxa"/>
            <w:tcBorders>
              <w:top w:val="single" w:sz="6"/>
              <w:left w:val="single" w:sz="6"/>
              <w:bottom w:val="single" w:sz="6"/>
              <w:right w:val="single" w:sz="6"/>
            </w:tcBorders>
            <w:tcMar>
              <w:left w:w="105" w:type="dxa"/>
              <w:right w:w="105" w:type="dxa"/>
            </w:tcMar>
            <w:vAlign w:val="top"/>
          </w:tcPr>
          <w:p w:rsidR="3172F091" w:rsidP="3172F091" w:rsidRDefault="3172F091" w14:paraId="348A857F" w14:textId="1EFED71B">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S</w:t>
            </w:r>
          </w:p>
        </w:tc>
        <w:tc>
          <w:tcPr>
            <w:tcW w:w="1329" w:type="dxa"/>
            <w:tcBorders>
              <w:top w:val="single" w:sz="6"/>
              <w:left w:val="single" w:sz="6"/>
              <w:bottom w:val="single" w:sz="6"/>
              <w:right w:val="single" w:sz="6"/>
            </w:tcBorders>
            <w:tcMar>
              <w:left w:w="105" w:type="dxa"/>
              <w:right w:w="105" w:type="dxa"/>
            </w:tcMar>
            <w:vAlign w:val="top"/>
          </w:tcPr>
          <w:p w:rsidR="3172F091" w:rsidP="3172F091" w:rsidRDefault="3172F091" w14:paraId="3B59FE87" w14:textId="02A92424">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S</w:t>
            </w:r>
          </w:p>
        </w:tc>
        <w:tc>
          <w:tcPr>
            <w:tcW w:w="1152" w:type="dxa"/>
            <w:tcBorders>
              <w:top w:val="single" w:sz="6"/>
              <w:left w:val="single" w:sz="6"/>
              <w:bottom w:val="single" w:sz="6"/>
              <w:right w:val="single" w:sz="6"/>
            </w:tcBorders>
            <w:tcMar>
              <w:left w:w="105" w:type="dxa"/>
              <w:right w:w="105" w:type="dxa"/>
            </w:tcMar>
            <w:vAlign w:val="top"/>
          </w:tcPr>
          <w:p w:rsidR="3172F091" w:rsidP="3172F091" w:rsidRDefault="3172F091" w14:paraId="3D3B342C" w14:textId="09A7BE26">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datum</w:t>
            </w:r>
          </w:p>
        </w:tc>
      </w:tr>
      <w:tr w:rsidR="3172F091" w:rsidTr="3172F091" w14:paraId="21907379">
        <w:trPr>
          <w:trHeight w:val="300"/>
        </w:trPr>
        <w:tc>
          <w:tcPr>
            <w:tcW w:w="1521" w:type="dxa"/>
            <w:tcBorders>
              <w:top w:val="single" w:sz="6"/>
              <w:left w:val="single" w:sz="6"/>
              <w:bottom w:val="single" w:sz="6"/>
              <w:right w:val="single" w:sz="6"/>
            </w:tcBorders>
            <w:tcMar>
              <w:left w:w="105" w:type="dxa"/>
              <w:right w:w="105" w:type="dxa"/>
            </w:tcMar>
            <w:vAlign w:val="top"/>
          </w:tcPr>
          <w:p w:rsidR="3172F091" w:rsidP="3172F091" w:rsidRDefault="3172F091" w14:paraId="36993EBC" w14:textId="157A03AF">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Lightweight</w:t>
            </w:r>
          </w:p>
        </w:tc>
        <w:tc>
          <w:tcPr>
            <w:tcW w:w="1240" w:type="dxa"/>
            <w:tcBorders>
              <w:top w:val="single" w:sz="6"/>
              <w:left w:val="single" w:sz="6"/>
              <w:bottom w:val="single" w:sz="6"/>
              <w:right w:val="single" w:sz="6"/>
            </w:tcBorders>
            <w:tcMar>
              <w:left w:w="105" w:type="dxa"/>
              <w:right w:w="105" w:type="dxa"/>
            </w:tcMar>
            <w:vAlign w:val="top"/>
          </w:tcPr>
          <w:p w:rsidR="3172F091" w:rsidP="3172F091" w:rsidRDefault="3172F091" w14:paraId="24402AD0" w14:textId="4A98C952">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-(wide body)</w:t>
            </w:r>
          </w:p>
        </w:tc>
        <w:tc>
          <w:tcPr>
            <w:tcW w:w="1462" w:type="dxa"/>
            <w:tcBorders>
              <w:top w:val="single" w:sz="6"/>
              <w:left w:val="single" w:sz="6"/>
              <w:bottom w:val="single" w:sz="6"/>
              <w:right w:val="single" w:sz="6"/>
            </w:tcBorders>
            <w:tcMar>
              <w:left w:w="105" w:type="dxa"/>
              <w:right w:w="105" w:type="dxa"/>
            </w:tcMar>
            <w:vAlign w:val="top"/>
          </w:tcPr>
          <w:p w:rsidR="3172F091" w:rsidP="3172F091" w:rsidRDefault="3172F091" w14:paraId="239BE7AC" w14:textId="5DCFACE6">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+(less material)</w:t>
            </w:r>
          </w:p>
        </w:tc>
        <w:tc>
          <w:tcPr>
            <w:tcW w:w="1329" w:type="dxa"/>
            <w:tcBorders>
              <w:top w:val="single" w:sz="6"/>
              <w:left w:val="single" w:sz="6"/>
              <w:bottom w:val="single" w:sz="6"/>
              <w:right w:val="single" w:sz="6"/>
            </w:tcBorders>
            <w:tcMar>
              <w:left w:w="105" w:type="dxa"/>
              <w:right w:w="105" w:type="dxa"/>
            </w:tcMar>
            <w:vAlign w:val="top"/>
          </w:tcPr>
          <w:p w:rsidR="3172F091" w:rsidP="3172F091" w:rsidRDefault="3172F091" w14:paraId="153E0D6E" w14:textId="6B4C2C99">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w:t>
            </w:r>
          </w:p>
        </w:tc>
        <w:tc>
          <w:tcPr>
            <w:tcW w:w="1329" w:type="dxa"/>
            <w:tcBorders>
              <w:top w:val="single" w:sz="6"/>
              <w:left w:val="single" w:sz="6"/>
              <w:bottom w:val="single" w:sz="6"/>
              <w:right w:val="single" w:sz="6"/>
            </w:tcBorders>
            <w:tcMar>
              <w:left w:w="105" w:type="dxa"/>
              <w:right w:w="105" w:type="dxa"/>
            </w:tcMar>
            <w:vAlign w:val="top"/>
          </w:tcPr>
          <w:p w:rsidR="3172F091" w:rsidP="3172F091" w:rsidRDefault="3172F091" w14:paraId="54E4D6F9" w14:textId="136D28DB">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S</w:t>
            </w:r>
          </w:p>
        </w:tc>
        <w:tc>
          <w:tcPr>
            <w:tcW w:w="1329" w:type="dxa"/>
            <w:tcBorders>
              <w:top w:val="single" w:sz="6"/>
              <w:left w:val="single" w:sz="6"/>
              <w:bottom w:val="single" w:sz="6"/>
              <w:right w:val="single" w:sz="6"/>
            </w:tcBorders>
            <w:tcMar>
              <w:left w:w="105" w:type="dxa"/>
              <w:right w:w="105" w:type="dxa"/>
            </w:tcMar>
            <w:vAlign w:val="top"/>
          </w:tcPr>
          <w:p w:rsidR="3172F091" w:rsidP="3172F091" w:rsidRDefault="3172F091" w14:paraId="263F6293" w14:textId="3FDC5A5B">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w:t>
            </w:r>
          </w:p>
        </w:tc>
        <w:tc>
          <w:tcPr>
            <w:tcW w:w="1152" w:type="dxa"/>
            <w:tcBorders>
              <w:top w:val="single" w:sz="6"/>
              <w:left w:val="single" w:sz="6"/>
              <w:bottom w:val="single" w:sz="6"/>
              <w:right w:val="single" w:sz="6"/>
            </w:tcBorders>
            <w:tcMar>
              <w:left w:w="105" w:type="dxa"/>
              <w:right w:w="105" w:type="dxa"/>
            </w:tcMar>
            <w:vAlign w:val="top"/>
          </w:tcPr>
          <w:p w:rsidR="3172F091" w:rsidP="3172F091" w:rsidRDefault="3172F091" w14:paraId="42686786" w14:textId="4673725A">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datum</w:t>
            </w:r>
          </w:p>
        </w:tc>
      </w:tr>
      <w:tr w:rsidR="3172F091" w:rsidTr="3172F091" w14:paraId="67F0BA3F">
        <w:trPr>
          <w:trHeight w:val="300"/>
        </w:trPr>
        <w:tc>
          <w:tcPr>
            <w:tcW w:w="1521" w:type="dxa"/>
            <w:tcBorders>
              <w:top w:val="single" w:sz="6"/>
              <w:left w:val="single" w:sz="6"/>
              <w:bottom w:val="single" w:sz="6"/>
              <w:right w:val="single" w:sz="6"/>
            </w:tcBorders>
            <w:tcMar>
              <w:left w:w="105" w:type="dxa"/>
              <w:right w:w="105" w:type="dxa"/>
            </w:tcMar>
            <w:vAlign w:val="top"/>
          </w:tcPr>
          <w:p w:rsidR="3172F091" w:rsidP="3172F091" w:rsidRDefault="3172F091" w14:paraId="531F613F" w14:textId="2D1B3C1D">
            <w:pPr>
              <w:spacing w:line="259" w:lineRule="auto"/>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Cost of Production</w:t>
            </w:r>
          </w:p>
        </w:tc>
        <w:tc>
          <w:tcPr>
            <w:tcW w:w="1240" w:type="dxa"/>
            <w:tcBorders>
              <w:top w:val="single" w:sz="6"/>
              <w:left w:val="single" w:sz="6"/>
              <w:bottom w:val="single" w:sz="6"/>
              <w:right w:val="single" w:sz="6"/>
            </w:tcBorders>
            <w:tcMar>
              <w:left w:w="105" w:type="dxa"/>
              <w:right w:w="105" w:type="dxa"/>
            </w:tcMar>
            <w:vAlign w:val="top"/>
          </w:tcPr>
          <w:p w:rsidR="3172F091" w:rsidP="3172F091" w:rsidRDefault="3172F091" w14:paraId="66A21E44" w14:textId="2B009535">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-(more material)</w:t>
            </w:r>
          </w:p>
        </w:tc>
        <w:tc>
          <w:tcPr>
            <w:tcW w:w="1462" w:type="dxa"/>
            <w:tcBorders>
              <w:top w:val="single" w:sz="6"/>
              <w:left w:val="single" w:sz="6"/>
              <w:bottom w:val="single" w:sz="6"/>
              <w:right w:val="single" w:sz="6"/>
            </w:tcBorders>
            <w:tcMar>
              <w:left w:w="105" w:type="dxa"/>
              <w:right w:w="105" w:type="dxa"/>
            </w:tcMar>
            <w:vAlign w:val="top"/>
          </w:tcPr>
          <w:p w:rsidR="3172F091" w:rsidP="3172F091" w:rsidRDefault="3172F091" w14:paraId="3E128335" w14:textId="54398BF3">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+(less material)</w:t>
            </w:r>
          </w:p>
        </w:tc>
        <w:tc>
          <w:tcPr>
            <w:tcW w:w="1329" w:type="dxa"/>
            <w:tcBorders>
              <w:top w:val="single" w:sz="6"/>
              <w:left w:val="single" w:sz="6"/>
              <w:bottom w:val="single" w:sz="6"/>
              <w:right w:val="single" w:sz="6"/>
            </w:tcBorders>
            <w:tcMar>
              <w:left w:w="105" w:type="dxa"/>
              <w:right w:w="105" w:type="dxa"/>
            </w:tcMar>
            <w:vAlign w:val="top"/>
          </w:tcPr>
          <w:p w:rsidR="3172F091" w:rsidP="3172F091" w:rsidRDefault="3172F091" w14:paraId="31583678" w14:textId="2D2AF8F8">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w:t>
            </w:r>
          </w:p>
        </w:tc>
        <w:tc>
          <w:tcPr>
            <w:tcW w:w="1329" w:type="dxa"/>
            <w:tcBorders>
              <w:top w:val="single" w:sz="6"/>
              <w:left w:val="single" w:sz="6"/>
              <w:bottom w:val="single" w:sz="6"/>
              <w:right w:val="single" w:sz="6"/>
            </w:tcBorders>
            <w:tcMar>
              <w:left w:w="105" w:type="dxa"/>
              <w:right w:w="105" w:type="dxa"/>
            </w:tcMar>
            <w:vAlign w:val="top"/>
          </w:tcPr>
          <w:p w:rsidR="3172F091" w:rsidP="3172F091" w:rsidRDefault="3172F091" w14:paraId="42C86005" w14:textId="3F0CCC4E">
            <w:pPr>
              <w:rPr>
                <w:rFonts w:ascii="sans-serif" w:hAnsi="sans-serif" w:eastAsia="sans-serif" w:cs="sans-serif"/>
                <w:b w:val="0"/>
                <w:bCs w:val="0"/>
                <w:i w:val="0"/>
                <w:iCs w:val="0"/>
                <w:color w:val="000000" w:themeColor="text1" w:themeTint="FF" w:themeShade="FF"/>
                <w:sz w:val="22"/>
                <w:szCs w:val="22"/>
              </w:rPr>
            </w:pPr>
            <w:r w:rsidRPr="3172F091" w:rsidR="3172F091">
              <w:rPr>
                <w:rFonts w:ascii="sans-serif" w:hAnsi="sans-serif" w:eastAsia="sans-serif" w:cs="sans-serif"/>
                <w:b w:val="0"/>
                <w:bCs w:val="0"/>
                <w:i w:val="0"/>
                <w:iCs w:val="0"/>
                <w:color w:val="000000" w:themeColor="text1" w:themeTint="FF" w:themeShade="FF"/>
                <w:sz w:val="22"/>
                <w:szCs w:val="22"/>
                <w:lang w:val="en-US"/>
              </w:rPr>
              <w:t>S</w:t>
            </w:r>
          </w:p>
        </w:tc>
        <w:tc>
          <w:tcPr>
            <w:tcW w:w="1329" w:type="dxa"/>
            <w:tcBorders>
              <w:top w:val="single" w:sz="6"/>
              <w:left w:val="single" w:sz="6"/>
              <w:bottom w:val="single" w:sz="6"/>
              <w:right w:val="single" w:sz="6"/>
            </w:tcBorders>
            <w:tcMar>
              <w:left w:w="105" w:type="dxa"/>
              <w:right w:w="105" w:type="dxa"/>
            </w:tcMar>
            <w:vAlign w:val="top"/>
          </w:tcPr>
          <w:p w:rsidR="3172F091" w:rsidP="3172F091" w:rsidRDefault="3172F091" w14:paraId="73090D9C" w14:textId="4402F556">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w:t>
            </w:r>
          </w:p>
        </w:tc>
        <w:tc>
          <w:tcPr>
            <w:tcW w:w="1152" w:type="dxa"/>
            <w:tcBorders>
              <w:top w:val="single" w:sz="6"/>
              <w:left w:val="single" w:sz="6"/>
              <w:bottom w:val="single" w:sz="6"/>
              <w:right w:val="single" w:sz="6"/>
            </w:tcBorders>
            <w:tcMar>
              <w:left w:w="105" w:type="dxa"/>
              <w:right w:w="105" w:type="dxa"/>
            </w:tcMar>
            <w:vAlign w:val="top"/>
          </w:tcPr>
          <w:p w:rsidR="3172F091" w:rsidP="3172F091" w:rsidRDefault="3172F091" w14:paraId="0D6BBE93" w14:textId="374F7C9E">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datum</w:t>
            </w:r>
          </w:p>
        </w:tc>
      </w:tr>
      <w:tr w:rsidR="3172F091" w:rsidTr="3172F091" w14:paraId="132424AB">
        <w:trPr>
          <w:trHeight w:val="300"/>
        </w:trPr>
        <w:tc>
          <w:tcPr>
            <w:tcW w:w="1521" w:type="dxa"/>
            <w:tcBorders>
              <w:top w:val="single" w:sz="6"/>
              <w:left w:val="single" w:sz="6"/>
              <w:bottom w:val="single" w:sz="6"/>
              <w:right w:val="single" w:sz="6"/>
            </w:tcBorders>
            <w:tcMar>
              <w:left w:w="105" w:type="dxa"/>
              <w:right w:w="105" w:type="dxa"/>
            </w:tcMar>
            <w:vAlign w:val="top"/>
          </w:tcPr>
          <w:p w:rsidR="3172F091" w:rsidP="3172F091" w:rsidRDefault="3172F091" w14:paraId="73A76407" w14:textId="0BE269F5">
            <w:pPr>
              <w:spacing w:line="259" w:lineRule="auto"/>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Reusable</w:t>
            </w:r>
          </w:p>
        </w:tc>
        <w:tc>
          <w:tcPr>
            <w:tcW w:w="1240" w:type="dxa"/>
            <w:tcBorders>
              <w:top w:val="single" w:sz="6"/>
              <w:left w:val="single" w:sz="6"/>
              <w:bottom w:val="single" w:sz="6"/>
              <w:right w:val="single" w:sz="6"/>
            </w:tcBorders>
            <w:tcMar>
              <w:left w:w="105" w:type="dxa"/>
              <w:right w:w="105" w:type="dxa"/>
            </w:tcMar>
            <w:vAlign w:val="top"/>
          </w:tcPr>
          <w:p w:rsidR="3172F091" w:rsidP="3172F091" w:rsidRDefault="3172F091" w14:paraId="75DCE619" w14:textId="6EDA137A">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S</w:t>
            </w:r>
          </w:p>
        </w:tc>
        <w:tc>
          <w:tcPr>
            <w:tcW w:w="1462" w:type="dxa"/>
            <w:tcBorders>
              <w:top w:val="single" w:sz="6"/>
              <w:left w:val="single" w:sz="6"/>
              <w:bottom w:val="single" w:sz="6"/>
              <w:right w:val="single" w:sz="6"/>
            </w:tcBorders>
            <w:tcMar>
              <w:left w:w="105" w:type="dxa"/>
              <w:right w:w="105" w:type="dxa"/>
            </w:tcMar>
            <w:vAlign w:val="top"/>
          </w:tcPr>
          <w:p w:rsidR="3172F091" w:rsidP="3172F091" w:rsidRDefault="3172F091" w14:paraId="2B91640A" w14:textId="6502EBA7">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S</w:t>
            </w:r>
          </w:p>
        </w:tc>
        <w:tc>
          <w:tcPr>
            <w:tcW w:w="1329" w:type="dxa"/>
            <w:tcBorders>
              <w:top w:val="single" w:sz="6"/>
              <w:left w:val="single" w:sz="6"/>
              <w:bottom w:val="single" w:sz="6"/>
              <w:right w:val="single" w:sz="6"/>
            </w:tcBorders>
            <w:tcMar>
              <w:left w:w="105" w:type="dxa"/>
              <w:right w:w="105" w:type="dxa"/>
            </w:tcMar>
            <w:vAlign w:val="top"/>
          </w:tcPr>
          <w:p w:rsidR="3172F091" w:rsidP="3172F091" w:rsidRDefault="3172F091" w14:paraId="46DF4723" w14:textId="0B3196FD">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S</w:t>
            </w:r>
          </w:p>
        </w:tc>
        <w:tc>
          <w:tcPr>
            <w:tcW w:w="1329" w:type="dxa"/>
            <w:tcBorders>
              <w:top w:val="single" w:sz="6"/>
              <w:left w:val="single" w:sz="6"/>
              <w:bottom w:val="single" w:sz="6"/>
              <w:right w:val="single" w:sz="6"/>
            </w:tcBorders>
            <w:tcMar>
              <w:left w:w="105" w:type="dxa"/>
              <w:right w:w="105" w:type="dxa"/>
            </w:tcMar>
            <w:vAlign w:val="top"/>
          </w:tcPr>
          <w:p w:rsidR="3172F091" w:rsidP="3172F091" w:rsidRDefault="3172F091" w14:paraId="258A91F5" w14:textId="49D67488">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S</w:t>
            </w:r>
          </w:p>
        </w:tc>
        <w:tc>
          <w:tcPr>
            <w:tcW w:w="1329" w:type="dxa"/>
            <w:tcBorders>
              <w:top w:val="single" w:sz="6"/>
              <w:left w:val="single" w:sz="6"/>
              <w:bottom w:val="single" w:sz="6"/>
              <w:right w:val="single" w:sz="6"/>
            </w:tcBorders>
            <w:tcMar>
              <w:left w:w="105" w:type="dxa"/>
              <w:right w:w="105" w:type="dxa"/>
            </w:tcMar>
            <w:vAlign w:val="top"/>
          </w:tcPr>
          <w:p w:rsidR="3172F091" w:rsidP="3172F091" w:rsidRDefault="3172F091" w14:paraId="2BF47FB2" w14:textId="636A6222">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S</w:t>
            </w:r>
          </w:p>
        </w:tc>
        <w:tc>
          <w:tcPr>
            <w:tcW w:w="1152" w:type="dxa"/>
            <w:tcBorders>
              <w:top w:val="single" w:sz="6"/>
              <w:left w:val="single" w:sz="6"/>
              <w:bottom w:val="single" w:sz="6"/>
              <w:right w:val="single" w:sz="6"/>
            </w:tcBorders>
            <w:tcMar>
              <w:left w:w="105" w:type="dxa"/>
              <w:right w:w="105" w:type="dxa"/>
            </w:tcMar>
            <w:vAlign w:val="top"/>
          </w:tcPr>
          <w:p w:rsidR="3172F091" w:rsidP="3172F091" w:rsidRDefault="3172F091" w14:paraId="17440829" w14:textId="3AD03352">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datum</w:t>
            </w:r>
          </w:p>
        </w:tc>
      </w:tr>
      <w:tr w:rsidR="3172F091" w:rsidTr="3172F091" w14:paraId="5022004A">
        <w:trPr>
          <w:trHeight w:val="300"/>
        </w:trPr>
        <w:tc>
          <w:tcPr>
            <w:tcW w:w="1521" w:type="dxa"/>
            <w:tcBorders>
              <w:top w:val="single" w:sz="6"/>
              <w:left w:val="single" w:sz="6"/>
              <w:bottom w:val="single" w:sz="6"/>
              <w:right w:val="single" w:sz="6"/>
            </w:tcBorders>
            <w:tcMar>
              <w:left w:w="105" w:type="dxa"/>
              <w:right w:w="105" w:type="dxa"/>
            </w:tcMar>
            <w:vAlign w:val="top"/>
          </w:tcPr>
          <w:p w:rsidR="3172F091" w:rsidP="3172F091" w:rsidRDefault="3172F091" w14:paraId="402B9CFF" w14:textId="4C0363E3">
            <w:pPr>
              <w:spacing w:line="259" w:lineRule="auto"/>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Payload Volume</w:t>
            </w:r>
          </w:p>
        </w:tc>
        <w:tc>
          <w:tcPr>
            <w:tcW w:w="1240" w:type="dxa"/>
            <w:tcBorders>
              <w:top w:val="single" w:sz="6"/>
              <w:left w:val="single" w:sz="6"/>
              <w:bottom w:val="single" w:sz="6"/>
              <w:right w:val="single" w:sz="6"/>
            </w:tcBorders>
            <w:tcMar>
              <w:left w:w="105" w:type="dxa"/>
              <w:right w:w="105" w:type="dxa"/>
            </w:tcMar>
            <w:vAlign w:val="top"/>
          </w:tcPr>
          <w:p w:rsidR="3172F091" w:rsidP="3172F091" w:rsidRDefault="3172F091" w14:paraId="10B94963" w14:textId="2A967B23">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w:t>
            </w:r>
          </w:p>
        </w:tc>
        <w:tc>
          <w:tcPr>
            <w:tcW w:w="1462" w:type="dxa"/>
            <w:tcBorders>
              <w:top w:val="single" w:sz="6"/>
              <w:left w:val="single" w:sz="6"/>
              <w:bottom w:val="single" w:sz="6"/>
              <w:right w:val="single" w:sz="6"/>
            </w:tcBorders>
            <w:tcMar>
              <w:left w:w="105" w:type="dxa"/>
              <w:right w:w="105" w:type="dxa"/>
            </w:tcMar>
            <w:vAlign w:val="top"/>
          </w:tcPr>
          <w:p w:rsidR="3172F091" w:rsidP="3172F091" w:rsidRDefault="3172F091" w14:paraId="554DD06A" w14:textId="14D0FE44">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w:t>
            </w:r>
          </w:p>
        </w:tc>
        <w:tc>
          <w:tcPr>
            <w:tcW w:w="1329" w:type="dxa"/>
            <w:tcBorders>
              <w:top w:val="single" w:sz="6"/>
              <w:left w:val="single" w:sz="6"/>
              <w:bottom w:val="single" w:sz="6"/>
              <w:right w:val="single" w:sz="6"/>
            </w:tcBorders>
            <w:tcMar>
              <w:left w:w="105" w:type="dxa"/>
              <w:right w:w="105" w:type="dxa"/>
            </w:tcMar>
            <w:vAlign w:val="top"/>
          </w:tcPr>
          <w:p w:rsidR="3172F091" w:rsidP="3172F091" w:rsidRDefault="3172F091" w14:paraId="3CBF0A13" w14:textId="5AE1FD5E">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w:t>
            </w:r>
          </w:p>
        </w:tc>
        <w:tc>
          <w:tcPr>
            <w:tcW w:w="1329" w:type="dxa"/>
            <w:tcBorders>
              <w:top w:val="single" w:sz="6"/>
              <w:left w:val="single" w:sz="6"/>
              <w:bottom w:val="single" w:sz="6"/>
              <w:right w:val="single" w:sz="6"/>
            </w:tcBorders>
            <w:tcMar>
              <w:left w:w="105" w:type="dxa"/>
              <w:right w:w="105" w:type="dxa"/>
            </w:tcMar>
            <w:vAlign w:val="top"/>
          </w:tcPr>
          <w:p w:rsidR="3172F091" w:rsidP="3172F091" w:rsidRDefault="3172F091" w14:paraId="44BD1263" w14:textId="2D078953">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S</w:t>
            </w:r>
          </w:p>
        </w:tc>
        <w:tc>
          <w:tcPr>
            <w:tcW w:w="1329" w:type="dxa"/>
            <w:tcBorders>
              <w:top w:val="single" w:sz="6"/>
              <w:left w:val="single" w:sz="6"/>
              <w:bottom w:val="single" w:sz="6"/>
              <w:right w:val="single" w:sz="6"/>
            </w:tcBorders>
            <w:tcMar>
              <w:left w:w="105" w:type="dxa"/>
              <w:right w:w="105" w:type="dxa"/>
            </w:tcMar>
            <w:vAlign w:val="top"/>
          </w:tcPr>
          <w:p w:rsidR="3172F091" w:rsidP="3172F091" w:rsidRDefault="3172F091" w14:paraId="174FB41E" w14:textId="290226B9">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w:t>
            </w:r>
          </w:p>
        </w:tc>
        <w:tc>
          <w:tcPr>
            <w:tcW w:w="1152" w:type="dxa"/>
            <w:tcBorders>
              <w:top w:val="single" w:sz="6"/>
              <w:left w:val="single" w:sz="6"/>
              <w:bottom w:val="single" w:sz="6"/>
              <w:right w:val="single" w:sz="6"/>
            </w:tcBorders>
            <w:tcMar>
              <w:left w:w="105" w:type="dxa"/>
              <w:right w:w="105" w:type="dxa"/>
            </w:tcMar>
            <w:vAlign w:val="top"/>
          </w:tcPr>
          <w:p w:rsidR="3172F091" w:rsidP="3172F091" w:rsidRDefault="3172F091" w14:paraId="08A64A21" w14:textId="664F6C53">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datum</w:t>
            </w:r>
          </w:p>
        </w:tc>
      </w:tr>
      <w:tr w:rsidR="3172F091" w:rsidTr="3172F091" w14:paraId="4B209210">
        <w:trPr>
          <w:trHeight w:val="300"/>
        </w:trPr>
        <w:tc>
          <w:tcPr>
            <w:tcW w:w="1521" w:type="dxa"/>
            <w:tcBorders>
              <w:top w:val="single" w:sz="6"/>
              <w:left w:val="single" w:sz="6"/>
              <w:bottom w:val="single" w:sz="6"/>
              <w:right w:val="single" w:sz="6"/>
            </w:tcBorders>
            <w:tcMar>
              <w:left w:w="105" w:type="dxa"/>
              <w:right w:w="105" w:type="dxa"/>
            </w:tcMar>
            <w:vAlign w:val="top"/>
          </w:tcPr>
          <w:p w:rsidR="3172F091" w:rsidP="3172F091" w:rsidRDefault="3172F091" w14:paraId="558D7E8F" w14:textId="10414376">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w:t>
            </w:r>
          </w:p>
        </w:tc>
        <w:tc>
          <w:tcPr>
            <w:tcW w:w="1240" w:type="dxa"/>
            <w:tcBorders>
              <w:top w:val="single" w:sz="6"/>
              <w:left w:val="single" w:sz="6"/>
              <w:bottom w:val="single" w:sz="6"/>
              <w:right w:val="single" w:sz="6"/>
            </w:tcBorders>
            <w:tcMar>
              <w:left w:w="105" w:type="dxa"/>
              <w:right w:w="105" w:type="dxa"/>
            </w:tcMar>
            <w:vAlign w:val="top"/>
          </w:tcPr>
          <w:p w:rsidR="3172F091" w:rsidP="3172F091" w:rsidRDefault="3172F091" w14:paraId="79893C19" w14:textId="2D2314BE">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0</w:t>
            </w:r>
          </w:p>
        </w:tc>
        <w:tc>
          <w:tcPr>
            <w:tcW w:w="1462" w:type="dxa"/>
            <w:tcBorders>
              <w:top w:val="single" w:sz="6"/>
              <w:left w:val="single" w:sz="6"/>
              <w:bottom w:val="single" w:sz="6"/>
              <w:right w:val="single" w:sz="6"/>
            </w:tcBorders>
            <w:tcMar>
              <w:left w:w="105" w:type="dxa"/>
              <w:right w:w="105" w:type="dxa"/>
            </w:tcMar>
            <w:vAlign w:val="top"/>
          </w:tcPr>
          <w:p w:rsidR="3172F091" w:rsidP="3172F091" w:rsidRDefault="3172F091" w14:paraId="17B8610F" w14:textId="49A96020">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6</w:t>
            </w:r>
          </w:p>
        </w:tc>
        <w:tc>
          <w:tcPr>
            <w:tcW w:w="1329" w:type="dxa"/>
            <w:tcBorders>
              <w:top w:val="single" w:sz="6"/>
              <w:left w:val="single" w:sz="6"/>
              <w:bottom w:val="single" w:sz="6"/>
              <w:right w:val="single" w:sz="6"/>
            </w:tcBorders>
            <w:tcMar>
              <w:left w:w="105" w:type="dxa"/>
              <w:right w:w="105" w:type="dxa"/>
            </w:tcMar>
            <w:vAlign w:val="top"/>
          </w:tcPr>
          <w:p w:rsidR="3172F091" w:rsidP="3172F091" w:rsidRDefault="3172F091" w14:paraId="710E4CA7" w14:textId="599B4F63">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1</w:t>
            </w:r>
          </w:p>
        </w:tc>
        <w:tc>
          <w:tcPr>
            <w:tcW w:w="1329" w:type="dxa"/>
            <w:tcBorders>
              <w:top w:val="single" w:sz="6"/>
              <w:left w:val="single" w:sz="6"/>
              <w:bottom w:val="single" w:sz="6"/>
              <w:right w:val="single" w:sz="6"/>
            </w:tcBorders>
            <w:tcMar>
              <w:left w:w="105" w:type="dxa"/>
              <w:right w:w="105" w:type="dxa"/>
            </w:tcMar>
            <w:vAlign w:val="top"/>
          </w:tcPr>
          <w:p w:rsidR="3172F091" w:rsidP="3172F091" w:rsidRDefault="3172F091" w14:paraId="7290840A" w14:textId="777F5E83">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1</w:t>
            </w:r>
          </w:p>
        </w:tc>
        <w:tc>
          <w:tcPr>
            <w:tcW w:w="1329" w:type="dxa"/>
            <w:tcBorders>
              <w:top w:val="single" w:sz="6"/>
              <w:left w:val="single" w:sz="6"/>
              <w:bottom w:val="single" w:sz="6"/>
              <w:right w:val="single" w:sz="6"/>
            </w:tcBorders>
            <w:tcMar>
              <w:left w:w="105" w:type="dxa"/>
              <w:right w:w="105" w:type="dxa"/>
            </w:tcMar>
            <w:vAlign w:val="top"/>
          </w:tcPr>
          <w:p w:rsidR="3172F091" w:rsidP="3172F091" w:rsidRDefault="3172F091" w14:paraId="67105196" w14:textId="2C076495">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1</w:t>
            </w:r>
          </w:p>
        </w:tc>
        <w:tc>
          <w:tcPr>
            <w:tcW w:w="1152" w:type="dxa"/>
            <w:tcBorders>
              <w:top w:val="single" w:sz="6"/>
              <w:left w:val="single" w:sz="6"/>
              <w:bottom w:val="single" w:sz="6"/>
              <w:right w:val="single" w:sz="6"/>
            </w:tcBorders>
            <w:tcMar>
              <w:left w:w="105" w:type="dxa"/>
              <w:right w:w="105" w:type="dxa"/>
            </w:tcMar>
            <w:vAlign w:val="top"/>
          </w:tcPr>
          <w:p w:rsidR="3172F091" w:rsidP="3172F091" w:rsidRDefault="3172F091" w14:paraId="02C8B756" w14:textId="234903D4">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N/A</w:t>
            </w:r>
          </w:p>
        </w:tc>
      </w:tr>
      <w:tr w:rsidR="3172F091" w:rsidTr="3172F091" w14:paraId="70630CD6">
        <w:trPr>
          <w:trHeight w:val="300"/>
        </w:trPr>
        <w:tc>
          <w:tcPr>
            <w:tcW w:w="1521" w:type="dxa"/>
            <w:tcBorders>
              <w:top w:val="single" w:sz="6"/>
              <w:left w:val="single" w:sz="6"/>
              <w:bottom w:val="single" w:sz="6"/>
              <w:right w:val="single" w:sz="6"/>
            </w:tcBorders>
            <w:tcMar>
              <w:left w:w="105" w:type="dxa"/>
              <w:right w:w="105" w:type="dxa"/>
            </w:tcMar>
            <w:vAlign w:val="top"/>
          </w:tcPr>
          <w:p w:rsidR="3172F091" w:rsidP="3172F091" w:rsidRDefault="3172F091" w14:paraId="3B7FABBA" w14:textId="2A9FC6CB">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w:t>
            </w:r>
          </w:p>
        </w:tc>
        <w:tc>
          <w:tcPr>
            <w:tcW w:w="1240" w:type="dxa"/>
            <w:tcBorders>
              <w:top w:val="single" w:sz="6"/>
              <w:left w:val="single" w:sz="6"/>
              <w:bottom w:val="single" w:sz="6"/>
              <w:right w:val="single" w:sz="6"/>
            </w:tcBorders>
            <w:tcMar>
              <w:left w:w="105" w:type="dxa"/>
              <w:right w:w="105" w:type="dxa"/>
            </w:tcMar>
            <w:vAlign w:val="top"/>
          </w:tcPr>
          <w:p w:rsidR="3172F091" w:rsidP="3172F091" w:rsidRDefault="3172F091" w14:paraId="78D7886B" w14:textId="02816993">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6</w:t>
            </w:r>
          </w:p>
        </w:tc>
        <w:tc>
          <w:tcPr>
            <w:tcW w:w="1462" w:type="dxa"/>
            <w:tcBorders>
              <w:top w:val="single" w:sz="6"/>
              <w:left w:val="single" w:sz="6"/>
              <w:bottom w:val="single" w:sz="6"/>
              <w:right w:val="single" w:sz="6"/>
            </w:tcBorders>
            <w:tcMar>
              <w:left w:w="105" w:type="dxa"/>
              <w:right w:w="105" w:type="dxa"/>
            </w:tcMar>
            <w:vAlign w:val="top"/>
          </w:tcPr>
          <w:p w:rsidR="3172F091" w:rsidP="3172F091" w:rsidRDefault="3172F091" w14:paraId="23BAE485" w14:textId="4D69CBD3">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1</w:t>
            </w:r>
          </w:p>
        </w:tc>
        <w:tc>
          <w:tcPr>
            <w:tcW w:w="1329" w:type="dxa"/>
            <w:tcBorders>
              <w:top w:val="single" w:sz="6"/>
              <w:left w:val="single" w:sz="6"/>
              <w:bottom w:val="single" w:sz="6"/>
              <w:right w:val="single" w:sz="6"/>
            </w:tcBorders>
            <w:tcMar>
              <w:left w:w="105" w:type="dxa"/>
              <w:right w:w="105" w:type="dxa"/>
            </w:tcMar>
            <w:vAlign w:val="top"/>
          </w:tcPr>
          <w:p w:rsidR="3172F091" w:rsidP="3172F091" w:rsidRDefault="3172F091" w14:paraId="4DDC6C6B" w14:textId="38AA98A6">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4</w:t>
            </w:r>
          </w:p>
        </w:tc>
        <w:tc>
          <w:tcPr>
            <w:tcW w:w="1329" w:type="dxa"/>
            <w:tcBorders>
              <w:top w:val="single" w:sz="6"/>
              <w:left w:val="single" w:sz="6"/>
              <w:bottom w:val="single" w:sz="6"/>
              <w:right w:val="single" w:sz="6"/>
            </w:tcBorders>
            <w:tcMar>
              <w:left w:w="105" w:type="dxa"/>
              <w:right w:w="105" w:type="dxa"/>
            </w:tcMar>
            <w:vAlign w:val="top"/>
          </w:tcPr>
          <w:p w:rsidR="3172F091" w:rsidP="3172F091" w:rsidRDefault="3172F091" w14:paraId="3F7B3A8D" w14:textId="259D4878">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0</w:t>
            </w:r>
          </w:p>
        </w:tc>
        <w:tc>
          <w:tcPr>
            <w:tcW w:w="1329" w:type="dxa"/>
            <w:tcBorders>
              <w:top w:val="single" w:sz="6"/>
              <w:left w:val="single" w:sz="6"/>
              <w:bottom w:val="single" w:sz="6"/>
              <w:right w:val="single" w:sz="6"/>
            </w:tcBorders>
            <w:tcMar>
              <w:left w:w="105" w:type="dxa"/>
              <w:right w:w="105" w:type="dxa"/>
            </w:tcMar>
            <w:vAlign w:val="top"/>
          </w:tcPr>
          <w:p w:rsidR="3172F091" w:rsidP="3172F091" w:rsidRDefault="3172F091" w14:paraId="16FE0C73" w14:textId="2C34C8F4">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4</w:t>
            </w:r>
          </w:p>
        </w:tc>
        <w:tc>
          <w:tcPr>
            <w:tcW w:w="1152" w:type="dxa"/>
            <w:tcBorders>
              <w:top w:val="single" w:sz="6"/>
              <w:left w:val="single" w:sz="6"/>
              <w:bottom w:val="single" w:sz="6"/>
              <w:right w:val="single" w:sz="6"/>
            </w:tcBorders>
            <w:tcMar>
              <w:left w:w="105" w:type="dxa"/>
              <w:right w:w="105" w:type="dxa"/>
            </w:tcMar>
            <w:vAlign w:val="top"/>
          </w:tcPr>
          <w:p w:rsidR="3172F091" w:rsidP="3172F091" w:rsidRDefault="3172F091" w14:paraId="3EF54451" w14:textId="11E1CF84">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N/A</w:t>
            </w:r>
          </w:p>
        </w:tc>
      </w:tr>
      <w:tr w:rsidR="3172F091" w:rsidTr="3172F091" w14:paraId="1D09784D">
        <w:trPr>
          <w:trHeight w:val="300"/>
        </w:trPr>
        <w:tc>
          <w:tcPr>
            <w:tcW w:w="1521" w:type="dxa"/>
            <w:tcBorders>
              <w:top w:val="single" w:sz="6"/>
              <w:left w:val="single" w:sz="6"/>
              <w:bottom w:val="single" w:sz="6"/>
              <w:right w:val="single" w:sz="6"/>
            </w:tcBorders>
            <w:tcMar>
              <w:left w:w="105" w:type="dxa"/>
              <w:right w:w="105" w:type="dxa"/>
            </w:tcMar>
            <w:vAlign w:val="top"/>
          </w:tcPr>
          <w:p w:rsidR="3172F091" w:rsidP="3172F091" w:rsidRDefault="3172F091" w14:paraId="29FCAC6D" w14:textId="6BD5595A">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∑s</w:t>
            </w:r>
          </w:p>
        </w:tc>
        <w:tc>
          <w:tcPr>
            <w:tcW w:w="1240" w:type="dxa"/>
            <w:tcBorders>
              <w:top w:val="single" w:sz="6"/>
              <w:left w:val="single" w:sz="6"/>
              <w:bottom w:val="single" w:sz="6"/>
              <w:right w:val="single" w:sz="6"/>
            </w:tcBorders>
            <w:tcMar>
              <w:left w:w="105" w:type="dxa"/>
              <w:right w:w="105" w:type="dxa"/>
            </w:tcMar>
            <w:vAlign w:val="top"/>
          </w:tcPr>
          <w:p w:rsidR="3172F091" w:rsidP="3172F091" w:rsidRDefault="3172F091" w14:paraId="005C6D58" w14:textId="5D2CB326">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2</w:t>
            </w:r>
          </w:p>
        </w:tc>
        <w:tc>
          <w:tcPr>
            <w:tcW w:w="1462" w:type="dxa"/>
            <w:tcBorders>
              <w:top w:val="single" w:sz="6"/>
              <w:left w:val="single" w:sz="6"/>
              <w:bottom w:val="single" w:sz="6"/>
              <w:right w:val="single" w:sz="6"/>
            </w:tcBorders>
            <w:tcMar>
              <w:left w:w="105" w:type="dxa"/>
              <w:right w:w="105" w:type="dxa"/>
            </w:tcMar>
            <w:vAlign w:val="top"/>
          </w:tcPr>
          <w:p w:rsidR="3172F091" w:rsidP="3172F091" w:rsidRDefault="3172F091" w14:paraId="72BB3399" w14:textId="1ED94260">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2</w:t>
            </w:r>
          </w:p>
        </w:tc>
        <w:tc>
          <w:tcPr>
            <w:tcW w:w="1329" w:type="dxa"/>
            <w:tcBorders>
              <w:top w:val="single" w:sz="6"/>
              <w:left w:val="single" w:sz="6"/>
              <w:bottom w:val="single" w:sz="6"/>
              <w:right w:val="single" w:sz="6"/>
            </w:tcBorders>
            <w:tcMar>
              <w:left w:w="105" w:type="dxa"/>
              <w:right w:w="105" w:type="dxa"/>
            </w:tcMar>
            <w:vAlign w:val="top"/>
          </w:tcPr>
          <w:p w:rsidR="3172F091" w:rsidP="3172F091" w:rsidRDefault="3172F091" w14:paraId="5DB1E8CF" w14:textId="36AA7561">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3</w:t>
            </w:r>
          </w:p>
        </w:tc>
        <w:tc>
          <w:tcPr>
            <w:tcW w:w="1329" w:type="dxa"/>
            <w:tcBorders>
              <w:top w:val="single" w:sz="6"/>
              <w:left w:val="single" w:sz="6"/>
              <w:bottom w:val="single" w:sz="6"/>
              <w:right w:val="single" w:sz="6"/>
            </w:tcBorders>
            <w:tcMar>
              <w:left w:w="105" w:type="dxa"/>
              <w:right w:w="105" w:type="dxa"/>
            </w:tcMar>
            <w:vAlign w:val="top"/>
          </w:tcPr>
          <w:p w:rsidR="3172F091" w:rsidP="3172F091" w:rsidRDefault="3172F091" w14:paraId="43E83062" w14:textId="1731DA25">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7</w:t>
            </w:r>
          </w:p>
        </w:tc>
        <w:tc>
          <w:tcPr>
            <w:tcW w:w="1329" w:type="dxa"/>
            <w:tcBorders>
              <w:top w:val="single" w:sz="6"/>
              <w:left w:val="single" w:sz="6"/>
              <w:bottom w:val="single" w:sz="6"/>
              <w:right w:val="single" w:sz="6"/>
            </w:tcBorders>
            <w:tcMar>
              <w:left w:w="105" w:type="dxa"/>
              <w:right w:w="105" w:type="dxa"/>
            </w:tcMar>
            <w:vAlign w:val="top"/>
          </w:tcPr>
          <w:p w:rsidR="3172F091" w:rsidP="3172F091" w:rsidRDefault="3172F091" w14:paraId="08D23DF6" w14:textId="4AC89FF3">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3</w:t>
            </w:r>
          </w:p>
        </w:tc>
        <w:tc>
          <w:tcPr>
            <w:tcW w:w="1152" w:type="dxa"/>
            <w:tcBorders>
              <w:top w:val="single" w:sz="6"/>
              <w:left w:val="single" w:sz="6"/>
              <w:bottom w:val="single" w:sz="6"/>
              <w:right w:val="single" w:sz="6"/>
            </w:tcBorders>
            <w:tcMar>
              <w:left w:w="105" w:type="dxa"/>
              <w:right w:w="105" w:type="dxa"/>
            </w:tcMar>
            <w:vAlign w:val="top"/>
          </w:tcPr>
          <w:p w:rsidR="3172F091" w:rsidP="3172F091" w:rsidRDefault="3172F091" w14:paraId="2894F276" w14:textId="30C42EF0">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N/A</w:t>
            </w:r>
          </w:p>
        </w:tc>
      </w:tr>
    </w:tbl>
    <w:p w:rsidR="00287A7F" w:rsidP="3172F091" w:rsidRDefault="00287A7F" w14:paraId="48A3E02E" w14:textId="19D81883">
      <w:pPr>
        <w:pStyle w:val="Normal"/>
        <w:suppressLineNumbers w:val="0"/>
        <w:bidi w:val="0"/>
        <w:spacing w:before="0" w:beforeAutospacing="off" w:after="0" w:afterAutospacing="off" w:line="259" w:lineRule="auto"/>
        <w:ind w:left="0" w:right="0"/>
        <w:jc w:val="center"/>
        <w:rPr>
          <w:rFonts w:ascii="Times New Roman" w:hAnsi="Times New Roman" w:eastAsia="AR PL UMing HK" w:cs="Lohit Hindi"/>
          <w:noProof w:val="0"/>
          <w:color w:val="auto"/>
          <w:sz w:val="22"/>
          <w:szCs w:val="22"/>
          <w:lang w:val="en-US" w:eastAsia="hi-IN" w:bidi="hi-IN"/>
        </w:rPr>
      </w:pPr>
      <w:r w:rsidRPr="144519F4" w:rsidR="1FCF2509">
        <w:rPr>
          <w:rFonts w:ascii="Times New Roman" w:hAnsi="Times New Roman" w:eastAsia="AR PL UMing HK" w:cs="Lohit Hindi"/>
          <w:b w:val="1"/>
          <w:bCs w:val="1"/>
          <w:noProof w:val="0"/>
          <w:color w:val="auto"/>
          <w:sz w:val="22"/>
          <w:szCs w:val="22"/>
          <w:lang w:val="en-US" w:eastAsia="hi-IN" w:bidi="hi-IN"/>
        </w:rPr>
        <w:t xml:space="preserve">Figure </w:t>
      </w:r>
      <w:r w:rsidRPr="144519F4" w:rsidR="701F1BEC">
        <w:rPr>
          <w:rFonts w:ascii="Times New Roman" w:hAnsi="Times New Roman" w:eastAsia="AR PL UMing HK" w:cs="Lohit Hindi"/>
          <w:b w:val="1"/>
          <w:bCs w:val="1"/>
          <w:noProof w:val="0"/>
          <w:color w:val="auto"/>
          <w:sz w:val="22"/>
          <w:szCs w:val="22"/>
          <w:lang w:val="en-US" w:eastAsia="hi-IN" w:bidi="hi-IN"/>
        </w:rPr>
        <w:t>11</w:t>
      </w:r>
      <w:r w:rsidRPr="144519F4" w:rsidR="701F1BEC">
        <w:rPr>
          <w:rFonts w:ascii="Times New Roman" w:hAnsi="Times New Roman" w:eastAsia="AR PL UMing HK" w:cs="Lohit Hindi"/>
          <w:noProof w:val="0"/>
          <w:color w:val="auto"/>
          <w:sz w:val="22"/>
          <w:szCs w:val="22"/>
          <w:lang w:val="en-US" w:eastAsia="hi-IN" w:bidi="hi-IN"/>
        </w:rPr>
        <w:t>:</w:t>
      </w:r>
      <w:r w:rsidRPr="144519F4" w:rsidR="1FCF2509">
        <w:rPr>
          <w:rFonts w:ascii="Times New Roman" w:hAnsi="Times New Roman" w:eastAsia="AR PL UMing HK" w:cs="Lohit Hindi"/>
          <w:noProof w:val="0"/>
          <w:color w:val="auto"/>
          <w:sz w:val="22"/>
          <w:szCs w:val="22"/>
          <w:lang w:val="en-US" w:eastAsia="hi-IN" w:bidi="hi-IN"/>
        </w:rPr>
        <w:t xml:space="preserve"> Pugh Chart</w:t>
      </w:r>
    </w:p>
    <w:p w:rsidR="00287A7F" w:rsidP="3172F091" w:rsidRDefault="00287A7F" w14:paraId="63CEDD7B" w14:textId="667CA174">
      <w:pPr>
        <w:pStyle w:val="BodyText"/>
        <w:rPr>
          <w:rFonts w:ascii="Times New Roman" w:hAnsi="Times New Roman" w:eastAsia="AR PL UMing HK" w:cs="Lohit Hindi"/>
          <w:noProof w:val="0"/>
          <w:color w:val="auto"/>
          <w:sz w:val="22"/>
          <w:szCs w:val="22"/>
          <w:lang w:val="en-US" w:eastAsia="hi-IN" w:bidi="hi-IN"/>
        </w:rPr>
      </w:pPr>
      <w:r>
        <w:br/>
      </w:r>
      <w:r w:rsidRPr="3172F091" w:rsidR="0E78F88B">
        <w:rPr>
          <w:rFonts w:ascii="Times New Roman" w:hAnsi="Times New Roman" w:eastAsia="AR PL UMing HK" w:cs="Lohit Hindi"/>
          <w:noProof w:val="0"/>
          <w:color w:val="auto"/>
          <w:sz w:val="22"/>
          <w:szCs w:val="22"/>
          <w:lang w:val="en-US" w:eastAsia="hi-IN" w:bidi="hi-IN"/>
        </w:rPr>
        <w:t xml:space="preserve">All five designs were scored </w:t>
      </w:r>
      <w:r w:rsidRPr="3172F091" w:rsidR="0E78F88B">
        <w:rPr>
          <w:rFonts w:ascii="Times New Roman" w:hAnsi="Times New Roman" w:eastAsia="AR PL UMing HK" w:cs="Lohit Hindi"/>
          <w:noProof w:val="0"/>
          <w:color w:val="auto"/>
          <w:sz w:val="22"/>
          <w:szCs w:val="22"/>
          <w:lang w:val="en-US" w:eastAsia="hi-IN" w:bidi="hi-IN"/>
        </w:rPr>
        <w:t>relative</w:t>
      </w:r>
      <w:r w:rsidRPr="3172F091" w:rsidR="0E78F88B">
        <w:rPr>
          <w:rFonts w:ascii="Times New Roman" w:hAnsi="Times New Roman" w:eastAsia="AR PL UMing HK" w:cs="Lohit Hindi"/>
          <w:noProof w:val="0"/>
          <w:color w:val="auto"/>
          <w:sz w:val="22"/>
          <w:szCs w:val="22"/>
          <w:lang w:val="en-US" w:eastAsia="hi-IN" w:bidi="hi-IN"/>
        </w:rPr>
        <w:t xml:space="preserve"> to the datum</w:t>
      </w:r>
      <w:r w:rsidRPr="3172F091" w:rsidR="2BF1E90D">
        <w:rPr>
          <w:rFonts w:ascii="Times New Roman" w:hAnsi="Times New Roman" w:eastAsia="AR PL UMing HK" w:cs="Lohit Hindi"/>
          <w:noProof w:val="0"/>
          <w:color w:val="auto"/>
          <w:sz w:val="22"/>
          <w:szCs w:val="22"/>
          <w:lang w:val="en-US" w:eastAsia="hi-IN" w:bidi="hi-IN"/>
        </w:rPr>
        <w:t xml:space="preserve"> where + is</w:t>
      </w:r>
      <w:r w:rsidRPr="3172F091" w:rsidR="784B594B">
        <w:rPr>
          <w:rFonts w:ascii="Times New Roman" w:hAnsi="Times New Roman" w:eastAsia="AR PL UMing HK" w:cs="Lohit Hindi"/>
          <w:noProof w:val="0"/>
          <w:color w:val="auto"/>
          <w:sz w:val="22"/>
          <w:szCs w:val="22"/>
          <w:lang w:val="en-US" w:eastAsia="hi-IN" w:bidi="hi-IN"/>
        </w:rPr>
        <w:t xml:space="preserve"> meets the criteria more than the datum</w:t>
      </w:r>
      <w:r w:rsidRPr="3172F091" w:rsidR="2BF1E90D">
        <w:rPr>
          <w:rFonts w:ascii="Times New Roman" w:hAnsi="Times New Roman" w:eastAsia="AR PL UMing HK" w:cs="Lohit Hindi"/>
          <w:noProof w:val="0"/>
          <w:color w:val="auto"/>
          <w:sz w:val="22"/>
          <w:szCs w:val="22"/>
          <w:lang w:val="en-US" w:eastAsia="hi-IN" w:bidi="hi-IN"/>
        </w:rPr>
        <w:t xml:space="preserve">, - is </w:t>
      </w:r>
      <w:r w:rsidRPr="3172F091" w:rsidR="07A9B805">
        <w:rPr>
          <w:rFonts w:ascii="Times New Roman" w:hAnsi="Times New Roman" w:eastAsia="AR PL UMing HK" w:cs="Lohit Hindi"/>
          <w:noProof w:val="0"/>
          <w:color w:val="auto"/>
          <w:sz w:val="22"/>
          <w:szCs w:val="22"/>
          <w:lang w:val="en-US" w:eastAsia="hi-IN" w:bidi="hi-IN"/>
        </w:rPr>
        <w:t xml:space="preserve">meets the criteria </w:t>
      </w:r>
      <w:r w:rsidRPr="3172F091" w:rsidR="2BF1E90D">
        <w:rPr>
          <w:rFonts w:ascii="Times New Roman" w:hAnsi="Times New Roman" w:eastAsia="AR PL UMing HK" w:cs="Lohit Hindi"/>
          <w:noProof w:val="0"/>
          <w:color w:val="auto"/>
          <w:sz w:val="22"/>
          <w:szCs w:val="22"/>
          <w:lang w:val="en-US" w:eastAsia="hi-IN" w:bidi="hi-IN"/>
        </w:rPr>
        <w:t>less than</w:t>
      </w:r>
      <w:r w:rsidRPr="3172F091" w:rsidR="7CC8C300">
        <w:rPr>
          <w:rFonts w:ascii="Times New Roman" w:hAnsi="Times New Roman" w:eastAsia="AR PL UMing HK" w:cs="Lohit Hindi"/>
          <w:noProof w:val="0"/>
          <w:color w:val="auto"/>
          <w:sz w:val="22"/>
          <w:szCs w:val="22"/>
          <w:lang w:val="en-US" w:eastAsia="hi-IN" w:bidi="hi-IN"/>
        </w:rPr>
        <w:t xml:space="preserve"> the datum</w:t>
      </w:r>
      <w:r w:rsidRPr="3172F091" w:rsidR="2BF1E90D">
        <w:rPr>
          <w:rFonts w:ascii="Times New Roman" w:hAnsi="Times New Roman" w:eastAsia="AR PL UMing HK" w:cs="Lohit Hindi"/>
          <w:noProof w:val="0"/>
          <w:color w:val="auto"/>
          <w:sz w:val="22"/>
          <w:szCs w:val="22"/>
          <w:lang w:val="en-US" w:eastAsia="hi-IN" w:bidi="hi-IN"/>
        </w:rPr>
        <w:t>, and S is the same or equivalent</w:t>
      </w:r>
      <w:r w:rsidRPr="3172F091" w:rsidR="31E99BEC">
        <w:rPr>
          <w:rFonts w:ascii="Times New Roman" w:hAnsi="Times New Roman" w:eastAsia="AR PL UMing HK" w:cs="Lohit Hindi"/>
          <w:noProof w:val="0"/>
          <w:color w:val="auto"/>
          <w:sz w:val="22"/>
          <w:szCs w:val="22"/>
          <w:lang w:val="en-US" w:eastAsia="hi-IN" w:bidi="hi-IN"/>
        </w:rPr>
        <w:t xml:space="preserve"> as </w:t>
      </w:r>
      <w:r w:rsidRPr="3172F091" w:rsidR="31E99BEC">
        <w:rPr>
          <w:rFonts w:ascii="Times New Roman" w:hAnsi="Times New Roman" w:eastAsia="AR PL UMing HK" w:cs="Lohit Hindi"/>
          <w:noProof w:val="0"/>
          <w:color w:val="auto"/>
          <w:sz w:val="22"/>
          <w:szCs w:val="22"/>
          <w:lang w:val="en-US" w:eastAsia="hi-IN" w:bidi="hi-IN"/>
        </w:rPr>
        <w:t>the</w:t>
      </w:r>
      <w:r w:rsidRPr="3172F091" w:rsidR="31E99BEC">
        <w:rPr>
          <w:rFonts w:ascii="Times New Roman" w:hAnsi="Times New Roman" w:eastAsia="AR PL UMing HK" w:cs="Lohit Hindi"/>
          <w:noProof w:val="0"/>
          <w:color w:val="auto"/>
          <w:sz w:val="22"/>
          <w:szCs w:val="22"/>
          <w:lang w:val="en-US" w:eastAsia="hi-IN" w:bidi="hi-IN"/>
        </w:rPr>
        <w:t xml:space="preserve"> datum</w:t>
      </w:r>
      <w:r w:rsidRPr="3172F091" w:rsidR="2BF1E90D">
        <w:rPr>
          <w:rFonts w:ascii="Times New Roman" w:hAnsi="Times New Roman" w:eastAsia="AR PL UMing HK" w:cs="Lohit Hindi"/>
          <w:noProof w:val="0"/>
          <w:color w:val="auto"/>
          <w:sz w:val="22"/>
          <w:szCs w:val="22"/>
          <w:lang w:val="en-US" w:eastAsia="hi-IN" w:bidi="hi-IN"/>
        </w:rPr>
        <w:t>.</w:t>
      </w:r>
      <w:r w:rsidRPr="3172F091" w:rsidR="0E78F88B">
        <w:rPr>
          <w:rFonts w:ascii="Times New Roman" w:hAnsi="Times New Roman" w:eastAsia="AR PL UMing HK" w:cs="Lohit Hindi"/>
          <w:noProof w:val="0"/>
          <w:color w:val="auto"/>
          <w:sz w:val="22"/>
          <w:szCs w:val="22"/>
          <w:lang w:val="en-US" w:eastAsia="hi-IN" w:bidi="hi-IN"/>
        </w:rPr>
        <w:t xml:space="preserve"> </w:t>
      </w:r>
      <w:r w:rsidRPr="3172F091" w:rsidR="7E60C95E">
        <w:rPr>
          <w:rFonts w:ascii="Times New Roman" w:hAnsi="Times New Roman" w:eastAsia="AR PL UMing HK" w:cs="Lohit Hindi"/>
          <w:noProof w:val="0"/>
          <w:color w:val="auto"/>
          <w:sz w:val="22"/>
          <w:szCs w:val="22"/>
          <w:lang w:val="en-US" w:eastAsia="hi-IN" w:bidi="hi-IN"/>
        </w:rPr>
        <w:t>A</w:t>
      </w:r>
      <w:r w:rsidRPr="3172F091" w:rsidR="0E78F88B">
        <w:rPr>
          <w:rFonts w:ascii="Times New Roman" w:hAnsi="Times New Roman" w:eastAsia="AR PL UMing HK" w:cs="Lohit Hindi"/>
          <w:noProof w:val="0"/>
          <w:color w:val="auto"/>
          <w:sz w:val="22"/>
          <w:szCs w:val="22"/>
          <w:lang w:val="en-US" w:eastAsia="hi-IN" w:bidi="hi-IN"/>
        </w:rPr>
        <w:t>ll the symbols were</w:t>
      </w:r>
      <w:r w:rsidRPr="3172F091" w:rsidR="3F981C35">
        <w:rPr>
          <w:rFonts w:ascii="Times New Roman" w:hAnsi="Times New Roman" w:eastAsia="AR PL UMing HK" w:cs="Lohit Hindi"/>
          <w:noProof w:val="0"/>
          <w:color w:val="auto"/>
          <w:sz w:val="22"/>
          <w:szCs w:val="22"/>
          <w:lang w:val="en-US" w:eastAsia="hi-IN" w:bidi="hi-IN"/>
        </w:rPr>
        <w:t xml:space="preserve"> then</w:t>
      </w:r>
      <w:r w:rsidRPr="3172F091" w:rsidR="0E78F88B">
        <w:rPr>
          <w:rFonts w:ascii="Times New Roman" w:hAnsi="Times New Roman" w:eastAsia="AR PL UMing HK" w:cs="Lohit Hindi"/>
          <w:noProof w:val="0"/>
          <w:color w:val="auto"/>
          <w:sz w:val="22"/>
          <w:szCs w:val="22"/>
          <w:lang w:val="en-US" w:eastAsia="hi-IN" w:bidi="hi-IN"/>
        </w:rPr>
        <w:t xml:space="preserve"> tallied</w:t>
      </w:r>
      <w:r w:rsidRPr="3172F091" w:rsidR="0B445BA6">
        <w:rPr>
          <w:rFonts w:ascii="Times New Roman" w:hAnsi="Times New Roman" w:eastAsia="AR PL UMing HK" w:cs="Lohit Hindi"/>
          <w:noProof w:val="0"/>
          <w:color w:val="auto"/>
          <w:sz w:val="22"/>
          <w:szCs w:val="22"/>
          <w:lang w:val="en-US" w:eastAsia="hi-IN" w:bidi="hi-IN"/>
        </w:rPr>
        <w:t xml:space="preserve"> and the three designs that consisted of the least -’s were Designs 2,4 an</w:t>
      </w:r>
      <w:r w:rsidRPr="3172F091" w:rsidR="64B469FC">
        <w:rPr>
          <w:rFonts w:ascii="Times New Roman" w:hAnsi="Times New Roman" w:eastAsia="AR PL UMing HK" w:cs="Lohit Hindi"/>
          <w:noProof w:val="0"/>
          <w:color w:val="auto"/>
          <w:sz w:val="22"/>
          <w:szCs w:val="22"/>
          <w:lang w:val="en-US" w:eastAsia="hi-IN" w:bidi="hi-IN"/>
        </w:rPr>
        <w:t>d 5</w:t>
      </w:r>
      <w:r w:rsidRPr="3172F091" w:rsidR="0E78F88B">
        <w:rPr>
          <w:rFonts w:ascii="Times New Roman" w:hAnsi="Times New Roman" w:eastAsia="AR PL UMing HK" w:cs="Lohit Hindi"/>
          <w:noProof w:val="0"/>
          <w:color w:val="auto"/>
          <w:sz w:val="22"/>
          <w:szCs w:val="22"/>
          <w:lang w:val="en-US" w:eastAsia="hi-IN" w:bidi="hi-IN"/>
        </w:rPr>
        <w:t>.</w:t>
      </w:r>
    </w:p>
    <w:p w:rsidR="00287A7F" w:rsidP="3172F091" w:rsidRDefault="00287A7F" w14:paraId="7FFA8906" w14:textId="1D8B65F8">
      <w:pPr>
        <w:pStyle w:val="BodyText"/>
        <w:rPr>
          <w:i w:val="1"/>
          <w:iCs w:val="1"/>
          <w:highlight w:val="yellow"/>
        </w:rPr>
      </w:pPr>
    </w:p>
    <w:p w:rsidR="00287A7F" w:rsidP="3172F091" w:rsidRDefault="00287A7F" w14:paraId="7F413961" w14:textId="4E5B86B2">
      <w:pPr>
        <w:pStyle w:val="Normal"/>
        <w:suppressLineNumbers w:val="0"/>
        <w:bidi w:val="0"/>
        <w:spacing w:before="0" w:beforeAutospacing="off" w:after="0" w:afterAutospacing="off" w:line="259" w:lineRule="auto"/>
        <w:ind w:left="0" w:right="0"/>
        <w:jc w:val="left"/>
        <w:rPr>
          <w:rFonts w:ascii="sans-serif" w:hAnsi="sans-serif" w:eastAsia="sans-serif" w:cs="sans-serif"/>
          <w:b w:val="1"/>
          <w:bCs w:val="1"/>
          <w:i w:val="0"/>
          <w:iCs w:val="0"/>
          <w:caps w:val="0"/>
          <w:smallCaps w:val="0"/>
          <w:noProof w:val="0"/>
          <w:color w:val="000000" w:themeColor="text1" w:themeTint="FF" w:themeShade="FF"/>
          <w:sz w:val="22"/>
          <w:szCs w:val="22"/>
          <w:lang w:val="en-US"/>
        </w:rPr>
      </w:pPr>
      <w:r w:rsidRPr="3172F091" w:rsidR="60223BA1">
        <w:rPr>
          <w:rFonts w:ascii="sans-serif" w:hAnsi="sans-serif" w:eastAsia="sans-serif" w:cs="sans-serif"/>
          <w:b w:val="1"/>
          <w:bCs w:val="1"/>
          <w:i w:val="0"/>
          <w:iCs w:val="0"/>
          <w:caps w:val="0"/>
          <w:smallCaps w:val="0"/>
          <w:noProof w:val="0"/>
          <w:color w:val="000000" w:themeColor="text1" w:themeTint="FF" w:themeShade="FF"/>
          <w:sz w:val="22"/>
          <w:szCs w:val="22"/>
          <w:lang w:val="en-US"/>
        </w:rPr>
        <w:t>4.2.</w:t>
      </w:r>
      <w:r w:rsidRPr="3172F091" w:rsidR="2E8B23CB">
        <w:rPr>
          <w:rFonts w:ascii="sans-serif" w:hAnsi="sans-serif" w:eastAsia="sans-serif" w:cs="sans-serif"/>
          <w:b w:val="1"/>
          <w:bCs w:val="1"/>
          <w:i w:val="0"/>
          <w:iCs w:val="0"/>
          <w:caps w:val="0"/>
          <w:smallCaps w:val="0"/>
          <w:noProof w:val="0"/>
          <w:color w:val="000000" w:themeColor="text1" w:themeTint="FF" w:themeShade="FF"/>
          <w:sz w:val="22"/>
          <w:szCs w:val="22"/>
          <w:lang w:val="en-US"/>
        </w:rPr>
        <w:t>3</w:t>
      </w:r>
      <w:r w:rsidRPr="3172F091" w:rsidR="60223BA1">
        <w:rPr>
          <w:rFonts w:ascii="sans-serif" w:hAnsi="sans-serif" w:eastAsia="sans-serif" w:cs="sans-serif"/>
          <w:b w:val="1"/>
          <w:bCs w:val="1"/>
          <w:i w:val="0"/>
          <w:iCs w:val="0"/>
          <w:caps w:val="0"/>
          <w:smallCaps w:val="0"/>
          <w:noProof w:val="0"/>
          <w:color w:val="000000" w:themeColor="text1" w:themeTint="FF" w:themeShade="FF"/>
          <w:sz w:val="22"/>
          <w:szCs w:val="22"/>
          <w:lang w:val="en-US"/>
        </w:rPr>
        <w:t xml:space="preserve"> </w:t>
      </w:r>
      <w:r w:rsidRPr="3172F091" w:rsidR="60008228">
        <w:rPr>
          <w:rFonts w:ascii="sans-serif" w:hAnsi="sans-serif" w:eastAsia="sans-serif" w:cs="sans-serif"/>
          <w:b w:val="1"/>
          <w:bCs w:val="1"/>
          <w:i w:val="0"/>
          <w:iCs w:val="0"/>
          <w:caps w:val="0"/>
          <w:smallCaps w:val="0"/>
          <w:noProof w:val="0"/>
          <w:color w:val="000000" w:themeColor="text1" w:themeTint="FF" w:themeShade="FF"/>
          <w:sz w:val="22"/>
          <w:szCs w:val="22"/>
          <w:lang w:val="en-US"/>
        </w:rPr>
        <w:t>Decision Matrix</w:t>
      </w:r>
    </w:p>
    <w:p w:rsidR="00287A7F" w:rsidP="3172F091" w:rsidRDefault="00287A7F" w14:paraId="3921E06B" w14:textId="6464ABF0">
      <w:pPr>
        <w:rPr>
          <w:rFonts w:ascii="sans-serif" w:hAnsi="sans-serif" w:eastAsia="sans-serif" w:cs="sans-serif"/>
          <w:b w:val="0"/>
          <w:bCs w:val="0"/>
          <w:i w:val="0"/>
          <w:iCs w:val="0"/>
          <w:caps w:val="0"/>
          <w:smallCaps w:val="0"/>
          <w:noProof w:val="0"/>
          <w:color w:val="000000" w:themeColor="text1" w:themeTint="FF" w:themeShade="FF"/>
          <w:sz w:val="22"/>
          <w:szCs w:val="22"/>
          <w:lang w:val="en-US"/>
        </w:rPr>
      </w:pPr>
    </w:p>
    <w:p w:rsidR="00287A7F" w:rsidP="3172F091" w:rsidRDefault="00287A7F" w14:paraId="00812B59" w14:textId="43B39C2F">
      <w:pPr>
        <w:pStyle w:val="Normal"/>
        <w:suppressLineNumbers w:val="0"/>
        <w:bidi w:val="0"/>
        <w:spacing w:before="0" w:beforeAutospacing="off" w:after="0" w:afterAutospacing="off" w:line="259" w:lineRule="auto"/>
        <w:ind w:left="0" w:right="0"/>
        <w:jc w:val="left"/>
        <w:rPr>
          <w:rFonts w:ascii="Times New Roman" w:hAnsi="Times New Roman" w:eastAsia="AR PL UMing HK" w:cs="Lohit Hindi"/>
          <w:noProof w:val="0"/>
          <w:color w:val="auto"/>
          <w:sz w:val="22"/>
          <w:szCs w:val="22"/>
          <w:lang w:val="en-US" w:eastAsia="hi-IN" w:bidi="hi-IN"/>
        </w:rPr>
      </w:pPr>
      <w:r w:rsidRPr="144519F4" w:rsidR="60008228">
        <w:rPr>
          <w:rFonts w:ascii="Times New Roman" w:hAnsi="Times New Roman" w:eastAsia="AR PL UMing HK" w:cs="Lohit Hindi"/>
          <w:noProof w:val="0"/>
          <w:color w:val="auto"/>
          <w:sz w:val="22"/>
          <w:szCs w:val="22"/>
          <w:lang w:val="en-US" w:eastAsia="hi-IN" w:bidi="hi-IN"/>
        </w:rPr>
        <w:t xml:space="preserve">The three concepts </w:t>
      </w:r>
      <w:r w:rsidRPr="144519F4" w:rsidR="2F8CE05C">
        <w:rPr>
          <w:rFonts w:ascii="Times New Roman" w:hAnsi="Times New Roman" w:eastAsia="AR PL UMing HK" w:cs="Lohit Hindi"/>
          <w:noProof w:val="0"/>
          <w:color w:val="auto"/>
          <w:sz w:val="22"/>
          <w:szCs w:val="22"/>
          <w:lang w:val="en-US" w:eastAsia="hi-IN" w:bidi="hi-IN"/>
        </w:rPr>
        <w:t>chosen from above are</w:t>
      </w:r>
      <w:r w:rsidRPr="144519F4" w:rsidR="59B8AA4C">
        <w:rPr>
          <w:rFonts w:ascii="Times New Roman" w:hAnsi="Times New Roman" w:eastAsia="AR PL UMing HK" w:cs="Lohit Hindi"/>
          <w:noProof w:val="0"/>
          <w:color w:val="auto"/>
          <w:sz w:val="22"/>
          <w:szCs w:val="22"/>
          <w:lang w:val="en-US" w:eastAsia="hi-IN" w:bidi="hi-IN"/>
        </w:rPr>
        <w:t xml:space="preserve"> then</w:t>
      </w:r>
      <w:r w:rsidRPr="144519F4" w:rsidR="60008228">
        <w:rPr>
          <w:rFonts w:ascii="Times New Roman" w:hAnsi="Times New Roman" w:eastAsia="AR PL UMing HK" w:cs="Lohit Hindi"/>
          <w:noProof w:val="0"/>
          <w:color w:val="auto"/>
          <w:sz w:val="22"/>
          <w:szCs w:val="22"/>
          <w:lang w:val="en-US" w:eastAsia="hi-IN" w:bidi="hi-IN"/>
        </w:rPr>
        <w:t xml:space="preserve"> quantitatively compared against the design criteria. This comparison was conducted using a Decision Matrix</w:t>
      </w:r>
      <w:r w:rsidRPr="144519F4" w:rsidR="7F90EF6C">
        <w:rPr>
          <w:rFonts w:ascii="Times New Roman" w:hAnsi="Times New Roman" w:eastAsia="AR PL UMing HK" w:cs="Lohit Hindi"/>
          <w:noProof w:val="0"/>
          <w:color w:val="auto"/>
          <w:sz w:val="22"/>
          <w:szCs w:val="22"/>
          <w:lang w:val="en-US" w:eastAsia="hi-IN" w:bidi="hi-IN"/>
        </w:rPr>
        <w:t xml:space="preserve"> seen in</w:t>
      </w:r>
      <w:r w:rsidRPr="144519F4" w:rsidR="60008228">
        <w:rPr>
          <w:rFonts w:ascii="Times New Roman" w:hAnsi="Times New Roman" w:eastAsia="AR PL UMing HK" w:cs="Lohit Hindi"/>
          <w:noProof w:val="0"/>
          <w:color w:val="auto"/>
          <w:sz w:val="22"/>
          <w:szCs w:val="22"/>
          <w:lang w:val="en-US" w:eastAsia="hi-IN" w:bidi="hi-IN"/>
        </w:rPr>
        <w:t xml:space="preserve"> </w:t>
      </w:r>
      <w:r w:rsidRPr="144519F4" w:rsidR="60008228">
        <w:rPr>
          <w:rFonts w:ascii="Times New Roman" w:hAnsi="Times New Roman" w:eastAsia="AR PL UMing HK" w:cs="Lohit Hindi"/>
          <w:b w:val="1"/>
          <w:bCs w:val="1"/>
          <w:noProof w:val="0"/>
          <w:color w:val="auto"/>
          <w:sz w:val="22"/>
          <w:szCs w:val="22"/>
          <w:lang w:val="en-US" w:eastAsia="hi-IN" w:bidi="hi-IN"/>
        </w:rPr>
        <w:t xml:space="preserve">Figure </w:t>
      </w:r>
      <w:r w:rsidRPr="144519F4" w:rsidR="325B81FA">
        <w:rPr>
          <w:rFonts w:ascii="Times New Roman" w:hAnsi="Times New Roman" w:eastAsia="AR PL UMing HK" w:cs="Lohit Hindi"/>
          <w:b w:val="1"/>
          <w:bCs w:val="1"/>
          <w:noProof w:val="0"/>
          <w:color w:val="auto"/>
          <w:sz w:val="22"/>
          <w:szCs w:val="22"/>
          <w:lang w:val="en-US" w:eastAsia="hi-IN" w:bidi="hi-IN"/>
        </w:rPr>
        <w:t>12</w:t>
      </w:r>
      <w:r w:rsidRPr="144519F4" w:rsidR="5E0B5535">
        <w:rPr>
          <w:rFonts w:ascii="Times New Roman" w:hAnsi="Times New Roman" w:eastAsia="AR PL UMing HK" w:cs="Lohit Hindi"/>
          <w:b w:val="1"/>
          <w:bCs w:val="1"/>
          <w:noProof w:val="0"/>
          <w:color w:val="auto"/>
          <w:sz w:val="22"/>
          <w:szCs w:val="22"/>
          <w:lang w:val="en-US" w:eastAsia="hi-IN" w:bidi="hi-IN"/>
        </w:rPr>
        <w:t xml:space="preserve"> </w:t>
      </w:r>
      <w:r w:rsidRPr="144519F4" w:rsidR="5E0B5535">
        <w:rPr>
          <w:rFonts w:ascii="Times New Roman" w:hAnsi="Times New Roman" w:eastAsia="AR PL UMing HK" w:cs="Lohit Hindi"/>
          <w:b w:val="0"/>
          <w:bCs w:val="0"/>
          <w:noProof w:val="0"/>
          <w:color w:val="auto"/>
          <w:sz w:val="22"/>
          <w:szCs w:val="22"/>
          <w:lang w:val="en-US" w:eastAsia="hi-IN" w:bidi="hi-IN"/>
        </w:rPr>
        <w:t>below</w:t>
      </w:r>
      <w:r w:rsidRPr="144519F4" w:rsidR="60008228">
        <w:rPr>
          <w:rFonts w:ascii="Times New Roman" w:hAnsi="Times New Roman" w:eastAsia="AR PL UMing HK" w:cs="Lohit Hindi"/>
          <w:b w:val="0"/>
          <w:bCs w:val="0"/>
          <w:noProof w:val="0"/>
          <w:color w:val="auto"/>
          <w:sz w:val="22"/>
          <w:szCs w:val="22"/>
          <w:lang w:val="en-US" w:eastAsia="hi-IN" w:bidi="hi-IN"/>
        </w:rPr>
        <w:t>.</w:t>
      </w:r>
      <w:r w:rsidRPr="144519F4" w:rsidR="423C7166">
        <w:rPr>
          <w:rFonts w:ascii="Times New Roman" w:hAnsi="Times New Roman" w:eastAsia="AR PL UMing HK" w:cs="Lohit Hindi"/>
          <w:noProof w:val="0"/>
          <w:color w:val="auto"/>
          <w:sz w:val="22"/>
          <w:szCs w:val="22"/>
          <w:lang w:val="en-US" w:eastAsia="hi-IN" w:bidi="hi-IN"/>
        </w:rPr>
        <w:t xml:space="preserve"> </w:t>
      </w:r>
      <w:r w:rsidRPr="144519F4" w:rsidR="00EDC22E">
        <w:rPr>
          <w:rFonts w:ascii="Times New Roman" w:hAnsi="Times New Roman" w:eastAsia="AR PL UMing HK" w:cs="Lohit Hindi"/>
          <w:noProof w:val="0"/>
          <w:color w:val="auto"/>
          <w:sz w:val="22"/>
          <w:szCs w:val="22"/>
          <w:lang w:val="en-US" w:eastAsia="hi-IN" w:bidi="hi-IN"/>
        </w:rPr>
        <w:t>S</w:t>
      </w:r>
      <w:r w:rsidRPr="144519F4" w:rsidR="423C7166">
        <w:rPr>
          <w:rFonts w:ascii="Times New Roman" w:hAnsi="Times New Roman" w:eastAsia="AR PL UMing HK" w:cs="Lohit Hindi"/>
          <w:noProof w:val="0"/>
          <w:color w:val="auto"/>
          <w:sz w:val="22"/>
          <w:szCs w:val="22"/>
          <w:lang w:val="en-US" w:eastAsia="hi-IN" w:bidi="hi-IN"/>
        </w:rPr>
        <w:t xml:space="preserve">caled-up </w:t>
      </w:r>
      <w:r w:rsidRPr="144519F4" w:rsidR="375C9535">
        <w:rPr>
          <w:rFonts w:ascii="Times New Roman" w:hAnsi="Times New Roman" w:eastAsia="AR PL UMing HK" w:cs="Lohit Hindi"/>
          <w:noProof w:val="0"/>
          <w:color w:val="auto"/>
          <w:sz w:val="22"/>
          <w:szCs w:val="22"/>
          <w:lang w:val="en-US" w:eastAsia="hi-IN" w:bidi="hi-IN"/>
        </w:rPr>
        <w:t>versions</w:t>
      </w:r>
      <w:r w:rsidRPr="144519F4" w:rsidR="423C7166">
        <w:rPr>
          <w:rFonts w:ascii="Times New Roman" w:hAnsi="Times New Roman" w:eastAsia="AR PL UMing HK" w:cs="Lohit Hindi"/>
          <w:noProof w:val="0"/>
          <w:color w:val="auto"/>
          <w:sz w:val="22"/>
          <w:szCs w:val="22"/>
          <w:lang w:val="en-US" w:eastAsia="hi-IN" w:bidi="hi-IN"/>
        </w:rPr>
        <w:t xml:space="preserve"> of the three </w:t>
      </w:r>
      <w:r w:rsidRPr="144519F4" w:rsidR="38B0DCBB">
        <w:rPr>
          <w:rFonts w:ascii="Times New Roman" w:hAnsi="Times New Roman" w:eastAsia="AR PL UMing HK" w:cs="Lohit Hindi"/>
          <w:noProof w:val="0"/>
          <w:color w:val="auto"/>
          <w:sz w:val="22"/>
          <w:szCs w:val="22"/>
          <w:lang w:val="en-US" w:eastAsia="hi-IN" w:bidi="hi-IN"/>
        </w:rPr>
        <w:t>designs evaluated</w:t>
      </w:r>
      <w:r w:rsidRPr="144519F4" w:rsidR="09F76FF4">
        <w:rPr>
          <w:rFonts w:ascii="Times New Roman" w:hAnsi="Times New Roman" w:eastAsia="AR PL UMing HK" w:cs="Lohit Hindi"/>
          <w:noProof w:val="0"/>
          <w:color w:val="auto"/>
          <w:sz w:val="22"/>
          <w:szCs w:val="22"/>
          <w:lang w:val="en-US" w:eastAsia="hi-IN" w:bidi="hi-IN"/>
        </w:rPr>
        <w:t xml:space="preserve"> can be seen in </w:t>
      </w:r>
      <w:r w:rsidRPr="144519F4" w:rsidR="09F76FF4">
        <w:rPr>
          <w:rFonts w:ascii="Times New Roman" w:hAnsi="Times New Roman" w:eastAsia="AR PL UMing HK" w:cs="Lohit Hindi"/>
          <w:b w:val="1"/>
          <w:bCs w:val="1"/>
          <w:noProof w:val="0"/>
          <w:color w:val="auto"/>
          <w:sz w:val="22"/>
          <w:szCs w:val="22"/>
          <w:lang w:val="en-US" w:eastAsia="hi-IN" w:bidi="hi-IN"/>
        </w:rPr>
        <w:t>Appendix B</w:t>
      </w:r>
      <w:r w:rsidRPr="144519F4" w:rsidR="09F76FF4">
        <w:rPr>
          <w:rFonts w:ascii="Times New Roman" w:hAnsi="Times New Roman" w:eastAsia="AR PL UMing HK" w:cs="Lohit Hindi"/>
          <w:noProof w:val="0"/>
          <w:color w:val="auto"/>
          <w:sz w:val="22"/>
          <w:szCs w:val="22"/>
          <w:lang w:val="en-US" w:eastAsia="hi-IN" w:bidi="hi-IN"/>
        </w:rPr>
        <w:t>.</w:t>
      </w:r>
    </w:p>
    <w:p w:rsidR="00287A7F" w:rsidP="3172F091" w:rsidRDefault="00287A7F" w14:paraId="1011DC1A" w14:textId="292761BD">
      <w:pPr>
        <w:rPr>
          <w:rFonts w:ascii="sans-serif" w:hAnsi="sans-serif" w:eastAsia="sans-serif" w:cs="sans-serif"/>
          <w:b w:val="0"/>
          <w:bCs w:val="0"/>
          <w:i w:val="0"/>
          <w:iCs w:val="0"/>
          <w:caps w:val="0"/>
          <w:smallCaps w:val="0"/>
          <w:noProof w:val="0"/>
          <w:color w:val="000000" w:themeColor="text1" w:themeTint="FF" w:themeShade="FF"/>
          <w:sz w:val="22"/>
          <w:szCs w:val="22"/>
          <w:lang w:val="en-US"/>
        </w:rPr>
      </w:pPr>
    </w:p>
    <w:tbl>
      <w:tblPr>
        <w:tblStyle w:val="TableNormal"/>
        <w:tblW w:w="0" w:type="auto"/>
        <w:tblBorders>
          <w:top w:val="single" w:sz="6"/>
          <w:left w:val="single" w:sz="6"/>
          <w:bottom w:val="single" w:sz="6"/>
          <w:right w:val="single" w:sz="6"/>
        </w:tblBorders>
        <w:tblLayout w:type="fixed"/>
        <w:tblLook w:val="04A0" w:firstRow="1" w:lastRow="0" w:firstColumn="1" w:lastColumn="0" w:noHBand="0" w:noVBand="1"/>
      </w:tblPr>
      <w:tblGrid>
        <w:gridCol w:w="1375"/>
        <w:gridCol w:w="976"/>
        <w:gridCol w:w="1220"/>
        <w:gridCol w:w="1220"/>
        <w:gridCol w:w="1153"/>
        <w:gridCol w:w="1153"/>
        <w:gridCol w:w="1131"/>
        <w:gridCol w:w="1131"/>
      </w:tblGrid>
      <w:tr w:rsidR="3172F091" w:rsidTr="144519F4" w14:paraId="3726E62B">
        <w:trPr>
          <w:trHeight w:val="300"/>
        </w:trPr>
        <w:tc>
          <w:tcPr>
            <w:tcW w:w="1375" w:type="dxa"/>
            <w:vMerge w:val="restart"/>
            <w:tcBorders>
              <w:top w:val="single" w:sz="6"/>
              <w:left w:val="single" w:sz="6"/>
              <w:bottom w:val="single" w:sz="6"/>
              <w:right w:val="single" w:sz="6"/>
            </w:tcBorders>
            <w:tcMar>
              <w:left w:w="105" w:type="dxa"/>
              <w:right w:w="105" w:type="dxa"/>
            </w:tcMar>
            <w:vAlign w:val="top"/>
          </w:tcPr>
          <w:p w:rsidR="3172F091" w:rsidP="3172F091" w:rsidRDefault="3172F091" w14:paraId="049DC1BA" w14:textId="6FA1DB21">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Criterion</w:t>
            </w:r>
          </w:p>
        </w:tc>
        <w:tc>
          <w:tcPr>
            <w:tcW w:w="976" w:type="dxa"/>
            <w:vMerge w:val="restart"/>
            <w:tcBorders>
              <w:top w:val="single" w:sz="6"/>
              <w:left w:val="single" w:sz="6"/>
              <w:bottom w:val="single" w:sz="6"/>
              <w:right w:val="single" w:sz="6"/>
            </w:tcBorders>
            <w:tcMar>
              <w:left w:w="105" w:type="dxa"/>
              <w:right w:w="105" w:type="dxa"/>
            </w:tcMar>
            <w:vAlign w:val="top"/>
          </w:tcPr>
          <w:p w:rsidR="3172F091" w:rsidP="3172F091" w:rsidRDefault="3172F091" w14:paraId="6FC52EBF" w14:textId="466EFC12">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Weight</w:t>
            </w:r>
          </w:p>
        </w:tc>
        <w:tc>
          <w:tcPr>
            <w:tcW w:w="2440" w:type="dxa"/>
            <w:gridSpan w:val="2"/>
            <w:tcBorders>
              <w:top w:val="single" w:sz="6"/>
              <w:left w:val="single" w:sz="6"/>
              <w:bottom w:val="single" w:sz="6"/>
              <w:right w:val="single" w:sz="6"/>
            </w:tcBorders>
            <w:tcMar>
              <w:left w:w="105" w:type="dxa"/>
              <w:right w:w="105" w:type="dxa"/>
            </w:tcMar>
            <w:vAlign w:val="top"/>
          </w:tcPr>
          <w:p w:rsidR="3172F091" w:rsidP="3172F091" w:rsidRDefault="3172F091" w14:paraId="5E9D3107" w14:textId="2DF24D69">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Design 2</w:t>
            </w:r>
          </w:p>
          <w:p w:rsidR="3172F091" w:rsidP="3172F091" w:rsidRDefault="3172F091" w14:paraId="370D68E8" w14:textId="026575EA">
            <w:pPr>
              <w:rPr>
                <w:rFonts w:ascii="sans-serif" w:hAnsi="sans-serif" w:eastAsia="sans-serif" w:cs="sans-serif"/>
                <w:b w:val="0"/>
                <w:bCs w:val="0"/>
                <w:i w:val="0"/>
                <w:iCs w:val="0"/>
                <w:color w:val="000000" w:themeColor="text1" w:themeTint="FF" w:themeShade="FF"/>
                <w:sz w:val="20"/>
                <w:szCs w:val="20"/>
              </w:rPr>
            </w:pPr>
            <w:r w:rsidR="3172F091">
              <w:drawing>
                <wp:inline wp14:editId="5C36BB2A" wp14:anchorId="15ABDB2D">
                  <wp:extent cx="1162050" cy="1381125"/>
                  <wp:effectExtent l="0" t="0" r="0" b="0"/>
                  <wp:docPr id="1224194471" name="" title=""/>
                  <wp:cNvGraphicFramePr>
                    <a:graphicFrameLocks noChangeAspect="1"/>
                  </wp:cNvGraphicFramePr>
                  <a:graphic>
                    <a:graphicData uri="http://schemas.openxmlformats.org/drawingml/2006/picture">
                      <pic:pic>
                        <pic:nvPicPr>
                          <pic:cNvPr id="0" name=""/>
                          <pic:cNvPicPr/>
                        </pic:nvPicPr>
                        <pic:blipFill>
                          <a:blip r:embed="Rca3258e28ec04f1c">
                            <a:extLst>
                              <a:ext xmlns:a="http://schemas.openxmlformats.org/drawingml/2006/main" uri="{28A0092B-C50C-407E-A947-70E740481C1C}">
                                <a14:useLocalDpi val="0"/>
                              </a:ext>
                            </a:extLst>
                          </a:blip>
                          <a:stretch>
                            <a:fillRect/>
                          </a:stretch>
                        </pic:blipFill>
                        <pic:spPr>
                          <a:xfrm>
                            <a:off x="0" y="0"/>
                            <a:ext cx="1162050" cy="1381125"/>
                          </a:xfrm>
                          <a:prstGeom prst="rect">
                            <a:avLst/>
                          </a:prstGeom>
                        </pic:spPr>
                      </pic:pic>
                    </a:graphicData>
                  </a:graphic>
                </wp:inline>
              </w:drawing>
            </w:r>
          </w:p>
        </w:tc>
        <w:tc>
          <w:tcPr>
            <w:tcW w:w="2306" w:type="dxa"/>
            <w:gridSpan w:val="2"/>
            <w:tcBorders>
              <w:top w:val="single" w:sz="6"/>
              <w:left w:val="single" w:sz="6"/>
              <w:bottom w:val="single" w:sz="6"/>
              <w:right w:val="single" w:sz="6"/>
            </w:tcBorders>
            <w:tcMar>
              <w:left w:w="105" w:type="dxa"/>
              <w:right w:w="105" w:type="dxa"/>
            </w:tcMar>
            <w:vAlign w:val="top"/>
          </w:tcPr>
          <w:p w:rsidR="3172F091" w:rsidP="3172F091" w:rsidRDefault="3172F091" w14:paraId="485B3D52" w14:textId="1A2C5C59">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 xml:space="preserve">Design 4  </w:t>
            </w:r>
          </w:p>
          <w:p w:rsidR="3172F091" w:rsidP="3172F091" w:rsidRDefault="3172F091" w14:paraId="19D343FB" w14:textId="48A1C406">
            <w:pPr>
              <w:rPr>
                <w:rFonts w:ascii="sans-serif" w:hAnsi="sans-serif" w:eastAsia="sans-serif" w:cs="sans-serif"/>
                <w:b w:val="0"/>
                <w:bCs w:val="0"/>
                <w:i w:val="0"/>
                <w:iCs w:val="0"/>
                <w:color w:val="000000" w:themeColor="text1" w:themeTint="FF" w:themeShade="FF"/>
                <w:sz w:val="22"/>
                <w:szCs w:val="22"/>
              </w:rPr>
            </w:pPr>
            <w:r w:rsidR="3172F091">
              <w:drawing>
                <wp:inline wp14:editId="66AC1BCF" wp14:anchorId="22C908E2">
                  <wp:extent cx="1076325" cy="1381125"/>
                  <wp:effectExtent l="0" t="0" r="0" b="0"/>
                  <wp:docPr id="471590321" name="" descr="A diagram of a rocket&#10;&#10;Description automatically generated" title=""/>
                  <wp:cNvGraphicFramePr>
                    <a:graphicFrameLocks noChangeAspect="1"/>
                  </wp:cNvGraphicFramePr>
                  <a:graphic>
                    <a:graphicData uri="http://schemas.openxmlformats.org/drawingml/2006/picture">
                      <pic:pic>
                        <pic:nvPicPr>
                          <pic:cNvPr id="0" name=""/>
                          <pic:cNvPicPr/>
                        </pic:nvPicPr>
                        <pic:blipFill>
                          <a:blip r:embed="R88033844005a403b">
                            <a:extLst>
                              <a:ext xmlns:a="http://schemas.openxmlformats.org/drawingml/2006/main" uri="{28A0092B-C50C-407E-A947-70E740481C1C}">
                                <a14:useLocalDpi val="0"/>
                              </a:ext>
                            </a:extLst>
                          </a:blip>
                          <a:stretch>
                            <a:fillRect/>
                          </a:stretch>
                        </pic:blipFill>
                        <pic:spPr>
                          <a:xfrm>
                            <a:off x="0" y="0"/>
                            <a:ext cx="1076325" cy="1381125"/>
                          </a:xfrm>
                          <a:prstGeom prst="rect">
                            <a:avLst/>
                          </a:prstGeom>
                        </pic:spPr>
                      </pic:pic>
                    </a:graphicData>
                  </a:graphic>
                </wp:inline>
              </w:drawing>
            </w:r>
          </w:p>
        </w:tc>
        <w:tc>
          <w:tcPr>
            <w:tcW w:w="2262" w:type="dxa"/>
            <w:gridSpan w:val="2"/>
            <w:tcBorders>
              <w:top w:val="single" w:sz="6"/>
              <w:left w:val="single" w:sz="6"/>
              <w:bottom w:val="single" w:sz="6"/>
              <w:right w:val="single" w:sz="6"/>
            </w:tcBorders>
            <w:tcMar>
              <w:left w:w="105" w:type="dxa"/>
              <w:right w:w="105" w:type="dxa"/>
            </w:tcMar>
            <w:vAlign w:val="top"/>
          </w:tcPr>
          <w:p w:rsidR="3172F091" w:rsidP="3172F091" w:rsidRDefault="3172F091" w14:paraId="134B9A66" w14:textId="140F4CE2">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Design 5</w:t>
            </w:r>
          </w:p>
          <w:p w:rsidR="3172F091" w:rsidP="3172F091" w:rsidRDefault="3172F091" w14:paraId="4551FFFE" w14:textId="2C472BA7">
            <w:pPr>
              <w:rPr>
                <w:rFonts w:ascii="sans-serif" w:hAnsi="sans-serif" w:eastAsia="sans-serif" w:cs="sans-serif"/>
                <w:b w:val="0"/>
                <w:bCs w:val="0"/>
                <w:i w:val="0"/>
                <w:iCs w:val="0"/>
                <w:color w:val="000000" w:themeColor="text1" w:themeTint="FF" w:themeShade="FF"/>
                <w:sz w:val="22"/>
                <w:szCs w:val="22"/>
              </w:rPr>
            </w:pPr>
            <w:r w:rsidR="3172F091">
              <w:drawing>
                <wp:inline wp14:editId="3C1AD31A" wp14:anchorId="5734E252">
                  <wp:extent cx="781050" cy="1371600"/>
                  <wp:effectExtent l="0" t="0" r="0" b="0"/>
                  <wp:docPr id="1966692171" name="" title=""/>
                  <wp:cNvGraphicFramePr>
                    <a:graphicFrameLocks noChangeAspect="1"/>
                  </wp:cNvGraphicFramePr>
                  <a:graphic>
                    <a:graphicData uri="http://schemas.openxmlformats.org/drawingml/2006/picture">
                      <pic:pic>
                        <pic:nvPicPr>
                          <pic:cNvPr id="0" name=""/>
                          <pic:cNvPicPr/>
                        </pic:nvPicPr>
                        <pic:blipFill>
                          <a:blip r:embed="Ra3f284f4cf3e43a5">
                            <a:extLst>
                              <a:ext xmlns:a="http://schemas.openxmlformats.org/drawingml/2006/main" uri="{28A0092B-C50C-407E-A947-70E740481C1C}">
                                <a14:useLocalDpi val="0"/>
                              </a:ext>
                            </a:extLst>
                          </a:blip>
                          <a:stretch>
                            <a:fillRect/>
                          </a:stretch>
                        </pic:blipFill>
                        <pic:spPr>
                          <a:xfrm>
                            <a:off x="0" y="0"/>
                            <a:ext cx="781050" cy="1371600"/>
                          </a:xfrm>
                          <a:prstGeom prst="rect">
                            <a:avLst/>
                          </a:prstGeom>
                        </pic:spPr>
                      </pic:pic>
                    </a:graphicData>
                  </a:graphic>
                </wp:inline>
              </w:drawing>
            </w:r>
          </w:p>
        </w:tc>
      </w:tr>
      <w:tr w:rsidR="3172F091" w:rsidTr="144519F4" w14:paraId="13F95C1C">
        <w:trPr>
          <w:trHeight w:val="300"/>
        </w:trPr>
        <w:tc>
          <w:tcPr>
            <w:tcW w:w="1375" w:type="dxa"/>
            <w:vMerge/>
            <w:tcBorders/>
            <w:tcMar/>
            <w:vAlign w:val="center"/>
          </w:tcPr>
          <w:p w14:paraId="4B2AB2A2"/>
        </w:tc>
        <w:tc>
          <w:tcPr>
            <w:tcW w:w="976" w:type="dxa"/>
            <w:vMerge/>
            <w:tcBorders/>
            <w:tcMar/>
            <w:vAlign w:val="center"/>
          </w:tcPr>
          <w:p w14:paraId="3E36B371"/>
        </w:tc>
        <w:tc>
          <w:tcPr>
            <w:tcW w:w="1220" w:type="dxa"/>
            <w:tcBorders>
              <w:top w:val="single" w:sz="6"/>
              <w:left w:val="single" w:sz="6"/>
              <w:bottom w:val="single" w:sz="6"/>
              <w:right w:val="single" w:sz="6"/>
            </w:tcBorders>
            <w:tcMar>
              <w:left w:w="105" w:type="dxa"/>
              <w:right w:w="105" w:type="dxa"/>
            </w:tcMar>
            <w:vAlign w:val="top"/>
          </w:tcPr>
          <w:p w:rsidR="3172F091" w:rsidP="3172F091" w:rsidRDefault="3172F091" w14:paraId="3F96BE76" w14:textId="1DD0C55E">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Un-weighted score</w:t>
            </w:r>
          </w:p>
        </w:tc>
        <w:tc>
          <w:tcPr>
            <w:tcW w:w="1220" w:type="dxa"/>
            <w:tcBorders>
              <w:top w:val="single" w:sz="6"/>
              <w:left w:val="single" w:sz="6"/>
              <w:bottom w:val="single" w:sz="6"/>
              <w:right w:val="single" w:sz="6"/>
            </w:tcBorders>
            <w:tcMar>
              <w:left w:w="105" w:type="dxa"/>
              <w:right w:w="105" w:type="dxa"/>
            </w:tcMar>
            <w:vAlign w:val="top"/>
          </w:tcPr>
          <w:p w:rsidR="3172F091" w:rsidP="3172F091" w:rsidRDefault="3172F091" w14:paraId="40119144" w14:textId="6AC1BC84">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Weighted score</w:t>
            </w:r>
          </w:p>
        </w:tc>
        <w:tc>
          <w:tcPr>
            <w:tcW w:w="1153" w:type="dxa"/>
            <w:tcBorders>
              <w:top w:val="single" w:sz="6"/>
              <w:left w:val="single" w:sz="6"/>
              <w:bottom w:val="single" w:sz="6"/>
              <w:right w:val="single" w:sz="6"/>
            </w:tcBorders>
            <w:tcMar>
              <w:left w:w="105" w:type="dxa"/>
              <w:right w:w="105" w:type="dxa"/>
            </w:tcMar>
            <w:vAlign w:val="top"/>
          </w:tcPr>
          <w:p w:rsidR="3172F091" w:rsidP="3172F091" w:rsidRDefault="3172F091" w14:paraId="0F5BCF78" w14:textId="7D7FD416">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Un-weighted score</w:t>
            </w:r>
          </w:p>
        </w:tc>
        <w:tc>
          <w:tcPr>
            <w:tcW w:w="1153" w:type="dxa"/>
            <w:tcBorders>
              <w:top w:val="single" w:sz="6"/>
              <w:left w:val="single" w:sz="6"/>
              <w:bottom w:val="single" w:sz="6"/>
              <w:right w:val="single" w:sz="6"/>
            </w:tcBorders>
            <w:tcMar>
              <w:left w:w="105" w:type="dxa"/>
              <w:right w:w="105" w:type="dxa"/>
            </w:tcMar>
            <w:vAlign w:val="top"/>
          </w:tcPr>
          <w:p w:rsidR="3172F091" w:rsidP="3172F091" w:rsidRDefault="3172F091" w14:paraId="1811077E" w14:textId="773E6E45">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Weighted score</w:t>
            </w:r>
          </w:p>
        </w:tc>
        <w:tc>
          <w:tcPr>
            <w:tcW w:w="1131" w:type="dxa"/>
            <w:tcBorders>
              <w:top w:val="single" w:sz="6"/>
              <w:left w:val="single" w:sz="6"/>
              <w:bottom w:val="single" w:sz="6"/>
              <w:right w:val="single" w:sz="6"/>
            </w:tcBorders>
            <w:tcMar>
              <w:left w:w="105" w:type="dxa"/>
              <w:right w:w="105" w:type="dxa"/>
            </w:tcMar>
            <w:vAlign w:val="top"/>
          </w:tcPr>
          <w:p w:rsidR="3172F091" w:rsidP="3172F091" w:rsidRDefault="3172F091" w14:paraId="10C56B34" w14:textId="64FC5782">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Un-weighted score</w:t>
            </w:r>
          </w:p>
        </w:tc>
        <w:tc>
          <w:tcPr>
            <w:tcW w:w="1131" w:type="dxa"/>
            <w:tcBorders>
              <w:top w:val="single" w:sz="6"/>
              <w:left w:val="single" w:sz="6"/>
              <w:bottom w:val="single" w:sz="6"/>
              <w:right w:val="single" w:sz="6"/>
            </w:tcBorders>
            <w:tcMar>
              <w:left w:w="105" w:type="dxa"/>
              <w:right w:w="105" w:type="dxa"/>
            </w:tcMar>
            <w:vAlign w:val="top"/>
          </w:tcPr>
          <w:p w:rsidR="3172F091" w:rsidP="3172F091" w:rsidRDefault="3172F091" w14:paraId="6A77D01A" w14:textId="4DD172D4">
            <w:pP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Weighted score</w:t>
            </w:r>
          </w:p>
        </w:tc>
      </w:tr>
      <w:tr w:rsidR="3172F091" w:rsidTr="144519F4" w14:paraId="733BD2AF">
        <w:trPr>
          <w:trHeight w:val="300"/>
        </w:trPr>
        <w:tc>
          <w:tcPr>
            <w:tcW w:w="1375" w:type="dxa"/>
            <w:tcBorders>
              <w:top w:val="single" w:sz="6"/>
              <w:left w:val="single" w:sz="6"/>
              <w:bottom w:val="single" w:sz="6"/>
              <w:right w:val="single" w:sz="6"/>
            </w:tcBorders>
            <w:tcMar>
              <w:left w:w="105" w:type="dxa"/>
              <w:right w:w="105" w:type="dxa"/>
            </w:tcMar>
            <w:vAlign w:val="center"/>
          </w:tcPr>
          <w:p w:rsidR="3172F091" w:rsidP="3172F091" w:rsidRDefault="3172F091" w14:paraId="117CE136" w14:textId="251FE046">
            <w:pPr>
              <w:spacing w:line="259" w:lineRule="auto"/>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Max Velocity</w:t>
            </w:r>
          </w:p>
        </w:tc>
        <w:tc>
          <w:tcPr>
            <w:tcW w:w="976" w:type="dxa"/>
            <w:tcBorders>
              <w:top w:val="single" w:sz="6"/>
              <w:left w:val="single" w:sz="6"/>
              <w:bottom w:val="single" w:sz="6"/>
              <w:right w:val="single" w:sz="6"/>
            </w:tcBorders>
            <w:tcMar>
              <w:left w:w="105" w:type="dxa"/>
              <w:right w:w="105" w:type="dxa"/>
            </w:tcMar>
            <w:vAlign w:val="center"/>
          </w:tcPr>
          <w:p w:rsidR="3172F091" w:rsidP="3172F091" w:rsidRDefault="3172F091" w14:paraId="74016161" w14:textId="41D45802">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30%</w:t>
            </w:r>
          </w:p>
        </w:tc>
        <w:tc>
          <w:tcPr>
            <w:tcW w:w="1220" w:type="dxa"/>
            <w:tcBorders>
              <w:top w:val="single" w:sz="6"/>
              <w:left w:val="single" w:sz="6"/>
              <w:bottom w:val="single" w:sz="6"/>
              <w:right w:val="single" w:sz="6"/>
            </w:tcBorders>
            <w:tcMar>
              <w:left w:w="105" w:type="dxa"/>
              <w:right w:w="105" w:type="dxa"/>
            </w:tcMar>
            <w:vAlign w:val="center"/>
          </w:tcPr>
          <w:p w:rsidR="3172F091" w:rsidP="3172F091" w:rsidRDefault="3172F091" w14:paraId="6BF56E7E" w14:textId="55FD56DA">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100</w:t>
            </w:r>
          </w:p>
        </w:tc>
        <w:tc>
          <w:tcPr>
            <w:tcW w:w="1220" w:type="dxa"/>
            <w:tcBorders>
              <w:top w:val="single" w:sz="6"/>
              <w:left w:val="single" w:sz="6"/>
              <w:bottom w:val="single" w:sz="6"/>
              <w:right w:val="single" w:sz="6"/>
            </w:tcBorders>
            <w:tcMar>
              <w:left w:w="105" w:type="dxa"/>
              <w:right w:w="105" w:type="dxa"/>
            </w:tcMar>
            <w:vAlign w:val="center"/>
          </w:tcPr>
          <w:p w:rsidR="3172F091" w:rsidP="3172F091" w:rsidRDefault="3172F091" w14:paraId="0D663E28" w14:textId="246392BD">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30</w:t>
            </w:r>
          </w:p>
        </w:tc>
        <w:tc>
          <w:tcPr>
            <w:tcW w:w="1153" w:type="dxa"/>
            <w:tcBorders>
              <w:top w:val="single" w:sz="6"/>
              <w:left w:val="single" w:sz="6"/>
              <w:bottom w:val="single" w:sz="6"/>
              <w:right w:val="single" w:sz="6"/>
            </w:tcBorders>
            <w:tcMar>
              <w:left w:w="105" w:type="dxa"/>
              <w:right w:w="105" w:type="dxa"/>
            </w:tcMar>
            <w:vAlign w:val="center"/>
          </w:tcPr>
          <w:p w:rsidR="3172F091" w:rsidP="3172F091" w:rsidRDefault="3172F091" w14:paraId="48B0B207" w14:textId="2D309D22">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90</w:t>
            </w:r>
          </w:p>
        </w:tc>
        <w:tc>
          <w:tcPr>
            <w:tcW w:w="1153" w:type="dxa"/>
            <w:tcBorders>
              <w:top w:val="single" w:sz="6"/>
              <w:left w:val="single" w:sz="6"/>
              <w:bottom w:val="single" w:sz="6"/>
              <w:right w:val="single" w:sz="6"/>
            </w:tcBorders>
            <w:tcMar>
              <w:left w:w="105" w:type="dxa"/>
              <w:right w:w="105" w:type="dxa"/>
            </w:tcMar>
            <w:vAlign w:val="center"/>
          </w:tcPr>
          <w:p w:rsidR="3172F091" w:rsidP="3172F091" w:rsidRDefault="3172F091" w14:paraId="3099C6CC" w14:textId="36912E1B">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27</w:t>
            </w:r>
          </w:p>
        </w:tc>
        <w:tc>
          <w:tcPr>
            <w:tcW w:w="1131" w:type="dxa"/>
            <w:tcBorders>
              <w:top w:val="single" w:sz="6"/>
              <w:left w:val="single" w:sz="6"/>
              <w:bottom w:val="single" w:sz="6"/>
              <w:right w:val="single" w:sz="6"/>
            </w:tcBorders>
            <w:tcMar>
              <w:left w:w="105" w:type="dxa"/>
              <w:right w:w="105" w:type="dxa"/>
            </w:tcMar>
            <w:vAlign w:val="center"/>
          </w:tcPr>
          <w:p w:rsidR="3172F091" w:rsidP="3172F091" w:rsidRDefault="3172F091" w14:paraId="3DB55F15" w14:textId="40FDF35C">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95</w:t>
            </w:r>
          </w:p>
        </w:tc>
        <w:tc>
          <w:tcPr>
            <w:tcW w:w="1131" w:type="dxa"/>
            <w:tcBorders>
              <w:top w:val="single" w:sz="6"/>
              <w:left w:val="single" w:sz="6"/>
              <w:bottom w:val="single" w:sz="6"/>
              <w:right w:val="single" w:sz="6"/>
            </w:tcBorders>
            <w:tcMar>
              <w:left w:w="105" w:type="dxa"/>
              <w:right w:w="105" w:type="dxa"/>
            </w:tcMar>
            <w:vAlign w:val="center"/>
          </w:tcPr>
          <w:p w:rsidR="3172F091" w:rsidP="3172F091" w:rsidRDefault="3172F091" w14:paraId="7D882312" w14:textId="40B85522">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28.5</w:t>
            </w:r>
          </w:p>
        </w:tc>
      </w:tr>
      <w:tr w:rsidR="3172F091" w:rsidTr="144519F4" w14:paraId="2131F884">
        <w:trPr>
          <w:trHeight w:val="300"/>
        </w:trPr>
        <w:tc>
          <w:tcPr>
            <w:tcW w:w="1375" w:type="dxa"/>
            <w:tcBorders>
              <w:top w:val="single" w:sz="6"/>
              <w:left w:val="single" w:sz="6"/>
              <w:bottom w:val="single" w:sz="6"/>
              <w:right w:val="single" w:sz="6"/>
            </w:tcBorders>
            <w:tcMar>
              <w:left w:w="105" w:type="dxa"/>
              <w:right w:w="105" w:type="dxa"/>
            </w:tcMar>
            <w:vAlign w:val="center"/>
          </w:tcPr>
          <w:p w:rsidR="3172F091" w:rsidP="3172F091" w:rsidRDefault="3172F091" w14:paraId="05289998" w14:textId="56A2D3C4">
            <w:pPr>
              <w:spacing w:line="259" w:lineRule="auto"/>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Separation Event</w:t>
            </w:r>
          </w:p>
        </w:tc>
        <w:tc>
          <w:tcPr>
            <w:tcW w:w="976" w:type="dxa"/>
            <w:tcBorders>
              <w:top w:val="single" w:sz="6"/>
              <w:left w:val="single" w:sz="6"/>
              <w:bottom w:val="single" w:sz="6"/>
              <w:right w:val="single" w:sz="6"/>
            </w:tcBorders>
            <w:tcMar>
              <w:left w:w="105" w:type="dxa"/>
              <w:right w:w="105" w:type="dxa"/>
            </w:tcMar>
            <w:vAlign w:val="center"/>
          </w:tcPr>
          <w:p w:rsidR="3172F091" w:rsidP="3172F091" w:rsidRDefault="3172F091" w14:paraId="7AA383E6" w14:textId="17CF3EC7">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0%</w:t>
            </w:r>
          </w:p>
        </w:tc>
        <w:tc>
          <w:tcPr>
            <w:tcW w:w="1220" w:type="dxa"/>
            <w:tcBorders>
              <w:top w:val="single" w:sz="6"/>
              <w:left w:val="single" w:sz="6"/>
              <w:bottom w:val="single" w:sz="6"/>
              <w:right w:val="single" w:sz="6"/>
            </w:tcBorders>
            <w:tcMar>
              <w:left w:w="105" w:type="dxa"/>
              <w:right w:w="105" w:type="dxa"/>
            </w:tcMar>
            <w:vAlign w:val="center"/>
          </w:tcPr>
          <w:p w:rsidR="3172F091" w:rsidP="3172F091" w:rsidRDefault="3172F091" w14:paraId="0942F2E1" w14:textId="7F48ADAB">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 </w:t>
            </w:r>
          </w:p>
        </w:tc>
        <w:tc>
          <w:tcPr>
            <w:tcW w:w="1220" w:type="dxa"/>
            <w:tcBorders>
              <w:top w:val="single" w:sz="6"/>
              <w:left w:val="single" w:sz="6"/>
              <w:bottom w:val="single" w:sz="6"/>
              <w:right w:val="single" w:sz="6"/>
            </w:tcBorders>
            <w:tcMar>
              <w:left w:w="105" w:type="dxa"/>
              <w:right w:w="105" w:type="dxa"/>
            </w:tcMar>
            <w:vAlign w:val="center"/>
          </w:tcPr>
          <w:p w:rsidR="3172F091" w:rsidP="3172F091" w:rsidRDefault="3172F091" w14:paraId="1075048F" w14:textId="49F73051">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 </w:t>
            </w:r>
          </w:p>
        </w:tc>
        <w:tc>
          <w:tcPr>
            <w:tcW w:w="1153" w:type="dxa"/>
            <w:tcBorders>
              <w:top w:val="single" w:sz="6"/>
              <w:left w:val="single" w:sz="6"/>
              <w:bottom w:val="single" w:sz="6"/>
              <w:right w:val="single" w:sz="6"/>
            </w:tcBorders>
            <w:tcMar>
              <w:left w:w="105" w:type="dxa"/>
              <w:right w:w="105" w:type="dxa"/>
            </w:tcMar>
            <w:vAlign w:val="center"/>
          </w:tcPr>
          <w:p w:rsidR="3172F091" w:rsidP="3172F091" w:rsidRDefault="3172F091" w14:paraId="7DD0DB64" w14:textId="6965A630">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 </w:t>
            </w:r>
          </w:p>
        </w:tc>
        <w:tc>
          <w:tcPr>
            <w:tcW w:w="1153" w:type="dxa"/>
            <w:tcBorders>
              <w:top w:val="single" w:sz="6"/>
              <w:left w:val="single" w:sz="6"/>
              <w:bottom w:val="single" w:sz="6"/>
              <w:right w:val="single" w:sz="6"/>
            </w:tcBorders>
            <w:tcMar>
              <w:left w:w="105" w:type="dxa"/>
              <w:right w:w="105" w:type="dxa"/>
            </w:tcMar>
            <w:vAlign w:val="center"/>
          </w:tcPr>
          <w:p w:rsidR="3172F091" w:rsidP="3172F091" w:rsidRDefault="3172F091" w14:paraId="0E9104FF" w14:textId="7BFE13EF">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 </w:t>
            </w:r>
          </w:p>
        </w:tc>
        <w:tc>
          <w:tcPr>
            <w:tcW w:w="1131" w:type="dxa"/>
            <w:tcBorders>
              <w:top w:val="single" w:sz="6"/>
              <w:left w:val="single" w:sz="6"/>
              <w:bottom w:val="single" w:sz="6"/>
              <w:right w:val="single" w:sz="6"/>
            </w:tcBorders>
            <w:tcMar>
              <w:left w:w="105" w:type="dxa"/>
              <w:right w:w="105" w:type="dxa"/>
            </w:tcMar>
            <w:vAlign w:val="center"/>
          </w:tcPr>
          <w:p w:rsidR="3172F091" w:rsidP="3172F091" w:rsidRDefault="3172F091" w14:paraId="3C5832EB" w14:textId="152ADAA6">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 </w:t>
            </w:r>
          </w:p>
        </w:tc>
        <w:tc>
          <w:tcPr>
            <w:tcW w:w="1131" w:type="dxa"/>
            <w:tcBorders>
              <w:top w:val="single" w:sz="6"/>
              <w:left w:val="single" w:sz="6"/>
              <w:bottom w:val="single" w:sz="6"/>
              <w:right w:val="single" w:sz="6"/>
            </w:tcBorders>
            <w:tcMar>
              <w:left w:w="105" w:type="dxa"/>
              <w:right w:w="105" w:type="dxa"/>
            </w:tcMar>
            <w:vAlign w:val="center"/>
          </w:tcPr>
          <w:p w:rsidR="3172F091" w:rsidP="3172F091" w:rsidRDefault="3172F091" w14:paraId="73A1BC6B" w14:textId="6639ECB7">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 </w:t>
            </w:r>
          </w:p>
        </w:tc>
      </w:tr>
      <w:tr w:rsidR="3172F091" w:rsidTr="144519F4" w14:paraId="39F568D8">
        <w:trPr>
          <w:trHeight w:val="300"/>
        </w:trPr>
        <w:tc>
          <w:tcPr>
            <w:tcW w:w="1375" w:type="dxa"/>
            <w:tcBorders>
              <w:top w:val="single" w:sz="6"/>
              <w:left w:val="single" w:sz="6"/>
              <w:bottom w:val="single" w:sz="6"/>
              <w:right w:val="single" w:sz="6"/>
            </w:tcBorders>
            <w:tcMar>
              <w:left w:w="105" w:type="dxa"/>
              <w:right w:w="105" w:type="dxa"/>
            </w:tcMar>
            <w:vAlign w:val="center"/>
          </w:tcPr>
          <w:p w:rsidR="3172F091" w:rsidP="3172F091" w:rsidRDefault="3172F091" w14:paraId="7F0F1560" w14:textId="711A5083">
            <w:pPr>
              <w:spacing w:line="259" w:lineRule="auto"/>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Altitude</w:t>
            </w:r>
          </w:p>
        </w:tc>
        <w:tc>
          <w:tcPr>
            <w:tcW w:w="976" w:type="dxa"/>
            <w:tcBorders>
              <w:top w:val="single" w:sz="6"/>
              <w:left w:val="single" w:sz="6"/>
              <w:bottom w:val="single" w:sz="6"/>
              <w:right w:val="single" w:sz="6"/>
            </w:tcBorders>
            <w:tcMar>
              <w:left w:w="105" w:type="dxa"/>
              <w:right w:w="105" w:type="dxa"/>
            </w:tcMar>
            <w:vAlign w:val="center"/>
          </w:tcPr>
          <w:p w:rsidR="3172F091" w:rsidP="3172F091" w:rsidRDefault="3172F091" w14:paraId="173947F9" w14:textId="50812748">
            <w:pPr>
              <w:spacing w:line="259" w:lineRule="auto"/>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25%</w:t>
            </w:r>
          </w:p>
        </w:tc>
        <w:tc>
          <w:tcPr>
            <w:tcW w:w="1220" w:type="dxa"/>
            <w:tcBorders>
              <w:top w:val="single" w:sz="6"/>
              <w:left w:val="single" w:sz="6"/>
              <w:bottom w:val="single" w:sz="6"/>
              <w:right w:val="single" w:sz="6"/>
            </w:tcBorders>
            <w:tcMar>
              <w:left w:w="105" w:type="dxa"/>
              <w:right w:w="105" w:type="dxa"/>
            </w:tcMar>
            <w:vAlign w:val="center"/>
          </w:tcPr>
          <w:p w:rsidR="3172F091" w:rsidP="3172F091" w:rsidRDefault="3172F091" w14:paraId="3984E06B" w14:textId="0084DE32">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100</w:t>
            </w:r>
          </w:p>
        </w:tc>
        <w:tc>
          <w:tcPr>
            <w:tcW w:w="1220" w:type="dxa"/>
            <w:tcBorders>
              <w:top w:val="single" w:sz="6"/>
              <w:left w:val="single" w:sz="6"/>
              <w:bottom w:val="single" w:sz="6"/>
              <w:right w:val="single" w:sz="6"/>
            </w:tcBorders>
            <w:tcMar>
              <w:left w:w="105" w:type="dxa"/>
              <w:right w:w="105" w:type="dxa"/>
            </w:tcMar>
            <w:vAlign w:val="center"/>
          </w:tcPr>
          <w:p w:rsidR="3172F091" w:rsidP="3172F091" w:rsidRDefault="3172F091" w14:paraId="35BC204A" w14:textId="070E1B7A">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25</w:t>
            </w:r>
          </w:p>
        </w:tc>
        <w:tc>
          <w:tcPr>
            <w:tcW w:w="1153" w:type="dxa"/>
            <w:tcBorders>
              <w:top w:val="single" w:sz="6"/>
              <w:left w:val="single" w:sz="6"/>
              <w:bottom w:val="single" w:sz="6"/>
              <w:right w:val="single" w:sz="6"/>
            </w:tcBorders>
            <w:tcMar>
              <w:left w:w="105" w:type="dxa"/>
              <w:right w:w="105" w:type="dxa"/>
            </w:tcMar>
            <w:vAlign w:val="center"/>
          </w:tcPr>
          <w:p w:rsidR="3172F091" w:rsidP="3172F091" w:rsidRDefault="3172F091" w14:paraId="42191986" w14:textId="45AAD8A0">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90</w:t>
            </w:r>
          </w:p>
        </w:tc>
        <w:tc>
          <w:tcPr>
            <w:tcW w:w="1153" w:type="dxa"/>
            <w:tcBorders>
              <w:top w:val="single" w:sz="6"/>
              <w:left w:val="single" w:sz="6"/>
              <w:bottom w:val="single" w:sz="6"/>
              <w:right w:val="single" w:sz="6"/>
            </w:tcBorders>
            <w:tcMar>
              <w:left w:w="105" w:type="dxa"/>
              <w:right w:w="105" w:type="dxa"/>
            </w:tcMar>
            <w:vAlign w:val="center"/>
          </w:tcPr>
          <w:p w:rsidR="3172F091" w:rsidP="3172F091" w:rsidRDefault="3172F091" w14:paraId="3AF95DB2" w14:textId="474211F1">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22.5</w:t>
            </w:r>
          </w:p>
        </w:tc>
        <w:tc>
          <w:tcPr>
            <w:tcW w:w="1131" w:type="dxa"/>
            <w:tcBorders>
              <w:top w:val="single" w:sz="6"/>
              <w:left w:val="single" w:sz="6"/>
              <w:bottom w:val="single" w:sz="6"/>
              <w:right w:val="single" w:sz="6"/>
            </w:tcBorders>
            <w:tcMar>
              <w:left w:w="105" w:type="dxa"/>
              <w:right w:w="105" w:type="dxa"/>
            </w:tcMar>
            <w:vAlign w:val="center"/>
          </w:tcPr>
          <w:p w:rsidR="3172F091" w:rsidP="3172F091" w:rsidRDefault="3172F091" w14:paraId="648916AD" w14:textId="4762F499">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95</w:t>
            </w:r>
          </w:p>
        </w:tc>
        <w:tc>
          <w:tcPr>
            <w:tcW w:w="1131" w:type="dxa"/>
            <w:tcBorders>
              <w:top w:val="single" w:sz="6"/>
              <w:left w:val="single" w:sz="6"/>
              <w:bottom w:val="single" w:sz="6"/>
              <w:right w:val="single" w:sz="6"/>
            </w:tcBorders>
            <w:tcMar>
              <w:left w:w="105" w:type="dxa"/>
              <w:right w:w="105" w:type="dxa"/>
            </w:tcMar>
            <w:vAlign w:val="center"/>
          </w:tcPr>
          <w:p w:rsidR="3172F091" w:rsidP="3172F091" w:rsidRDefault="3172F091" w14:paraId="59204B58" w14:textId="103586E1">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23.75</w:t>
            </w:r>
          </w:p>
        </w:tc>
      </w:tr>
      <w:tr w:rsidR="3172F091" w:rsidTr="144519F4" w14:paraId="52A4D295">
        <w:trPr>
          <w:trHeight w:val="300"/>
        </w:trPr>
        <w:tc>
          <w:tcPr>
            <w:tcW w:w="1375" w:type="dxa"/>
            <w:tcBorders>
              <w:top w:val="single" w:sz="6"/>
              <w:left w:val="single" w:sz="6"/>
              <w:bottom w:val="single" w:sz="6"/>
              <w:right w:val="single" w:sz="6"/>
            </w:tcBorders>
            <w:tcMar>
              <w:left w:w="105" w:type="dxa"/>
              <w:right w:w="105" w:type="dxa"/>
            </w:tcMar>
            <w:vAlign w:val="center"/>
          </w:tcPr>
          <w:p w:rsidR="3172F091" w:rsidP="3172F091" w:rsidRDefault="3172F091" w14:paraId="233C7213" w14:textId="23CC41D0">
            <w:pPr>
              <w:spacing w:line="259" w:lineRule="auto"/>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Payload Weight</w:t>
            </w:r>
          </w:p>
        </w:tc>
        <w:tc>
          <w:tcPr>
            <w:tcW w:w="976" w:type="dxa"/>
            <w:tcBorders>
              <w:top w:val="single" w:sz="6"/>
              <w:left w:val="single" w:sz="6"/>
              <w:bottom w:val="single" w:sz="6"/>
              <w:right w:val="single" w:sz="6"/>
            </w:tcBorders>
            <w:tcMar>
              <w:left w:w="105" w:type="dxa"/>
              <w:right w:w="105" w:type="dxa"/>
            </w:tcMar>
            <w:vAlign w:val="center"/>
          </w:tcPr>
          <w:p w:rsidR="3172F091" w:rsidP="3172F091" w:rsidRDefault="3172F091" w14:paraId="0A51E105" w14:textId="029AF7EF">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 </w:t>
            </w:r>
          </w:p>
        </w:tc>
        <w:tc>
          <w:tcPr>
            <w:tcW w:w="1220" w:type="dxa"/>
            <w:tcBorders>
              <w:top w:val="single" w:sz="6"/>
              <w:left w:val="single" w:sz="6"/>
              <w:bottom w:val="single" w:sz="6"/>
              <w:right w:val="single" w:sz="6"/>
            </w:tcBorders>
            <w:tcMar>
              <w:left w:w="105" w:type="dxa"/>
              <w:right w:w="105" w:type="dxa"/>
            </w:tcMar>
            <w:vAlign w:val="center"/>
          </w:tcPr>
          <w:p w:rsidR="3172F091" w:rsidP="3172F091" w:rsidRDefault="3172F091" w14:paraId="48F04497" w14:textId="4008CC1B">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 </w:t>
            </w:r>
          </w:p>
        </w:tc>
        <w:tc>
          <w:tcPr>
            <w:tcW w:w="1220" w:type="dxa"/>
            <w:tcBorders>
              <w:top w:val="single" w:sz="6"/>
              <w:left w:val="single" w:sz="6"/>
              <w:bottom w:val="single" w:sz="6"/>
              <w:right w:val="single" w:sz="6"/>
            </w:tcBorders>
            <w:tcMar>
              <w:left w:w="105" w:type="dxa"/>
              <w:right w:w="105" w:type="dxa"/>
            </w:tcMar>
            <w:vAlign w:val="center"/>
          </w:tcPr>
          <w:p w:rsidR="3172F091" w:rsidP="3172F091" w:rsidRDefault="3172F091" w14:paraId="21FA0238" w14:textId="7B98A92E">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 </w:t>
            </w:r>
          </w:p>
        </w:tc>
        <w:tc>
          <w:tcPr>
            <w:tcW w:w="1153" w:type="dxa"/>
            <w:tcBorders>
              <w:top w:val="single" w:sz="6"/>
              <w:left w:val="single" w:sz="6"/>
              <w:bottom w:val="single" w:sz="6"/>
              <w:right w:val="single" w:sz="6"/>
            </w:tcBorders>
            <w:tcMar>
              <w:left w:w="105" w:type="dxa"/>
              <w:right w:w="105" w:type="dxa"/>
            </w:tcMar>
            <w:vAlign w:val="center"/>
          </w:tcPr>
          <w:p w:rsidR="3172F091" w:rsidP="3172F091" w:rsidRDefault="3172F091" w14:paraId="0D5A664C" w14:textId="2E3B93FF">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 </w:t>
            </w:r>
          </w:p>
        </w:tc>
        <w:tc>
          <w:tcPr>
            <w:tcW w:w="1153" w:type="dxa"/>
            <w:tcBorders>
              <w:top w:val="single" w:sz="6"/>
              <w:left w:val="single" w:sz="6"/>
              <w:bottom w:val="single" w:sz="6"/>
              <w:right w:val="single" w:sz="6"/>
            </w:tcBorders>
            <w:tcMar>
              <w:left w:w="105" w:type="dxa"/>
              <w:right w:w="105" w:type="dxa"/>
            </w:tcMar>
            <w:vAlign w:val="center"/>
          </w:tcPr>
          <w:p w:rsidR="3172F091" w:rsidP="3172F091" w:rsidRDefault="3172F091" w14:paraId="09570A8E" w14:textId="14C6F746">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 </w:t>
            </w:r>
          </w:p>
        </w:tc>
        <w:tc>
          <w:tcPr>
            <w:tcW w:w="1131" w:type="dxa"/>
            <w:tcBorders>
              <w:top w:val="single" w:sz="6"/>
              <w:left w:val="single" w:sz="6"/>
              <w:bottom w:val="single" w:sz="6"/>
              <w:right w:val="single" w:sz="6"/>
            </w:tcBorders>
            <w:tcMar>
              <w:left w:w="105" w:type="dxa"/>
              <w:right w:w="105" w:type="dxa"/>
            </w:tcMar>
            <w:vAlign w:val="center"/>
          </w:tcPr>
          <w:p w:rsidR="3172F091" w:rsidP="3172F091" w:rsidRDefault="3172F091" w14:paraId="2CA8FA62" w14:textId="48DFF275">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 </w:t>
            </w:r>
          </w:p>
        </w:tc>
        <w:tc>
          <w:tcPr>
            <w:tcW w:w="1131" w:type="dxa"/>
            <w:tcBorders>
              <w:top w:val="single" w:sz="6"/>
              <w:left w:val="single" w:sz="6"/>
              <w:bottom w:val="single" w:sz="6"/>
              <w:right w:val="single" w:sz="6"/>
            </w:tcBorders>
            <w:tcMar>
              <w:left w:w="105" w:type="dxa"/>
              <w:right w:w="105" w:type="dxa"/>
            </w:tcMar>
            <w:vAlign w:val="center"/>
          </w:tcPr>
          <w:p w:rsidR="3172F091" w:rsidP="3172F091" w:rsidRDefault="3172F091" w14:paraId="6D485988" w14:textId="019856CA">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 </w:t>
            </w:r>
          </w:p>
        </w:tc>
      </w:tr>
      <w:tr w:rsidR="3172F091" w:rsidTr="144519F4" w14:paraId="7A9E8F23">
        <w:trPr>
          <w:trHeight w:val="300"/>
        </w:trPr>
        <w:tc>
          <w:tcPr>
            <w:tcW w:w="1375" w:type="dxa"/>
            <w:tcBorders>
              <w:top w:val="single" w:sz="6"/>
              <w:left w:val="single" w:sz="6"/>
              <w:bottom w:val="single" w:sz="6"/>
              <w:right w:val="single" w:sz="6"/>
            </w:tcBorders>
            <w:tcMar>
              <w:left w:w="105" w:type="dxa"/>
              <w:right w:w="105" w:type="dxa"/>
            </w:tcMar>
            <w:vAlign w:val="center"/>
          </w:tcPr>
          <w:p w:rsidR="3172F091" w:rsidP="3172F091" w:rsidRDefault="3172F091" w14:paraId="085DE74B" w14:textId="52771D2A">
            <w:pPr>
              <w:spacing w:line="259" w:lineRule="auto"/>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Lightweight</w:t>
            </w:r>
          </w:p>
        </w:tc>
        <w:tc>
          <w:tcPr>
            <w:tcW w:w="976" w:type="dxa"/>
            <w:tcBorders>
              <w:top w:val="single" w:sz="6"/>
              <w:left w:val="single" w:sz="6"/>
              <w:bottom w:val="single" w:sz="6"/>
              <w:right w:val="single" w:sz="6"/>
            </w:tcBorders>
            <w:tcMar>
              <w:left w:w="105" w:type="dxa"/>
              <w:right w:w="105" w:type="dxa"/>
            </w:tcMar>
            <w:vAlign w:val="center"/>
          </w:tcPr>
          <w:p w:rsidR="3172F091" w:rsidP="3172F091" w:rsidRDefault="3172F091" w14:paraId="5F7850DF" w14:textId="5CBCC9EC">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15%</w:t>
            </w:r>
          </w:p>
        </w:tc>
        <w:tc>
          <w:tcPr>
            <w:tcW w:w="1220" w:type="dxa"/>
            <w:tcBorders>
              <w:top w:val="single" w:sz="6"/>
              <w:left w:val="single" w:sz="6"/>
              <w:bottom w:val="single" w:sz="6"/>
              <w:right w:val="single" w:sz="6"/>
            </w:tcBorders>
            <w:tcMar>
              <w:left w:w="105" w:type="dxa"/>
              <w:right w:w="105" w:type="dxa"/>
            </w:tcMar>
            <w:vAlign w:val="center"/>
          </w:tcPr>
          <w:p w:rsidR="3172F091" w:rsidP="3172F091" w:rsidRDefault="3172F091" w14:paraId="5322CA8A" w14:textId="076D5EA0">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85</w:t>
            </w:r>
          </w:p>
        </w:tc>
        <w:tc>
          <w:tcPr>
            <w:tcW w:w="1220" w:type="dxa"/>
            <w:tcBorders>
              <w:top w:val="single" w:sz="6"/>
              <w:left w:val="single" w:sz="6"/>
              <w:bottom w:val="single" w:sz="6"/>
              <w:right w:val="single" w:sz="6"/>
            </w:tcBorders>
            <w:tcMar>
              <w:left w:w="105" w:type="dxa"/>
              <w:right w:w="105" w:type="dxa"/>
            </w:tcMar>
            <w:vAlign w:val="center"/>
          </w:tcPr>
          <w:p w:rsidR="3172F091" w:rsidP="3172F091" w:rsidRDefault="3172F091" w14:paraId="483CD3A0" w14:textId="39D9FED4">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12.75</w:t>
            </w:r>
          </w:p>
        </w:tc>
        <w:tc>
          <w:tcPr>
            <w:tcW w:w="1153" w:type="dxa"/>
            <w:tcBorders>
              <w:top w:val="single" w:sz="6"/>
              <w:left w:val="single" w:sz="6"/>
              <w:bottom w:val="single" w:sz="6"/>
              <w:right w:val="single" w:sz="6"/>
            </w:tcBorders>
            <w:tcMar>
              <w:left w:w="105" w:type="dxa"/>
              <w:right w:w="105" w:type="dxa"/>
            </w:tcMar>
            <w:vAlign w:val="center"/>
          </w:tcPr>
          <w:p w:rsidR="3172F091" w:rsidP="3172F091" w:rsidRDefault="3172F091" w14:paraId="44454E9E" w14:textId="54244965">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70</w:t>
            </w:r>
          </w:p>
        </w:tc>
        <w:tc>
          <w:tcPr>
            <w:tcW w:w="1153" w:type="dxa"/>
            <w:tcBorders>
              <w:top w:val="single" w:sz="6"/>
              <w:left w:val="single" w:sz="6"/>
              <w:bottom w:val="single" w:sz="6"/>
              <w:right w:val="single" w:sz="6"/>
            </w:tcBorders>
            <w:tcMar>
              <w:left w:w="105" w:type="dxa"/>
              <w:right w:w="105" w:type="dxa"/>
            </w:tcMar>
            <w:vAlign w:val="center"/>
          </w:tcPr>
          <w:p w:rsidR="3172F091" w:rsidP="3172F091" w:rsidRDefault="3172F091" w14:paraId="5D7B8092" w14:textId="39AA9184">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10.5</w:t>
            </w:r>
          </w:p>
        </w:tc>
        <w:tc>
          <w:tcPr>
            <w:tcW w:w="1131" w:type="dxa"/>
            <w:tcBorders>
              <w:top w:val="single" w:sz="6"/>
              <w:left w:val="single" w:sz="6"/>
              <w:bottom w:val="single" w:sz="6"/>
              <w:right w:val="single" w:sz="6"/>
            </w:tcBorders>
            <w:tcMar>
              <w:left w:w="105" w:type="dxa"/>
              <w:right w:w="105" w:type="dxa"/>
            </w:tcMar>
            <w:vAlign w:val="center"/>
          </w:tcPr>
          <w:p w:rsidR="3172F091" w:rsidP="3172F091" w:rsidRDefault="3172F091" w14:paraId="6C3FF5FA" w14:textId="76DB72AE">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80</w:t>
            </w:r>
          </w:p>
        </w:tc>
        <w:tc>
          <w:tcPr>
            <w:tcW w:w="1131" w:type="dxa"/>
            <w:tcBorders>
              <w:top w:val="single" w:sz="6"/>
              <w:left w:val="single" w:sz="6"/>
              <w:bottom w:val="single" w:sz="6"/>
              <w:right w:val="single" w:sz="6"/>
            </w:tcBorders>
            <w:tcMar>
              <w:left w:w="105" w:type="dxa"/>
              <w:right w:w="105" w:type="dxa"/>
            </w:tcMar>
            <w:vAlign w:val="center"/>
          </w:tcPr>
          <w:p w:rsidR="3172F091" w:rsidP="3172F091" w:rsidRDefault="3172F091" w14:paraId="701D2E99" w14:textId="27B4C856">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12</w:t>
            </w:r>
          </w:p>
        </w:tc>
      </w:tr>
      <w:tr w:rsidR="3172F091" w:rsidTr="144519F4" w14:paraId="23C37B18">
        <w:trPr>
          <w:trHeight w:val="300"/>
        </w:trPr>
        <w:tc>
          <w:tcPr>
            <w:tcW w:w="1375" w:type="dxa"/>
            <w:tcBorders>
              <w:top w:val="single" w:sz="6"/>
              <w:left w:val="single" w:sz="6"/>
              <w:bottom w:val="single" w:sz="6"/>
              <w:right w:val="single" w:sz="6"/>
            </w:tcBorders>
            <w:tcMar>
              <w:left w:w="105" w:type="dxa"/>
              <w:right w:w="105" w:type="dxa"/>
            </w:tcMar>
            <w:vAlign w:val="center"/>
          </w:tcPr>
          <w:p w:rsidR="3172F091" w:rsidP="3172F091" w:rsidRDefault="3172F091" w14:paraId="45F44551" w14:textId="1055CBC1">
            <w:pPr>
              <w:spacing w:line="259" w:lineRule="auto"/>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Cost of Production</w:t>
            </w:r>
          </w:p>
        </w:tc>
        <w:tc>
          <w:tcPr>
            <w:tcW w:w="976" w:type="dxa"/>
            <w:tcBorders>
              <w:top w:val="single" w:sz="6"/>
              <w:left w:val="single" w:sz="6"/>
              <w:bottom w:val="single" w:sz="6"/>
              <w:right w:val="single" w:sz="6"/>
            </w:tcBorders>
            <w:tcMar>
              <w:left w:w="105" w:type="dxa"/>
              <w:right w:w="105" w:type="dxa"/>
            </w:tcMar>
            <w:vAlign w:val="center"/>
          </w:tcPr>
          <w:p w:rsidR="3172F091" w:rsidP="3172F091" w:rsidRDefault="3172F091" w14:paraId="4C476EC6" w14:textId="3833721E">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15%</w:t>
            </w:r>
          </w:p>
        </w:tc>
        <w:tc>
          <w:tcPr>
            <w:tcW w:w="1220" w:type="dxa"/>
            <w:tcBorders>
              <w:top w:val="single" w:sz="6"/>
              <w:left w:val="single" w:sz="6"/>
              <w:bottom w:val="single" w:sz="6"/>
              <w:right w:val="single" w:sz="6"/>
            </w:tcBorders>
            <w:tcMar>
              <w:left w:w="105" w:type="dxa"/>
              <w:right w:w="105" w:type="dxa"/>
            </w:tcMar>
            <w:vAlign w:val="center"/>
          </w:tcPr>
          <w:p w:rsidR="3172F091" w:rsidP="3172F091" w:rsidRDefault="3172F091" w14:paraId="351DAE00" w14:textId="0A4DA7CD">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95</w:t>
            </w:r>
          </w:p>
        </w:tc>
        <w:tc>
          <w:tcPr>
            <w:tcW w:w="1220" w:type="dxa"/>
            <w:tcBorders>
              <w:top w:val="single" w:sz="6"/>
              <w:left w:val="single" w:sz="6"/>
              <w:bottom w:val="single" w:sz="6"/>
              <w:right w:val="single" w:sz="6"/>
            </w:tcBorders>
            <w:tcMar>
              <w:left w:w="105" w:type="dxa"/>
              <w:right w:w="105" w:type="dxa"/>
            </w:tcMar>
            <w:vAlign w:val="center"/>
          </w:tcPr>
          <w:p w:rsidR="3172F091" w:rsidP="3172F091" w:rsidRDefault="3172F091" w14:paraId="5E8DA35A" w14:textId="429710A2">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14.25</w:t>
            </w:r>
          </w:p>
        </w:tc>
        <w:tc>
          <w:tcPr>
            <w:tcW w:w="1153" w:type="dxa"/>
            <w:tcBorders>
              <w:top w:val="single" w:sz="6"/>
              <w:left w:val="single" w:sz="6"/>
              <w:bottom w:val="single" w:sz="6"/>
              <w:right w:val="single" w:sz="6"/>
            </w:tcBorders>
            <w:tcMar>
              <w:left w:w="105" w:type="dxa"/>
              <w:right w:w="105" w:type="dxa"/>
            </w:tcMar>
            <w:vAlign w:val="center"/>
          </w:tcPr>
          <w:p w:rsidR="3172F091" w:rsidP="3172F091" w:rsidRDefault="3172F091" w14:paraId="143F8EE3" w14:textId="7EF9B2CB">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75</w:t>
            </w:r>
          </w:p>
        </w:tc>
        <w:tc>
          <w:tcPr>
            <w:tcW w:w="1153" w:type="dxa"/>
            <w:tcBorders>
              <w:top w:val="single" w:sz="6"/>
              <w:left w:val="single" w:sz="6"/>
              <w:bottom w:val="single" w:sz="6"/>
              <w:right w:val="single" w:sz="6"/>
            </w:tcBorders>
            <w:tcMar>
              <w:left w:w="105" w:type="dxa"/>
              <w:right w:w="105" w:type="dxa"/>
            </w:tcMar>
            <w:vAlign w:val="center"/>
          </w:tcPr>
          <w:p w:rsidR="3172F091" w:rsidP="3172F091" w:rsidRDefault="3172F091" w14:paraId="37458EF2" w14:textId="7FCA1478">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11.25</w:t>
            </w:r>
          </w:p>
        </w:tc>
        <w:tc>
          <w:tcPr>
            <w:tcW w:w="1131" w:type="dxa"/>
            <w:tcBorders>
              <w:top w:val="single" w:sz="6"/>
              <w:left w:val="single" w:sz="6"/>
              <w:bottom w:val="single" w:sz="6"/>
              <w:right w:val="single" w:sz="6"/>
            </w:tcBorders>
            <w:tcMar>
              <w:left w:w="105" w:type="dxa"/>
              <w:right w:w="105" w:type="dxa"/>
            </w:tcMar>
            <w:vAlign w:val="center"/>
          </w:tcPr>
          <w:p w:rsidR="3172F091" w:rsidP="3172F091" w:rsidRDefault="3172F091" w14:paraId="13A0E4C5" w14:textId="67F360F6">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90</w:t>
            </w:r>
          </w:p>
        </w:tc>
        <w:tc>
          <w:tcPr>
            <w:tcW w:w="1131" w:type="dxa"/>
            <w:tcBorders>
              <w:top w:val="single" w:sz="6"/>
              <w:left w:val="single" w:sz="6"/>
              <w:bottom w:val="single" w:sz="6"/>
              <w:right w:val="single" w:sz="6"/>
            </w:tcBorders>
            <w:tcMar>
              <w:left w:w="105" w:type="dxa"/>
              <w:right w:w="105" w:type="dxa"/>
            </w:tcMar>
            <w:vAlign w:val="center"/>
          </w:tcPr>
          <w:p w:rsidR="3172F091" w:rsidP="3172F091" w:rsidRDefault="3172F091" w14:paraId="580566CB" w14:textId="0435D8B5">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13.5</w:t>
            </w:r>
          </w:p>
        </w:tc>
      </w:tr>
      <w:tr w:rsidR="3172F091" w:rsidTr="144519F4" w14:paraId="50F46113">
        <w:trPr>
          <w:trHeight w:val="300"/>
        </w:trPr>
        <w:tc>
          <w:tcPr>
            <w:tcW w:w="1375" w:type="dxa"/>
            <w:tcBorders>
              <w:top w:val="single" w:sz="6"/>
              <w:left w:val="single" w:sz="6"/>
              <w:bottom w:val="single" w:sz="6"/>
              <w:right w:val="single" w:sz="6"/>
            </w:tcBorders>
            <w:tcMar>
              <w:left w:w="105" w:type="dxa"/>
              <w:right w:w="105" w:type="dxa"/>
            </w:tcMar>
            <w:vAlign w:val="center"/>
          </w:tcPr>
          <w:p w:rsidR="3172F091" w:rsidP="3172F091" w:rsidRDefault="3172F091" w14:paraId="2759FEAD" w14:textId="700A0455">
            <w:pPr>
              <w:spacing w:line="259" w:lineRule="auto"/>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Reusable</w:t>
            </w:r>
          </w:p>
        </w:tc>
        <w:tc>
          <w:tcPr>
            <w:tcW w:w="976" w:type="dxa"/>
            <w:tcBorders>
              <w:top w:val="single" w:sz="6"/>
              <w:left w:val="single" w:sz="6"/>
              <w:bottom w:val="single" w:sz="6"/>
              <w:right w:val="single" w:sz="6"/>
            </w:tcBorders>
            <w:tcMar>
              <w:left w:w="105" w:type="dxa"/>
              <w:right w:w="105" w:type="dxa"/>
            </w:tcMar>
            <w:vAlign w:val="center"/>
          </w:tcPr>
          <w:p w:rsidR="3172F091" w:rsidP="3172F091" w:rsidRDefault="3172F091" w14:paraId="6DA6E623" w14:textId="6490ECD8">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10%</w:t>
            </w:r>
          </w:p>
        </w:tc>
        <w:tc>
          <w:tcPr>
            <w:tcW w:w="1220" w:type="dxa"/>
            <w:tcBorders>
              <w:top w:val="single" w:sz="6"/>
              <w:left w:val="single" w:sz="6"/>
              <w:bottom w:val="single" w:sz="6"/>
              <w:right w:val="single" w:sz="6"/>
            </w:tcBorders>
            <w:tcMar>
              <w:left w:w="105" w:type="dxa"/>
              <w:right w:w="105" w:type="dxa"/>
            </w:tcMar>
            <w:vAlign w:val="center"/>
          </w:tcPr>
          <w:p w:rsidR="3172F091" w:rsidP="3172F091" w:rsidRDefault="3172F091" w14:paraId="47E706B1" w14:textId="0CA71BEA">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95</w:t>
            </w:r>
          </w:p>
        </w:tc>
        <w:tc>
          <w:tcPr>
            <w:tcW w:w="1220" w:type="dxa"/>
            <w:tcBorders>
              <w:top w:val="single" w:sz="6"/>
              <w:left w:val="single" w:sz="6"/>
              <w:bottom w:val="single" w:sz="6"/>
              <w:right w:val="single" w:sz="6"/>
            </w:tcBorders>
            <w:tcMar>
              <w:left w:w="105" w:type="dxa"/>
              <w:right w:w="105" w:type="dxa"/>
            </w:tcMar>
            <w:vAlign w:val="center"/>
          </w:tcPr>
          <w:p w:rsidR="3172F091" w:rsidP="3172F091" w:rsidRDefault="3172F091" w14:paraId="54BE0815" w14:textId="3A6043E6">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9.5</w:t>
            </w:r>
          </w:p>
        </w:tc>
        <w:tc>
          <w:tcPr>
            <w:tcW w:w="1153" w:type="dxa"/>
            <w:tcBorders>
              <w:top w:val="single" w:sz="6"/>
              <w:left w:val="single" w:sz="6"/>
              <w:bottom w:val="single" w:sz="6"/>
              <w:right w:val="single" w:sz="6"/>
            </w:tcBorders>
            <w:tcMar>
              <w:left w:w="105" w:type="dxa"/>
              <w:right w:w="105" w:type="dxa"/>
            </w:tcMar>
            <w:vAlign w:val="center"/>
          </w:tcPr>
          <w:p w:rsidR="3172F091" w:rsidP="3172F091" w:rsidRDefault="3172F091" w14:paraId="76AC2D00" w14:textId="3A83F678">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95</w:t>
            </w:r>
          </w:p>
        </w:tc>
        <w:tc>
          <w:tcPr>
            <w:tcW w:w="1153" w:type="dxa"/>
            <w:tcBorders>
              <w:top w:val="single" w:sz="6"/>
              <w:left w:val="single" w:sz="6"/>
              <w:bottom w:val="single" w:sz="6"/>
              <w:right w:val="single" w:sz="6"/>
            </w:tcBorders>
            <w:tcMar>
              <w:left w:w="105" w:type="dxa"/>
              <w:right w:w="105" w:type="dxa"/>
            </w:tcMar>
            <w:vAlign w:val="center"/>
          </w:tcPr>
          <w:p w:rsidR="3172F091" w:rsidP="3172F091" w:rsidRDefault="3172F091" w14:paraId="5E7B0E5D" w14:textId="7E370695">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9.5</w:t>
            </w:r>
          </w:p>
        </w:tc>
        <w:tc>
          <w:tcPr>
            <w:tcW w:w="1131" w:type="dxa"/>
            <w:tcBorders>
              <w:top w:val="single" w:sz="6"/>
              <w:left w:val="single" w:sz="6"/>
              <w:bottom w:val="single" w:sz="6"/>
              <w:right w:val="single" w:sz="6"/>
            </w:tcBorders>
            <w:tcMar>
              <w:left w:w="105" w:type="dxa"/>
              <w:right w:w="105" w:type="dxa"/>
            </w:tcMar>
            <w:vAlign w:val="center"/>
          </w:tcPr>
          <w:p w:rsidR="3172F091" w:rsidP="3172F091" w:rsidRDefault="3172F091" w14:paraId="2F3EE877" w14:textId="39EF0DD4">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95</w:t>
            </w:r>
          </w:p>
        </w:tc>
        <w:tc>
          <w:tcPr>
            <w:tcW w:w="1131" w:type="dxa"/>
            <w:tcBorders>
              <w:top w:val="single" w:sz="6"/>
              <w:left w:val="single" w:sz="6"/>
              <w:bottom w:val="single" w:sz="6"/>
              <w:right w:val="single" w:sz="6"/>
            </w:tcBorders>
            <w:tcMar>
              <w:left w:w="105" w:type="dxa"/>
              <w:right w:w="105" w:type="dxa"/>
            </w:tcMar>
            <w:vAlign w:val="center"/>
          </w:tcPr>
          <w:p w:rsidR="3172F091" w:rsidP="3172F091" w:rsidRDefault="3172F091" w14:paraId="016465A7" w14:textId="2DB88075">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9.5</w:t>
            </w:r>
          </w:p>
        </w:tc>
      </w:tr>
      <w:tr w:rsidR="3172F091" w:rsidTr="144519F4" w14:paraId="573B8648">
        <w:trPr>
          <w:trHeight w:val="300"/>
        </w:trPr>
        <w:tc>
          <w:tcPr>
            <w:tcW w:w="1375" w:type="dxa"/>
            <w:tcBorders>
              <w:top w:val="single" w:sz="6"/>
              <w:left w:val="single" w:sz="6"/>
              <w:bottom w:val="single" w:sz="6"/>
              <w:right w:val="single" w:sz="6"/>
            </w:tcBorders>
            <w:tcMar>
              <w:left w:w="105" w:type="dxa"/>
              <w:right w:w="105" w:type="dxa"/>
            </w:tcMar>
            <w:vAlign w:val="center"/>
          </w:tcPr>
          <w:p w:rsidR="3172F091" w:rsidP="3172F091" w:rsidRDefault="3172F091" w14:paraId="5DCBA714" w14:textId="3AEE493E">
            <w:pPr>
              <w:spacing w:line="259" w:lineRule="auto"/>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Payload Volume</w:t>
            </w:r>
          </w:p>
        </w:tc>
        <w:tc>
          <w:tcPr>
            <w:tcW w:w="976" w:type="dxa"/>
            <w:tcBorders>
              <w:top w:val="single" w:sz="6"/>
              <w:left w:val="single" w:sz="6"/>
              <w:bottom w:val="single" w:sz="6"/>
              <w:right w:val="single" w:sz="6"/>
            </w:tcBorders>
            <w:tcMar>
              <w:left w:w="105" w:type="dxa"/>
              <w:right w:w="105" w:type="dxa"/>
            </w:tcMar>
            <w:vAlign w:val="center"/>
          </w:tcPr>
          <w:p w:rsidR="3172F091" w:rsidP="3172F091" w:rsidRDefault="3172F091" w14:paraId="499BF599" w14:textId="3F2ADBB5">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5%</w:t>
            </w:r>
          </w:p>
        </w:tc>
        <w:tc>
          <w:tcPr>
            <w:tcW w:w="1220" w:type="dxa"/>
            <w:tcBorders>
              <w:top w:val="single" w:sz="6"/>
              <w:left w:val="single" w:sz="6"/>
              <w:bottom w:val="single" w:sz="6"/>
              <w:right w:val="single" w:sz="6"/>
            </w:tcBorders>
            <w:tcMar>
              <w:left w:w="105" w:type="dxa"/>
              <w:right w:w="105" w:type="dxa"/>
            </w:tcMar>
            <w:vAlign w:val="center"/>
          </w:tcPr>
          <w:p w:rsidR="3172F091" w:rsidP="3172F091" w:rsidRDefault="3172F091" w14:paraId="7039D6CC" w14:textId="5B9FF03C">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 </w:t>
            </w:r>
          </w:p>
        </w:tc>
        <w:tc>
          <w:tcPr>
            <w:tcW w:w="1220" w:type="dxa"/>
            <w:tcBorders>
              <w:top w:val="single" w:sz="6"/>
              <w:left w:val="single" w:sz="6"/>
              <w:bottom w:val="single" w:sz="6"/>
              <w:right w:val="single" w:sz="6"/>
            </w:tcBorders>
            <w:tcMar>
              <w:left w:w="105" w:type="dxa"/>
              <w:right w:w="105" w:type="dxa"/>
            </w:tcMar>
            <w:vAlign w:val="center"/>
          </w:tcPr>
          <w:p w:rsidR="3172F091" w:rsidP="3172F091" w:rsidRDefault="3172F091" w14:paraId="39724CEC" w14:textId="61F35B73">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 </w:t>
            </w:r>
          </w:p>
        </w:tc>
        <w:tc>
          <w:tcPr>
            <w:tcW w:w="1153" w:type="dxa"/>
            <w:tcBorders>
              <w:top w:val="single" w:sz="6"/>
              <w:left w:val="single" w:sz="6"/>
              <w:bottom w:val="single" w:sz="6"/>
              <w:right w:val="single" w:sz="6"/>
            </w:tcBorders>
            <w:tcMar>
              <w:left w:w="105" w:type="dxa"/>
              <w:right w:w="105" w:type="dxa"/>
            </w:tcMar>
            <w:vAlign w:val="center"/>
          </w:tcPr>
          <w:p w:rsidR="3172F091" w:rsidP="3172F091" w:rsidRDefault="3172F091" w14:paraId="2215079E" w14:textId="522A522F">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 </w:t>
            </w:r>
          </w:p>
        </w:tc>
        <w:tc>
          <w:tcPr>
            <w:tcW w:w="1153" w:type="dxa"/>
            <w:tcBorders>
              <w:top w:val="single" w:sz="6"/>
              <w:left w:val="single" w:sz="6"/>
              <w:bottom w:val="single" w:sz="6"/>
              <w:right w:val="single" w:sz="6"/>
            </w:tcBorders>
            <w:tcMar>
              <w:left w:w="105" w:type="dxa"/>
              <w:right w:w="105" w:type="dxa"/>
            </w:tcMar>
            <w:vAlign w:val="center"/>
          </w:tcPr>
          <w:p w:rsidR="3172F091" w:rsidP="3172F091" w:rsidRDefault="3172F091" w14:paraId="49C677B7" w14:textId="5A2D5744">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 </w:t>
            </w:r>
          </w:p>
        </w:tc>
        <w:tc>
          <w:tcPr>
            <w:tcW w:w="1131" w:type="dxa"/>
            <w:tcBorders>
              <w:top w:val="single" w:sz="6"/>
              <w:left w:val="single" w:sz="6"/>
              <w:bottom w:val="single" w:sz="6"/>
              <w:right w:val="single" w:sz="6"/>
            </w:tcBorders>
            <w:tcMar>
              <w:left w:w="105" w:type="dxa"/>
              <w:right w:w="105" w:type="dxa"/>
            </w:tcMar>
            <w:vAlign w:val="center"/>
          </w:tcPr>
          <w:p w:rsidR="3172F091" w:rsidP="3172F091" w:rsidRDefault="3172F091" w14:paraId="11DA2189" w14:textId="2926353E">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 </w:t>
            </w:r>
          </w:p>
        </w:tc>
        <w:tc>
          <w:tcPr>
            <w:tcW w:w="1131" w:type="dxa"/>
            <w:tcBorders>
              <w:top w:val="single" w:sz="6"/>
              <w:left w:val="single" w:sz="6"/>
              <w:bottom w:val="single" w:sz="6"/>
              <w:right w:val="single" w:sz="6"/>
            </w:tcBorders>
            <w:tcMar>
              <w:left w:w="105" w:type="dxa"/>
              <w:right w:w="105" w:type="dxa"/>
            </w:tcMar>
            <w:vAlign w:val="center"/>
          </w:tcPr>
          <w:p w:rsidR="3172F091" w:rsidP="3172F091" w:rsidRDefault="3172F091" w14:paraId="64EBDC42" w14:textId="39A78B5B">
            <w:pPr>
              <w:jc w:val="center"/>
              <w:rPr>
                <w:rFonts w:ascii="sans-serif" w:hAnsi="sans-serif" w:eastAsia="sans-serif" w:cs="sans-serif"/>
                <w:b w:val="0"/>
                <w:bCs w:val="0"/>
                <w:i w:val="0"/>
                <w:iCs w:val="0"/>
                <w:color w:val="000000" w:themeColor="text1" w:themeTint="FF" w:themeShade="FF"/>
                <w:sz w:val="20"/>
                <w:szCs w:val="20"/>
              </w:rPr>
            </w:pPr>
            <w:r w:rsidRPr="3172F091" w:rsidR="3172F091">
              <w:rPr>
                <w:rFonts w:ascii="sans-serif" w:hAnsi="sans-serif" w:eastAsia="sans-serif" w:cs="sans-serif"/>
                <w:b w:val="0"/>
                <w:bCs w:val="0"/>
                <w:i w:val="0"/>
                <w:iCs w:val="0"/>
                <w:color w:val="000000" w:themeColor="text1" w:themeTint="FF" w:themeShade="FF"/>
                <w:sz w:val="20"/>
                <w:szCs w:val="20"/>
                <w:lang w:val="en-US"/>
              </w:rPr>
              <w:t> </w:t>
            </w:r>
          </w:p>
        </w:tc>
      </w:tr>
      <w:tr w:rsidR="3172F091" w:rsidTr="144519F4" w14:paraId="383F0280">
        <w:trPr>
          <w:trHeight w:val="300"/>
        </w:trPr>
        <w:tc>
          <w:tcPr>
            <w:tcW w:w="1375" w:type="dxa"/>
            <w:tcBorders>
              <w:top w:val="single" w:sz="6"/>
              <w:left w:val="single" w:sz="6"/>
              <w:bottom w:val="single" w:sz="6"/>
              <w:right w:val="single" w:sz="6"/>
            </w:tcBorders>
            <w:tcMar>
              <w:left w:w="105" w:type="dxa"/>
              <w:right w:w="105" w:type="dxa"/>
            </w:tcMar>
            <w:vAlign w:val="center"/>
          </w:tcPr>
          <w:p w:rsidR="3172F091" w:rsidP="144519F4" w:rsidRDefault="3172F091" w14:paraId="003FE20C" w14:textId="05951A21">
            <w:pPr>
              <w:spacing w:after="0" w:afterAutospacing="off"/>
              <w:jc w:val="center"/>
              <w:rPr>
                <w:rFonts w:ascii="sans-serif" w:hAnsi="sans-serif" w:eastAsia="sans-serif" w:cs="sans-serif"/>
                <w:b w:val="0"/>
                <w:bCs w:val="0"/>
                <w:i w:val="0"/>
                <w:iCs w:val="0"/>
                <w:color w:val="000000" w:themeColor="text1" w:themeTint="FF" w:themeShade="FF"/>
                <w:sz w:val="20"/>
                <w:szCs w:val="20"/>
              </w:rPr>
            </w:pPr>
            <w:r w:rsidRPr="144519F4" w:rsidR="527033F0">
              <w:rPr>
                <w:rFonts w:ascii="sans-serif" w:hAnsi="sans-serif" w:eastAsia="sans-serif" w:cs="sans-serif"/>
                <w:b w:val="0"/>
                <w:bCs w:val="0"/>
                <w:i w:val="0"/>
                <w:iCs w:val="0"/>
                <w:color w:val="000000" w:themeColor="text1" w:themeTint="FF" w:themeShade="FF"/>
                <w:sz w:val="20"/>
                <w:szCs w:val="20"/>
                <w:lang w:val="en-US"/>
              </w:rPr>
              <w:t>Total</w:t>
            </w:r>
          </w:p>
        </w:tc>
        <w:tc>
          <w:tcPr>
            <w:tcW w:w="976" w:type="dxa"/>
            <w:tcBorders>
              <w:top w:val="single" w:sz="6"/>
              <w:left w:val="single" w:sz="6"/>
              <w:bottom w:val="single" w:sz="6"/>
              <w:right w:val="single" w:sz="6"/>
            </w:tcBorders>
            <w:tcMar>
              <w:left w:w="105" w:type="dxa"/>
              <w:right w:w="105" w:type="dxa"/>
            </w:tcMar>
            <w:vAlign w:val="center"/>
          </w:tcPr>
          <w:p w:rsidR="3172F091" w:rsidP="144519F4" w:rsidRDefault="3172F091" w14:paraId="29349DD6" w14:textId="41BAF748">
            <w:pPr>
              <w:spacing w:after="0" w:afterAutospacing="off"/>
              <w:jc w:val="center"/>
              <w:rPr>
                <w:rFonts w:ascii="sans-serif" w:hAnsi="sans-serif" w:eastAsia="sans-serif" w:cs="sans-serif"/>
                <w:b w:val="0"/>
                <w:bCs w:val="0"/>
                <w:i w:val="0"/>
                <w:iCs w:val="0"/>
                <w:color w:val="000000" w:themeColor="text1" w:themeTint="FF" w:themeShade="FF"/>
                <w:sz w:val="20"/>
                <w:szCs w:val="20"/>
              </w:rPr>
            </w:pPr>
            <w:r w:rsidRPr="144519F4" w:rsidR="527033F0">
              <w:rPr>
                <w:rFonts w:ascii="sans-serif" w:hAnsi="sans-serif" w:eastAsia="sans-serif" w:cs="sans-serif"/>
                <w:b w:val="0"/>
                <w:bCs w:val="0"/>
                <w:i w:val="0"/>
                <w:iCs w:val="0"/>
                <w:color w:val="000000" w:themeColor="text1" w:themeTint="FF" w:themeShade="FF"/>
                <w:sz w:val="20"/>
                <w:szCs w:val="20"/>
                <w:lang w:val="en-US"/>
              </w:rPr>
              <w:t>100%</w:t>
            </w:r>
          </w:p>
        </w:tc>
        <w:tc>
          <w:tcPr>
            <w:tcW w:w="1220" w:type="dxa"/>
            <w:tcBorders>
              <w:top w:val="single" w:sz="6"/>
              <w:left w:val="single" w:sz="6"/>
              <w:bottom w:val="single" w:sz="6"/>
              <w:right w:val="single" w:sz="6"/>
            </w:tcBorders>
            <w:tcMar>
              <w:left w:w="105" w:type="dxa"/>
              <w:right w:w="105" w:type="dxa"/>
            </w:tcMar>
            <w:vAlign w:val="center"/>
          </w:tcPr>
          <w:p w:rsidR="3172F091" w:rsidP="144519F4" w:rsidRDefault="3172F091" w14:paraId="5B12DB62" w14:textId="1C3E4C48">
            <w:pPr>
              <w:spacing w:after="0" w:afterAutospacing="off"/>
              <w:jc w:val="center"/>
              <w:rPr>
                <w:rFonts w:ascii="sans-serif" w:hAnsi="sans-serif" w:eastAsia="sans-serif" w:cs="sans-serif"/>
                <w:b w:val="0"/>
                <w:bCs w:val="0"/>
                <w:i w:val="0"/>
                <w:iCs w:val="0"/>
                <w:color w:val="000000" w:themeColor="text1" w:themeTint="FF" w:themeShade="FF"/>
                <w:sz w:val="20"/>
                <w:szCs w:val="20"/>
              </w:rPr>
            </w:pPr>
            <w:r w:rsidRPr="144519F4" w:rsidR="527033F0">
              <w:rPr>
                <w:rFonts w:ascii="sans-serif" w:hAnsi="sans-serif" w:eastAsia="sans-serif" w:cs="sans-serif"/>
                <w:b w:val="0"/>
                <w:bCs w:val="0"/>
                <w:i w:val="0"/>
                <w:iCs w:val="0"/>
                <w:color w:val="000000" w:themeColor="text1" w:themeTint="FF" w:themeShade="FF"/>
                <w:sz w:val="20"/>
                <w:szCs w:val="20"/>
                <w:lang w:val="en-US"/>
              </w:rPr>
              <w:t>Sum:</w:t>
            </w:r>
          </w:p>
        </w:tc>
        <w:tc>
          <w:tcPr>
            <w:tcW w:w="1220" w:type="dxa"/>
            <w:tcBorders>
              <w:top w:val="single" w:sz="6"/>
              <w:left w:val="single" w:sz="6"/>
              <w:bottom w:val="single" w:sz="6"/>
              <w:right w:val="single" w:sz="6"/>
            </w:tcBorders>
            <w:shd w:val="clear" w:color="auto" w:fill="B4C6E7"/>
            <w:tcMar>
              <w:left w:w="105" w:type="dxa"/>
              <w:right w:w="105" w:type="dxa"/>
            </w:tcMar>
            <w:vAlign w:val="center"/>
          </w:tcPr>
          <w:p w:rsidR="3172F091" w:rsidP="144519F4" w:rsidRDefault="3172F091" w14:paraId="7D25D287" w14:textId="403165A8">
            <w:pPr>
              <w:spacing w:after="0" w:afterAutospacing="off"/>
              <w:jc w:val="center"/>
              <w:rPr>
                <w:rFonts w:ascii="sans-serif" w:hAnsi="sans-serif" w:eastAsia="sans-serif" w:cs="sans-serif"/>
                <w:b w:val="0"/>
                <w:bCs w:val="0"/>
                <w:i w:val="0"/>
                <w:iCs w:val="0"/>
                <w:color w:val="FFFFFF" w:themeColor="background1" w:themeTint="FF" w:themeShade="FF"/>
                <w:sz w:val="20"/>
                <w:szCs w:val="20"/>
              </w:rPr>
            </w:pPr>
            <w:r w:rsidRPr="144519F4" w:rsidR="527033F0">
              <w:rPr>
                <w:rFonts w:ascii="sans-serif" w:hAnsi="sans-serif" w:eastAsia="sans-serif" w:cs="sans-serif"/>
                <w:b w:val="0"/>
                <w:bCs w:val="0"/>
                <w:i w:val="0"/>
                <w:iCs w:val="0"/>
                <w:color w:val="FFFFFF" w:themeColor="background1" w:themeTint="FF" w:themeShade="FF"/>
                <w:sz w:val="20"/>
                <w:szCs w:val="20"/>
                <w:lang w:val="en-US"/>
              </w:rPr>
              <w:t>91.5</w:t>
            </w:r>
          </w:p>
        </w:tc>
        <w:tc>
          <w:tcPr>
            <w:tcW w:w="1153" w:type="dxa"/>
            <w:tcBorders>
              <w:top w:val="single" w:sz="6"/>
              <w:left w:val="single" w:sz="6"/>
              <w:bottom w:val="single" w:sz="6"/>
              <w:right w:val="single" w:sz="6"/>
            </w:tcBorders>
            <w:tcMar>
              <w:left w:w="105" w:type="dxa"/>
              <w:right w:w="105" w:type="dxa"/>
            </w:tcMar>
            <w:vAlign w:val="center"/>
          </w:tcPr>
          <w:p w:rsidR="3172F091" w:rsidP="144519F4" w:rsidRDefault="3172F091" w14:paraId="5A06E6BB" w14:textId="51F41BE6">
            <w:pPr>
              <w:spacing w:after="0" w:afterAutospacing="off"/>
              <w:jc w:val="center"/>
              <w:rPr>
                <w:rFonts w:ascii="sans-serif" w:hAnsi="sans-serif" w:eastAsia="sans-serif" w:cs="sans-serif"/>
                <w:b w:val="0"/>
                <w:bCs w:val="0"/>
                <w:i w:val="0"/>
                <w:iCs w:val="0"/>
                <w:color w:val="000000" w:themeColor="text1" w:themeTint="FF" w:themeShade="FF"/>
                <w:sz w:val="20"/>
                <w:szCs w:val="20"/>
              </w:rPr>
            </w:pPr>
            <w:r w:rsidRPr="144519F4" w:rsidR="527033F0">
              <w:rPr>
                <w:rFonts w:ascii="sans-serif" w:hAnsi="sans-serif" w:eastAsia="sans-serif" w:cs="sans-serif"/>
                <w:b w:val="0"/>
                <w:bCs w:val="0"/>
                <w:i w:val="0"/>
                <w:iCs w:val="0"/>
                <w:color w:val="000000" w:themeColor="text1" w:themeTint="FF" w:themeShade="FF"/>
                <w:sz w:val="20"/>
                <w:szCs w:val="20"/>
                <w:lang w:val="en-US"/>
              </w:rPr>
              <w:t>Sum:</w:t>
            </w:r>
          </w:p>
        </w:tc>
        <w:tc>
          <w:tcPr>
            <w:tcW w:w="1153" w:type="dxa"/>
            <w:tcBorders>
              <w:top w:val="single" w:sz="6"/>
              <w:left w:val="single" w:sz="6"/>
              <w:bottom w:val="single" w:sz="6"/>
              <w:right w:val="single" w:sz="6"/>
            </w:tcBorders>
            <w:shd w:val="clear" w:color="auto" w:fill="F7CAAC"/>
            <w:tcMar>
              <w:left w:w="105" w:type="dxa"/>
              <w:right w:w="105" w:type="dxa"/>
            </w:tcMar>
            <w:vAlign w:val="center"/>
          </w:tcPr>
          <w:p w:rsidR="3172F091" w:rsidP="144519F4" w:rsidRDefault="3172F091" w14:paraId="1A38AE0C" w14:textId="447E0C56">
            <w:pPr>
              <w:spacing w:after="0" w:afterAutospacing="off"/>
              <w:jc w:val="center"/>
              <w:rPr>
                <w:rFonts w:ascii="sans-serif" w:hAnsi="sans-serif" w:eastAsia="sans-serif" w:cs="sans-serif"/>
                <w:b w:val="0"/>
                <w:bCs w:val="0"/>
                <w:i w:val="0"/>
                <w:iCs w:val="0"/>
                <w:color w:val="000000" w:themeColor="text1" w:themeTint="FF" w:themeShade="FF"/>
                <w:sz w:val="20"/>
                <w:szCs w:val="20"/>
              </w:rPr>
            </w:pPr>
            <w:r w:rsidRPr="144519F4" w:rsidR="527033F0">
              <w:rPr>
                <w:rFonts w:ascii="sans-serif" w:hAnsi="sans-serif" w:eastAsia="sans-serif" w:cs="sans-serif"/>
                <w:b w:val="0"/>
                <w:bCs w:val="0"/>
                <w:i w:val="0"/>
                <w:iCs w:val="0"/>
                <w:color w:val="000000" w:themeColor="text1" w:themeTint="FF" w:themeShade="FF"/>
                <w:sz w:val="20"/>
                <w:szCs w:val="20"/>
                <w:lang w:val="en-US"/>
              </w:rPr>
              <w:t>80.75</w:t>
            </w:r>
          </w:p>
        </w:tc>
        <w:tc>
          <w:tcPr>
            <w:tcW w:w="1131" w:type="dxa"/>
            <w:tcBorders>
              <w:top w:val="single" w:sz="6"/>
              <w:left w:val="single" w:sz="6"/>
              <w:bottom w:val="single" w:sz="6"/>
              <w:right w:val="single" w:sz="6"/>
            </w:tcBorders>
            <w:tcMar>
              <w:left w:w="105" w:type="dxa"/>
              <w:right w:w="105" w:type="dxa"/>
            </w:tcMar>
            <w:vAlign w:val="center"/>
          </w:tcPr>
          <w:p w:rsidR="3172F091" w:rsidP="144519F4" w:rsidRDefault="3172F091" w14:paraId="02C1C54F" w14:textId="6A0182BD">
            <w:pPr>
              <w:spacing w:after="0" w:afterAutospacing="off"/>
              <w:jc w:val="center"/>
              <w:rPr>
                <w:rFonts w:ascii="sans-serif" w:hAnsi="sans-serif" w:eastAsia="sans-serif" w:cs="sans-serif"/>
                <w:b w:val="0"/>
                <w:bCs w:val="0"/>
                <w:i w:val="0"/>
                <w:iCs w:val="0"/>
                <w:color w:val="000000" w:themeColor="text1" w:themeTint="FF" w:themeShade="FF"/>
                <w:sz w:val="20"/>
                <w:szCs w:val="20"/>
              </w:rPr>
            </w:pPr>
            <w:r w:rsidRPr="144519F4" w:rsidR="527033F0">
              <w:rPr>
                <w:rFonts w:ascii="sans-serif" w:hAnsi="sans-serif" w:eastAsia="sans-serif" w:cs="sans-serif"/>
                <w:b w:val="0"/>
                <w:bCs w:val="0"/>
                <w:i w:val="0"/>
                <w:iCs w:val="0"/>
                <w:color w:val="000000" w:themeColor="text1" w:themeTint="FF" w:themeShade="FF"/>
                <w:sz w:val="20"/>
                <w:szCs w:val="20"/>
                <w:lang w:val="en-US"/>
              </w:rPr>
              <w:t>Sum:</w:t>
            </w:r>
          </w:p>
        </w:tc>
        <w:tc>
          <w:tcPr>
            <w:tcW w:w="1131" w:type="dxa"/>
            <w:tcBorders>
              <w:top w:val="single" w:sz="6"/>
              <w:left w:val="single" w:sz="6"/>
              <w:bottom w:val="single" w:sz="6"/>
              <w:right w:val="single" w:sz="6"/>
            </w:tcBorders>
            <w:shd w:val="clear" w:color="auto" w:fill="B4C6E7"/>
            <w:tcMar>
              <w:left w:w="105" w:type="dxa"/>
              <w:right w:w="105" w:type="dxa"/>
            </w:tcMar>
            <w:vAlign w:val="center"/>
          </w:tcPr>
          <w:p w:rsidR="3172F091" w:rsidP="144519F4" w:rsidRDefault="3172F091" w14:paraId="1AD890BF" w14:textId="5B66DB2F">
            <w:pPr>
              <w:spacing w:after="0" w:afterAutospacing="off"/>
              <w:jc w:val="center"/>
              <w:rPr>
                <w:rFonts w:ascii="sans-serif" w:hAnsi="sans-serif" w:eastAsia="sans-serif" w:cs="sans-serif"/>
                <w:b w:val="0"/>
                <w:bCs w:val="0"/>
                <w:i w:val="0"/>
                <w:iCs w:val="0"/>
                <w:color w:val="000000" w:themeColor="text1" w:themeTint="FF" w:themeShade="FF"/>
                <w:sz w:val="20"/>
                <w:szCs w:val="20"/>
              </w:rPr>
            </w:pPr>
            <w:r w:rsidRPr="144519F4" w:rsidR="527033F0">
              <w:rPr>
                <w:rFonts w:ascii="sans-serif" w:hAnsi="sans-serif" w:eastAsia="sans-serif" w:cs="sans-serif"/>
                <w:b w:val="0"/>
                <w:bCs w:val="0"/>
                <w:i w:val="0"/>
                <w:iCs w:val="0"/>
                <w:color w:val="000000" w:themeColor="text1" w:themeTint="FF" w:themeShade="FF"/>
                <w:sz w:val="20"/>
                <w:szCs w:val="20"/>
                <w:lang w:val="en-US"/>
              </w:rPr>
              <w:t>87.25</w:t>
            </w:r>
          </w:p>
        </w:tc>
      </w:tr>
    </w:tbl>
    <w:p w:rsidR="00287A7F" w:rsidP="144519F4" w:rsidRDefault="00287A7F" w14:paraId="539853B5" w14:textId="136CFA05">
      <w:pPr>
        <w:pStyle w:val="Normal"/>
        <w:suppressLineNumbers w:val="0"/>
        <w:spacing w:before="0" w:beforeAutospacing="off" w:after="0" w:afterAutospacing="off" w:line="259" w:lineRule="auto"/>
        <w:ind w:left="0" w:right="0"/>
        <w:jc w:val="center"/>
        <w:rPr>
          <w:rFonts w:ascii="Times New Roman" w:hAnsi="Times New Roman" w:eastAsia="AR PL UMing HK" w:cs="Lohit Hindi"/>
          <w:noProof w:val="0"/>
          <w:color w:val="auto"/>
          <w:sz w:val="22"/>
          <w:szCs w:val="22"/>
          <w:lang w:val="en-US" w:eastAsia="hi-IN" w:bidi="hi-IN"/>
        </w:rPr>
      </w:pPr>
      <w:r w:rsidRPr="144519F4" w:rsidR="60008228">
        <w:rPr>
          <w:rFonts w:ascii="Times New Roman" w:hAnsi="Times New Roman" w:eastAsia="AR PL UMing HK" w:cs="Lohit Hindi"/>
          <w:b w:val="1"/>
          <w:bCs w:val="1"/>
          <w:noProof w:val="0"/>
          <w:color w:val="auto"/>
          <w:sz w:val="22"/>
          <w:szCs w:val="22"/>
          <w:lang w:val="en-US" w:eastAsia="hi-IN" w:bidi="hi-IN"/>
        </w:rPr>
        <w:t xml:space="preserve">Figure </w:t>
      </w:r>
      <w:r w:rsidRPr="144519F4" w:rsidR="635BCA00">
        <w:rPr>
          <w:rFonts w:ascii="Times New Roman" w:hAnsi="Times New Roman" w:eastAsia="AR PL UMing HK" w:cs="Lohit Hindi"/>
          <w:b w:val="1"/>
          <w:bCs w:val="1"/>
          <w:noProof w:val="0"/>
          <w:color w:val="auto"/>
          <w:sz w:val="22"/>
          <w:szCs w:val="22"/>
          <w:lang w:val="en-US" w:eastAsia="hi-IN" w:bidi="hi-IN"/>
        </w:rPr>
        <w:t>12:</w:t>
      </w:r>
      <w:r w:rsidRPr="144519F4" w:rsidR="60008228">
        <w:rPr>
          <w:rFonts w:ascii="Times New Roman" w:hAnsi="Times New Roman" w:eastAsia="AR PL UMing HK" w:cs="Lohit Hindi"/>
          <w:b w:val="1"/>
          <w:bCs w:val="1"/>
          <w:noProof w:val="0"/>
          <w:color w:val="auto"/>
          <w:sz w:val="22"/>
          <w:szCs w:val="22"/>
          <w:lang w:val="en-US" w:eastAsia="hi-IN" w:bidi="hi-IN"/>
        </w:rPr>
        <w:t xml:space="preserve"> </w:t>
      </w:r>
      <w:r w:rsidRPr="144519F4" w:rsidR="60008228">
        <w:rPr>
          <w:rFonts w:ascii="Times New Roman" w:hAnsi="Times New Roman" w:eastAsia="AR PL UMing HK" w:cs="Lohit Hindi"/>
          <w:b w:val="0"/>
          <w:bCs w:val="0"/>
          <w:noProof w:val="0"/>
          <w:color w:val="auto"/>
          <w:sz w:val="22"/>
          <w:szCs w:val="22"/>
          <w:lang w:val="en-US" w:eastAsia="hi-IN" w:bidi="hi-IN"/>
        </w:rPr>
        <w:t>Decision Matrix</w:t>
      </w:r>
    </w:p>
    <w:p w:rsidR="00287A7F" w:rsidP="144519F4" w:rsidRDefault="00287A7F" w14:paraId="6B5FCF73" w14:textId="66B52A9C">
      <w:pPr>
        <w:pStyle w:val="BodyText"/>
        <w:spacing w:before="240" w:beforeAutospacing="off"/>
        <w:rPr>
          <w:i w:val="0"/>
          <w:iCs w:val="0"/>
        </w:rPr>
      </w:pPr>
      <w:r w:rsidRPr="144519F4" w:rsidR="66076FCC">
        <w:rPr>
          <w:i w:val="0"/>
          <w:iCs w:val="0"/>
        </w:rPr>
        <w:t>Each criterion was weighted based on importance to the customer and engineering requirements.</w:t>
      </w:r>
      <w:r w:rsidRPr="144519F4" w:rsidR="7FD1650B">
        <w:rPr>
          <w:i w:val="0"/>
          <w:iCs w:val="0"/>
        </w:rPr>
        <w:t xml:space="preserve"> The designs were scored unweighted and weighted then summed up. The design </w:t>
      </w:r>
      <w:r w:rsidRPr="144519F4" w:rsidR="0055972E">
        <w:rPr>
          <w:i w:val="0"/>
          <w:iCs w:val="0"/>
        </w:rPr>
        <w:t xml:space="preserve">that scored the highest in most </w:t>
      </w:r>
      <w:r w:rsidRPr="144519F4" w:rsidR="0055972E">
        <w:rPr>
          <w:i w:val="0"/>
          <w:iCs w:val="0"/>
        </w:rPr>
        <w:t>criteria</w:t>
      </w:r>
      <w:r w:rsidRPr="144519F4" w:rsidR="0055972E">
        <w:rPr>
          <w:i w:val="0"/>
          <w:iCs w:val="0"/>
        </w:rPr>
        <w:t xml:space="preserve"> and overall was Design 2.</w:t>
      </w:r>
    </w:p>
    <w:p w:rsidR="3172F091" w:rsidP="3172F091" w:rsidRDefault="3172F091" w14:paraId="30C9F0C2" w14:textId="64FFD287">
      <w:pPr>
        <w:pStyle w:val="BodyText"/>
        <w:rPr>
          <w:i w:val="1"/>
          <w:iCs w:val="1"/>
          <w:highlight w:val="yellow"/>
        </w:rPr>
      </w:pPr>
    </w:p>
    <w:p w:rsidR="3172F091" w:rsidP="144519F4" w:rsidRDefault="3172F091" w14:paraId="728BE99B" w14:textId="72A68539">
      <w:pPr>
        <w:pStyle w:val="Normal"/>
        <w:suppressLineNumbers w:val="0"/>
        <w:bidi w:val="0"/>
        <w:spacing w:before="0" w:beforeAutospacing="off" w:after="0" w:afterAutospacing="off" w:line="259" w:lineRule="auto"/>
        <w:ind w:left="0" w:right="0"/>
        <w:jc w:val="left"/>
        <w:rPr>
          <w:rFonts w:ascii="sans-serif" w:hAnsi="sans-serif" w:eastAsia="sans-serif" w:cs="sans-serif"/>
          <w:b w:val="1"/>
          <w:bCs w:val="1"/>
          <w:i w:val="0"/>
          <w:iCs w:val="0"/>
          <w:caps w:val="0"/>
          <w:smallCaps w:val="0"/>
          <w:color w:val="000000" w:themeColor="text1" w:themeTint="FF" w:themeShade="FF"/>
          <w:sz w:val="22"/>
          <w:szCs w:val="22"/>
        </w:rPr>
      </w:pPr>
      <w:r w:rsidRPr="144519F4" w:rsidR="3A26DCD1">
        <w:rPr>
          <w:rFonts w:ascii="sans-serif" w:hAnsi="sans-serif" w:eastAsia="sans-serif" w:cs="sans-serif"/>
          <w:b w:val="1"/>
          <w:bCs w:val="1"/>
          <w:i w:val="0"/>
          <w:iCs w:val="0"/>
          <w:caps w:val="0"/>
          <w:smallCaps w:val="0"/>
          <w:color w:val="000000" w:themeColor="text1" w:themeTint="FF" w:themeShade="FF"/>
          <w:sz w:val="22"/>
          <w:szCs w:val="22"/>
        </w:rPr>
        <w:t>4.2.4 Final Design</w:t>
      </w:r>
    </w:p>
    <w:p w:rsidR="144519F4" w:rsidP="144519F4" w:rsidRDefault="144519F4" w14:paraId="1E6BB8B4" w14:textId="737D6B92">
      <w:pPr>
        <w:pStyle w:val="Normal"/>
        <w:suppressLineNumbers w:val="0"/>
        <w:bidi w:val="0"/>
        <w:spacing w:before="0" w:beforeAutospacing="off" w:after="0" w:afterAutospacing="off" w:line="259" w:lineRule="auto"/>
        <w:ind w:left="0" w:right="0"/>
        <w:jc w:val="left"/>
        <w:rPr>
          <w:rFonts w:ascii="sans-serif" w:hAnsi="sans-serif" w:eastAsia="sans-serif" w:cs="sans-serif"/>
          <w:b w:val="1"/>
          <w:bCs w:val="1"/>
          <w:i w:val="0"/>
          <w:iCs w:val="0"/>
          <w:caps w:val="0"/>
          <w:smallCaps w:val="0"/>
          <w:color w:val="000000" w:themeColor="text1" w:themeTint="FF" w:themeShade="FF"/>
          <w:sz w:val="22"/>
          <w:szCs w:val="22"/>
        </w:rPr>
      </w:pPr>
    </w:p>
    <w:p w:rsidR="1C653DC5" w:rsidP="144519F4" w:rsidRDefault="1C653DC5" w14:paraId="2796B2AB" w14:textId="5AD7506E">
      <w:pPr>
        <w:pStyle w:val="BodyText"/>
        <w:suppressLineNumbers w:val="0"/>
        <w:bidi w:val="0"/>
        <w:spacing w:before="0" w:beforeAutospacing="off" w:after="120" w:afterAutospacing="off" w:line="259" w:lineRule="auto"/>
        <w:ind w:left="0" w:right="0"/>
        <w:jc w:val="left"/>
        <w:rPr>
          <w:i w:val="0"/>
          <w:iCs w:val="0"/>
        </w:rPr>
      </w:pPr>
      <w:r w:rsidRPr="144519F4" w:rsidR="1C653DC5">
        <w:rPr>
          <w:i w:val="0"/>
          <w:iCs w:val="0"/>
        </w:rPr>
        <w:t xml:space="preserve">Design 2 from above became the team’s current final design. A rough depiction of this design </w:t>
      </w:r>
      <w:r w:rsidRPr="144519F4" w:rsidR="780E7FF4">
        <w:rPr>
          <w:i w:val="0"/>
          <w:iCs w:val="0"/>
        </w:rPr>
        <w:t xml:space="preserve">was created in SolidWorks and shown in </w:t>
      </w:r>
      <w:r w:rsidRPr="144519F4" w:rsidR="780E7FF4">
        <w:rPr>
          <w:b w:val="1"/>
          <w:bCs w:val="1"/>
          <w:i w:val="0"/>
          <w:iCs w:val="0"/>
        </w:rPr>
        <w:t xml:space="preserve">Figure </w:t>
      </w:r>
      <w:r w:rsidRPr="144519F4" w:rsidR="422B19E4">
        <w:rPr>
          <w:b w:val="1"/>
          <w:bCs w:val="1"/>
          <w:i w:val="0"/>
          <w:iCs w:val="0"/>
        </w:rPr>
        <w:t>13</w:t>
      </w:r>
      <w:r w:rsidRPr="144519F4" w:rsidR="780E7FF4">
        <w:rPr>
          <w:b w:val="1"/>
          <w:bCs w:val="1"/>
          <w:i w:val="0"/>
          <w:iCs w:val="0"/>
        </w:rPr>
        <w:t xml:space="preserve"> </w:t>
      </w:r>
      <w:r w:rsidRPr="144519F4" w:rsidR="780E7FF4">
        <w:rPr>
          <w:i w:val="0"/>
          <w:iCs w:val="0"/>
        </w:rPr>
        <w:t>below.</w:t>
      </w:r>
      <w:r w:rsidRPr="144519F4" w:rsidR="00C581AD">
        <w:rPr>
          <w:i w:val="0"/>
          <w:iCs w:val="0"/>
        </w:rPr>
        <w:t xml:space="preserve"> The benefits of this design include a balanced weight distribution, a simple aerodynamic body, simplified avioni</w:t>
      </w:r>
      <w:r w:rsidRPr="144519F4" w:rsidR="24481C25">
        <w:rPr>
          <w:i w:val="0"/>
          <w:iCs w:val="0"/>
        </w:rPr>
        <w:t>cs and recovery systems, ease of manufacturability, and best performance.</w:t>
      </w:r>
    </w:p>
    <w:p w:rsidR="3A26DCD1" w:rsidP="3172F091" w:rsidRDefault="3A26DCD1" w14:paraId="5C78DD74" w14:textId="5059B4B7">
      <w:pPr>
        <w:pStyle w:val="BodyText"/>
        <w:jc w:val="center"/>
        <w:rPr>
          <w:rFonts w:ascii="Tinos" w:hAnsi="Tinos" w:eastAsia="Tinos" w:cs="Tinos"/>
          <w:b w:val="0"/>
          <w:bCs w:val="0"/>
          <w:i w:val="0"/>
          <w:iCs w:val="0"/>
          <w:caps w:val="0"/>
          <w:smallCaps w:val="0"/>
          <w:noProof w:val="0"/>
          <w:color w:val="000000" w:themeColor="text1" w:themeTint="FF" w:themeShade="FF"/>
          <w:lang w:val="en-US"/>
        </w:rPr>
      </w:pPr>
      <w:r w:rsidR="3A26DCD1">
        <w:drawing>
          <wp:inline wp14:editId="7F2BC563" wp14:anchorId="3525AA7F">
            <wp:extent cx="4405436" cy="2468880"/>
            <wp:effectExtent l="0" t="0" r="0" b="0"/>
            <wp:docPr id="562515060" name="" title=""/>
            <wp:cNvGraphicFramePr>
              <a:graphicFrameLocks noChangeAspect="1"/>
            </wp:cNvGraphicFramePr>
            <a:graphic>
              <a:graphicData uri="http://schemas.openxmlformats.org/drawingml/2006/picture">
                <pic:pic>
                  <pic:nvPicPr>
                    <pic:cNvPr id="0" name=""/>
                    <pic:cNvPicPr/>
                  </pic:nvPicPr>
                  <pic:blipFill>
                    <a:blip r:embed="Rb045c0a73a854a4e">
                      <a:extLst>
                        <a:ext xmlns:a="http://schemas.openxmlformats.org/drawingml/2006/main" uri="{28A0092B-C50C-407E-A947-70E740481C1C}">
                          <a14:useLocalDpi val="0"/>
                        </a:ext>
                      </a:extLst>
                    </a:blip>
                    <a:stretch>
                      <a:fillRect/>
                    </a:stretch>
                  </pic:blipFill>
                  <pic:spPr>
                    <a:xfrm>
                      <a:off x="0" y="0"/>
                      <a:ext cx="4405436" cy="2468880"/>
                    </a:xfrm>
                    <a:prstGeom prst="rect">
                      <a:avLst/>
                    </a:prstGeom>
                  </pic:spPr>
                </pic:pic>
              </a:graphicData>
            </a:graphic>
          </wp:inline>
        </w:drawing>
      </w:r>
    </w:p>
    <w:p w:rsidR="3F517B19" w:rsidP="3172F091" w:rsidRDefault="3F517B19" w14:paraId="523D73E2" w14:textId="6F90CD70">
      <w:pPr>
        <w:pStyle w:val="Normal"/>
        <w:suppressLineNumbers w:val="0"/>
        <w:bidi w:val="0"/>
        <w:spacing w:before="0" w:beforeAutospacing="off" w:after="0" w:afterAutospacing="off" w:line="259" w:lineRule="auto"/>
        <w:ind w:left="0" w:right="0"/>
        <w:jc w:val="center"/>
        <w:rPr>
          <w:rFonts w:ascii="Times New Roman" w:hAnsi="Times New Roman" w:eastAsia="AR PL UMing HK" w:cs="Lohit Hindi"/>
          <w:noProof w:val="0"/>
          <w:color w:val="auto"/>
          <w:sz w:val="22"/>
          <w:szCs w:val="22"/>
          <w:lang w:val="en-US" w:eastAsia="hi-IN" w:bidi="hi-IN"/>
        </w:rPr>
      </w:pPr>
      <w:r w:rsidRPr="144519F4" w:rsidR="3F517B19">
        <w:rPr>
          <w:rFonts w:ascii="Times New Roman" w:hAnsi="Times New Roman" w:eastAsia="AR PL UMing HK" w:cs="Lohit Hindi"/>
          <w:b w:val="1"/>
          <w:bCs w:val="1"/>
          <w:noProof w:val="0"/>
          <w:color w:val="auto"/>
          <w:sz w:val="22"/>
          <w:szCs w:val="22"/>
          <w:lang w:val="en-US" w:eastAsia="hi-IN" w:bidi="hi-IN"/>
        </w:rPr>
        <w:t xml:space="preserve">Figure </w:t>
      </w:r>
      <w:r w:rsidRPr="144519F4" w:rsidR="1754732E">
        <w:rPr>
          <w:rFonts w:ascii="Times New Roman" w:hAnsi="Times New Roman" w:eastAsia="AR PL UMing HK" w:cs="Lohit Hindi"/>
          <w:b w:val="1"/>
          <w:bCs w:val="1"/>
          <w:noProof w:val="0"/>
          <w:color w:val="auto"/>
          <w:sz w:val="22"/>
          <w:szCs w:val="22"/>
          <w:lang w:val="en-US" w:eastAsia="hi-IN" w:bidi="hi-IN"/>
        </w:rPr>
        <w:t>13</w:t>
      </w:r>
      <w:r w:rsidRPr="144519F4" w:rsidR="3F517B19">
        <w:rPr>
          <w:rFonts w:ascii="Times New Roman" w:hAnsi="Times New Roman" w:eastAsia="AR PL UMing HK" w:cs="Lohit Hindi"/>
          <w:noProof w:val="0"/>
          <w:color w:val="auto"/>
          <w:sz w:val="22"/>
          <w:szCs w:val="22"/>
          <w:lang w:val="en-US" w:eastAsia="hi-IN" w:bidi="hi-IN"/>
        </w:rPr>
        <w:t>: Final CAD Design</w:t>
      </w:r>
    </w:p>
    <w:p w:rsidR="00A51080" w:rsidP="00A51080" w:rsidRDefault="00A51080" w14:paraId="48180C24" w14:textId="77777777">
      <w:pPr>
        <w:pStyle w:val="BodyText"/>
        <w:rPr>
          <w:i/>
          <w:iCs/>
        </w:rPr>
      </w:pPr>
    </w:p>
    <w:p w:rsidR="00D5373A" w:rsidP="144519F4" w:rsidRDefault="00A51080" w14:paraId="37441476" w14:textId="0CDFDAFA">
      <w:pPr>
        <w:pStyle w:val="Heading1"/>
        <w:numPr>
          <w:ilvl w:val="0"/>
          <w:numId w:val="0"/>
        </w:numPr>
        <w:rPr/>
      </w:pPr>
      <w:bookmarkStart w:name="_Toc472068923" w:id="42"/>
      <w:bookmarkStart w:name="_Toc484367005" w:id="43"/>
      <w:bookmarkStart w:name="_Toc146875819" w:id="44"/>
      <w:bookmarkEnd w:id="29"/>
      <w:bookmarkEnd w:id="30"/>
      <w:r w:rsidR="00D5373A">
        <w:rPr/>
        <w:t>CONCLUSIONS</w:t>
      </w:r>
      <w:bookmarkEnd w:id="42"/>
      <w:bookmarkEnd w:id="43"/>
      <w:bookmarkEnd w:id="44"/>
    </w:p>
    <w:p w:rsidR="2434CC82" w:rsidP="144519F4" w:rsidRDefault="2434CC82" w14:paraId="3700CEC2" w14:textId="157A94A8">
      <w:pPr>
        <w:pStyle w:val="BodyText"/>
        <w:rPr/>
      </w:pPr>
      <w:r w:rsidR="2434CC82">
        <w:rPr/>
        <w:t xml:space="preserve">To review, </w:t>
      </w:r>
      <w:r w:rsidR="4F828792">
        <w:rPr/>
        <w:t xml:space="preserve">the </w:t>
      </w:r>
      <w:r w:rsidR="4F828792">
        <w:rPr/>
        <w:t>objective</w:t>
      </w:r>
      <w:r w:rsidR="4F828792">
        <w:rPr/>
        <w:t xml:space="preserve"> of this capstone project is to </w:t>
      </w:r>
      <w:r w:rsidR="446CB6F8">
        <w:rPr/>
        <w:t xml:space="preserve">design, build, test, and launch a two-staged supersonic rocket. </w:t>
      </w:r>
      <w:bookmarkStart w:name="_Int_RockglT4" w:id="5237421"/>
      <w:r w:rsidR="43A1BDBF">
        <w:rPr/>
        <w:t xml:space="preserve">The goal of this rocket is to reach speeds of Mach 2 or higher at about </w:t>
      </w:r>
      <w:r w:rsidR="43A1BDBF">
        <w:rPr/>
        <w:t>50,000 ft</w:t>
      </w:r>
      <w:r w:rsidR="43A1BDBF">
        <w:rPr/>
        <w:t>. Our team is working towards building this rocket with advanced composite materials.</w:t>
      </w:r>
      <w:bookmarkEnd w:id="5237421"/>
      <w:r w:rsidR="0CB31ED9">
        <w:rPr/>
        <w:t xml:space="preserve"> Our foremost goal is to not only meet</w:t>
      </w:r>
      <w:r w:rsidR="0CB31ED9">
        <w:rPr/>
        <w:t xml:space="preserve"> but surpass our c</w:t>
      </w:r>
      <w:r w:rsidR="031901D0">
        <w:rPr/>
        <w:t>lients</w:t>
      </w:r>
      <w:r w:rsidR="031901D0">
        <w:rPr/>
        <w:t>’,</w:t>
      </w:r>
      <w:r w:rsidR="031901D0">
        <w:rPr/>
        <w:t xml:space="preserve"> Northrop Gruman,</w:t>
      </w:r>
      <w:r w:rsidR="0CB31ED9">
        <w:rPr/>
        <w:t xml:space="preserve"> expectations while keeping the budget under $7,</w:t>
      </w:r>
      <w:r w:rsidR="1C1ED14A">
        <w:rPr/>
        <w:t>0</w:t>
      </w:r>
      <w:r w:rsidR="0CB31ED9">
        <w:rPr/>
        <w:t>00.</w:t>
      </w:r>
      <w:r w:rsidR="6364D242">
        <w:rPr/>
        <w:t xml:space="preserve"> </w:t>
      </w:r>
      <w:r w:rsidR="5E98BC19">
        <w:rPr/>
        <w:t xml:space="preserve">The current final </w:t>
      </w:r>
      <w:r w:rsidR="2BDE7B52">
        <w:rPr/>
        <w:t xml:space="preserve">rocket </w:t>
      </w:r>
      <w:r w:rsidR="5E98BC19">
        <w:rPr/>
        <w:t xml:space="preserve">design will </w:t>
      </w:r>
      <w:r w:rsidR="625D69C3">
        <w:rPr/>
        <w:t xml:space="preserve">have a uniform diameter body </w:t>
      </w:r>
      <w:r w:rsidR="76654769">
        <w:rPr/>
        <w:t xml:space="preserve">throughout both stages and </w:t>
      </w:r>
      <w:r w:rsidR="5E98BC19">
        <w:rPr/>
        <w:t xml:space="preserve">be </w:t>
      </w:r>
      <w:r w:rsidR="5E98BC19">
        <w:rPr/>
        <w:t>comprised</w:t>
      </w:r>
      <w:r w:rsidR="5E98BC19">
        <w:rPr/>
        <w:t xml:space="preserve"> of a single deployment in both stages (with no drogue/streamer)</w:t>
      </w:r>
      <w:r w:rsidR="0EDE1301">
        <w:rPr/>
        <w:t xml:space="preserve">. The separation system will </w:t>
      </w:r>
      <w:r w:rsidR="0EDE1301">
        <w:rPr/>
        <w:t>utilize</w:t>
      </w:r>
      <w:r w:rsidR="5E98BC19">
        <w:rPr/>
        <w:t xml:space="preserve"> </w:t>
      </w:r>
      <w:r w:rsidR="5D2EE74D">
        <w:rPr/>
        <w:t>magnetic</w:t>
      </w:r>
      <w:r w:rsidR="5E98BC19">
        <w:rPr/>
        <w:t xml:space="preserve"> separatio</w:t>
      </w:r>
      <w:r w:rsidR="48912E08">
        <w:rPr/>
        <w:t>n</w:t>
      </w:r>
      <w:r w:rsidR="48912E08">
        <w:rPr/>
        <w:t>.</w:t>
      </w:r>
      <w:r w:rsidR="5E98BC19">
        <w:rPr/>
        <w:t xml:space="preserve"> </w:t>
      </w:r>
      <w:r w:rsidR="04C56996">
        <w:rPr/>
        <w:t>The rocket will have</w:t>
      </w:r>
      <w:r w:rsidR="1AE0D1B3">
        <w:rPr/>
        <w:t xml:space="preserve"> four</w:t>
      </w:r>
      <w:r w:rsidR="04C56996">
        <w:rPr/>
        <w:t xml:space="preserve"> t</w:t>
      </w:r>
      <w:r w:rsidR="5E98BC19">
        <w:rPr/>
        <w:t xml:space="preserve">rapezoidal </w:t>
      </w:r>
      <w:r w:rsidR="3CDE21D3">
        <w:rPr/>
        <w:t>f</w:t>
      </w:r>
      <w:r w:rsidR="5E98BC19">
        <w:rPr/>
        <w:t>in</w:t>
      </w:r>
      <w:r w:rsidR="1C1EEE2F">
        <w:rPr/>
        <w:t>s</w:t>
      </w:r>
      <w:r w:rsidR="2E77CAA3">
        <w:rPr/>
        <w:t xml:space="preserve"> and </w:t>
      </w:r>
      <w:r w:rsidR="0FBEE6D9">
        <w:rPr/>
        <w:t>a Von</w:t>
      </w:r>
      <w:r w:rsidR="5E98BC19">
        <w:rPr/>
        <w:t xml:space="preserve"> Karman </w:t>
      </w:r>
      <w:r w:rsidR="3EEEA2BF">
        <w:rPr/>
        <w:t>shaped</w:t>
      </w:r>
      <w:r w:rsidR="732D2A19">
        <w:rPr/>
        <w:t xml:space="preserve"> n</w:t>
      </w:r>
      <w:r w:rsidR="5E98BC19">
        <w:rPr/>
        <w:t xml:space="preserve">ose </w:t>
      </w:r>
      <w:r w:rsidR="5D5A5496">
        <w:rPr/>
        <w:t>c</w:t>
      </w:r>
      <w:r w:rsidR="5E98BC19">
        <w:rPr/>
        <w:t>one</w:t>
      </w:r>
      <w:r w:rsidR="4AD8AD53">
        <w:rPr/>
        <w:t xml:space="preserve">. </w:t>
      </w:r>
      <w:r w:rsidR="594B033A">
        <w:rPr/>
        <w:t>The payload bay will also be between the parachute bays in the rocket's second stage.</w:t>
      </w:r>
      <w:r w:rsidR="02FFF32B">
        <w:rPr/>
        <w:t xml:space="preserve"> </w:t>
      </w:r>
      <w:r w:rsidR="594B033A">
        <w:rPr/>
        <w:t xml:space="preserve">The next steps of this design project </w:t>
      </w:r>
      <w:r w:rsidR="1A90B491">
        <w:rPr/>
        <w:t>include</w:t>
      </w:r>
      <w:r w:rsidR="594B033A">
        <w:rPr/>
        <w:t xml:space="preserve"> </w:t>
      </w:r>
      <w:r w:rsidR="531F1910">
        <w:rPr/>
        <w:t xml:space="preserve">conducting </w:t>
      </w:r>
      <w:r w:rsidR="594B033A">
        <w:rPr/>
        <w:t>analyses cr</w:t>
      </w:r>
      <w:r w:rsidR="14AE504F">
        <w:rPr/>
        <w:t xml:space="preserve">ucial to the development of the rocket, </w:t>
      </w:r>
      <w:r w:rsidR="38E49D75">
        <w:rPr/>
        <w:t>testing materials for the manufacture of the rocket, and building prototype</w:t>
      </w:r>
      <w:r w:rsidR="2431B2B4">
        <w:rPr/>
        <w:t>s for the rocket based on a risk analysis.</w:t>
      </w:r>
    </w:p>
    <w:p w:rsidR="00820069" w:rsidP="144519F4" w:rsidRDefault="00820069" w14:paraId="3744147F" w14:textId="77777777">
      <w:pPr>
        <w:pStyle w:val="Heading1"/>
        <w:pageBreakBefore/>
        <w:numPr>
          <w:ilvl w:val="0"/>
          <w:numId w:val="0"/>
        </w:numPr>
        <w:rPr/>
      </w:pPr>
      <w:bookmarkStart w:name="_Toc472068926" w:id="45"/>
      <w:bookmarkStart w:name="_Toc484367008" w:id="46"/>
      <w:bookmarkStart w:name="_Toc146875820" w:id="47"/>
      <w:r w:rsidR="00820069">
        <w:rPr/>
        <w:t>REFERENCES</w:t>
      </w:r>
      <w:bookmarkEnd w:id="45"/>
      <w:bookmarkEnd w:id="46"/>
      <w:bookmarkEnd w:id="47"/>
    </w:p>
    <w:p w:rsidR="1D15CDB8" w:rsidP="68DE1535" w:rsidRDefault="1D15CDB8" w14:paraId="4485093E" w14:textId="7E497417">
      <w:pPr>
        <w:pStyle w:val="BodyText"/>
        <w:rPr>
          <w:i/>
          <w:sz w:val="28"/>
          <w:szCs w:val="28"/>
          <w:u w:val="single"/>
        </w:rPr>
      </w:pPr>
      <w:r w:rsidRPr="574D68C3">
        <w:rPr>
          <w:sz w:val="28"/>
          <w:szCs w:val="28"/>
          <w:u w:val="single"/>
        </w:rPr>
        <w:t>Literature Review References</w:t>
      </w:r>
      <w:r w:rsidRPr="2F92B2CD">
        <w:rPr>
          <w:sz w:val="28"/>
          <w:szCs w:val="28"/>
          <w:u w:val="single"/>
        </w:rPr>
        <w:t>:</w:t>
      </w:r>
    </w:p>
    <w:p w:rsidR="68B8A6DB" w:rsidP="3172F091" w:rsidRDefault="462A8A37" w14:paraId="2BD8DAE4" w14:textId="3C95E6C1">
      <w:pPr>
        <w:pStyle w:val="BodyText"/>
      </w:pPr>
      <w:r w:rsidR="462A8A37">
        <w:rPr/>
        <w:t>[</w:t>
      </w:r>
      <w:r w:rsidR="597FEB95">
        <w:rPr/>
        <w:t>1</w:t>
      </w:r>
      <w:r w:rsidR="462A8A37">
        <w:rPr/>
        <w:t>]</w:t>
      </w:r>
      <w:r w:rsidR="5D38EADE">
        <w:rPr/>
        <w:t xml:space="preserve"> A Kanni Raj, "A - C F D - Applied Computational Fluid Dynamic Analysis of Thermal and Fluid Flow Over Space Shuttle </w:t>
      </w:r>
      <w:r w:rsidR="5D38EADE">
        <w:rPr/>
        <w:t>Or</w:t>
      </w:r>
      <w:r w:rsidR="5D38EADE">
        <w:rPr/>
        <w:t xml:space="preserve"> Rocket Nose Cone". </w:t>
      </w:r>
      <w:r w:rsidR="5D38EADE">
        <w:rPr/>
        <w:t>Createspace</w:t>
      </w:r>
      <w:r w:rsidR="5D38EADE">
        <w:rPr/>
        <w:t xml:space="preserve"> Independent Publishing Platform, 2016.  </w:t>
      </w:r>
    </w:p>
    <w:p w:rsidR="71357EAF" w:rsidP="3172F091" w:rsidRDefault="462A8A37" w14:paraId="0604DB5B" w14:textId="7FBAAA15">
      <w:pPr>
        <w:pStyle w:val="BodyText"/>
      </w:pPr>
      <w:r w:rsidR="462A8A37">
        <w:rPr/>
        <w:t>[2]</w:t>
      </w:r>
      <w:r w:rsidR="754C6A5E">
        <w:rPr/>
        <w:t xml:space="preserve"> Eugen Sänger, "Rocket Flight Engineering". 1965.  </w:t>
      </w:r>
    </w:p>
    <w:p w:rsidR="462A8A37" w:rsidP="3172F091" w:rsidRDefault="462A8A37" w14:paraId="6D905781" w14:textId="02DC792A">
      <w:pPr>
        <w:pStyle w:val="BodyText"/>
      </w:pPr>
      <w:r w:rsidR="462A8A37">
        <w:rPr/>
        <w:t>[3]</w:t>
      </w:r>
      <w:r w:rsidR="4A8959D4">
        <w:rPr/>
        <w:t xml:space="preserve"> B. Mathew, O. </w:t>
      </w:r>
      <w:r w:rsidR="4A8959D4">
        <w:rPr/>
        <w:t>Bandyo</w:t>
      </w:r>
      <w:r w:rsidR="4A8959D4">
        <w:rPr/>
        <w:t xml:space="preserve">, A. Tomar, A. Kumar, A. Ahuja, and K. Patil, “A review on computational drag analysis of rocket nose cone.” Available: https://ceur-ws.org/Vol-2875/PAPER_11.pdf  </w:t>
      </w:r>
    </w:p>
    <w:p w:rsidR="462A8A37" w:rsidP="3172F091" w:rsidRDefault="462A8A37" w14:paraId="54FE8AB7" w14:textId="053AAEF1">
      <w:pPr>
        <w:pStyle w:val="BodyText"/>
      </w:pPr>
      <w:r w:rsidR="462A8A37">
        <w:rPr/>
        <w:t>[4]</w:t>
      </w:r>
      <w:r w:rsidR="124B0B07">
        <w:rPr/>
        <w:t xml:space="preserve"> </w:t>
      </w:r>
      <w:r w:rsidR="6AC81E91">
        <w:rPr/>
        <w:t>Airesearc</w:t>
      </w:r>
      <w:r w:rsidR="6AC81E91">
        <w:rPr/>
        <w:t xml:space="preserve">, E. Perkins, L. Jorgensen, and S. Sommer, “NATIONAL ADVISORY COMMITTEE FOR AERONAUTICS INVESTIGATION OF THE DRAG OF VARIOUS AXIALLY SYMMETRIC NOSE SHAPES OF FINENESS RATIO 3 FOR MACH NUMBERS FROM 1.24 TO 7.4.” Available: https://ntrs.nasa.gov/api/citations/19930091022/downloads/19930091022.pdf  </w:t>
      </w:r>
    </w:p>
    <w:p w:rsidR="462A8A37" w:rsidP="3172F091" w:rsidRDefault="462A8A37" w14:paraId="084A07A5" w14:textId="7966E034">
      <w:pPr>
        <w:pStyle w:val="BodyText"/>
      </w:pPr>
      <w:r w:rsidR="462A8A37">
        <w:rPr/>
        <w:t>[5]</w:t>
      </w:r>
      <w:r w:rsidR="38DAFCB0">
        <w:rPr/>
        <w:t xml:space="preserve"> M. </w:t>
      </w:r>
      <w:r w:rsidR="38DAFCB0">
        <w:rPr/>
        <w:t>Ajuwon</w:t>
      </w:r>
      <w:r w:rsidR="38DAFCB0">
        <w:rPr/>
        <w:t xml:space="preserve"> et al., “Optimization Design of Rocket Nosecone for Achieving Desired Apogee by Empirical Research and Simulation-Based Comparison.” Available: http://ieworldconference.org/content/SISE2020/Papers/Ajuwon.pdf  </w:t>
      </w:r>
    </w:p>
    <w:p w:rsidR="462A8A37" w:rsidP="3172F091" w:rsidRDefault="462A8A37" w14:paraId="5F58134D" w14:textId="3705E393">
      <w:pPr>
        <w:pStyle w:val="BodyText"/>
      </w:pPr>
      <w:r w:rsidR="462A8A37">
        <w:rPr/>
        <w:t>[6]</w:t>
      </w:r>
      <w:r w:rsidR="009CADE3">
        <w:rPr/>
        <w:t xml:space="preserve"> “Richard Nakka’s Experimental Rocketry Site,” www.nakka-rocketry.net. https://www.nakka-rocketry.net/RD_nosecone.html.</w:t>
      </w:r>
    </w:p>
    <w:p w:rsidR="17256D8A" w:rsidP="17256D8A" w:rsidRDefault="17256D8A" w14:paraId="6DD43DD5" w14:textId="4354C2FB">
      <w:pPr>
        <w:pStyle w:val="BodyText"/>
      </w:pPr>
      <w:r w:rsidR="462A8A37">
        <w:rPr/>
        <w:t>[7]</w:t>
      </w:r>
      <w:r w:rsidR="6DED1CD8">
        <w:rPr/>
        <w:t xml:space="preserve"> “Nose Cone Tip Thermal Analysis - MIT Rocket Team - MIT Wiki Service,” wikis.mit.edu. https://wikis.mit.edu/confluence/display/RocketTeam/Nose+Cone+Tip+Thermal+Analysis</w:t>
      </w:r>
    </w:p>
    <w:p w:rsidR="462A8A37" w:rsidP="7CD22C5A" w:rsidRDefault="462A8A37" w14:paraId="2614A1BE" w14:textId="7C42B0C2">
      <w:pPr>
        <w:pStyle w:val="BodyText"/>
      </w:pPr>
      <w:r w:rsidRPr="7B4DBDEE">
        <w:t>[8]</w:t>
      </w:r>
      <w:r w:rsidR="00F81EE9">
        <w:t xml:space="preserve"> </w:t>
      </w:r>
      <w:r w:rsidRPr="00B036F2" w:rsidR="00F81EE9">
        <w:rPr>
          <w:rFonts w:cs="Times New Roman"/>
          <w:i/>
          <w:iCs/>
          <w:szCs w:val="22"/>
        </w:rPr>
        <w:t>J. D. Anderson, Fundamentals of Aerodynamics, 6th ed. New York, NY: McGraw-Hill Education, 2017.</w:t>
      </w:r>
    </w:p>
    <w:p w:rsidRPr="00A76232" w:rsidR="462A8A37" w:rsidP="7B4DBDEE" w:rsidRDefault="462A8A37" w14:paraId="62613A55" w14:textId="6E29E084">
      <w:pPr>
        <w:pStyle w:val="BodyText"/>
        <w:rPr>
          <w:rFonts w:cs="Times New Roman"/>
          <w:i/>
          <w:iCs/>
          <w:szCs w:val="22"/>
        </w:rPr>
      </w:pPr>
      <w:r w:rsidRPr="7B4DBDEE">
        <w:t>[9]</w:t>
      </w:r>
      <w:r w:rsidR="00A76232">
        <w:t xml:space="preserve"> </w:t>
      </w:r>
      <w:r w:rsidRPr="009046E5" w:rsidR="00A76232">
        <w:rPr>
          <w:rFonts w:cs="Times New Roman"/>
          <w:i/>
          <w:iCs/>
          <w:szCs w:val="22"/>
        </w:rPr>
        <w:t>Chandler Karp, A., &amp; Jens, E. T. (2024). Hybrid Rocket Propulsion Design Handbook (First edition.). Academic Press. Chapter 2 p 19</w:t>
      </w:r>
    </w:p>
    <w:p w:rsidRPr="000716E8" w:rsidR="462A8A37" w:rsidP="2318E56E" w:rsidRDefault="462A8A37" w14:paraId="107D5A72" w14:textId="3AD9685D">
      <w:pPr>
        <w:pStyle w:val="BodyText"/>
        <w:rPr>
          <w:rFonts w:cs="Times New Roman"/>
          <w:i/>
          <w:iCs/>
          <w:szCs w:val="22"/>
        </w:rPr>
      </w:pPr>
      <w:r w:rsidRPr="2318E56E">
        <w:t>[10]</w:t>
      </w:r>
      <w:r w:rsidR="000716E8">
        <w:t xml:space="preserve"> </w:t>
      </w:r>
      <w:r w:rsidRPr="000716E8" w:rsidR="000716E8">
        <w:rPr>
          <w:rFonts w:cs="Times New Roman"/>
          <w:i/>
          <w:iCs/>
          <w:szCs w:val="22"/>
        </w:rPr>
        <w:t xml:space="preserve">D. P. MISHRA, Fundamentals of Rocket Propulsion. Boca Raton, FL: CRC PRESS, 2020. </w:t>
      </w:r>
    </w:p>
    <w:p w:rsidRPr="000716E8" w:rsidR="462A8A37" w:rsidP="3AD53E36" w:rsidRDefault="462A8A37" w14:paraId="576E06FE" w14:textId="31CC4D43">
      <w:pPr>
        <w:pStyle w:val="BodyText"/>
        <w:rPr>
          <w:rFonts w:cs="Times New Roman"/>
          <w:i/>
          <w:iCs/>
          <w:szCs w:val="22"/>
        </w:rPr>
      </w:pPr>
      <w:r w:rsidRPr="3AD53E36">
        <w:t>[</w:t>
      </w:r>
      <w:r w:rsidRPr="77232482">
        <w:t>11]</w:t>
      </w:r>
      <w:r w:rsidR="000716E8">
        <w:t xml:space="preserve"> </w:t>
      </w:r>
      <w:r w:rsidRPr="000716E8" w:rsidR="000716E8">
        <w:rPr>
          <w:rFonts w:cs="Times New Roman"/>
          <w:i/>
          <w:iCs/>
          <w:szCs w:val="22"/>
        </w:rPr>
        <w:t xml:space="preserve">L. Zhu, J. Song, B. Hu, and Z. Xu, “Numerical Investigation on the Interaction between Rocket Jet and Supersonic Inflow,” Journal of Physics: Conference Series, vol. 2460, no. 1, p. 012066, Apr. 2023. doi:10.1088/1742-6596/2460/1/012066 </w:t>
      </w:r>
    </w:p>
    <w:p w:rsidRPr="000716E8" w:rsidR="462A8A37" w:rsidP="77232482" w:rsidRDefault="462A8A37" w14:paraId="48150E32" w14:textId="4C61B775">
      <w:pPr>
        <w:pStyle w:val="BodyText"/>
        <w:rPr>
          <w:rFonts w:cs="Times New Roman"/>
          <w:i/>
          <w:iCs/>
          <w:szCs w:val="22"/>
        </w:rPr>
      </w:pPr>
      <w:r w:rsidRPr="77232482">
        <w:t>[</w:t>
      </w:r>
      <w:r w:rsidRPr="2128440D">
        <w:t>12]</w:t>
      </w:r>
      <w:r w:rsidR="000716E8">
        <w:t xml:space="preserve"> </w:t>
      </w:r>
      <w:r w:rsidRPr="000716E8" w:rsidR="000716E8">
        <w:rPr>
          <w:rFonts w:cs="Times New Roman"/>
          <w:i/>
          <w:iCs/>
          <w:szCs w:val="22"/>
        </w:rPr>
        <w:t xml:space="preserve">O. </w:t>
      </w:r>
      <w:proofErr w:type="spellStart"/>
      <w:r w:rsidRPr="000716E8" w:rsidR="000716E8">
        <w:rPr>
          <w:rFonts w:cs="Times New Roman"/>
          <w:i/>
          <w:iCs/>
          <w:szCs w:val="22"/>
        </w:rPr>
        <w:t>Eryilmaz</w:t>
      </w:r>
      <w:proofErr w:type="spellEnd"/>
      <w:r w:rsidRPr="000716E8" w:rsidR="000716E8">
        <w:rPr>
          <w:rFonts w:cs="Times New Roman"/>
          <w:i/>
          <w:iCs/>
          <w:szCs w:val="22"/>
        </w:rPr>
        <w:t xml:space="preserve"> and E. </w:t>
      </w:r>
      <w:proofErr w:type="spellStart"/>
      <w:r w:rsidRPr="000716E8" w:rsidR="000716E8">
        <w:rPr>
          <w:rFonts w:cs="Times New Roman"/>
          <w:i/>
          <w:iCs/>
          <w:szCs w:val="22"/>
        </w:rPr>
        <w:t>Sancak</w:t>
      </w:r>
      <w:proofErr w:type="spellEnd"/>
      <w:r w:rsidRPr="000716E8" w:rsidR="000716E8">
        <w:rPr>
          <w:rFonts w:cs="Times New Roman"/>
          <w:i/>
          <w:iCs/>
          <w:szCs w:val="22"/>
        </w:rPr>
        <w:t xml:space="preserve">, “Effect of Silane Coupling Treatments on Mechanical Properties of Epoxy Based High-Strength Carbon Fiber Regular (2 x 2) Braided Fabric Composites,” Polymer Composites, vol. 42, no. 12, pp. 6233–6954, Dec. 2021. </w:t>
      </w:r>
      <w:proofErr w:type="spellStart"/>
      <w:r w:rsidRPr="000716E8" w:rsidR="000716E8">
        <w:rPr>
          <w:rFonts w:cs="Times New Roman"/>
          <w:i/>
          <w:iCs/>
          <w:szCs w:val="22"/>
        </w:rPr>
        <w:t>doi</w:t>
      </w:r>
      <w:proofErr w:type="spellEnd"/>
      <w:r w:rsidRPr="000716E8" w:rsidR="000716E8">
        <w:rPr>
          <w:rFonts w:cs="Times New Roman"/>
          <w:i/>
          <w:iCs/>
          <w:szCs w:val="22"/>
        </w:rPr>
        <w:t xml:space="preserve">: https://doi.org/10.1002/pc.26311 </w:t>
      </w:r>
    </w:p>
    <w:p w:rsidRPr="006A4125" w:rsidR="462A8A37" w:rsidP="2128440D" w:rsidRDefault="462A8A37" w14:paraId="4BA0D623" w14:textId="3C56BA0D">
      <w:pPr>
        <w:pStyle w:val="BodyText"/>
        <w:rPr>
          <w:rFonts w:cs="Times New Roman"/>
          <w:i/>
          <w:iCs/>
          <w:szCs w:val="22"/>
        </w:rPr>
      </w:pPr>
      <w:r w:rsidRPr="2128440D">
        <w:t>[13]</w:t>
      </w:r>
      <w:r w:rsidR="006A4125">
        <w:t xml:space="preserve"> </w:t>
      </w:r>
      <w:r w:rsidRPr="00E66085" w:rsidR="006A4125">
        <w:rPr>
          <w:rFonts w:cs="Times New Roman"/>
          <w:i/>
          <w:iCs/>
          <w:szCs w:val="22"/>
        </w:rPr>
        <w:t xml:space="preserve">R. </w:t>
      </w:r>
      <w:proofErr w:type="spellStart"/>
      <w:r w:rsidRPr="00E66085" w:rsidR="006A4125">
        <w:rPr>
          <w:rFonts w:cs="Times New Roman"/>
          <w:i/>
          <w:iCs/>
          <w:szCs w:val="22"/>
        </w:rPr>
        <w:t>Nakka</w:t>
      </w:r>
      <w:proofErr w:type="spellEnd"/>
      <w:r w:rsidRPr="00E66085" w:rsidR="006A4125">
        <w:rPr>
          <w:rFonts w:cs="Times New Roman"/>
          <w:i/>
          <w:iCs/>
          <w:szCs w:val="22"/>
        </w:rPr>
        <w:t xml:space="preserve">, “Fins for Rocket Stability,” Richard </w:t>
      </w:r>
      <w:proofErr w:type="spellStart"/>
      <w:r w:rsidRPr="00E66085" w:rsidR="006A4125">
        <w:rPr>
          <w:rFonts w:cs="Times New Roman"/>
          <w:i/>
          <w:iCs/>
          <w:szCs w:val="22"/>
        </w:rPr>
        <w:t>Nakka’s</w:t>
      </w:r>
      <w:proofErr w:type="spellEnd"/>
      <w:r w:rsidRPr="00E66085" w:rsidR="006A4125">
        <w:rPr>
          <w:rFonts w:cs="Times New Roman"/>
          <w:i/>
          <w:iCs/>
          <w:szCs w:val="22"/>
        </w:rPr>
        <w:t xml:space="preserve"> Experimental Rocketry Site, http://www.nakka-rocketry.net/fins.html (accessed Feb. 5, 2024).</w:t>
      </w:r>
    </w:p>
    <w:p w:rsidRPr="00A610F5" w:rsidR="78AE835A" w:rsidP="78AE835A" w:rsidRDefault="462A8A37" w14:paraId="67856B5C" w14:textId="11E97CAD">
      <w:pPr>
        <w:pStyle w:val="BodyText"/>
        <w:rPr>
          <w:rFonts w:cs="Times New Roman"/>
          <w:i/>
          <w:iCs/>
          <w:szCs w:val="22"/>
        </w:rPr>
      </w:pPr>
      <w:r w:rsidRPr="78AE835A">
        <w:t>[14]</w:t>
      </w:r>
      <w:r w:rsidR="00A610F5">
        <w:t xml:space="preserve"> </w:t>
      </w:r>
      <w:r w:rsidRPr="00A610F5" w:rsidR="00A610F5">
        <w:rPr>
          <w:i/>
          <w:iCs/>
          <w:szCs w:val="22"/>
        </w:rPr>
        <w:t xml:space="preserve">“Exploring the different types of rocket staging – a comprehensive GUIDE,” Space </w:t>
      </w:r>
      <w:proofErr w:type="spellStart"/>
      <w:r w:rsidRPr="00A610F5" w:rsidR="00A610F5">
        <w:rPr>
          <w:i/>
          <w:iCs/>
          <w:szCs w:val="22"/>
        </w:rPr>
        <w:t>Mesmerise</w:t>
      </w:r>
      <w:proofErr w:type="spellEnd"/>
      <w:r w:rsidRPr="00A610F5" w:rsidR="00A610F5">
        <w:rPr>
          <w:i/>
          <w:iCs/>
          <w:szCs w:val="22"/>
        </w:rPr>
        <w:t xml:space="preserve">, https://spacemesmerise.com/en-us/blogs/space-technology/exploring-the-different-types-of-rocket-staging-a-comprehensive-guide (accessed Feb. 8, 2024). </w:t>
      </w:r>
    </w:p>
    <w:p w:rsidR="41A99EB5" w:rsidP="68B8A6DB" w:rsidRDefault="41A99EB5" w14:paraId="062FA6F6" w14:textId="5A41ED99">
      <w:pPr>
        <w:rPr>
          <w:i/>
          <w:iCs/>
        </w:rPr>
      </w:pPr>
      <w:r w:rsidRPr="68B8A6DB">
        <w:t>[</w:t>
      </w:r>
      <w:r w:rsidRPr="68B8A6DB" w:rsidR="20287B60">
        <w:t>15</w:t>
      </w:r>
      <w:r w:rsidRPr="68B8A6DB">
        <w:t>]</w:t>
      </w:r>
      <w:r w:rsidRPr="68B8A6DB">
        <w:rPr>
          <w:i/>
          <w:iCs/>
        </w:rPr>
        <w:t xml:space="preserve"> Rocket Propulsion. Laxmi Publications Pvt Ltd, 2016. </w:t>
      </w:r>
    </w:p>
    <w:p w:rsidR="41A99EB5" w:rsidP="68B8A6DB" w:rsidRDefault="41A99EB5" w14:paraId="6C144EA8" w14:textId="5898A7E4">
      <w:pPr>
        <w:rPr>
          <w:i/>
          <w:iCs/>
        </w:rPr>
      </w:pPr>
      <w:r w:rsidRPr="68B8A6DB">
        <w:rPr>
          <w:i/>
          <w:iCs/>
        </w:rPr>
        <w:t xml:space="preserve"> </w:t>
      </w:r>
    </w:p>
    <w:p w:rsidR="41A99EB5" w:rsidP="68B8A6DB" w:rsidRDefault="41A99EB5" w14:paraId="286B468B" w14:textId="31707CE3">
      <w:pPr>
        <w:rPr>
          <w:i/>
          <w:iCs/>
        </w:rPr>
      </w:pPr>
      <w:r w:rsidRPr="68B8A6DB">
        <w:t>[</w:t>
      </w:r>
      <w:r w:rsidRPr="68B8A6DB" w:rsidR="0194585C">
        <w:t>16</w:t>
      </w:r>
      <w:r w:rsidRPr="68B8A6DB">
        <w:t xml:space="preserve">] </w:t>
      </w:r>
      <w:r w:rsidRPr="68B8A6DB">
        <w:rPr>
          <w:i/>
          <w:iCs/>
        </w:rPr>
        <w:t xml:space="preserve">F. R. (Feliks R. </w:t>
      </w:r>
      <w:proofErr w:type="spellStart"/>
      <w:r w:rsidRPr="68B8A6DB">
        <w:rPr>
          <w:i/>
          <w:iCs/>
        </w:rPr>
        <w:t>Gantmakher</w:t>
      </w:r>
      <w:proofErr w:type="spellEnd"/>
      <w:r w:rsidRPr="68B8A6DB">
        <w:rPr>
          <w:i/>
          <w:iCs/>
        </w:rPr>
        <w:t xml:space="preserve">, L. M. Levin, and E. T. J. Davies, The flight of </w:t>
      </w:r>
      <w:r w:rsidRPr="68B8A6DB" w:rsidR="0BC3E89F">
        <w:rPr>
          <w:i/>
          <w:iCs/>
        </w:rPr>
        <w:t>U</w:t>
      </w:r>
      <w:r w:rsidRPr="68B8A6DB">
        <w:rPr>
          <w:i/>
          <w:iCs/>
        </w:rPr>
        <w:t xml:space="preserve">ncontrolled </w:t>
      </w:r>
      <w:r w:rsidRPr="68B8A6DB" w:rsidR="19ACD104">
        <w:rPr>
          <w:i/>
          <w:iCs/>
        </w:rPr>
        <w:t>R</w:t>
      </w:r>
      <w:r w:rsidRPr="68B8A6DB">
        <w:rPr>
          <w:i/>
          <w:iCs/>
        </w:rPr>
        <w:t xml:space="preserve">ockets. Oxford, England: Pergamon Press, 1964. </w:t>
      </w:r>
    </w:p>
    <w:p w:rsidR="41A99EB5" w:rsidP="68B8A6DB" w:rsidRDefault="41A99EB5" w14:paraId="3FD59649" w14:textId="11183AC1">
      <w:pPr>
        <w:rPr>
          <w:i/>
          <w:iCs/>
        </w:rPr>
      </w:pPr>
      <w:r w:rsidRPr="68B8A6DB">
        <w:rPr>
          <w:i/>
          <w:iCs/>
        </w:rPr>
        <w:t xml:space="preserve"> </w:t>
      </w:r>
    </w:p>
    <w:p w:rsidR="41A99EB5" w:rsidP="68B8A6DB" w:rsidRDefault="41A99EB5" w14:paraId="57B04ACA" w14:textId="175C6814">
      <w:pPr>
        <w:rPr>
          <w:i/>
          <w:iCs/>
        </w:rPr>
      </w:pPr>
      <w:r w:rsidRPr="68B8A6DB">
        <w:t>[</w:t>
      </w:r>
      <w:r w:rsidRPr="68B8A6DB" w:rsidR="28C89521">
        <w:t>17</w:t>
      </w:r>
      <w:r w:rsidRPr="68B8A6DB">
        <w:t>]</w:t>
      </w:r>
      <w:r w:rsidRPr="68B8A6DB">
        <w:rPr>
          <w:i/>
          <w:iCs/>
        </w:rPr>
        <w:t xml:space="preserve"> G. Srinivas and M. V. S. Prakash, “Aerodynamics and </w:t>
      </w:r>
      <w:r w:rsidRPr="68B8A6DB" w:rsidR="5387988E">
        <w:rPr>
          <w:i/>
          <w:iCs/>
        </w:rPr>
        <w:t>F</w:t>
      </w:r>
      <w:r w:rsidRPr="68B8A6DB">
        <w:rPr>
          <w:i/>
          <w:iCs/>
        </w:rPr>
        <w:t xml:space="preserve">low </w:t>
      </w:r>
      <w:proofErr w:type="spellStart"/>
      <w:r w:rsidRPr="68B8A6DB" w:rsidR="2982AF5A">
        <w:rPr>
          <w:i/>
          <w:iCs/>
        </w:rPr>
        <w:t>C</w:t>
      </w:r>
      <w:r w:rsidRPr="68B8A6DB">
        <w:rPr>
          <w:i/>
          <w:iCs/>
        </w:rPr>
        <w:t>haracterisation</w:t>
      </w:r>
      <w:proofErr w:type="spellEnd"/>
      <w:r w:rsidRPr="68B8A6DB">
        <w:rPr>
          <w:i/>
          <w:iCs/>
        </w:rPr>
        <w:t xml:space="preserve"> of </w:t>
      </w:r>
      <w:r w:rsidRPr="68B8A6DB" w:rsidR="5CF68488">
        <w:rPr>
          <w:i/>
          <w:iCs/>
        </w:rPr>
        <w:t>M</w:t>
      </w:r>
      <w:r w:rsidRPr="68B8A6DB">
        <w:rPr>
          <w:i/>
          <w:iCs/>
        </w:rPr>
        <w:t xml:space="preserve">ultistage </w:t>
      </w:r>
      <w:r w:rsidRPr="68B8A6DB" w:rsidR="2018E87D">
        <w:rPr>
          <w:i/>
          <w:iCs/>
        </w:rPr>
        <w:t>R</w:t>
      </w:r>
      <w:r w:rsidRPr="68B8A6DB">
        <w:rPr>
          <w:i/>
          <w:iCs/>
        </w:rPr>
        <w:t xml:space="preserve">ockets,” IOP conference series. Materials Science and Engineering, vol. 197, no. 1, pp. 12077-, 2017, </w:t>
      </w:r>
      <w:proofErr w:type="spellStart"/>
      <w:r w:rsidRPr="68B8A6DB">
        <w:rPr>
          <w:i/>
          <w:iCs/>
        </w:rPr>
        <w:t>doi</w:t>
      </w:r>
      <w:proofErr w:type="spellEnd"/>
      <w:r w:rsidRPr="68B8A6DB">
        <w:rPr>
          <w:i/>
          <w:iCs/>
        </w:rPr>
        <w:t xml:space="preserve">: 10.1088/1757-899X/197/1/012077. </w:t>
      </w:r>
    </w:p>
    <w:p w:rsidR="41A99EB5" w:rsidP="68B8A6DB" w:rsidRDefault="41A99EB5" w14:paraId="3A0C39F3" w14:textId="087B0FE8">
      <w:pPr>
        <w:rPr>
          <w:i/>
          <w:iCs/>
        </w:rPr>
      </w:pPr>
      <w:r w:rsidRPr="68B8A6DB">
        <w:rPr>
          <w:i/>
          <w:iCs/>
        </w:rPr>
        <w:t xml:space="preserve"> </w:t>
      </w:r>
    </w:p>
    <w:p w:rsidR="41A99EB5" w:rsidP="68B8A6DB" w:rsidRDefault="41A99EB5" w14:paraId="6BB99799" w14:textId="7DBEFD43">
      <w:pPr>
        <w:rPr>
          <w:i/>
          <w:iCs/>
        </w:rPr>
      </w:pPr>
      <w:r w:rsidRPr="68B8A6DB">
        <w:t>[</w:t>
      </w:r>
      <w:r w:rsidRPr="68B8A6DB" w:rsidR="73070883">
        <w:t>18</w:t>
      </w:r>
      <w:r w:rsidRPr="68B8A6DB">
        <w:t>]</w:t>
      </w:r>
      <w:r w:rsidRPr="68B8A6DB">
        <w:rPr>
          <w:i/>
          <w:iCs/>
        </w:rPr>
        <w:t xml:space="preserve"> A. </w:t>
      </w:r>
      <w:proofErr w:type="spellStart"/>
      <w:r w:rsidRPr="68B8A6DB">
        <w:rPr>
          <w:i/>
          <w:iCs/>
        </w:rPr>
        <w:t>Okninski</w:t>
      </w:r>
      <w:proofErr w:type="spellEnd"/>
      <w:r w:rsidRPr="68B8A6DB">
        <w:rPr>
          <w:i/>
          <w:iCs/>
        </w:rPr>
        <w:t xml:space="preserve">, “Multidisciplinary </w:t>
      </w:r>
      <w:r w:rsidRPr="68B8A6DB" w:rsidR="6D4F8F10">
        <w:rPr>
          <w:i/>
          <w:iCs/>
        </w:rPr>
        <w:t>O</w:t>
      </w:r>
      <w:r w:rsidRPr="68B8A6DB">
        <w:rPr>
          <w:i/>
          <w:iCs/>
        </w:rPr>
        <w:t>ptimi</w:t>
      </w:r>
      <w:r w:rsidRPr="68B8A6DB" w:rsidR="43E7E6E2">
        <w:rPr>
          <w:i/>
          <w:iCs/>
        </w:rPr>
        <w:t>z</w:t>
      </w:r>
      <w:r w:rsidRPr="68B8A6DB">
        <w:rPr>
          <w:i/>
          <w:iCs/>
        </w:rPr>
        <w:t xml:space="preserve">ation of </w:t>
      </w:r>
      <w:r w:rsidRPr="68B8A6DB" w:rsidR="0D60E57A">
        <w:rPr>
          <w:i/>
          <w:iCs/>
        </w:rPr>
        <w:t>S</w:t>
      </w:r>
      <w:r w:rsidRPr="68B8A6DB">
        <w:rPr>
          <w:i/>
          <w:iCs/>
        </w:rPr>
        <w:t xml:space="preserve">ingle-stage </w:t>
      </w:r>
      <w:r w:rsidRPr="68B8A6DB" w:rsidR="455E79CD">
        <w:rPr>
          <w:i/>
          <w:iCs/>
        </w:rPr>
        <w:t>S</w:t>
      </w:r>
      <w:r w:rsidRPr="68B8A6DB">
        <w:rPr>
          <w:i/>
          <w:iCs/>
        </w:rPr>
        <w:t xml:space="preserve">ounding </w:t>
      </w:r>
      <w:r w:rsidRPr="68B8A6DB" w:rsidR="326036D5">
        <w:rPr>
          <w:i/>
          <w:iCs/>
        </w:rPr>
        <w:t>R</w:t>
      </w:r>
      <w:r w:rsidRPr="68B8A6DB">
        <w:rPr>
          <w:i/>
          <w:iCs/>
        </w:rPr>
        <w:t xml:space="preserve">ockets using </w:t>
      </w:r>
      <w:r w:rsidRPr="68B8A6DB" w:rsidR="43C22E26">
        <w:rPr>
          <w:i/>
          <w:iCs/>
        </w:rPr>
        <w:t>S</w:t>
      </w:r>
      <w:r w:rsidRPr="68B8A6DB">
        <w:rPr>
          <w:i/>
          <w:iCs/>
        </w:rPr>
        <w:t xml:space="preserve">olid </w:t>
      </w:r>
      <w:r w:rsidRPr="68B8A6DB" w:rsidR="5CA81181">
        <w:rPr>
          <w:i/>
          <w:iCs/>
        </w:rPr>
        <w:t>P</w:t>
      </w:r>
      <w:r w:rsidRPr="68B8A6DB">
        <w:rPr>
          <w:i/>
          <w:iCs/>
        </w:rPr>
        <w:t xml:space="preserve">ropulsion,” Aerospace science and technology, vol. 71, pp. 412–419, 2017, </w:t>
      </w:r>
      <w:proofErr w:type="spellStart"/>
      <w:r w:rsidRPr="68B8A6DB">
        <w:rPr>
          <w:i/>
          <w:iCs/>
        </w:rPr>
        <w:t>doi</w:t>
      </w:r>
      <w:proofErr w:type="spellEnd"/>
      <w:r w:rsidRPr="68B8A6DB">
        <w:rPr>
          <w:i/>
          <w:iCs/>
        </w:rPr>
        <w:t xml:space="preserve">: 10.1016/j.ast.2017.09.039. </w:t>
      </w:r>
    </w:p>
    <w:p w:rsidR="41A99EB5" w:rsidP="68B8A6DB" w:rsidRDefault="41A99EB5" w14:paraId="6661FF40" w14:textId="22AB2C72">
      <w:pPr>
        <w:rPr>
          <w:i/>
          <w:iCs/>
        </w:rPr>
      </w:pPr>
      <w:r w:rsidRPr="68B8A6DB">
        <w:rPr>
          <w:i/>
          <w:iCs/>
        </w:rPr>
        <w:t xml:space="preserve"> </w:t>
      </w:r>
    </w:p>
    <w:p w:rsidR="41A99EB5" w:rsidP="68B8A6DB" w:rsidRDefault="41A99EB5" w14:paraId="1E02620A" w14:textId="7F11C51D">
      <w:pPr>
        <w:rPr>
          <w:i/>
          <w:iCs/>
        </w:rPr>
      </w:pPr>
      <w:r w:rsidRPr="68B8A6DB">
        <w:t>[</w:t>
      </w:r>
      <w:r w:rsidRPr="68B8A6DB" w:rsidR="5C90F5A2">
        <w:t>19</w:t>
      </w:r>
      <w:r w:rsidRPr="68B8A6DB">
        <w:t xml:space="preserve">] </w:t>
      </w:r>
      <w:r w:rsidRPr="68B8A6DB">
        <w:rPr>
          <w:i/>
          <w:iCs/>
        </w:rPr>
        <w:t xml:space="preserve">Z. Doucet, “Multistage 2-DOF Rocket Trajectory Simulation Program for Freshmen Level Engineering Students,” ProQuest Dissertations Publishing, 2019. </w:t>
      </w:r>
    </w:p>
    <w:p w:rsidR="41A99EB5" w:rsidP="68B8A6DB" w:rsidRDefault="41A99EB5" w14:paraId="6C016061" w14:textId="738942B2">
      <w:pPr>
        <w:rPr>
          <w:i/>
          <w:iCs/>
        </w:rPr>
      </w:pPr>
      <w:r w:rsidRPr="68B8A6DB">
        <w:rPr>
          <w:i/>
          <w:iCs/>
        </w:rPr>
        <w:t xml:space="preserve">  </w:t>
      </w:r>
    </w:p>
    <w:p w:rsidR="41A99EB5" w:rsidP="68B8A6DB" w:rsidRDefault="41A99EB5" w14:paraId="3E8E59E2" w14:textId="543C50DC">
      <w:pPr>
        <w:rPr>
          <w:i/>
          <w:iCs/>
        </w:rPr>
      </w:pPr>
      <w:r w:rsidRPr="68B8A6DB">
        <w:t>[</w:t>
      </w:r>
      <w:r w:rsidRPr="68B8A6DB" w:rsidR="0BEAAACC">
        <w:t>20</w:t>
      </w:r>
      <w:r w:rsidRPr="68B8A6DB">
        <w:t>]</w:t>
      </w:r>
      <w:r w:rsidRPr="68B8A6DB">
        <w:rPr>
          <w:i/>
          <w:iCs/>
        </w:rPr>
        <w:t xml:space="preserve"> “Glenn Research Center,” NASA, https://www1.grc.nasa.gov/ (accessed Feb. 4, 2024). </w:t>
      </w:r>
    </w:p>
    <w:p w:rsidR="41A99EB5" w:rsidP="68B8A6DB" w:rsidRDefault="41A99EB5" w14:paraId="18AF8AA3" w14:textId="2C4E1E45">
      <w:pPr>
        <w:rPr>
          <w:i/>
          <w:iCs/>
        </w:rPr>
      </w:pPr>
      <w:r w:rsidRPr="68B8A6DB">
        <w:rPr>
          <w:i/>
          <w:iCs/>
        </w:rPr>
        <w:t xml:space="preserve"> </w:t>
      </w:r>
    </w:p>
    <w:p w:rsidR="41A99EB5" w:rsidP="68B8A6DB" w:rsidRDefault="41A99EB5" w14:paraId="10934902" w14:textId="73BFDB23">
      <w:pPr>
        <w:rPr>
          <w:i/>
          <w:iCs/>
        </w:rPr>
      </w:pPr>
      <w:r w:rsidRPr="68B8A6DB">
        <w:t>[</w:t>
      </w:r>
      <w:r w:rsidRPr="68B8A6DB" w:rsidR="3B8CBA0D">
        <w:t>21</w:t>
      </w:r>
      <w:proofErr w:type="gramStart"/>
      <w:r w:rsidRPr="68B8A6DB">
        <w:t xml:space="preserve">] </w:t>
      </w:r>
      <w:r w:rsidRPr="68B8A6DB" w:rsidR="11378437">
        <w:t xml:space="preserve"> </w:t>
      </w:r>
      <w:r w:rsidRPr="68B8A6DB">
        <w:rPr>
          <w:i/>
          <w:iCs/>
        </w:rPr>
        <w:t>J.</w:t>
      </w:r>
      <w:proofErr w:type="gramEnd"/>
      <w:r w:rsidRPr="68B8A6DB">
        <w:rPr>
          <w:i/>
          <w:iCs/>
        </w:rPr>
        <w:t xml:space="preserve"> Davies et al., “Preliminary </w:t>
      </w:r>
      <w:r w:rsidRPr="68B8A6DB" w:rsidR="311C68E8">
        <w:rPr>
          <w:i/>
          <w:iCs/>
        </w:rPr>
        <w:t>D</w:t>
      </w:r>
      <w:r w:rsidRPr="68B8A6DB">
        <w:rPr>
          <w:i/>
          <w:iCs/>
        </w:rPr>
        <w:t xml:space="preserve">esign and </w:t>
      </w:r>
      <w:r w:rsidRPr="68B8A6DB" w:rsidR="571A167B">
        <w:rPr>
          <w:i/>
          <w:iCs/>
        </w:rPr>
        <w:t>T</w:t>
      </w:r>
      <w:r w:rsidRPr="68B8A6DB">
        <w:rPr>
          <w:i/>
          <w:iCs/>
        </w:rPr>
        <w:t xml:space="preserve">est of </w:t>
      </w:r>
      <w:r w:rsidRPr="68B8A6DB" w:rsidR="0B047853">
        <w:rPr>
          <w:i/>
          <w:iCs/>
        </w:rPr>
        <w:t>H</w:t>
      </w:r>
      <w:r w:rsidRPr="68B8A6DB">
        <w:rPr>
          <w:i/>
          <w:iCs/>
        </w:rPr>
        <w:t xml:space="preserve">igh </w:t>
      </w:r>
      <w:r w:rsidRPr="68B8A6DB" w:rsidR="5B2B52D2">
        <w:rPr>
          <w:i/>
          <w:iCs/>
        </w:rPr>
        <w:t>A</w:t>
      </w:r>
      <w:r w:rsidRPr="68B8A6DB">
        <w:rPr>
          <w:i/>
          <w:iCs/>
        </w:rPr>
        <w:t xml:space="preserve">ltitude </w:t>
      </w:r>
      <w:r w:rsidRPr="68B8A6DB" w:rsidR="49760CAD">
        <w:rPr>
          <w:i/>
          <w:iCs/>
        </w:rPr>
        <w:t>T</w:t>
      </w:r>
      <w:r w:rsidRPr="68B8A6DB">
        <w:rPr>
          <w:i/>
          <w:iCs/>
        </w:rPr>
        <w:t xml:space="preserve">wo-stage </w:t>
      </w:r>
      <w:r w:rsidRPr="68B8A6DB" w:rsidR="08FD8734">
        <w:rPr>
          <w:i/>
          <w:iCs/>
        </w:rPr>
        <w:t>R</w:t>
      </w:r>
      <w:r w:rsidRPr="68B8A6DB">
        <w:rPr>
          <w:i/>
          <w:iCs/>
        </w:rPr>
        <w:t xml:space="preserve">ockets in New Zealand,” Aerospace science and technology, vol. 128, pp. 107741-, 2022, </w:t>
      </w:r>
      <w:proofErr w:type="spellStart"/>
      <w:r w:rsidRPr="68B8A6DB">
        <w:rPr>
          <w:i/>
          <w:iCs/>
        </w:rPr>
        <w:t>doi</w:t>
      </w:r>
      <w:proofErr w:type="spellEnd"/>
      <w:r w:rsidRPr="68B8A6DB">
        <w:rPr>
          <w:i/>
          <w:iCs/>
        </w:rPr>
        <w:t>: 10.1016/j.ast.2022.107741.</w:t>
      </w:r>
    </w:p>
    <w:p w:rsidR="68B8A6DB" w:rsidP="68B8A6DB" w:rsidRDefault="68B8A6DB" w14:paraId="750D7C0B" w14:textId="51E64B0F">
      <w:pPr>
        <w:pStyle w:val="BodyText"/>
        <w:rPr>
          <w:i/>
          <w:iCs/>
          <w:highlight w:val="yellow"/>
        </w:rPr>
      </w:pPr>
    </w:p>
    <w:p w:rsidR="68B8A6DB" w:rsidP="3172F091" w:rsidRDefault="5A5924BB" w14:paraId="551D7C1C" w14:textId="16AF34E2">
      <w:pPr>
        <w:pStyle w:val="Normal"/>
        <w:widowControl/>
        <w:spacing w:before="0" w:beforeAutospacing="off" w:after="0" w:afterAutospacing="off"/>
        <w:ind w:left="-20" w:right="-20"/>
        <w:rPr>
          <w:highlight w:val="yellow"/>
        </w:rPr>
      </w:pPr>
      <w:r w:rsidR="5A5924BB">
        <w:rPr/>
        <w:t>[22]</w:t>
      </w:r>
      <w:r w:rsidR="1DF34B71">
        <w:rPr/>
        <w:t xml:space="preserve"> </w:t>
      </w:r>
      <w:r w:rsidRPr="3172F091" w:rsidR="1DF34B71">
        <w:rPr>
          <w:rFonts w:ascii="Times New Roman" w:hAnsi="Times New Roman" w:eastAsia="Times New Roman" w:cs="Times New Roman"/>
          <w:noProof w:val="0"/>
          <w:sz w:val="22"/>
          <w:szCs w:val="22"/>
          <w:lang w:val="en-US"/>
        </w:rPr>
        <w:t xml:space="preserve">W. H. Dorrance, </w:t>
      </w:r>
      <w:r w:rsidRPr="3172F091" w:rsidR="1DF34B71">
        <w:rPr>
          <w:rFonts w:ascii="Times New Roman" w:hAnsi="Times New Roman" w:eastAsia="Times New Roman" w:cs="Times New Roman"/>
          <w:i w:val="1"/>
          <w:iCs w:val="1"/>
          <w:noProof w:val="0"/>
          <w:sz w:val="22"/>
          <w:szCs w:val="22"/>
          <w:lang w:val="en-US"/>
        </w:rPr>
        <w:t xml:space="preserve">Viscous hypersonic </w:t>
      </w:r>
      <w:r w:rsidRPr="3172F091" w:rsidR="1DF34B71">
        <w:rPr>
          <w:rFonts w:ascii="Times New Roman" w:hAnsi="Times New Roman" w:eastAsia="Times New Roman" w:cs="Times New Roman"/>
          <w:i w:val="1"/>
          <w:iCs w:val="1"/>
          <w:noProof w:val="0"/>
          <w:sz w:val="22"/>
          <w:szCs w:val="22"/>
          <w:lang w:val="en-US"/>
        </w:rPr>
        <w:t>flow :</w:t>
      </w:r>
      <w:r w:rsidRPr="3172F091" w:rsidR="1DF34B71">
        <w:rPr>
          <w:rFonts w:ascii="Times New Roman" w:hAnsi="Times New Roman" w:eastAsia="Times New Roman" w:cs="Times New Roman"/>
          <w:i w:val="1"/>
          <w:iCs w:val="1"/>
          <w:noProof w:val="0"/>
          <w:sz w:val="22"/>
          <w:szCs w:val="22"/>
          <w:lang w:val="en-US"/>
        </w:rPr>
        <w:t xml:space="preserve"> theory of reacting and hypersonic boundary layers</w:t>
      </w:r>
      <w:r w:rsidRPr="3172F091" w:rsidR="1DF34B71">
        <w:rPr>
          <w:rFonts w:ascii="Times New Roman" w:hAnsi="Times New Roman" w:eastAsia="Times New Roman" w:cs="Times New Roman"/>
          <w:noProof w:val="0"/>
          <w:sz w:val="22"/>
          <w:szCs w:val="22"/>
          <w:lang w:val="en-US"/>
        </w:rPr>
        <w:t>. Mineola, New York: Dover Publications, Inc, 2017.</w:t>
      </w:r>
    </w:p>
    <w:p w:rsidR="68B8A6DB" w:rsidP="3172F091" w:rsidRDefault="5A5924BB" w14:paraId="4B25D8A4" w14:textId="5293606F">
      <w:pPr>
        <w:pStyle w:val="Normal"/>
        <w:widowControl w:val="1"/>
        <w:rPr>
          <w:highlight w:val="yellow"/>
        </w:rPr>
      </w:pPr>
    </w:p>
    <w:p w:rsidR="57E4DD6A" w:rsidP="3172F091" w:rsidRDefault="5A5924BB" w14:paraId="3D3F4810" w14:textId="4023AEA8">
      <w:pPr>
        <w:pStyle w:val="Normal"/>
        <w:widowControl/>
        <w:spacing w:before="0" w:beforeAutospacing="off" w:after="0" w:afterAutospacing="off"/>
        <w:ind w:left="-20" w:right="-20"/>
        <w:rPr>
          <w:highlight w:val="yellow"/>
        </w:rPr>
      </w:pPr>
      <w:r w:rsidR="5A5924BB">
        <w:rPr/>
        <w:t>[23]</w:t>
      </w:r>
      <w:r w:rsidRPr="3172F091" w:rsidR="14FD6B90">
        <w:rPr>
          <w:rFonts w:ascii="Times New Roman" w:hAnsi="Times New Roman" w:eastAsia="Times New Roman" w:cs="Times New Roman"/>
          <w:noProof w:val="0"/>
          <w:sz w:val="22"/>
          <w:szCs w:val="22"/>
          <w:lang w:val="en-US"/>
        </w:rPr>
        <w:t xml:space="preserve"> </w:t>
      </w:r>
      <w:r w:rsidRPr="3172F091" w:rsidR="14FD6B90">
        <w:rPr>
          <w:rFonts w:ascii="Times New Roman" w:hAnsi="Times New Roman" w:eastAsia="Times New Roman" w:cs="Times New Roman"/>
          <w:noProof w:val="0"/>
          <w:sz w:val="22"/>
          <w:szCs w:val="22"/>
          <w:lang w:val="en-US"/>
        </w:rPr>
        <w:t xml:space="preserve">Sutton, </w:t>
      </w:r>
      <w:r w:rsidRPr="3172F091" w:rsidR="14FD6B90">
        <w:rPr>
          <w:rFonts w:ascii="Times New Roman" w:hAnsi="Times New Roman" w:eastAsia="Times New Roman" w:cs="Times New Roman"/>
          <w:i w:val="1"/>
          <w:iCs w:val="1"/>
          <w:noProof w:val="0"/>
          <w:sz w:val="22"/>
          <w:szCs w:val="22"/>
          <w:lang w:val="en-US"/>
        </w:rPr>
        <w:t>Rocket Propulsion Elements</w:t>
      </w:r>
      <w:r w:rsidRPr="3172F091" w:rsidR="14FD6B90">
        <w:rPr>
          <w:rFonts w:ascii="Times New Roman" w:hAnsi="Times New Roman" w:eastAsia="Times New Roman" w:cs="Times New Roman"/>
          <w:noProof w:val="0"/>
          <w:sz w:val="22"/>
          <w:szCs w:val="22"/>
          <w:lang w:val="en-US"/>
        </w:rPr>
        <w:t>. John Wiley &amp; Sons, 2001.</w:t>
      </w:r>
    </w:p>
    <w:p w:rsidR="57E4DD6A" w:rsidP="3172F091" w:rsidRDefault="5A5924BB" w14:paraId="31E3B3F6" w14:textId="01256FD5">
      <w:pPr>
        <w:pStyle w:val="Normal"/>
        <w:widowControl w:val="1"/>
        <w:rPr>
          <w:highlight w:val="yellow"/>
        </w:rPr>
      </w:pPr>
    </w:p>
    <w:p w:rsidR="5A5924BB" w:rsidP="3172F091" w:rsidRDefault="5A5924BB" w14:paraId="6951EACF" w14:textId="1660722A">
      <w:pPr>
        <w:pStyle w:val="Normal"/>
        <w:widowControl/>
        <w:spacing w:before="0" w:beforeAutospacing="off" w:after="0" w:afterAutospacing="off"/>
        <w:ind w:left="-20" w:right="-20"/>
        <w:rPr>
          <w:highlight w:val="yellow"/>
        </w:rPr>
      </w:pPr>
      <w:r w:rsidR="5A5924BB">
        <w:rPr/>
        <w:t>[24]</w:t>
      </w:r>
      <w:r w:rsidRPr="3172F091" w:rsidR="1DE7790B">
        <w:rPr>
          <w:rFonts w:ascii="Times New Roman" w:hAnsi="Times New Roman" w:eastAsia="Times New Roman" w:cs="Times New Roman"/>
          <w:noProof w:val="0"/>
          <w:sz w:val="22"/>
          <w:szCs w:val="22"/>
          <w:lang w:val="en-US"/>
        </w:rPr>
        <w:t xml:space="preserve"> </w:t>
      </w:r>
      <w:r w:rsidRPr="3172F091" w:rsidR="1DE7790B">
        <w:rPr>
          <w:rFonts w:ascii="Times New Roman" w:hAnsi="Times New Roman" w:eastAsia="Times New Roman" w:cs="Times New Roman"/>
          <w:noProof w:val="0"/>
          <w:sz w:val="22"/>
          <w:szCs w:val="22"/>
          <w:lang w:val="en-US"/>
        </w:rPr>
        <w:t xml:space="preserve">A. Iyer and A. Pant, “A REVIEW ON NOSE CONE DESIGNS FOR DIFFERENT FLIGHT REGIMES,” </w:t>
      </w:r>
      <w:r w:rsidRPr="3172F091" w:rsidR="1DE7790B">
        <w:rPr>
          <w:rFonts w:ascii="Times New Roman" w:hAnsi="Times New Roman" w:eastAsia="Times New Roman" w:cs="Times New Roman"/>
          <w:i w:val="1"/>
          <w:iCs w:val="1"/>
          <w:noProof w:val="0"/>
          <w:sz w:val="22"/>
          <w:szCs w:val="22"/>
          <w:lang w:val="en-US"/>
        </w:rPr>
        <w:t>International Research Journal of Engineering and Technology (IRJET)</w:t>
      </w:r>
      <w:r w:rsidRPr="3172F091" w:rsidR="1DE7790B">
        <w:rPr>
          <w:rFonts w:ascii="Times New Roman" w:hAnsi="Times New Roman" w:eastAsia="Times New Roman" w:cs="Times New Roman"/>
          <w:noProof w:val="0"/>
          <w:sz w:val="22"/>
          <w:szCs w:val="22"/>
          <w:lang w:val="en-US"/>
        </w:rPr>
        <w:t xml:space="preserve">, vol. 07, no. 08, pp. 3546–3554, Aug. 2020, Available: </w:t>
      </w:r>
      <w:hyperlink r:id="R87aac190cede4b1c">
        <w:r w:rsidRPr="3172F091" w:rsidR="1DE7790B">
          <w:rPr>
            <w:rStyle w:val="Hyperlink"/>
            <w:rFonts w:ascii="Times New Roman" w:hAnsi="Times New Roman" w:eastAsia="Times New Roman" w:cs="Times New Roman"/>
            <w:noProof w:val="0"/>
            <w:sz w:val="22"/>
            <w:szCs w:val="22"/>
            <w:lang w:val="en-US"/>
          </w:rPr>
          <w:t>https://www.irjet.net/archives/V7/i8/IRJET-V7I8605.pdf</w:t>
        </w:r>
      </w:hyperlink>
    </w:p>
    <w:p w:rsidR="5A5924BB" w:rsidP="3172F091" w:rsidRDefault="5A5924BB" w14:paraId="3244D490" w14:textId="0D05CBB4">
      <w:pPr>
        <w:pStyle w:val="Normal"/>
        <w:widowControl w:val="1"/>
        <w:rPr>
          <w:highlight w:val="yellow"/>
        </w:rPr>
      </w:pPr>
    </w:p>
    <w:p w:rsidR="5A5924BB" w:rsidP="3172F091" w:rsidRDefault="5A5924BB" w14:paraId="1BCFD501" w14:textId="16C84593">
      <w:pPr>
        <w:pStyle w:val="Normal"/>
        <w:widowControl/>
        <w:spacing w:before="0" w:beforeAutospacing="off" w:after="0" w:afterAutospacing="off"/>
        <w:ind w:left="-20" w:right="-20"/>
        <w:rPr>
          <w:highlight w:val="yellow"/>
        </w:rPr>
      </w:pPr>
      <w:r w:rsidR="5A5924BB">
        <w:rPr/>
        <w:t>[25]</w:t>
      </w:r>
      <w:r w:rsidRPr="3172F091" w:rsidR="7845F04D">
        <w:rPr>
          <w:rFonts w:ascii="Times New Roman" w:hAnsi="Times New Roman" w:eastAsia="Times New Roman" w:cs="Times New Roman"/>
          <w:noProof w:val="0"/>
          <w:sz w:val="22"/>
          <w:szCs w:val="22"/>
          <w:lang w:val="en-US"/>
        </w:rPr>
        <w:t xml:space="preserve"> </w:t>
      </w:r>
      <w:r w:rsidRPr="3172F091" w:rsidR="7845F04D">
        <w:rPr>
          <w:rFonts w:ascii="Times New Roman" w:hAnsi="Times New Roman" w:eastAsia="Times New Roman" w:cs="Times New Roman"/>
          <w:noProof w:val="0"/>
          <w:sz w:val="22"/>
          <w:szCs w:val="22"/>
          <w:lang w:val="en-US"/>
        </w:rPr>
        <w:t xml:space="preserve">A. Mishra, K. Gandhi, K. Sharma, N. Sumanth, and Y. Krishna. Teja, “CONCEPTUAL DESIGN AND ANALYSIS OF TWO STAGE SOUNDING ROCKET,” </w:t>
      </w:r>
      <w:r w:rsidRPr="3172F091" w:rsidR="7845F04D">
        <w:rPr>
          <w:rFonts w:ascii="Times New Roman" w:hAnsi="Times New Roman" w:eastAsia="Times New Roman" w:cs="Times New Roman"/>
          <w:i w:val="1"/>
          <w:iCs w:val="1"/>
          <w:noProof w:val="0"/>
          <w:sz w:val="22"/>
          <w:szCs w:val="22"/>
          <w:lang w:val="en-US"/>
        </w:rPr>
        <w:t>International Journal of Universal Science and Engineering</w:t>
      </w:r>
      <w:r w:rsidRPr="3172F091" w:rsidR="7845F04D">
        <w:rPr>
          <w:rFonts w:ascii="Times New Roman" w:hAnsi="Times New Roman" w:eastAsia="Times New Roman" w:cs="Times New Roman"/>
          <w:noProof w:val="0"/>
          <w:sz w:val="22"/>
          <w:szCs w:val="22"/>
          <w:lang w:val="en-US"/>
        </w:rPr>
        <w:t>, vol. 07, pp. 53–73, Aug. 2021.</w:t>
      </w:r>
    </w:p>
    <w:p w:rsidR="5A5924BB" w:rsidP="3172F091" w:rsidRDefault="5A5924BB" w14:paraId="2642EEEE" w14:textId="2AD4B9A9">
      <w:pPr>
        <w:pStyle w:val="Normal"/>
        <w:widowControl w:val="1"/>
        <w:rPr>
          <w:highlight w:val="yellow"/>
        </w:rPr>
      </w:pPr>
    </w:p>
    <w:p w:rsidR="5A5924BB" w:rsidP="3172F091" w:rsidRDefault="5A5924BB" w14:paraId="5F8B54AE" w14:textId="271E0BB2">
      <w:pPr>
        <w:pStyle w:val="Normal"/>
        <w:widowControl/>
        <w:spacing w:before="0" w:beforeAutospacing="off" w:after="0" w:afterAutospacing="off"/>
        <w:ind w:left="-20" w:right="-20"/>
        <w:rPr>
          <w:rFonts w:ascii="Times New Roman" w:hAnsi="Times New Roman" w:eastAsia="Times New Roman" w:cs="Times New Roman"/>
          <w:noProof w:val="0"/>
          <w:sz w:val="22"/>
          <w:szCs w:val="22"/>
          <w:lang w:val="en-US"/>
        </w:rPr>
      </w:pPr>
      <w:r w:rsidR="5A5924BB">
        <w:rPr/>
        <w:t>[26]</w:t>
      </w:r>
      <w:r w:rsidRPr="3172F091" w:rsidR="61166D1B">
        <w:rPr>
          <w:rFonts w:ascii="Times New Roman" w:hAnsi="Times New Roman" w:eastAsia="Times New Roman" w:cs="Times New Roman"/>
          <w:noProof w:val="0"/>
          <w:sz w:val="22"/>
          <w:szCs w:val="22"/>
          <w:lang w:val="en-US"/>
        </w:rPr>
        <w:t xml:space="preserve"> </w:t>
      </w:r>
      <w:r w:rsidRPr="3172F091" w:rsidR="61166D1B">
        <w:rPr>
          <w:rFonts w:ascii="Times New Roman" w:hAnsi="Times New Roman" w:eastAsia="Times New Roman" w:cs="Times New Roman"/>
          <w:noProof w:val="0"/>
          <w:sz w:val="22"/>
          <w:szCs w:val="22"/>
          <w:lang w:val="en-US"/>
        </w:rPr>
        <w:t xml:space="preserve">Engineering Toolbox, “Drag Coefficient,” </w:t>
      </w:r>
      <w:r w:rsidRPr="3172F091" w:rsidR="61166D1B">
        <w:rPr>
          <w:rFonts w:ascii="Times New Roman" w:hAnsi="Times New Roman" w:eastAsia="Times New Roman" w:cs="Times New Roman"/>
          <w:i w:val="1"/>
          <w:iCs w:val="1"/>
          <w:noProof w:val="0"/>
          <w:sz w:val="22"/>
          <w:szCs w:val="22"/>
          <w:lang w:val="en-US"/>
        </w:rPr>
        <w:t>Engineering Toolbox</w:t>
      </w:r>
      <w:r w:rsidRPr="3172F091" w:rsidR="61166D1B">
        <w:rPr>
          <w:rFonts w:ascii="Times New Roman" w:hAnsi="Times New Roman" w:eastAsia="Times New Roman" w:cs="Times New Roman"/>
          <w:noProof w:val="0"/>
          <w:sz w:val="22"/>
          <w:szCs w:val="22"/>
          <w:lang w:val="en-US"/>
        </w:rPr>
        <w:t xml:space="preserve">, 2004. </w:t>
      </w:r>
      <w:hyperlink r:id="Raf7e04ba73994479">
        <w:r w:rsidRPr="3172F091" w:rsidR="61166D1B">
          <w:rPr>
            <w:rStyle w:val="Hyperlink"/>
            <w:rFonts w:ascii="Times New Roman" w:hAnsi="Times New Roman" w:eastAsia="Times New Roman" w:cs="Times New Roman"/>
            <w:noProof w:val="0"/>
            <w:sz w:val="22"/>
            <w:szCs w:val="22"/>
            <w:lang w:val="en-US"/>
          </w:rPr>
          <w:t>https://www.engineeringtoolbox.com/drag-coefficient-d_627.html</w:t>
        </w:r>
      </w:hyperlink>
    </w:p>
    <w:p w:rsidR="5A5924BB" w:rsidP="3172F091" w:rsidRDefault="5A5924BB" w14:paraId="229D2AFB" w14:textId="141A47ED">
      <w:pPr>
        <w:pStyle w:val="Normal"/>
        <w:widowControl w:val="1"/>
        <w:rPr>
          <w:highlight w:val="yellow"/>
        </w:rPr>
      </w:pPr>
    </w:p>
    <w:p w:rsidR="5A5924BB" w:rsidP="3172F091" w:rsidRDefault="5A5924BB" w14:paraId="10D3046C" w14:textId="6FEF183F">
      <w:pPr>
        <w:pStyle w:val="Normal"/>
        <w:widowControl w:val="1"/>
        <w:rPr>
          <w:rFonts w:ascii="Times New Roman" w:hAnsi="Times New Roman" w:eastAsia="Times New Roman" w:cs="Times New Roman"/>
          <w:noProof w:val="0"/>
          <w:sz w:val="22"/>
          <w:szCs w:val="22"/>
          <w:lang w:val="en-US"/>
        </w:rPr>
      </w:pPr>
      <w:r w:rsidR="5A5924BB">
        <w:rPr/>
        <w:t>[27]</w:t>
      </w:r>
      <w:r w:rsidRPr="3172F091" w:rsidR="1687CFA8">
        <w:rPr>
          <w:rFonts w:ascii="Times New Roman" w:hAnsi="Times New Roman" w:eastAsia="Times New Roman" w:cs="Times New Roman"/>
          <w:b w:val="0"/>
          <w:bCs w:val="0"/>
          <w:i w:val="0"/>
          <w:iCs w:val="0"/>
          <w:caps w:val="0"/>
          <w:smallCaps w:val="0"/>
          <w:noProof w:val="0"/>
          <w:color w:val="333333"/>
          <w:sz w:val="20"/>
          <w:szCs w:val="20"/>
          <w:lang w:val="en-US"/>
        </w:rPr>
        <w:t xml:space="preserve"> </w:t>
      </w:r>
      <w:r w:rsidRPr="3172F091" w:rsidR="1687CFA8">
        <w:rPr>
          <w:rFonts w:ascii="Times New Roman" w:hAnsi="Times New Roman" w:eastAsia="Times New Roman" w:cs="Times New Roman"/>
          <w:b w:val="0"/>
          <w:bCs w:val="0"/>
          <w:i w:val="0"/>
          <w:iCs w:val="0"/>
          <w:caps w:val="0"/>
          <w:smallCaps w:val="0"/>
          <w:noProof w:val="0"/>
          <w:color w:val="333333"/>
          <w:sz w:val="22"/>
          <w:szCs w:val="22"/>
          <w:lang w:val="en-US"/>
        </w:rPr>
        <w:t xml:space="preserve">P. </w:t>
      </w:r>
      <w:r w:rsidRPr="3172F091" w:rsidR="1687CFA8">
        <w:rPr>
          <w:rFonts w:ascii="Times New Roman" w:hAnsi="Times New Roman" w:eastAsia="Times New Roman" w:cs="Times New Roman"/>
          <w:b w:val="0"/>
          <w:bCs w:val="0"/>
          <w:i w:val="0"/>
          <w:iCs w:val="0"/>
          <w:caps w:val="0"/>
          <w:smallCaps w:val="0"/>
          <w:noProof w:val="0"/>
          <w:color w:val="333333"/>
          <w:sz w:val="22"/>
          <w:szCs w:val="22"/>
          <w:lang w:val="en-US"/>
        </w:rPr>
        <w:t>Żurawka</w:t>
      </w:r>
      <w:r w:rsidRPr="3172F091" w:rsidR="1687CFA8">
        <w:rPr>
          <w:rFonts w:ascii="Times New Roman" w:hAnsi="Times New Roman" w:eastAsia="Times New Roman" w:cs="Times New Roman"/>
          <w:b w:val="0"/>
          <w:bCs w:val="0"/>
          <w:i w:val="0"/>
          <w:iCs w:val="0"/>
          <w:caps w:val="0"/>
          <w:smallCaps w:val="0"/>
          <w:noProof w:val="0"/>
          <w:color w:val="333333"/>
          <w:sz w:val="22"/>
          <w:szCs w:val="22"/>
          <w:lang w:val="en-US"/>
        </w:rPr>
        <w:t xml:space="preserve">, N. </w:t>
      </w:r>
      <w:r w:rsidRPr="3172F091" w:rsidR="1687CFA8">
        <w:rPr>
          <w:rFonts w:ascii="Times New Roman" w:hAnsi="Times New Roman" w:eastAsia="Times New Roman" w:cs="Times New Roman"/>
          <w:b w:val="0"/>
          <w:bCs w:val="0"/>
          <w:i w:val="0"/>
          <w:iCs w:val="0"/>
          <w:caps w:val="0"/>
          <w:smallCaps w:val="0"/>
          <w:noProof w:val="0"/>
          <w:color w:val="333333"/>
          <w:sz w:val="22"/>
          <w:szCs w:val="22"/>
          <w:lang w:val="en-US"/>
        </w:rPr>
        <w:t>Sahbon</w:t>
      </w:r>
      <w:r w:rsidRPr="3172F091" w:rsidR="1687CFA8">
        <w:rPr>
          <w:rFonts w:ascii="Times New Roman" w:hAnsi="Times New Roman" w:eastAsia="Times New Roman" w:cs="Times New Roman"/>
          <w:b w:val="0"/>
          <w:bCs w:val="0"/>
          <w:i w:val="0"/>
          <w:iCs w:val="0"/>
          <w:caps w:val="0"/>
          <w:smallCaps w:val="0"/>
          <w:noProof w:val="0"/>
          <w:color w:val="333333"/>
          <w:sz w:val="22"/>
          <w:szCs w:val="22"/>
          <w:lang w:val="en-US"/>
        </w:rPr>
        <w:t xml:space="preserve">, D. Pytlak, M. Sochacki, A. Puchalski and S. </w:t>
      </w:r>
      <w:r w:rsidRPr="3172F091" w:rsidR="1687CFA8">
        <w:rPr>
          <w:rFonts w:ascii="Times New Roman" w:hAnsi="Times New Roman" w:eastAsia="Times New Roman" w:cs="Times New Roman"/>
          <w:b w:val="0"/>
          <w:bCs w:val="0"/>
          <w:i w:val="0"/>
          <w:iCs w:val="0"/>
          <w:caps w:val="0"/>
          <w:smallCaps w:val="0"/>
          <w:noProof w:val="0"/>
          <w:color w:val="333333"/>
          <w:sz w:val="22"/>
          <w:szCs w:val="22"/>
          <w:lang w:val="en-US"/>
        </w:rPr>
        <w:t>Murpani</w:t>
      </w:r>
      <w:r w:rsidRPr="3172F091" w:rsidR="1687CFA8">
        <w:rPr>
          <w:rFonts w:ascii="Times New Roman" w:hAnsi="Times New Roman" w:eastAsia="Times New Roman" w:cs="Times New Roman"/>
          <w:b w:val="0"/>
          <w:bCs w:val="0"/>
          <w:i w:val="0"/>
          <w:iCs w:val="0"/>
          <w:caps w:val="0"/>
          <w:smallCaps w:val="0"/>
          <w:noProof w:val="0"/>
          <w:color w:val="333333"/>
          <w:sz w:val="22"/>
          <w:szCs w:val="22"/>
          <w:lang w:val="en-US"/>
        </w:rPr>
        <w:t xml:space="preserve">, "Multi-objective optimization of a </w:t>
      </w:r>
      <w:r w:rsidRPr="3172F091" w:rsidR="1687CFA8">
        <w:rPr>
          <w:rFonts w:ascii="Times New Roman" w:hAnsi="Times New Roman" w:eastAsia="Times New Roman" w:cs="Times New Roman"/>
          <w:b w:val="0"/>
          <w:bCs w:val="0"/>
          <w:i w:val="0"/>
          <w:iCs w:val="0"/>
          <w:caps w:val="0"/>
          <w:smallCaps w:val="0"/>
          <w:noProof w:val="0"/>
          <w:color w:val="333333"/>
          <w:sz w:val="22"/>
          <w:szCs w:val="22"/>
          <w:lang w:val="en-US"/>
        </w:rPr>
        <w:t>fin</w:t>
      </w:r>
      <w:r w:rsidRPr="3172F091" w:rsidR="1687CFA8">
        <w:rPr>
          <w:rFonts w:ascii="Times New Roman" w:hAnsi="Times New Roman" w:eastAsia="Times New Roman" w:cs="Times New Roman"/>
          <w:b w:val="0"/>
          <w:bCs w:val="0"/>
          <w:i w:val="0"/>
          <w:iCs w:val="0"/>
          <w:caps w:val="0"/>
          <w:smallCaps w:val="0"/>
          <w:noProof w:val="0"/>
          <w:color w:val="333333"/>
          <w:sz w:val="22"/>
          <w:szCs w:val="22"/>
          <w:lang w:val="en-US"/>
        </w:rPr>
        <w:t xml:space="preserve"> shape for a passive supersonic rocket stage," </w:t>
      </w:r>
      <w:r w:rsidRPr="3172F091" w:rsidR="1687CFA8">
        <w:rPr>
          <w:rFonts w:ascii="Times New Roman" w:hAnsi="Times New Roman" w:eastAsia="Times New Roman" w:cs="Times New Roman"/>
          <w:b w:val="0"/>
          <w:bCs w:val="0"/>
          <w:i w:val="1"/>
          <w:iCs w:val="1"/>
          <w:caps w:val="0"/>
          <w:smallCaps w:val="0"/>
          <w:noProof w:val="0"/>
          <w:color w:val="333333"/>
          <w:sz w:val="22"/>
          <w:szCs w:val="22"/>
          <w:lang w:val="en-US"/>
        </w:rPr>
        <w:t>2023 IEEE Aerospace Conference</w:t>
      </w:r>
      <w:r w:rsidRPr="3172F091" w:rsidR="1687CFA8">
        <w:rPr>
          <w:rFonts w:ascii="Times New Roman" w:hAnsi="Times New Roman" w:eastAsia="Times New Roman" w:cs="Times New Roman"/>
          <w:b w:val="0"/>
          <w:bCs w:val="0"/>
          <w:i w:val="0"/>
          <w:iCs w:val="0"/>
          <w:caps w:val="0"/>
          <w:smallCaps w:val="0"/>
          <w:noProof w:val="0"/>
          <w:color w:val="333333"/>
          <w:sz w:val="22"/>
          <w:szCs w:val="22"/>
          <w:lang w:val="en-US"/>
        </w:rPr>
        <w:t xml:space="preserve">, Big Sky, MT, USA, 2023, pp. 1-12, </w:t>
      </w:r>
      <w:r w:rsidRPr="3172F091" w:rsidR="1687CFA8">
        <w:rPr>
          <w:rFonts w:ascii="Times New Roman" w:hAnsi="Times New Roman" w:eastAsia="Times New Roman" w:cs="Times New Roman"/>
          <w:b w:val="0"/>
          <w:bCs w:val="0"/>
          <w:i w:val="0"/>
          <w:iCs w:val="0"/>
          <w:caps w:val="0"/>
          <w:smallCaps w:val="0"/>
          <w:noProof w:val="0"/>
          <w:color w:val="333333"/>
          <w:sz w:val="22"/>
          <w:szCs w:val="22"/>
          <w:lang w:val="en-US"/>
        </w:rPr>
        <w:t>doi</w:t>
      </w:r>
      <w:r w:rsidRPr="3172F091" w:rsidR="1687CFA8">
        <w:rPr>
          <w:rFonts w:ascii="Times New Roman" w:hAnsi="Times New Roman" w:eastAsia="Times New Roman" w:cs="Times New Roman"/>
          <w:b w:val="0"/>
          <w:bCs w:val="0"/>
          <w:i w:val="0"/>
          <w:iCs w:val="0"/>
          <w:caps w:val="0"/>
          <w:smallCaps w:val="0"/>
          <w:noProof w:val="0"/>
          <w:color w:val="333333"/>
          <w:sz w:val="22"/>
          <w:szCs w:val="22"/>
          <w:lang w:val="en-US"/>
        </w:rPr>
        <w:t>: 10.1109/AERO55745.2023.10115859.</w:t>
      </w:r>
    </w:p>
    <w:p w:rsidR="3172F091" w:rsidP="3172F091" w:rsidRDefault="3172F091" w14:paraId="3C24CF79" w14:textId="113632FF">
      <w:pPr>
        <w:pStyle w:val="Normal"/>
        <w:widowControl w:val="1"/>
        <w:rPr>
          <w:rFonts w:ascii="Times New Roman" w:hAnsi="Times New Roman" w:eastAsia="Times New Roman" w:cs="Times New Roman"/>
          <w:b w:val="0"/>
          <w:bCs w:val="0"/>
          <w:i w:val="0"/>
          <w:iCs w:val="0"/>
          <w:caps w:val="0"/>
          <w:smallCaps w:val="0"/>
          <w:noProof w:val="0"/>
          <w:color w:val="333333"/>
          <w:sz w:val="22"/>
          <w:szCs w:val="22"/>
          <w:lang w:val="en-US"/>
        </w:rPr>
      </w:pPr>
    </w:p>
    <w:p w:rsidR="5A5924BB" w:rsidP="3172F091" w:rsidRDefault="5A5924BB" w14:paraId="710F08BC" w14:textId="2C1E53D3">
      <w:pPr>
        <w:pStyle w:val="Normal"/>
        <w:spacing w:before="0" w:beforeAutospacing="off" w:after="0" w:afterAutospacing="off"/>
        <w:ind w:left="-20" w:right="-20"/>
        <w:rPr>
          <w:highlight w:val="yellow"/>
        </w:rPr>
      </w:pPr>
      <w:r w:rsidR="5A5924BB">
        <w:rPr/>
        <w:t>[28]</w:t>
      </w:r>
      <w:r w:rsidR="5EA4A674">
        <w:rPr/>
        <w:t xml:space="preserve"> </w:t>
      </w:r>
      <w:r w:rsidRPr="3172F091" w:rsidR="0F92386A">
        <w:rPr>
          <w:rFonts w:ascii="Times New Roman" w:hAnsi="Times New Roman" w:eastAsia="Times New Roman" w:cs="Times New Roman"/>
          <w:noProof w:val="0"/>
          <w:sz w:val="22"/>
          <w:szCs w:val="22"/>
          <w:lang w:val="en-US"/>
        </w:rPr>
        <w:t xml:space="preserve">A. Jaffer, “Skin-Friction and Forced Convection from Rough and Smooth Plates.” Available: </w:t>
      </w:r>
      <w:hyperlink r:id="R454e8bfa7bfc491a">
        <w:r w:rsidRPr="3172F091" w:rsidR="0F92386A">
          <w:rPr>
            <w:rStyle w:val="Hyperlink"/>
            <w:rFonts w:ascii="Times New Roman" w:hAnsi="Times New Roman" w:eastAsia="Times New Roman" w:cs="Times New Roman"/>
            <w:noProof w:val="0"/>
            <w:sz w:val="22"/>
            <w:szCs w:val="22"/>
            <w:lang w:val="en-US"/>
          </w:rPr>
          <w:t>https://people.csail.mit.edu/jaffer/convect/rough.pdf</w:t>
        </w:r>
      </w:hyperlink>
    </w:p>
    <w:p w:rsidR="3172F091" w:rsidP="3172F091" w:rsidRDefault="3172F091" w14:paraId="344A81CC" w14:textId="5D6934FC">
      <w:pPr>
        <w:pStyle w:val="Normal"/>
        <w:widowControl w:val="1"/>
        <w:rPr>
          <w:highlight w:val="yellow"/>
        </w:rPr>
      </w:pPr>
    </w:p>
    <w:p w:rsidRPr="00D931D5" w:rsidR="00D931D5" w:rsidP="00D931D5" w:rsidRDefault="00D931D5" w14:paraId="7A6589D7" w14:textId="12BEF5FB">
      <w:pPr>
        <w:pStyle w:val="NormalWeb"/>
        <w:ind w:left="567" w:hanging="567"/>
        <w:rPr>
          <w:i/>
          <w:iCs/>
          <w:sz w:val="22"/>
          <w:szCs w:val="22"/>
        </w:rPr>
      </w:pPr>
      <w:r>
        <w:t xml:space="preserve">[29] </w:t>
      </w:r>
      <w:r w:rsidRPr="00D931D5">
        <w:rPr>
          <w:i/>
          <w:iCs/>
          <w:sz w:val="22"/>
          <w:szCs w:val="22"/>
        </w:rPr>
        <w:t xml:space="preserve">D. McAdams, C. Choate, J. Buskirk, B. </w:t>
      </w:r>
      <w:proofErr w:type="spellStart"/>
      <w:r w:rsidRPr="00D931D5">
        <w:rPr>
          <w:i/>
          <w:iCs/>
          <w:sz w:val="22"/>
          <w:szCs w:val="22"/>
        </w:rPr>
        <w:t>Larzalere</w:t>
      </w:r>
      <w:proofErr w:type="spellEnd"/>
      <w:r w:rsidRPr="00D931D5">
        <w:rPr>
          <w:i/>
          <w:iCs/>
          <w:sz w:val="22"/>
          <w:szCs w:val="22"/>
        </w:rPr>
        <w:t>, and N. Murphy, Low Shock Payload Separation System, Flagstaff, AZ, rep., 2017</w:t>
      </w:r>
    </w:p>
    <w:p w:rsidR="4B16991A" w:rsidP="4B16991A" w:rsidRDefault="4B16991A" w14:paraId="0A174DBC" w14:textId="19C81BCE">
      <w:pPr>
        <w:widowControl/>
      </w:pPr>
    </w:p>
    <w:p w:rsidR="4B16991A" w:rsidP="4B16991A" w:rsidRDefault="4B16991A" w14:paraId="2C0FE54E" w14:textId="0FFA336E">
      <w:pPr>
        <w:widowControl/>
      </w:pPr>
    </w:p>
    <w:p w:rsidR="5392CA8F" w:rsidP="3172F091" w:rsidRDefault="5392CA8F" w14:paraId="4BCB41A8" w14:textId="25E7F54C">
      <w:pPr>
        <w:widowControl w:val="1"/>
        <w:rPr>
          <w:sz w:val="32"/>
          <w:szCs w:val="32"/>
          <w:u w:val="single"/>
        </w:rPr>
      </w:pPr>
      <w:r w:rsidRPr="3172F091" w:rsidR="5392CA8F">
        <w:rPr>
          <w:sz w:val="28"/>
          <w:szCs w:val="28"/>
          <w:u w:val="single"/>
        </w:rPr>
        <w:t>Other References:</w:t>
      </w:r>
    </w:p>
    <w:p w:rsidR="17D4A694" w:rsidP="3172F091" w:rsidRDefault="17D4A694" w14:paraId="0EA5BA2C" w14:textId="05F4A18A">
      <w:pPr>
        <w:pStyle w:val="Normal"/>
        <w:widowControl w:val="1"/>
        <w:suppressLineNumbers w:val="0"/>
        <w:bidi w:val="0"/>
        <w:spacing w:before="0" w:beforeAutospacing="off" w:after="0" w:afterAutospacing="off" w:line="259" w:lineRule="auto"/>
        <w:ind w:left="0" w:right="0"/>
        <w:jc w:val="left"/>
        <w:rPr>
          <w:i w:val="1"/>
          <w:iCs w:val="1"/>
        </w:rPr>
      </w:pPr>
      <w:r w:rsidRPr="3172F091" w:rsidR="17D4A694">
        <w:rPr>
          <w:i w:val="1"/>
          <w:iCs w:val="1"/>
        </w:rPr>
        <w:t xml:space="preserve">“Stagnation Temperature - Real Gas Effects,” Nasa.gov, 2021. </w:t>
      </w:r>
      <w:r w:rsidRPr="3172F091" w:rsidR="17D4A694">
        <w:rPr>
          <w:i w:val="1"/>
          <w:iCs w:val="1"/>
        </w:rPr>
        <w:t>https://www.grc.nasa.gov/www/BGH/stagtmp.html#:~:text=The%20static%20temperature%20is%20the</w:t>
      </w:r>
      <w:r w:rsidRPr="3172F091" w:rsidR="17D4A694">
        <w:rPr>
          <w:i w:val="1"/>
          <w:iCs w:val="1"/>
        </w:rPr>
        <w:t xml:space="preserve"> (accessed Mar. 19, 2024).</w:t>
      </w:r>
    </w:p>
    <w:p w:rsidR="17D4A694" w:rsidP="3172F091" w:rsidRDefault="17D4A694" w14:paraId="37E9E40F" w14:textId="68378D40">
      <w:pPr>
        <w:pStyle w:val="Normal"/>
        <w:widowControl w:val="1"/>
      </w:pPr>
      <w:r w:rsidRPr="3172F091" w:rsidR="17D4A694">
        <w:rPr>
          <w:sz w:val="28"/>
          <w:szCs w:val="28"/>
          <w:u w:val="single"/>
        </w:rPr>
        <w:t>‌</w:t>
      </w:r>
    </w:p>
    <w:p w:rsidR="2B95AE5B" w:rsidP="2F92B2CD" w:rsidRDefault="29CC819B" w14:paraId="70C8C8C4" w14:textId="637A1D02">
      <w:pPr>
        <w:widowControl/>
        <w:rPr>
          <w:i/>
        </w:rPr>
      </w:pPr>
      <w:r w:rsidRPr="428D9FFF">
        <w:rPr>
          <w:i/>
        </w:rPr>
        <w:t xml:space="preserve">“JR STG UPG-WM,” wildmanrocketry.com, https://wildmanrocketry.com/products/jr-stg-upg-wm?_pos=6&amp;_sid=9da97005a&amp;_ss=r (accessed Mar 15, 2024).  </w:t>
      </w:r>
    </w:p>
    <w:p w:rsidR="2B95AE5B" w:rsidP="2F92B2CD" w:rsidRDefault="29CC819B" w14:paraId="66F9A57D" w14:textId="4D730D21">
      <w:pPr>
        <w:widowControl/>
        <w:rPr>
          <w:i/>
        </w:rPr>
      </w:pPr>
      <w:r w:rsidRPr="428D9FFF">
        <w:rPr>
          <w:i/>
        </w:rPr>
        <w:t xml:space="preserve"> </w:t>
      </w:r>
    </w:p>
    <w:p w:rsidR="2B95AE5B" w:rsidP="0065E898" w:rsidRDefault="29CC819B" w14:paraId="08893CDE" w14:textId="4F62E92C">
      <w:pPr>
        <w:widowControl/>
        <w:rPr>
          <w:i/>
        </w:rPr>
      </w:pPr>
      <w:r w:rsidRPr="428D9FFF">
        <w:rPr>
          <w:i/>
        </w:rPr>
        <w:t xml:space="preserve">T. Schnell, “Sounding Rocket,” Home, </w:t>
      </w:r>
      <w:r w:rsidRPr="428D9FFF" w:rsidR="1FCFCB71">
        <w:rPr>
          <w:i/>
        </w:rPr>
        <w:t>https://</w:t>
      </w:r>
      <w:r w:rsidRPr="428D9FFF">
        <w:rPr>
          <w:i/>
        </w:rPr>
        <w:t xml:space="preserve">www.hyimpulse.de/en/products/4-project-2-sounding-rocket (accessed </w:t>
      </w:r>
      <w:r w:rsidRPr="428D9FFF" w:rsidR="1FCFCB71">
        <w:rPr>
          <w:i/>
        </w:rPr>
        <w:t>Mar 15</w:t>
      </w:r>
      <w:r w:rsidRPr="428D9FFF">
        <w:rPr>
          <w:i/>
        </w:rPr>
        <w:t xml:space="preserve">, 2024).  </w:t>
      </w:r>
    </w:p>
    <w:p w:rsidR="2B95AE5B" w:rsidP="2F92B2CD" w:rsidRDefault="29CC819B" w14:paraId="2E98E267" w14:textId="3D9410AD">
      <w:pPr>
        <w:widowControl/>
        <w:rPr>
          <w:i/>
        </w:rPr>
      </w:pPr>
      <w:r w:rsidRPr="428D9FFF">
        <w:rPr>
          <w:i/>
        </w:rPr>
        <w:t xml:space="preserve"> </w:t>
      </w:r>
    </w:p>
    <w:p w:rsidR="35DB8294" w:rsidP="35DB8294" w:rsidRDefault="29CC819B" w14:paraId="66962646" w14:textId="08A3C819">
      <w:pPr>
        <w:widowControl/>
        <w:rPr>
          <w:i/>
        </w:rPr>
      </w:pPr>
      <w:r w:rsidRPr="428D9FFF">
        <w:rPr>
          <w:i/>
        </w:rPr>
        <w:t>“</w:t>
      </w:r>
      <w:r w:rsidRPr="428D9FFF" w:rsidR="1FCFCB71">
        <w:rPr>
          <w:i/>
        </w:rPr>
        <w:t>Antares Rocket</w:t>
      </w:r>
      <w:r w:rsidRPr="428D9FFF">
        <w:rPr>
          <w:i/>
        </w:rPr>
        <w:t xml:space="preserve">,” Northrop Grumman, https://www.northropgrumman.com/space/antares-rocket (accessed </w:t>
      </w:r>
      <w:r w:rsidRPr="428D9FFF" w:rsidR="1FCFCB71">
        <w:rPr>
          <w:i/>
        </w:rPr>
        <w:t>Mar 15</w:t>
      </w:r>
      <w:r w:rsidRPr="428D9FFF">
        <w:rPr>
          <w:i/>
        </w:rPr>
        <w:t>, 2024).</w:t>
      </w:r>
    </w:p>
    <w:p w:rsidR="35DB8294" w:rsidP="35DB8294" w:rsidRDefault="35DB8294" w14:paraId="0D1F1FFB" w14:textId="49586ACC">
      <w:pPr>
        <w:widowControl/>
      </w:pPr>
    </w:p>
    <w:p w:rsidR="00820069" w:rsidP="144519F4" w:rsidRDefault="00820069" w14:paraId="37441482" w14:noSpellErr="1" w14:textId="6156637B">
      <w:pPr>
        <w:pStyle w:val="Heading1"/>
        <w:numPr>
          <w:ilvl w:val="0"/>
          <w:numId w:val="0"/>
        </w:numPr>
        <w:rPr/>
      </w:pPr>
      <w:bookmarkStart w:name="_Toc472068927" w:id="48"/>
      <w:bookmarkStart w:name="_Toc484367009" w:id="49"/>
      <w:bookmarkStart w:name="_Toc146875821" w:id="50"/>
      <w:r w:rsidR="00820069">
        <w:rPr/>
        <w:t>APPENDICES</w:t>
      </w:r>
      <w:bookmarkEnd w:id="48"/>
      <w:bookmarkEnd w:id="49"/>
      <w:bookmarkEnd w:id="50"/>
    </w:p>
    <w:p w:rsidR="00AD7298" w:rsidP="144519F4" w:rsidRDefault="00AD7298" w14:paraId="37441484" w14:textId="3896EF05">
      <w:pPr>
        <w:pStyle w:val="Heading2"/>
        <w:numPr>
          <w:ilvl w:val="0"/>
          <w:numId w:val="0"/>
        </w:numPr>
        <w:rPr/>
      </w:pPr>
      <w:bookmarkStart w:name="_Toc484367010" w:id="51"/>
      <w:bookmarkStart w:name="_Toc146875822" w:id="52"/>
      <w:r w:rsidR="00AD7298">
        <w:rPr/>
        <w:t xml:space="preserve">Appendix A: </w:t>
      </w:r>
      <w:r w:rsidR="7C422D4A">
        <w:rPr/>
        <w:t>Concept Generation Pictures</w:t>
      </w:r>
      <w:bookmarkEnd w:id="51"/>
      <w:bookmarkEnd w:id="52"/>
    </w:p>
    <w:p w:rsidR="7C422D4A" w:rsidP="3172F091" w:rsidRDefault="7C422D4A" w14:paraId="535D11FA" w14:textId="4282F1CE">
      <w:pPr>
        <w:pStyle w:val="BodyText"/>
        <w:rPr>
          <w:rFonts w:ascii="Arial" w:hAnsi="Arial" w:cs="Arial"/>
          <w:b w:val="1"/>
          <w:bCs w:val="1"/>
          <w:sz w:val="24"/>
          <w:szCs w:val="24"/>
        </w:rPr>
      </w:pPr>
      <w:r w:rsidRPr="3172F091" w:rsidR="7C422D4A">
        <w:rPr>
          <w:rFonts w:ascii="Arial" w:hAnsi="Arial" w:cs="Arial"/>
          <w:b w:val="1"/>
          <w:bCs w:val="1"/>
          <w:sz w:val="24"/>
          <w:szCs w:val="24"/>
        </w:rPr>
        <w:t>7.1.1</w:t>
      </w:r>
      <w:r w:rsidRPr="3172F091" w:rsidR="07F7E4FD">
        <w:rPr>
          <w:rFonts w:ascii="Arial" w:hAnsi="Arial" w:cs="Arial"/>
          <w:b w:val="1"/>
          <w:bCs w:val="1"/>
          <w:sz w:val="24"/>
          <w:szCs w:val="24"/>
        </w:rPr>
        <w:t xml:space="preserve"> </w:t>
      </w:r>
      <w:r w:rsidRPr="3172F091" w:rsidR="7275D6C3">
        <w:rPr>
          <w:rFonts w:ascii="Arial" w:hAnsi="Arial" w:cs="Arial"/>
          <w:b w:val="1"/>
          <w:bCs w:val="1"/>
          <w:sz w:val="24"/>
          <w:szCs w:val="24"/>
        </w:rPr>
        <w:t>Avionics</w:t>
      </w:r>
    </w:p>
    <w:p w:rsidR="07F7E4FD" w:rsidP="3172F091" w:rsidRDefault="07F7E4FD" w14:noSpellErr="1" w14:paraId="36518111" w14:textId="2019A2A0">
      <w:pPr>
        <w:pStyle w:val="BodyText"/>
      </w:pPr>
      <w:r w:rsidR="07F7E4FD">
        <w:rPr/>
        <w:t>[A1]</w:t>
      </w:r>
    </w:p>
    <w:p w:rsidR="4E1959F1" w:rsidP="3172F091" w:rsidRDefault="4E1959F1" w14:paraId="72A5E495" w14:textId="13FE0F25">
      <w:pPr>
        <w:pStyle w:val="BodyText"/>
      </w:pPr>
      <w:r w:rsidR="4E1959F1">
        <w:drawing>
          <wp:inline wp14:editId="4956F445" wp14:anchorId="431A862C">
            <wp:extent cx="2436018" cy="2952750"/>
            <wp:effectExtent l="0" t="0" r="0" b="0"/>
            <wp:docPr id="1133691621" name="" title=""/>
            <wp:cNvGraphicFramePr>
              <a:graphicFrameLocks noChangeAspect="1"/>
            </wp:cNvGraphicFramePr>
            <a:graphic>
              <a:graphicData uri="http://schemas.openxmlformats.org/drawingml/2006/picture">
                <pic:pic>
                  <pic:nvPicPr>
                    <pic:cNvPr id="0" name=""/>
                    <pic:cNvPicPr/>
                  </pic:nvPicPr>
                  <pic:blipFill>
                    <a:blip r:embed="Rf5d0f870672b4db7">
                      <a:extLst>
                        <a:ext xmlns:a="http://schemas.openxmlformats.org/drawingml/2006/main" uri="{28A0092B-C50C-407E-A947-70E740481C1C}">
                          <a14:useLocalDpi val="0"/>
                        </a:ext>
                      </a:extLst>
                    </a:blip>
                    <a:stretch>
                      <a:fillRect/>
                    </a:stretch>
                  </pic:blipFill>
                  <pic:spPr>
                    <a:xfrm>
                      <a:off x="0" y="0"/>
                      <a:ext cx="2436018" cy="2952750"/>
                    </a:xfrm>
                    <a:prstGeom prst="rect">
                      <a:avLst/>
                    </a:prstGeom>
                  </pic:spPr>
                </pic:pic>
              </a:graphicData>
            </a:graphic>
          </wp:inline>
        </w:drawing>
      </w:r>
      <w:r>
        <w:br/>
      </w:r>
    </w:p>
    <w:p w:rsidR="07F7E4FD" w:rsidP="3172F091" w:rsidRDefault="07F7E4FD" w14:paraId="6477140C" w14:textId="17F39CE8">
      <w:pPr>
        <w:pStyle w:val="BodyText"/>
      </w:pPr>
      <w:r w:rsidR="07F7E4FD">
        <w:rPr/>
        <w:t>[A2]</w:t>
      </w:r>
    </w:p>
    <w:p w:rsidR="12A0A365" w:rsidP="3172F091" w:rsidRDefault="12A0A365" w14:paraId="11286C2C" w14:textId="29EF0E91">
      <w:pPr>
        <w:pStyle w:val="BodyText"/>
      </w:pPr>
      <w:r w:rsidR="12A0A365">
        <w:drawing>
          <wp:inline wp14:editId="0266B5B9" wp14:anchorId="06FEFD58">
            <wp:extent cx="2539852" cy="3467100"/>
            <wp:effectExtent l="0" t="0" r="0" b="0"/>
            <wp:docPr id="1495591717" name="" title=""/>
            <wp:cNvGraphicFramePr>
              <a:graphicFrameLocks noChangeAspect="1"/>
            </wp:cNvGraphicFramePr>
            <a:graphic>
              <a:graphicData uri="http://schemas.openxmlformats.org/drawingml/2006/picture">
                <pic:pic>
                  <pic:nvPicPr>
                    <pic:cNvPr id="0" name=""/>
                    <pic:cNvPicPr/>
                  </pic:nvPicPr>
                  <pic:blipFill>
                    <a:blip r:embed="R2b395d62983f49fa">
                      <a:extLst>
                        <a:ext xmlns:a="http://schemas.openxmlformats.org/drawingml/2006/main" uri="{28A0092B-C50C-407E-A947-70E740481C1C}">
                          <a14:useLocalDpi val="0"/>
                        </a:ext>
                      </a:extLst>
                    </a:blip>
                    <a:stretch>
                      <a:fillRect/>
                    </a:stretch>
                  </pic:blipFill>
                  <pic:spPr>
                    <a:xfrm>
                      <a:off x="0" y="0"/>
                      <a:ext cx="2539852" cy="3467100"/>
                    </a:xfrm>
                    <a:prstGeom prst="rect">
                      <a:avLst/>
                    </a:prstGeom>
                  </pic:spPr>
                </pic:pic>
              </a:graphicData>
            </a:graphic>
          </wp:inline>
        </w:drawing>
      </w:r>
      <w:r>
        <w:br/>
      </w:r>
    </w:p>
    <w:p w:rsidR="07F7E4FD" w:rsidP="3172F091" w:rsidRDefault="07F7E4FD" w14:paraId="46379FB5" w14:textId="1EAA4C1B">
      <w:pPr>
        <w:pStyle w:val="BodyText"/>
      </w:pPr>
      <w:r w:rsidR="07F7E4FD">
        <w:rPr/>
        <w:t>[A3]</w:t>
      </w:r>
    </w:p>
    <w:p w:rsidR="07F7E4FD" w:rsidP="3172F091" w:rsidRDefault="07F7E4FD" w14:noSpellErr="1" w14:paraId="3E8051E1" w14:textId="2C32B373">
      <w:pPr>
        <w:pStyle w:val="BodyText"/>
      </w:pPr>
      <w:r w:rsidR="07F7E4FD">
        <w:drawing>
          <wp:inline wp14:editId="6046E971" wp14:anchorId="2060AE22">
            <wp:extent cx="5572125" cy="3768328"/>
            <wp:effectExtent l="0" t="0" r="0" b="0"/>
            <wp:docPr id="1518781930" name="Picture 196478503" descr="A diagram of a stage&#10;&#10;Description automatically generated" title=""/>
            <wp:cNvGraphicFramePr>
              <a:graphicFrameLocks noChangeAspect="1"/>
            </wp:cNvGraphicFramePr>
            <a:graphic>
              <a:graphicData uri="http://schemas.openxmlformats.org/drawingml/2006/picture">
                <pic:pic>
                  <pic:nvPicPr>
                    <pic:cNvPr id="0" name="Picture 196478503"/>
                    <pic:cNvPicPr/>
                  </pic:nvPicPr>
                  <pic:blipFill>
                    <a:blip r:embed="R3ec81c6f57714d45">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572125" cy="3768328"/>
                    </a:xfrm>
                    <a:prstGeom xmlns:a="http://schemas.openxmlformats.org/drawingml/2006/main" prst="rect">
                      <a:avLst/>
                    </a:prstGeom>
                  </pic:spPr>
                </pic:pic>
              </a:graphicData>
            </a:graphic>
          </wp:inline>
        </w:drawing>
      </w:r>
    </w:p>
    <w:p w:rsidR="07F7E4FD" w:rsidP="3172F091" w:rsidRDefault="07F7E4FD" w14:noSpellErr="1" w14:paraId="37F8B5B9" w14:textId="664BF0F0">
      <w:pPr>
        <w:pStyle w:val="BodyText"/>
      </w:pPr>
      <w:r w:rsidR="07F7E4FD">
        <w:rPr/>
        <w:t>[A4]</w:t>
      </w:r>
    </w:p>
    <w:p w:rsidR="31992F15" w:rsidP="3172F091" w:rsidRDefault="31992F15" w14:paraId="4AD6C241" w14:textId="50E46E02">
      <w:pPr>
        <w:pStyle w:val="BodyText"/>
      </w:pPr>
      <w:r w:rsidR="31992F15">
        <w:drawing>
          <wp:inline wp14:editId="28A18F6B" wp14:anchorId="7CD530E6">
            <wp:extent cx="5267477" cy="3493168"/>
            <wp:effectExtent l="0" t="0" r="0" b="0"/>
            <wp:docPr id="1714437417" name="" title=""/>
            <wp:cNvGraphicFramePr>
              <a:graphicFrameLocks noChangeAspect="1"/>
            </wp:cNvGraphicFramePr>
            <a:graphic>
              <a:graphicData uri="http://schemas.openxmlformats.org/drawingml/2006/picture">
                <pic:pic>
                  <pic:nvPicPr>
                    <pic:cNvPr id="0" name=""/>
                    <pic:cNvPicPr/>
                  </pic:nvPicPr>
                  <pic:blipFill>
                    <a:blip r:embed="Rb8a629898adc4f27">
                      <a:extLst>
                        <a:ext xmlns:a="http://schemas.openxmlformats.org/drawingml/2006/main" uri="{28A0092B-C50C-407E-A947-70E740481C1C}">
                          <a14:useLocalDpi val="0"/>
                        </a:ext>
                      </a:extLst>
                    </a:blip>
                    <a:stretch>
                      <a:fillRect/>
                    </a:stretch>
                  </pic:blipFill>
                  <pic:spPr>
                    <a:xfrm>
                      <a:off x="0" y="0"/>
                      <a:ext cx="5267477" cy="3493168"/>
                    </a:xfrm>
                    <a:prstGeom prst="rect">
                      <a:avLst/>
                    </a:prstGeom>
                  </pic:spPr>
                </pic:pic>
              </a:graphicData>
            </a:graphic>
          </wp:inline>
        </w:drawing>
      </w:r>
      <w:r>
        <w:br/>
      </w:r>
    </w:p>
    <w:p w:rsidR="07F7E4FD" w:rsidP="3172F091" w:rsidRDefault="07F7E4FD" w14:noSpellErr="1" w14:paraId="77C57104" w14:textId="6EB478F9">
      <w:pPr>
        <w:pStyle w:val="BodyText"/>
      </w:pPr>
      <w:r w:rsidR="07F7E4FD">
        <w:rPr/>
        <w:t>[A5]</w:t>
      </w:r>
    </w:p>
    <w:p w:rsidR="443BF35C" w:rsidP="3172F091" w:rsidRDefault="443BF35C" w14:paraId="132F009A" w14:textId="745B223F">
      <w:pPr>
        <w:pStyle w:val="BodyText"/>
      </w:pPr>
      <w:r w:rsidR="443BF35C">
        <w:drawing>
          <wp:inline wp14:editId="241D6D2A" wp14:anchorId="197C602F">
            <wp:extent cx="3366449" cy="3710745"/>
            <wp:effectExtent l="0" t="0" r="0" b="0"/>
            <wp:docPr id="846848568" name="" title=""/>
            <wp:cNvGraphicFramePr>
              <a:graphicFrameLocks noChangeAspect="1"/>
            </wp:cNvGraphicFramePr>
            <a:graphic>
              <a:graphicData uri="http://schemas.openxmlformats.org/drawingml/2006/picture">
                <pic:pic>
                  <pic:nvPicPr>
                    <pic:cNvPr id="0" name=""/>
                    <pic:cNvPicPr/>
                  </pic:nvPicPr>
                  <pic:blipFill>
                    <a:blip r:embed="Rcf5dc84185774b4f">
                      <a:extLst>
                        <a:ext xmlns:a="http://schemas.openxmlformats.org/drawingml/2006/main" uri="{28A0092B-C50C-407E-A947-70E740481C1C}">
                          <a14:useLocalDpi val="0"/>
                        </a:ext>
                      </a:extLst>
                    </a:blip>
                    <a:stretch>
                      <a:fillRect/>
                    </a:stretch>
                  </pic:blipFill>
                  <pic:spPr>
                    <a:xfrm>
                      <a:off x="0" y="0"/>
                      <a:ext cx="3366449" cy="3710745"/>
                    </a:xfrm>
                    <a:prstGeom prst="rect">
                      <a:avLst/>
                    </a:prstGeom>
                  </pic:spPr>
                </pic:pic>
              </a:graphicData>
            </a:graphic>
          </wp:inline>
        </w:drawing>
      </w:r>
      <w:r>
        <w:br/>
      </w:r>
    </w:p>
    <w:p w:rsidR="651123BC" w:rsidP="3172F091" w:rsidRDefault="651123BC" w14:paraId="1AAC3852" w14:textId="012FF382">
      <w:pPr>
        <w:pStyle w:val="BodyText"/>
        <w:rPr>
          <w:rFonts w:ascii="Arial" w:hAnsi="Arial" w:cs="Arial"/>
          <w:b w:val="1"/>
          <w:bCs w:val="1"/>
          <w:sz w:val="24"/>
          <w:szCs w:val="24"/>
        </w:rPr>
      </w:pPr>
      <w:r w:rsidRPr="3172F091" w:rsidR="651123BC">
        <w:rPr>
          <w:rFonts w:ascii="Arial" w:hAnsi="Arial" w:cs="Arial"/>
          <w:b w:val="1"/>
          <w:bCs w:val="1"/>
          <w:sz w:val="24"/>
          <w:szCs w:val="24"/>
        </w:rPr>
        <w:t>7.1.2 Separation System</w:t>
      </w:r>
    </w:p>
    <w:p w:rsidR="00DB4FFD" w:rsidP="3A14D99C" w:rsidRDefault="00DB4FFD" w14:paraId="040887FC" w14:textId="1CA8BA15">
      <w:pPr>
        <w:pStyle w:val="BodyText"/>
      </w:pPr>
      <w:r>
        <w:t>[B1</w:t>
      </w:r>
      <w:r w:rsidR="003C03A9">
        <w:t>]</w:t>
      </w:r>
    </w:p>
    <w:p w:rsidR="00DB4FFD" w:rsidP="00DB4FFD" w:rsidRDefault="00DB4FFD" w14:paraId="113C4431" w14:textId="4631D083">
      <w:pPr>
        <w:pStyle w:val="BodyText"/>
      </w:pPr>
      <w:r>
        <w:rPr>
          <w:noProof/>
          <w:sz w:val="20"/>
          <w:szCs w:val="20"/>
        </w:rPr>
        <w:drawing>
          <wp:inline distT="0" distB="0" distL="0" distR="0" wp14:anchorId="51DB80BB" wp14:editId="6F1E36CB">
            <wp:extent cx="3120993" cy="1463040"/>
            <wp:effectExtent l="0" t="0" r="3810" b="0"/>
            <wp:docPr id="1363377040" name="Picture 75" descr="A diagram of a cylinder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377040" name="Picture 75" descr="A diagram of a cylinder and a circle&#10;&#10;Description automatically generated"/>
                    <pic:cNvPicPr/>
                  </pic:nvPicPr>
                  <pic:blipFill>
                    <a:blip r:embed="rId26"/>
                    <a:stretch>
                      <a:fillRect/>
                    </a:stretch>
                  </pic:blipFill>
                  <pic:spPr>
                    <a:xfrm>
                      <a:off x="0" y="0"/>
                      <a:ext cx="3120993" cy="1463040"/>
                    </a:xfrm>
                    <a:prstGeom prst="rect">
                      <a:avLst/>
                    </a:prstGeom>
                  </pic:spPr>
                </pic:pic>
              </a:graphicData>
            </a:graphic>
          </wp:inline>
        </w:drawing>
      </w:r>
    </w:p>
    <w:p w:rsidR="005F2AFF" w:rsidP="00DB4FFD" w:rsidRDefault="005F2AFF" w14:paraId="5C93243A" w14:textId="53BA96DC">
      <w:pPr>
        <w:pStyle w:val="BodyText"/>
      </w:pPr>
      <w:r>
        <w:t>[B2]</w:t>
      </w:r>
    </w:p>
    <w:p w:rsidR="00DB4FFD" w:rsidP="00DB4FFD" w:rsidRDefault="00DB4FFD" w14:paraId="2386A1F8" w14:textId="77777777">
      <w:pPr>
        <w:pStyle w:val="BodyText"/>
      </w:pPr>
      <w:r>
        <w:rPr>
          <w:noProof/>
        </w:rPr>
        <w:drawing>
          <wp:inline distT="0" distB="0" distL="0" distR="0" wp14:anchorId="60227C00" wp14:editId="4DDD8426">
            <wp:extent cx="3176975" cy="1554480"/>
            <wp:effectExtent l="0" t="0" r="0" b="0"/>
            <wp:docPr id="1712596892" name="Picture 76" descr="A diagram of a cylinder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76975" cy="1554480"/>
                    </a:xfrm>
                    <a:prstGeom prst="rect">
                      <a:avLst/>
                    </a:prstGeom>
                  </pic:spPr>
                </pic:pic>
              </a:graphicData>
            </a:graphic>
          </wp:inline>
        </w:drawing>
      </w:r>
    </w:p>
    <w:p w:rsidR="00585C72" w:rsidP="00DB4FFD" w:rsidRDefault="00585C72" w14:paraId="62ABC632" w14:textId="05E72D59">
      <w:pPr>
        <w:pStyle w:val="BodyText"/>
      </w:pPr>
      <w:r>
        <w:t>[B3]</w:t>
      </w:r>
    </w:p>
    <w:p w:rsidR="00DB4FFD" w:rsidP="00DB4FFD" w:rsidRDefault="00DB4FFD" w14:paraId="65B1F4AB" w14:textId="77777777">
      <w:pPr>
        <w:pStyle w:val="BodyText"/>
      </w:pPr>
      <w:r>
        <w:rPr>
          <w:noProof/>
          <w:sz w:val="20"/>
          <w:szCs w:val="20"/>
        </w:rPr>
        <w:drawing>
          <wp:inline distT="0" distB="0" distL="0" distR="0" wp14:anchorId="4F1153B8" wp14:editId="4E0B92ED">
            <wp:extent cx="3357886" cy="1371600"/>
            <wp:effectExtent l="0" t="0" r="0" b="0"/>
            <wp:docPr id="928050981" name="Picture 77" descr="A drawing of a circle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50981" name="Picture 77" descr="A drawing of a circle and a circle&#10;&#10;Description automatically generated"/>
                    <pic:cNvPicPr/>
                  </pic:nvPicPr>
                  <pic:blipFill>
                    <a:blip r:embed="rId28"/>
                    <a:stretch>
                      <a:fillRect/>
                    </a:stretch>
                  </pic:blipFill>
                  <pic:spPr>
                    <a:xfrm>
                      <a:off x="0" y="0"/>
                      <a:ext cx="3357886" cy="1371600"/>
                    </a:xfrm>
                    <a:prstGeom prst="rect">
                      <a:avLst/>
                    </a:prstGeom>
                  </pic:spPr>
                </pic:pic>
              </a:graphicData>
            </a:graphic>
          </wp:inline>
        </w:drawing>
      </w:r>
    </w:p>
    <w:p w:rsidR="00F13E17" w:rsidP="00DB4FFD" w:rsidRDefault="00F13E17" w14:paraId="6C0835FC" w14:textId="0B46CDBC">
      <w:pPr>
        <w:pStyle w:val="BodyText"/>
      </w:pPr>
      <w:r>
        <w:t>[B4]</w:t>
      </w:r>
    </w:p>
    <w:p w:rsidR="00DB4FFD" w:rsidP="00DB4FFD" w:rsidRDefault="005026C0" w14:paraId="78B2A1D9" w14:textId="5E02D6BF">
      <w:pPr>
        <w:pStyle w:val="BodyText"/>
      </w:pPr>
      <w:r>
        <w:rPr>
          <w:noProof/>
        </w:rPr>
        <w:drawing>
          <wp:inline distT="0" distB="0" distL="0" distR="0" wp14:anchorId="2DF53342" wp14:editId="630210F4">
            <wp:extent cx="3460891" cy="1828800"/>
            <wp:effectExtent l="0" t="0" r="6350" b="0"/>
            <wp:docPr id="2028125704" name="Picture 1" descr="A drawing of a circ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125704" name="Picture 1" descr="A drawing of a circular objec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460891" cy="1828800"/>
                    </a:xfrm>
                    <a:prstGeom prst="rect">
                      <a:avLst/>
                    </a:prstGeom>
                  </pic:spPr>
                </pic:pic>
              </a:graphicData>
            </a:graphic>
          </wp:inline>
        </w:drawing>
      </w:r>
    </w:p>
    <w:p w:rsidR="007F1840" w:rsidP="00DB4FFD" w:rsidRDefault="007F1840" w14:paraId="360EECC8" w14:textId="0F67DF25">
      <w:pPr>
        <w:pStyle w:val="BodyText"/>
      </w:pPr>
      <w:r>
        <w:t>[B5]</w:t>
      </w:r>
    </w:p>
    <w:p w:rsidR="38E22D0E" w:rsidP="3172F091" w:rsidRDefault="38E22D0E" w14:paraId="355FD906" w14:textId="4842C8A4">
      <w:pPr>
        <w:pStyle w:val="BodyText"/>
      </w:pPr>
      <w:r w:rsidR="38E22D0E">
        <w:drawing>
          <wp:inline wp14:editId="4398BC52" wp14:anchorId="3C1E8ECB">
            <wp:extent cx="2702870" cy="1920240"/>
            <wp:effectExtent l="0" t="0" r="2540" b="0"/>
            <wp:docPr id="1057794903" name="Picture 7" descr="A diagram of a machine&#10;&#10;Description automatically generated" title=""/>
            <wp:cNvGraphicFramePr>
              <a:graphicFrameLocks noChangeAspect="1"/>
            </wp:cNvGraphicFramePr>
            <a:graphic>
              <a:graphicData uri="http://schemas.openxmlformats.org/drawingml/2006/picture">
                <pic:pic>
                  <pic:nvPicPr>
                    <pic:cNvPr id="0" name="Picture 7"/>
                    <pic:cNvPicPr/>
                  </pic:nvPicPr>
                  <pic:blipFill>
                    <a:blip r:embed="R9a1a94d60109441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02870" cy="1920240"/>
                    </a:xfrm>
                    <a:prstGeom prst="rect">
                      <a:avLst/>
                    </a:prstGeom>
                  </pic:spPr>
                </pic:pic>
              </a:graphicData>
            </a:graphic>
          </wp:inline>
        </w:drawing>
      </w:r>
    </w:p>
    <w:p w:rsidR="3172F091" w:rsidP="3172F091" w:rsidRDefault="3172F091" w14:paraId="3090B29A" w14:textId="119D6E75">
      <w:pPr>
        <w:pStyle w:val="BodyText"/>
      </w:pPr>
    </w:p>
    <w:p w:rsidR="1449D380" w:rsidP="312542BA" w:rsidRDefault="698C85DB" w14:paraId="31B56EBA" w14:textId="572EC308">
      <w:pPr>
        <w:pStyle w:val="BodyText"/>
        <w:spacing w:line="259" w:lineRule="auto"/>
        <w:rPr>
          <w:rFonts w:ascii="Arial" w:hAnsi="Arial" w:cs="Arial"/>
          <w:b/>
          <w:sz w:val="24"/>
        </w:rPr>
      </w:pPr>
      <w:r w:rsidRPr="312542BA">
        <w:rPr>
          <w:rFonts w:ascii="Arial" w:hAnsi="Arial" w:cs="Arial"/>
          <w:b/>
          <w:bCs/>
          <w:sz w:val="24"/>
        </w:rPr>
        <w:t>7.1.</w:t>
      </w:r>
      <w:r w:rsidRPr="312542BA" w:rsidR="3BABB3FB">
        <w:rPr>
          <w:rFonts w:ascii="Arial" w:hAnsi="Arial" w:cs="Arial"/>
          <w:b/>
          <w:bCs/>
          <w:sz w:val="24"/>
        </w:rPr>
        <w:t>3</w:t>
      </w:r>
      <w:r w:rsidRPr="312542BA" w:rsidR="5AD837B2">
        <w:rPr>
          <w:rFonts w:ascii="Arial" w:hAnsi="Arial" w:cs="Arial"/>
          <w:b/>
          <w:bCs/>
          <w:sz w:val="24"/>
        </w:rPr>
        <w:t xml:space="preserve"> Body Design</w:t>
      </w:r>
    </w:p>
    <w:p w:rsidR="6560156A" w:rsidP="312542BA" w:rsidRDefault="6560156A" w14:paraId="075EAA5F" w14:textId="4820891D">
      <w:pPr>
        <w:pStyle w:val="BodyText"/>
      </w:pPr>
      <w:r>
        <w:t>[</w:t>
      </w:r>
      <w:r w:rsidR="44CDDE99">
        <w:t>C</w:t>
      </w:r>
      <w:r>
        <w:t>1]</w:t>
      </w:r>
    </w:p>
    <w:p w:rsidR="1C251967" w:rsidP="312542BA" w:rsidRDefault="1C251967" w14:paraId="485F1150" w14:textId="62F5DD54">
      <w:pPr>
        <w:pStyle w:val="BodyText"/>
      </w:pPr>
      <w:r w:rsidR="08C93C45">
        <w:drawing>
          <wp:inline wp14:editId="5021AD13" wp14:anchorId="20B3E190">
            <wp:extent cx="3043756" cy="3673702"/>
            <wp:effectExtent l="0" t="0" r="0" b="0"/>
            <wp:docPr id="954768437" name="Picture 954768437" title=""/>
            <wp:cNvGraphicFramePr>
              <a:graphicFrameLocks noChangeAspect="1"/>
            </wp:cNvGraphicFramePr>
            <a:graphic>
              <a:graphicData uri="http://schemas.openxmlformats.org/drawingml/2006/picture">
                <pic:pic>
                  <pic:nvPicPr>
                    <pic:cNvPr id="0" name="Picture 954768437"/>
                    <pic:cNvPicPr/>
                  </pic:nvPicPr>
                  <pic:blipFill>
                    <a:blip r:embed="Rfa4f7f5726044e7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43756" cy="3673702"/>
                    </a:xfrm>
                    <a:prstGeom prst="rect">
                      <a:avLst/>
                    </a:prstGeom>
                  </pic:spPr>
                </pic:pic>
              </a:graphicData>
            </a:graphic>
          </wp:inline>
        </w:drawing>
      </w:r>
    </w:p>
    <w:p w:rsidR="6560156A" w:rsidP="312542BA" w:rsidRDefault="6560156A" w14:paraId="09A3C0CA" w14:textId="525DDDA3">
      <w:pPr>
        <w:pStyle w:val="BodyText"/>
      </w:pPr>
      <w:r>
        <w:t>[</w:t>
      </w:r>
      <w:r w:rsidR="4E5FC5DE">
        <w:t>C</w:t>
      </w:r>
      <w:r>
        <w:t>2]</w:t>
      </w:r>
    </w:p>
    <w:p w:rsidR="7FB6652C" w:rsidP="312542BA" w:rsidRDefault="7FB6652C" w14:paraId="73CC0F30" w14:textId="70E28FD8">
      <w:pPr>
        <w:pStyle w:val="BodyText"/>
      </w:pPr>
      <w:r w:rsidR="0F595793">
        <w:drawing>
          <wp:inline wp14:editId="29C52A9D" wp14:anchorId="512D76F3">
            <wp:extent cx="2938474" cy="3461375"/>
            <wp:effectExtent l="0" t="0" r="0" b="0"/>
            <wp:docPr id="403058674" name="Picture 403058674" title=""/>
            <wp:cNvGraphicFramePr>
              <a:graphicFrameLocks noChangeAspect="1"/>
            </wp:cNvGraphicFramePr>
            <a:graphic>
              <a:graphicData uri="http://schemas.openxmlformats.org/drawingml/2006/picture">
                <pic:pic>
                  <pic:nvPicPr>
                    <pic:cNvPr id="0" name="Picture 403058674"/>
                    <pic:cNvPicPr/>
                  </pic:nvPicPr>
                  <pic:blipFill>
                    <a:blip r:embed="R16cbd77f1ce4438b">
                      <a:extLst xmlns:a="http://schemas.openxmlformats.org/drawingml/2006/main">
                        <a:ext uri="{28A0092B-C50C-407E-A947-70E740481C1C}">
                          <a14:useLocalDpi xmlns:a14="http://schemas.microsoft.com/office/drawing/2010/main" val="0"/>
                        </a:ext>
                      </a:extLst>
                    </a:blip>
                    <a:srcRect r="9281" b="11633"/>
                    <a:stretch>
                      <a:fillRect/>
                    </a:stretch>
                  </pic:blipFill>
                  <pic:spPr>
                    <a:xfrm rot="0" flipH="0" flipV="0">
                      <a:off x="0" y="0"/>
                      <a:ext cx="2938474" cy="3461375"/>
                    </a:xfrm>
                    <a:prstGeom prst="rect">
                      <a:avLst/>
                    </a:prstGeom>
                  </pic:spPr>
                </pic:pic>
              </a:graphicData>
            </a:graphic>
          </wp:inline>
        </w:drawing>
      </w:r>
    </w:p>
    <w:p w:rsidR="6560156A" w:rsidP="312542BA" w:rsidRDefault="6560156A" w14:paraId="2043FECA" w14:textId="5B46C48D">
      <w:pPr>
        <w:pStyle w:val="BodyText"/>
      </w:pPr>
      <w:r>
        <w:t>[</w:t>
      </w:r>
      <w:r w:rsidR="02F791EE">
        <w:t>C</w:t>
      </w:r>
      <w:r>
        <w:t>3]</w:t>
      </w:r>
    </w:p>
    <w:p w:rsidR="7EB1F3BE" w:rsidP="312542BA" w:rsidRDefault="7EB1F3BE" w14:paraId="4C0291C7" w14:textId="06228FED">
      <w:pPr>
        <w:pStyle w:val="BodyText"/>
      </w:pPr>
      <w:r>
        <w:rPr>
          <w:noProof/>
        </w:rPr>
        <w:drawing>
          <wp:inline distT="0" distB="0" distL="0" distR="0" wp14:anchorId="2E754AC5" wp14:editId="716ED3CD">
            <wp:extent cx="3323116" cy="3617205"/>
            <wp:effectExtent l="0" t="0" r="0" b="0"/>
            <wp:docPr id="58353887" name="Picture 5835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rcRect r="1812" b="11278"/>
                    <a:stretch>
                      <a:fillRect/>
                    </a:stretch>
                  </pic:blipFill>
                  <pic:spPr>
                    <a:xfrm>
                      <a:off x="0" y="0"/>
                      <a:ext cx="3323116" cy="3617205"/>
                    </a:xfrm>
                    <a:prstGeom prst="rect">
                      <a:avLst/>
                    </a:prstGeom>
                  </pic:spPr>
                </pic:pic>
              </a:graphicData>
            </a:graphic>
          </wp:inline>
        </w:drawing>
      </w:r>
    </w:p>
    <w:p w:rsidR="6560156A" w:rsidP="312542BA" w:rsidRDefault="6560156A" w14:paraId="00396E34" w14:textId="6967E1F0">
      <w:pPr>
        <w:pStyle w:val="BodyText"/>
      </w:pPr>
      <w:r>
        <w:t>[</w:t>
      </w:r>
      <w:r w:rsidR="69A731F5">
        <w:t>C</w:t>
      </w:r>
      <w:r>
        <w:t>4]</w:t>
      </w:r>
    </w:p>
    <w:p w:rsidR="388FE488" w:rsidP="312542BA" w:rsidRDefault="388FE488" w14:paraId="387E09EF" w14:textId="30EFCF35">
      <w:pPr>
        <w:pStyle w:val="BodyText"/>
      </w:pPr>
      <w:r>
        <w:rPr>
          <w:noProof/>
        </w:rPr>
        <w:drawing>
          <wp:inline distT="0" distB="0" distL="0" distR="0" wp14:anchorId="6108DAE2" wp14:editId="297465B7">
            <wp:extent cx="3280882" cy="3901782"/>
            <wp:effectExtent l="0" t="0" r="0" b="0"/>
            <wp:docPr id="1885326763" name="Picture 188532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rcRect r="7692" b="8695"/>
                    <a:stretch>
                      <a:fillRect/>
                    </a:stretch>
                  </pic:blipFill>
                  <pic:spPr>
                    <a:xfrm>
                      <a:off x="0" y="0"/>
                      <a:ext cx="3280882" cy="3901782"/>
                    </a:xfrm>
                    <a:prstGeom prst="rect">
                      <a:avLst/>
                    </a:prstGeom>
                  </pic:spPr>
                </pic:pic>
              </a:graphicData>
            </a:graphic>
          </wp:inline>
        </w:drawing>
      </w:r>
    </w:p>
    <w:p w:rsidR="6560156A" w:rsidP="312542BA" w:rsidRDefault="6560156A" w14:paraId="46D07C88" w14:textId="01760FC0">
      <w:pPr>
        <w:pStyle w:val="BodyText"/>
      </w:pPr>
      <w:r>
        <w:t>[</w:t>
      </w:r>
      <w:r w:rsidR="46723C8B">
        <w:t>C</w:t>
      </w:r>
      <w:r>
        <w:t>5]</w:t>
      </w:r>
    </w:p>
    <w:p w:rsidR="65B135C8" w:rsidP="312542BA" w:rsidRDefault="65B135C8" w14:paraId="0E44291D" w14:textId="40992848">
      <w:pPr>
        <w:pStyle w:val="BodyText"/>
      </w:pPr>
      <w:r>
        <w:rPr>
          <w:noProof/>
        </w:rPr>
        <w:drawing>
          <wp:inline distT="0" distB="0" distL="0" distR="0" wp14:anchorId="2BF3CE4C" wp14:editId="19ECB8A6">
            <wp:extent cx="3419537" cy="3708430"/>
            <wp:effectExtent l="0" t="0" r="0" b="0"/>
            <wp:docPr id="1131618775" name="Picture 1131618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rcRect b="9974"/>
                    <a:stretch>
                      <a:fillRect/>
                    </a:stretch>
                  </pic:blipFill>
                  <pic:spPr>
                    <a:xfrm>
                      <a:off x="0" y="0"/>
                      <a:ext cx="3419537" cy="3708430"/>
                    </a:xfrm>
                    <a:prstGeom prst="rect">
                      <a:avLst/>
                    </a:prstGeom>
                  </pic:spPr>
                </pic:pic>
              </a:graphicData>
            </a:graphic>
          </wp:inline>
        </w:drawing>
      </w:r>
    </w:p>
    <w:p w:rsidR="2175EF95" w:rsidP="312542BA" w:rsidRDefault="2175EF95" w14:paraId="659BAED6" w14:textId="7D02A0BA">
      <w:pPr>
        <w:pStyle w:val="BodyText"/>
        <w:spacing w:line="259" w:lineRule="auto"/>
        <w:rPr>
          <w:rFonts w:ascii="Arial" w:hAnsi="Arial" w:cs="Arial"/>
          <w:b/>
          <w:bCs/>
          <w:sz w:val="24"/>
        </w:rPr>
      </w:pPr>
      <w:r w:rsidRPr="312542BA">
        <w:rPr>
          <w:rFonts w:ascii="Arial" w:hAnsi="Arial" w:cs="Arial"/>
          <w:b/>
          <w:bCs/>
          <w:sz w:val="24"/>
        </w:rPr>
        <w:t>7.1.</w:t>
      </w:r>
      <w:r w:rsidRPr="312542BA" w:rsidR="00674F9B">
        <w:rPr>
          <w:rFonts w:ascii="Arial" w:hAnsi="Arial" w:cs="Arial"/>
          <w:b/>
          <w:bCs/>
          <w:sz w:val="24"/>
        </w:rPr>
        <w:t>4</w:t>
      </w:r>
      <w:r w:rsidRPr="312542BA" w:rsidR="1FDC82EA">
        <w:rPr>
          <w:rFonts w:ascii="Arial" w:hAnsi="Arial" w:cs="Arial"/>
          <w:b/>
          <w:bCs/>
          <w:sz w:val="24"/>
        </w:rPr>
        <w:t xml:space="preserve"> Fin Design</w:t>
      </w:r>
    </w:p>
    <w:p w:rsidR="2175EF95" w:rsidP="312542BA" w:rsidRDefault="2175EF95" w14:paraId="7214025A" w14:textId="6966B99C">
      <w:pPr>
        <w:pStyle w:val="BodyText"/>
      </w:pPr>
      <w:r>
        <w:t>[</w:t>
      </w:r>
      <w:r w:rsidR="39B1EFD2">
        <w:t>D</w:t>
      </w:r>
      <w:r>
        <w:t>1]</w:t>
      </w:r>
    </w:p>
    <w:p w:rsidR="0168295C" w:rsidP="312542BA" w:rsidRDefault="0168295C" w14:paraId="7E4F4E11" w14:textId="5572BA4F">
      <w:pPr>
        <w:pStyle w:val="BodyText"/>
      </w:pPr>
      <w:r>
        <w:rPr>
          <w:noProof/>
        </w:rPr>
        <w:drawing>
          <wp:inline distT="0" distB="0" distL="0" distR="0" wp14:anchorId="4E57B4BE" wp14:editId="253C6B4A">
            <wp:extent cx="3035490" cy="3420962"/>
            <wp:effectExtent l="0" t="0" r="0" b="0"/>
            <wp:docPr id="728853554" name="Picture 72885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rcRect r="18709" b="23655"/>
                    <a:stretch>
                      <a:fillRect/>
                    </a:stretch>
                  </pic:blipFill>
                  <pic:spPr>
                    <a:xfrm>
                      <a:off x="0" y="0"/>
                      <a:ext cx="3035490" cy="3420962"/>
                    </a:xfrm>
                    <a:prstGeom prst="rect">
                      <a:avLst/>
                    </a:prstGeom>
                  </pic:spPr>
                </pic:pic>
              </a:graphicData>
            </a:graphic>
          </wp:inline>
        </w:drawing>
      </w:r>
    </w:p>
    <w:p w:rsidR="2175EF95" w:rsidP="312542BA" w:rsidRDefault="2175EF95" w14:paraId="7ADDFCC0" w14:textId="4132E49F">
      <w:pPr>
        <w:pStyle w:val="BodyText"/>
      </w:pPr>
      <w:r>
        <w:t>[</w:t>
      </w:r>
      <w:r w:rsidR="2FB16D07">
        <w:t>D</w:t>
      </w:r>
      <w:r>
        <w:t>2]</w:t>
      </w:r>
    </w:p>
    <w:p w:rsidR="2E8460AA" w:rsidP="312542BA" w:rsidRDefault="2E8460AA" w14:paraId="3896F409" w14:textId="710333AC">
      <w:pPr>
        <w:pStyle w:val="BodyText"/>
      </w:pPr>
      <w:r>
        <w:rPr>
          <w:noProof/>
        </w:rPr>
        <w:drawing>
          <wp:inline distT="0" distB="0" distL="0" distR="0" wp14:anchorId="4477AAAD" wp14:editId="198F304B">
            <wp:extent cx="3052813" cy="3660698"/>
            <wp:effectExtent l="0" t="0" r="0" b="0"/>
            <wp:docPr id="1923269121" name="Picture 192326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rcRect r="19186" b="19711"/>
                    <a:stretch>
                      <a:fillRect/>
                    </a:stretch>
                  </pic:blipFill>
                  <pic:spPr>
                    <a:xfrm>
                      <a:off x="0" y="0"/>
                      <a:ext cx="3052813" cy="3660698"/>
                    </a:xfrm>
                    <a:prstGeom prst="rect">
                      <a:avLst/>
                    </a:prstGeom>
                  </pic:spPr>
                </pic:pic>
              </a:graphicData>
            </a:graphic>
          </wp:inline>
        </w:drawing>
      </w:r>
    </w:p>
    <w:p w:rsidR="2175EF95" w:rsidP="312542BA" w:rsidRDefault="2175EF95" w14:paraId="35CF5D70" w14:textId="4006FE97">
      <w:pPr>
        <w:pStyle w:val="BodyText"/>
      </w:pPr>
      <w:r>
        <w:t>[</w:t>
      </w:r>
      <w:r w:rsidR="176C90DD">
        <w:t>D</w:t>
      </w:r>
      <w:r>
        <w:t>3]</w:t>
      </w:r>
    </w:p>
    <w:p w:rsidR="030281A5" w:rsidP="312542BA" w:rsidRDefault="030281A5" w14:paraId="1E4A2B33" w14:noSpellErr="1" w14:textId="747959F0">
      <w:pPr>
        <w:pStyle w:val="BodyText"/>
      </w:pPr>
      <w:r w:rsidR="129467D2">
        <w:drawing>
          <wp:inline wp14:editId="0C7A1916" wp14:anchorId="10DFAEAE">
            <wp:extent cx="3109413" cy="3474292"/>
            <wp:effectExtent l="0" t="0" r="0" b="0"/>
            <wp:docPr id="1033887234" name="Picture 1033887234" title=""/>
            <wp:cNvGraphicFramePr>
              <a:graphicFrameLocks noChangeAspect="1"/>
            </wp:cNvGraphicFramePr>
            <a:graphic>
              <a:graphicData uri="http://schemas.openxmlformats.org/drawingml/2006/picture">
                <pic:pic>
                  <pic:nvPicPr>
                    <pic:cNvPr id="0" name="Picture 1033887234"/>
                    <pic:cNvPicPr/>
                  </pic:nvPicPr>
                  <pic:blipFill>
                    <a:blip r:embed="R0cf50dd05a394956">
                      <a:extLst xmlns:a="http://schemas.openxmlformats.org/drawingml/2006/main">
                        <a:ext uri="{28A0092B-C50C-407E-A947-70E740481C1C}">
                          <a14:useLocalDpi xmlns:a14="http://schemas.microsoft.com/office/drawing/2010/main" val="0"/>
                        </a:ext>
                      </a:extLst>
                    </a:blip>
                    <a:srcRect r="19452" b="25000"/>
                    <a:stretch>
                      <a:fillRect/>
                    </a:stretch>
                  </pic:blipFill>
                  <pic:spPr>
                    <a:xfrm rot="0" flipH="0" flipV="0">
                      <a:off x="0" y="0"/>
                      <a:ext cx="3109413" cy="3474292"/>
                    </a:xfrm>
                    <a:prstGeom prst="rect">
                      <a:avLst/>
                    </a:prstGeom>
                  </pic:spPr>
                </pic:pic>
              </a:graphicData>
            </a:graphic>
          </wp:inline>
        </w:drawing>
      </w:r>
    </w:p>
    <w:p w:rsidR="3172F091" w:rsidP="3172F091" w:rsidRDefault="3172F091" w14:paraId="3567CE38" w14:textId="7B241E22">
      <w:pPr>
        <w:pStyle w:val="BodyText"/>
      </w:pPr>
    </w:p>
    <w:p w:rsidR="2175EF95" w:rsidP="312542BA" w:rsidRDefault="2175EF95" w14:paraId="691D9C08" w14:textId="45722497">
      <w:pPr>
        <w:pStyle w:val="BodyText"/>
      </w:pPr>
      <w:r>
        <w:t>[</w:t>
      </w:r>
      <w:r w:rsidR="322E6279">
        <w:t>D</w:t>
      </w:r>
      <w:r>
        <w:t>4]</w:t>
      </w:r>
    </w:p>
    <w:p w:rsidR="1B9DC0C6" w:rsidP="312542BA" w:rsidRDefault="1B9DC0C6" w14:paraId="748DB7B5" w14:textId="2995903A">
      <w:pPr>
        <w:pStyle w:val="BodyText"/>
      </w:pPr>
      <w:r>
        <w:rPr>
          <w:noProof/>
        </w:rPr>
        <w:drawing>
          <wp:inline distT="0" distB="0" distL="0" distR="0" wp14:anchorId="369F8ACB" wp14:editId="43BC85D0">
            <wp:extent cx="3471818" cy="3419504"/>
            <wp:effectExtent l="0" t="0" r="0" b="0"/>
            <wp:docPr id="1226636863" name="Picture 1226636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rcRect r="23166" b="37179"/>
                    <a:stretch>
                      <a:fillRect/>
                    </a:stretch>
                  </pic:blipFill>
                  <pic:spPr>
                    <a:xfrm>
                      <a:off x="0" y="0"/>
                      <a:ext cx="3471818" cy="3419504"/>
                    </a:xfrm>
                    <a:prstGeom prst="rect">
                      <a:avLst/>
                    </a:prstGeom>
                  </pic:spPr>
                </pic:pic>
              </a:graphicData>
            </a:graphic>
          </wp:inline>
        </w:drawing>
      </w:r>
    </w:p>
    <w:p w:rsidR="2175EF95" w:rsidP="312542BA" w:rsidRDefault="2175EF95" w14:paraId="01A07233" w14:textId="324E5014">
      <w:pPr>
        <w:pStyle w:val="BodyText"/>
      </w:pPr>
      <w:r>
        <w:t>[</w:t>
      </w:r>
      <w:r w:rsidR="0168F6F1">
        <w:t>D</w:t>
      </w:r>
      <w:r>
        <w:t>5]</w:t>
      </w:r>
    </w:p>
    <w:p w:rsidR="2C11E125" w:rsidP="312542BA" w:rsidRDefault="2C11E125" w14:paraId="5FC1584C" w14:noSpellErr="1" w14:textId="45BFF441">
      <w:pPr>
        <w:pStyle w:val="BodyText"/>
      </w:pPr>
      <w:r w:rsidR="3026AAE3">
        <w:drawing>
          <wp:inline wp14:editId="2ADBF0B5" wp14:anchorId="09DCC1CA">
            <wp:extent cx="3619518" cy="3848124"/>
            <wp:effectExtent l="0" t="0" r="0" b="0"/>
            <wp:docPr id="946643175" name="Picture 946643175" title=""/>
            <wp:cNvGraphicFramePr>
              <a:graphicFrameLocks noChangeAspect="1"/>
            </wp:cNvGraphicFramePr>
            <a:graphic>
              <a:graphicData uri="http://schemas.openxmlformats.org/drawingml/2006/picture">
                <pic:pic>
                  <pic:nvPicPr>
                    <pic:cNvPr id="0" name="Picture 946643175"/>
                    <pic:cNvPicPr/>
                  </pic:nvPicPr>
                  <pic:blipFill>
                    <a:blip r:embed="Rc1cc4a565b5e49c1">
                      <a:extLst xmlns:a="http://schemas.openxmlformats.org/drawingml/2006/main">
                        <a:ext uri="{28A0092B-C50C-407E-A947-70E740481C1C}">
                          <a14:useLocalDpi xmlns:a14="http://schemas.microsoft.com/office/drawing/2010/main" val="0"/>
                        </a:ext>
                      </a:extLst>
                    </a:blip>
                    <a:srcRect r="27063" b="35256"/>
                    <a:stretch>
                      <a:fillRect/>
                    </a:stretch>
                  </pic:blipFill>
                  <pic:spPr>
                    <a:xfrm rot="0" flipH="0" flipV="0">
                      <a:off x="0" y="0"/>
                      <a:ext cx="3619518" cy="3848124"/>
                    </a:xfrm>
                    <a:prstGeom prst="rect">
                      <a:avLst/>
                    </a:prstGeom>
                  </pic:spPr>
                </pic:pic>
              </a:graphicData>
            </a:graphic>
          </wp:inline>
        </w:drawing>
      </w:r>
    </w:p>
    <w:p w:rsidR="3172F091" w:rsidP="3172F091" w:rsidRDefault="3172F091" w14:paraId="4D9A3199" w14:textId="6E55D092">
      <w:pPr>
        <w:pStyle w:val="BodyText"/>
        <w:spacing w:line="259" w:lineRule="auto"/>
        <w:rPr>
          <w:rFonts w:ascii="Arial" w:hAnsi="Arial" w:cs="Arial"/>
          <w:b w:val="1"/>
          <w:bCs w:val="1"/>
          <w:sz w:val="24"/>
          <w:szCs w:val="24"/>
          <w:highlight w:val="yellow"/>
        </w:rPr>
      </w:pPr>
    </w:p>
    <w:p w:rsidR="39EE64F0" w:rsidP="3172F091" w:rsidRDefault="39EE64F0" w14:paraId="7404B2A0" w14:textId="2397DF2D" w14:noSpellErr="1">
      <w:pPr>
        <w:pStyle w:val="BodyText"/>
        <w:spacing w:line="259" w:lineRule="auto"/>
        <w:rPr>
          <w:rFonts w:ascii="Arial" w:hAnsi="Arial" w:cs="Arial"/>
          <w:b w:val="1"/>
          <w:bCs w:val="1"/>
          <w:sz w:val="24"/>
          <w:szCs w:val="24"/>
        </w:rPr>
      </w:pPr>
      <w:r w:rsidRPr="3172F091" w:rsidR="0299B2DD">
        <w:rPr>
          <w:rFonts w:ascii="Arial" w:hAnsi="Arial" w:cs="Arial"/>
          <w:b w:val="1"/>
          <w:bCs w:val="1"/>
          <w:sz w:val="24"/>
          <w:szCs w:val="24"/>
        </w:rPr>
        <w:t>7.1.5</w:t>
      </w:r>
      <w:r w:rsidRPr="3172F091" w:rsidR="3552BC68">
        <w:rPr>
          <w:rFonts w:ascii="Arial" w:hAnsi="Arial" w:cs="Arial"/>
          <w:b w:val="1"/>
          <w:bCs w:val="1"/>
          <w:sz w:val="24"/>
          <w:szCs w:val="24"/>
        </w:rPr>
        <w:t xml:space="preserve"> Nose Cone</w:t>
      </w:r>
    </w:p>
    <w:p w:rsidR="39EE64F0" w:rsidP="3172F091" w:rsidRDefault="39EE64F0" w14:paraId="4AC61CE0" w14:textId="7DD5545A" w14:noSpellErr="1">
      <w:pPr>
        <w:pStyle w:val="BodyText"/>
      </w:pPr>
      <w:r w:rsidR="0299B2DD">
        <w:rPr/>
        <w:t>[E1]</w:t>
      </w:r>
    </w:p>
    <w:p w:rsidR="3AD801AA" w:rsidP="3172F091" w:rsidRDefault="3AD801AA" w14:paraId="63A2834B" w14:textId="557EA064">
      <w:pPr>
        <w:pStyle w:val="BodyText"/>
      </w:pPr>
      <w:r w:rsidR="3AD801AA">
        <w:drawing>
          <wp:inline wp14:editId="05B8D66D" wp14:anchorId="3DA2DBB2">
            <wp:extent cx="2238375" cy="3371850"/>
            <wp:effectExtent l="0" t="0" r="0" b="0"/>
            <wp:docPr id="617048734" name="" title=""/>
            <wp:cNvGraphicFramePr>
              <a:graphicFrameLocks noChangeAspect="1"/>
            </wp:cNvGraphicFramePr>
            <a:graphic>
              <a:graphicData uri="http://schemas.openxmlformats.org/drawingml/2006/picture">
                <pic:pic>
                  <pic:nvPicPr>
                    <pic:cNvPr id="0" name=""/>
                    <pic:cNvPicPr/>
                  </pic:nvPicPr>
                  <pic:blipFill>
                    <a:blip r:embed="Raf38889662a648cc">
                      <a:extLst>
                        <a:ext xmlns:a="http://schemas.openxmlformats.org/drawingml/2006/main" uri="{28A0092B-C50C-407E-A947-70E740481C1C}">
                          <a14:useLocalDpi val="0"/>
                        </a:ext>
                      </a:extLst>
                    </a:blip>
                    <a:stretch>
                      <a:fillRect/>
                    </a:stretch>
                  </pic:blipFill>
                  <pic:spPr>
                    <a:xfrm>
                      <a:off x="0" y="0"/>
                      <a:ext cx="2238375" cy="3371850"/>
                    </a:xfrm>
                    <a:prstGeom prst="rect">
                      <a:avLst/>
                    </a:prstGeom>
                  </pic:spPr>
                </pic:pic>
              </a:graphicData>
            </a:graphic>
          </wp:inline>
        </w:drawing>
      </w:r>
    </w:p>
    <w:p w:rsidR="39EE64F0" w:rsidP="3172F091" w:rsidRDefault="39EE64F0" w14:paraId="3F6930A4" w14:textId="64BDF8BE" w14:noSpellErr="1">
      <w:pPr>
        <w:pStyle w:val="BodyText"/>
      </w:pPr>
      <w:r w:rsidR="0299B2DD">
        <w:rPr/>
        <w:t>[E2]</w:t>
      </w:r>
    </w:p>
    <w:p w:rsidR="7F5F4B1D" w:rsidP="3172F091" w:rsidRDefault="7F5F4B1D" w14:paraId="36576498" w14:textId="10D88DA3">
      <w:pPr>
        <w:pStyle w:val="BodyText"/>
      </w:pPr>
      <w:r w:rsidR="7F5F4B1D">
        <w:drawing>
          <wp:inline wp14:editId="307ED463" wp14:anchorId="39ABB8F4">
            <wp:extent cx="2495550" cy="3790950"/>
            <wp:effectExtent l="0" t="0" r="0" b="0"/>
            <wp:docPr id="940985413" name="" title=""/>
            <wp:cNvGraphicFramePr>
              <a:graphicFrameLocks noChangeAspect="1"/>
            </wp:cNvGraphicFramePr>
            <a:graphic>
              <a:graphicData uri="http://schemas.openxmlformats.org/drawingml/2006/picture">
                <pic:pic>
                  <pic:nvPicPr>
                    <pic:cNvPr id="0" name=""/>
                    <pic:cNvPicPr/>
                  </pic:nvPicPr>
                  <pic:blipFill>
                    <a:blip r:embed="Rb3cc5ae1d794453d">
                      <a:extLst>
                        <a:ext xmlns:a="http://schemas.openxmlformats.org/drawingml/2006/main" uri="{28A0092B-C50C-407E-A947-70E740481C1C}">
                          <a14:useLocalDpi val="0"/>
                        </a:ext>
                      </a:extLst>
                    </a:blip>
                    <a:stretch>
                      <a:fillRect/>
                    </a:stretch>
                  </pic:blipFill>
                  <pic:spPr>
                    <a:xfrm>
                      <a:off x="0" y="0"/>
                      <a:ext cx="2495550" cy="3790950"/>
                    </a:xfrm>
                    <a:prstGeom prst="rect">
                      <a:avLst/>
                    </a:prstGeom>
                  </pic:spPr>
                </pic:pic>
              </a:graphicData>
            </a:graphic>
          </wp:inline>
        </w:drawing>
      </w:r>
    </w:p>
    <w:p w:rsidR="39EE64F0" w:rsidP="3172F091" w:rsidRDefault="39EE64F0" w14:paraId="35A968D0" w14:textId="108F8625" w14:noSpellErr="1">
      <w:pPr>
        <w:pStyle w:val="BodyText"/>
      </w:pPr>
      <w:r w:rsidR="0299B2DD">
        <w:rPr/>
        <w:t>[E3]</w:t>
      </w:r>
    </w:p>
    <w:p w:rsidR="3EFC1E04" w:rsidP="3172F091" w:rsidRDefault="3EFC1E04" w14:paraId="5F3A6B56" w14:textId="659C5AE4">
      <w:pPr>
        <w:pStyle w:val="BodyText"/>
      </w:pPr>
      <w:r w:rsidR="3EFC1E04">
        <w:drawing>
          <wp:inline wp14:editId="00EDB28C" wp14:anchorId="219CCFC4">
            <wp:extent cx="1838325" cy="3219450"/>
            <wp:effectExtent l="0" t="0" r="0" b="0"/>
            <wp:docPr id="132522598" name="" title=""/>
            <wp:cNvGraphicFramePr>
              <a:graphicFrameLocks noChangeAspect="1"/>
            </wp:cNvGraphicFramePr>
            <a:graphic>
              <a:graphicData uri="http://schemas.openxmlformats.org/drawingml/2006/picture">
                <pic:pic>
                  <pic:nvPicPr>
                    <pic:cNvPr id="0" name=""/>
                    <pic:cNvPicPr/>
                  </pic:nvPicPr>
                  <pic:blipFill>
                    <a:blip r:embed="R07dc177db8b3473d">
                      <a:extLst>
                        <a:ext xmlns:a="http://schemas.openxmlformats.org/drawingml/2006/main" uri="{28A0092B-C50C-407E-A947-70E740481C1C}">
                          <a14:useLocalDpi val="0"/>
                        </a:ext>
                      </a:extLst>
                    </a:blip>
                    <a:stretch>
                      <a:fillRect/>
                    </a:stretch>
                  </pic:blipFill>
                  <pic:spPr>
                    <a:xfrm>
                      <a:off x="0" y="0"/>
                      <a:ext cx="1838325" cy="3219450"/>
                    </a:xfrm>
                    <a:prstGeom prst="rect">
                      <a:avLst/>
                    </a:prstGeom>
                  </pic:spPr>
                </pic:pic>
              </a:graphicData>
            </a:graphic>
          </wp:inline>
        </w:drawing>
      </w:r>
    </w:p>
    <w:p w:rsidR="39EE64F0" w:rsidP="3172F091" w:rsidRDefault="39EE64F0" w14:paraId="693C89C2" w14:textId="58200C6F" w14:noSpellErr="1">
      <w:pPr>
        <w:pStyle w:val="BodyText"/>
      </w:pPr>
      <w:r w:rsidR="0299B2DD">
        <w:rPr/>
        <w:t>[E4]</w:t>
      </w:r>
    </w:p>
    <w:p w:rsidR="16F00C84" w:rsidP="3172F091" w:rsidRDefault="16F00C84" w14:paraId="4480FCAD" w14:textId="4D3BAB69">
      <w:pPr>
        <w:pStyle w:val="BodyText"/>
      </w:pPr>
      <w:r w:rsidR="16F00C84">
        <w:drawing>
          <wp:inline wp14:editId="00BF000B" wp14:anchorId="72BA6E0D">
            <wp:extent cx="2971800" cy="3514725"/>
            <wp:effectExtent l="0" t="0" r="0" b="0"/>
            <wp:docPr id="348425278" name="" title=""/>
            <wp:cNvGraphicFramePr>
              <a:graphicFrameLocks noChangeAspect="1"/>
            </wp:cNvGraphicFramePr>
            <a:graphic>
              <a:graphicData uri="http://schemas.openxmlformats.org/drawingml/2006/picture">
                <pic:pic>
                  <pic:nvPicPr>
                    <pic:cNvPr id="0" name=""/>
                    <pic:cNvPicPr/>
                  </pic:nvPicPr>
                  <pic:blipFill>
                    <a:blip r:embed="R3f2633ff1a1740ab">
                      <a:extLst>
                        <a:ext xmlns:a="http://schemas.openxmlformats.org/drawingml/2006/main" uri="{28A0092B-C50C-407E-A947-70E740481C1C}">
                          <a14:useLocalDpi val="0"/>
                        </a:ext>
                      </a:extLst>
                    </a:blip>
                    <a:stretch>
                      <a:fillRect/>
                    </a:stretch>
                  </pic:blipFill>
                  <pic:spPr>
                    <a:xfrm>
                      <a:off x="0" y="0"/>
                      <a:ext cx="2971800" cy="3514725"/>
                    </a:xfrm>
                    <a:prstGeom prst="rect">
                      <a:avLst/>
                    </a:prstGeom>
                  </pic:spPr>
                </pic:pic>
              </a:graphicData>
            </a:graphic>
          </wp:inline>
        </w:drawing>
      </w:r>
    </w:p>
    <w:p w:rsidR="39EE64F0" w:rsidP="3172F091" w:rsidRDefault="39EE64F0" w14:paraId="4C9FE6AE" w14:textId="0D5EDA2C" w14:noSpellErr="1">
      <w:pPr>
        <w:pStyle w:val="BodyText"/>
      </w:pPr>
      <w:r w:rsidR="0299B2DD">
        <w:rPr/>
        <w:t>[E5]</w:t>
      </w:r>
    </w:p>
    <w:p w:rsidR="312542BA" w:rsidP="312542BA" w:rsidRDefault="312542BA" w14:paraId="661AF5B4" w14:textId="0FA32EFB">
      <w:pPr>
        <w:pStyle w:val="BodyText"/>
      </w:pPr>
      <w:r w:rsidR="5B88E3EE">
        <w:drawing>
          <wp:inline wp14:editId="13183DD5" wp14:anchorId="54AE75E2">
            <wp:extent cx="2867025" cy="3514725"/>
            <wp:effectExtent l="0" t="0" r="0" b="0"/>
            <wp:docPr id="394525174" name="" title=""/>
            <wp:cNvGraphicFramePr>
              <a:graphicFrameLocks noChangeAspect="1"/>
            </wp:cNvGraphicFramePr>
            <a:graphic>
              <a:graphicData uri="http://schemas.openxmlformats.org/drawingml/2006/picture">
                <pic:pic>
                  <pic:nvPicPr>
                    <pic:cNvPr id="0" name=""/>
                    <pic:cNvPicPr/>
                  </pic:nvPicPr>
                  <pic:blipFill>
                    <a:blip r:embed="R8a00fac28eb64e53">
                      <a:extLst>
                        <a:ext xmlns:a="http://schemas.openxmlformats.org/drawingml/2006/main" uri="{28A0092B-C50C-407E-A947-70E740481C1C}">
                          <a14:useLocalDpi val="0"/>
                        </a:ext>
                      </a:extLst>
                    </a:blip>
                    <a:stretch>
                      <a:fillRect/>
                    </a:stretch>
                  </pic:blipFill>
                  <pic:spPr>
                    <a:xfrm>
                      <a:off x="0" y="0"/>
                      <a:ext cx="2867025" cy="3514725"/>
                    </a:xfrm>
                    <a:prstGeom prst="rect">
                      <a:avLst/>
                    </a:prstGeom>
                  </pic:spPr>
                </pic:pic>
              </a:graphicData>
            </a:graphic>
          </wp:inline>
        </w:drawing>
      </w:r>
    </w:p>
    <w:p w:rsidR="312542BA" w:rsidP="312542BA" w:rsidRDefault="312542BA" w14:paraId="588AB61C" w14:textId="6C0496E0">
      <w:pPr>
        <w:pStyle w:val="BodyText"/>
      </w:pPr>
    </w:p>
    <w:p w:rsidR="312542BA" w:rsidP="3172F091" w:rsidRDefault="312542BA" w14:paraId="31B618F9" w14:textId="7D0F0AFA">
      <w:pPr>
        <w:pStyle w:val="BodyText"/>
        <w:spacing w:line="259" w:lineRule="auto"/>
        <w:rPr>
          <w:rFonts w:ascii="Arial" w:hAnsi="Arial" w:cs="Arial"/>
          <w:b w:val="1"/>
          <w:bCs w:val="1"/>
          <w:sz w:val="24"/>
          <w:szCs w:val="24"/>
        </w:rPr>
      </w:pPr>
      <w:r w:rsidRPr="3172F091" w:rsidR="35E89834">
        <w:rPr>
          <w:rFonts w:ascii="Arial" w:hAnsi="Arial" w:cs="Arial"/>
          <w:b w:val="1"/>
          <w:bCs w:val="1"/>
          <w:sz w:val="24"/>
          <w:szCs w:val="24"/>
        </w:rPr>
        <w:t>7.1.6 Internal Rocket Layout</w:t>
      </w:r>
    </w:p>
    <w:p w:rsidR="312542BA" w:rsidP="312542BA" w:rsidRDefault="312542BA" w14:paraId="0B0CC766" w14:textId="4CE933F3">
      <w:pPr>
        <w:pStyle w:val="BodyText"/>
      </w:pPr>
      <w:r w:rsidR="35E89834">
        <w:rPr/>
        <w:t>[F1]</w:t>
      </w:r>
    </w:p>
    <w:p w:rsidR="35E89834" w:rsidP="3172F091" w:rsidRDefault="35E89834" w14:paraId="6367924B" w14:textId="0C1E8E58">
      <w:pPr>
        <w:pStyle w:val="BodyText"/>
      </w:pPr>
      <w:r w:rsidR="35E89834">
        <w:drawing>
          <wp:inline wp14:editId="576A62E9" wp14:anchorId="515F011A">
            <wp:extent cx="1707242" cy="3248025"/>
            <wp:effectExtent l="0" t="0" r="0" b="0"/>
            <wp:docPr id="1310149383" name="" title=""/>
            <wp:cNvGraphicFramePr>
              <a:graphicFrameLocks noChangeAspect="1"/>
            </wp:cNvGraphicFramePr>
            <a:graphic>
              <a:graphicData uri="http://schemas.openxmlformats.org/drawingml/2006/picture">
                <pic:pic>
                  <pic:nvPicPr>
                    <pic:cNvPr id="0" name=""/>
                    <pic:cNvPicPr/>
                  </pic:nvPicPr>
                  <pic:blipFill>
                    <a:blip r:embed="R6332a6f7bb26456f">
                      <a:extLst>
                        <a:ext xmlns:a="http://schemas.openxmlformats.org/drawingml/2006/main" uri="{28A0092B-C50C-407E-A947-70E740481C1C}">
                          <a14:useLocalDpi val="0"/>
                        </a:ext>
                      </a:extLst>
                    </a:blip>
                    <a:srcRect l="35611" t="0" r="0" b="0"/>
                    <a:stretch>
                      <a:fillRect/>
                    </a:stretch>
                  </pic:blipFill>
                  <pic:spPr>
                    <a:xfrm>
                      <a:off x="0" y="0"/>
                      <a:ext cx="1707242" cy="3248025"/>
                    </a:xfrm>
                    <a:prstGeom prst="rect">
                      <a:avLst/>
                    </a:prstGeom>
                  </pic:spPr>
                </pic:pic>
              </a:graphicData>
            </a:graphic>
          </wp:inline>
        </w:drawing>
      </w:r>
    </w:p>
    <w:p w:rsidR="35E89834" w:rsidP="3172F091" w:rsidRDefault="35E89834" w14:paraId="6C7352C3" w14:textId="13CC5E37">
      <w:pPr>
        <w:pStyle w:val="BodyText"/>
      </w:pPr>
      <w:r w:rsidR="35E89834">
        <w:rPr/>
        <w:t>[F2]</w:t>
      </w:r>
    </w:p>
    <w:p w:rsidR="35E89834" w:rsidP="3172F091" w:rsidRDefault="35E89834" w14:paraId="337AB068" w14:textId="56A70DB1">
      <w:pPr>
        <w:pStyle w:val="BodyText"/>
      </w:pPr>
      <w:r w:rsidR="35E89834">
        <w:drawing>
          <wp:inline wp14:editId="47D8D602" wp14:anchorId="6B943448">
            <wp:extent cx="1587165" cy="3387724"/>
            <wp:effectExtent l="0" t="0" r="0" b="0"/>
            <wp:docPr id="1712052382" name="" title=""/>
            <wp:cNvGraphicFramePr>
              <a:graphicFrameLocks noChangeAspect="1"/>
            </wp:cNvGraphicFramePr>
            <a:graphic>
              <a:graphicData uri="http://schemas.openxmlformats.org/drawingml/2006/picture">
                <pic:pic>
                  <pic:nvPicPr>
                    <pic:cNvPr id="0" name=""/>
                    <pic:cNvPicPr/>
                  </pic:nvPicPr>
                  <pic:blipFill>
                    <a:blip r:embed="Rdf6295cdb3114228">
                      <a:extLst>
                        <a:ext xmlns:a="http://schemas.openxmlformats.org/drawingml/2006/main" uri="{28A0092B-C50C-407E-A947-70E740481C1C}">
                          <a14:useLocalDpi val="0"/>
                        </a:ext>
                      </a:extLst>
                    </a:blip>
                    <a:srcRect l="36882" t="0" r="0" b="0"/>
                    <a:stretch>
                      <a:fillRect/>
                    </a:stretch>
                  </pic:blipFill>
                  <pic:spPr>
                    <a:xfrm>
                      <a:off x="0" y="0"/>
                      <a:ext cx="1587165" cy="3387724"/>
                    </a:xfrm>
                    <a:prstGeom prst="rect">
                      <a:avLst/>
                    </a:prstGeom>
                  </pic:spPr>
                </pic:pic>
              </a:graphicData>
            </a:graphic>
          </wp:inline>
        </w:drawing>
      </w:r>
    </w:p>
    <w:p w:rsidR="35E89834" w:rsidP="3172F091" w:rsidRDefault="35E89834" w14:paraId="28943851" w14:textId="1101BDB0">
      <w:pPr>
        <w:pStyle w:val="BodyText"/>
      </w:pPr>
      <w:r w:rsidR="35E89834">
        <w:rPr/>
        <w:t>[F3]</w:t>
      </w:r>
    </w:p>
    <w:p w:rsidR="35E89834" w:rsidP="3172F091" w:rsidRDefault="35E89834" w14:paraId="5469A82D" w14:textId="16FFBAA6">
      <w:pPr>
        <w:pStyle w:val="BodyText"/>
      </w:pPr>
      <w:r w:rsidR="35E89834">
        <w:drawing>
          <wp:inline wp14:editId="58A18B1B" wp14:anchorId="75ED1828">
            <wp:extent cx="1582808" cy="2886075"/>
            <wp:effectExtent l="0" t="0" r="0" b="0"/>
            <wp:docPr id="509053876" name="" title=""/>
            <wp:cNvGraphicFramePr>
              <a:graphicFrameLocks noChangeAspect="1"/>
            </wp:cNvGraphicFramePr>
            <a:graphic>
              <a:graphicData uri="http://schemas.openxmlformats.org/drawingml/2006/picture">
                <pic:pic>
                  <pic:nvPicPr>
                    <pic:cNvPr id="0" name=""/>
                    <pic:cNvPicPr/>
                  </pic:nvPicPr>
                  <pic:blipFill>
                    <a:blip r:embed="R7f330c3047074f29">
                      <a:extLst>
                        <a:ext xmlns:a="http://schemas.openxmlformats.org/drawingml/2006/main" uri="{28A0092B-C50C-407E-A947-70E740481C1C}">
                          <a14:useLocalDpi val="0"/>
                        </a:ext>
                      </a:extLst>
                    </a:blip>
                    <a:srcRect l="31967" t="0" r="0" b="0"/>
                    <a:stretch>
                      <a:fillRect/>
                    </a:stretch>
                  </pic:blipFill>
                  <pic:spPr>
                    <a:xfrm>
                      <a:off x="0" y="0"/>
                      <a:ext cx="1582808" cy="2886075"/>
                    </a:xfrm>
                    <a:prstGeom prst="rect">
                      <a:avLst/>
                    </a:prstGeom>
                  </pic:spPr>
                </pic:pic>
              </a:graphicData>
            </a:graphic>
          </wp:inline>
        </w:drawing>
      </w:r>
    </w:p>
    <w:p w:rsidR="35E89834" w:rsidP="3172F091" w:rsidRDefault="35E89834" w14:paraId="791D0CE6" w14:textId="32FFD453">
      <w:pPr>
        <w:pStyle w:val="BodyText"/>
      </w:pPr>
      <w:r w:rsidR="35E89834">
        <w:rPr/>
        <w:t>[F4]</w:t>
      </w:r>
    </w:p>
    <w:p w:rsidR="35E89834" w:rsidP="3172F091" w:rsidRDefault="35E89834" w14:paraId="1DD3BAEE" w14:textId="0D926AC6">
      <w:pPr>
        <w:pStyle w:val="BodyText"/>
      </w:pPr>
      <w:r w:rsidR="35E89834">
        <w:drawing>
          <wp:inline wp14:editId="10DF3083" wp14:anchorId="4F124831">
            <wp:extent cx="1803899" cy="3362325"/>
            <wp:effectExtent l="0" t="0" r="0" b="0"/>
            <wp:docPr id="1492932801" name="" title=""/>
            <wp:cNvGraphicFramePr>
              <a:graphicFrameLocks noChangeAspect="1"/>
            </wp:cNvGraphicFramePr>
            <a:graphic>
              <a:graphicData uri="http://schemas.openxmlformats.org/drawingml/2006/picture">
                <pic:pic>
                  <pic:nvPicPr>
                    <pic:cNvPr id="0" name=""/>
                    <pic:cNvPicPr/>
                  </pic:nvPicPr>
                  <pic:blipFill>
                    <a:blip r:embed="R89f2ba6180ae4ca6">
                      <a:extLst>
                        <a:ext xmlns:a="http://schemas.openxmlformats.org/drawingml/2006/main" uri="{28A0092B-C50C-407E-A947-70E740481C1C}">
                          <a14:useLocalDpi val="0"/>
                        </a:ext>
                      </a:extLst>
                    </a:blip>
                    <a:srcRect l="31021" t="0" r="0" b="0"/>
                    <a:stretch>
                      <a:fillRect/>
                    </a:stretch>
                  </pic:blipFill>
                  <pic:spPr>
                    <a:xfrm>
                      <a:off x="0" y="0"/>
                      <a:ext cx="1803899" cy="3362325"/>
                    </a:xfrm>
                    <a:prstGeom prst="rect">
                      <a:avLst/>
                    </a:prstGeom>
                  </pic:spPr>
                </pic:pic>
              </a:graphicData>
            </a:graphic>
          </wp:inline>
        </w:drawing>
      </w:r>
    </w:p>
    <w:p w:rsidR="35E89834" w:rsidP="3172F091" w:rsidRDefault="35E89834" w14:paraId="60E318C1" w14:textId="686DDB76">
      <w:pPr>
        <w:pStyle w:val="BodyText"/>
      </w:pPr>
      <w:r w:rsidR="35E89834">
        <w:rPr/>
        <w:t>[F5]</w:t>
      </w:r>
    </w:p>
    <w:p w:rsidR="35E89834" w:rsidP="3172F091" w:rsidRDefault="35E89834" w14:paraId="3D23C76D" w14:textId="5CB0250A">
      <w:pPr>
        <w:pStyle w:val="BodyText"/>
      </w:pPr>
      <w:r w:rsidR="35E89834">
        <w:drawing>
          <wp:inline wp14:editId="778CE8D7" wp14:anchorId="4448BE8D">
            <wp:extent cx="2291081" cy="4295775"/>
            <wp:effectExtent l="0" t="0" r="0" b="0"/>
            <wp:docPr id="1979721285" name="" title="Inserting image..."/>
            <wp:cNvGraphicFramePr>
              <a:graphicFrameLocks noChangeAspect="1"/>
            </wp:cNvGraphicFramePr>
            <a:graphic>
              <a:graphicData uri="http://schemas.openxmlformats.org/drawingml/2006/picture">
                <pic:pic>
                  <pic:nvPicPr>
                    <pic:cNvPr id="0" name=""/>
                    <pic:cNvPicPr/>
                  </pic:nvPicPr>
                  <pic:blipFill>
                    <a:blip r:embed="Rf8baf8a7bd904cc5">
                      <a:extLst>
                        <a:ext xmlns:a="http://schemas.openxmlformats.org/drawingml/2006/main" uri="{28A0092B-C50C-407E-A947-70E740481C1C}">
                          <a14:useLocalDpi val="0"/>
                        </a:ext>
                      </a:extLst>
                    </a:blip>
                    <a:stretch>
                      <a:fillRect/>
                    </a:stretch>
                  </pic:blipFill>
                  <pic:spPr>
                    <a:xfrm>
                      <a:off x="0" y="0"/>
                      <a:ext cx="2291081" cy="4295775"/>
                    </a:xfrm>
                    <a:prstGeom prst="rect">
                      <a:avLst/>
                    </a:prstGeom>
                  </pic:spPr>
                </pic:pic>
              </a:graphicData>
            </a:graphic>
          </wp:inline>
        </w:drawing>
      </w:r>
    </w:p>
    <w:p w:rsidR="3172F091" w:rsidP="3172F091" w:rsidRDefault="3172F091" w14:paraId="41B87394" w14:textId="55FB6A6F">
      <w:pPr>
        <w:pStyle w:val="BodyText"/>
      </w:pPr>
    </w:p>
    <w:p w:rsidRPr="00AD7298" w:rsidR="00AD7298" w:rsidP="144519F4" w:rsidRDefault="00AD7298" w14:paraId="37441485" w14:textId="327E199C">
      <w:pPr>
        <w:pStyle w:val="Heading2"/>
        <w:numPr>
          <w:ilvl w:val="0"/>
          <w:numId w:val="0"/>
        </w:numPr>
        <w:rPr>
          <w:i w:val="0"/>
          <w:iCs w:val="0"/>
        </w:rPr>
      </w:pPr>
      <w:bookmarkStart w:name="_Toc484367011" w:id="53"/>
      <w:bookmarkStart w:name="_Toc146875823" w:id="54"/>
      <w:r w:rsidRPr="144519F4" w:rsidR="00AD7298">
        <w:rPr>
          <w:i w:val="0"/>
          <w:iCs w:val="0"/>
        </w:rPr>
        <w:t>Appendix B: De</w:t>
      </w:r>
      <w:r w:rsidRPr="144519F4" w:rsidR="77CC110B">
        <w:rPr>
          <w:i w:val="0"/>
          <w:iCs w:val="0"/>
        </w:rPr>
        <w:t>cision Matrix Designs</w:t>
      </w:r>
      <w:bookmarkEnd w:id="53"/>
      <w:bookmarkEnd w:id="54"/>
    </w:p>
    <w:p w:rsidR="00AD7298" w:rsidP="3172F091" w:rsidRDefault="00AD7298" w14:paraId="6E036920" w14:textId="4E08E357">
      <w:pPr>
        <w:pStyle w:val="BodyText"/>
      </w:pPr>
      <w:r w:rsidR="77CC110B">
        <w:rPr/>
        <w:t>Design 2</w:t>
      </w:r>
    </w:p>
    <w:p w:rsidR="00AD7298" w:rsidP="3172F091" w:rsidRDefault="00AD7298" w14:paraId="6EACE577" w14:textId="2A405202">
      <w:pPr>
        <w:pStyle w:val="BodyText"/>
        <w:jc w:val="center"/>
        <w:rPr>
          <w:rFonts w:ascii="sans-serif" w:hAnsi="sans-serif" w:eastAsia="sans-serif" w:cs="sans-serif"/>
          <w:b w:val="0"/>
          <w:bCs w:val="0"/>
          <w:i w:val="0"/>
          <w:iCs w:val="0"/>
          <w:color w:val="000000" w:themeColor="text1" w:themeTint="FF" w:themeShade="FF"/>
          <w:sz w:val="20"/>
          <w:szCs w:val="20"/>
        </w:rPr>
      </w:pPr>
      <w:r w:rsidR="77CC110B">
        <w:drawing>
          <wp:inline wp14:editId="739E98C6" wp14:anchorId="13E51B39">
            <wp:extent cx="3782542" cy="4495643"/>
            <wp:effectExtent l="0" t="0" r="0" b="0"/>
            <wp:docPr id="1027612500" name="" title=""/>
            <wp:cNvGraphicFramePr>
              <a:graphicFrameLocks noChangeAspect="1"/>
            </wp:cNvGraphicFramePr>
            <a:graphic>
              <a:graphicData uri="http://schemas.openxmlformats.org/drawingml/2006/picture">
                <pic:pic>
                  <pic:nvPicPr>
                    <pic:cNvPr id="0" name=""/>
                    <pic:cNvPicPr/>
                  </pic:nvPicPr>
                  <pic:blipFill>
                    <a:blip r:embed="Rb7ceebdcfad84a2e">
                      <a:extLst>
                        <a:ext xmlns:a="http://schemas.openxmlformats.org/drawingml/2006/main" uri="{28A0092B-C50C-407E-A947-70E740481C1C}">
                          <a14:useLocalDpi val="0"/>
                        </a:ext>
                      </a:extLst>
                    </a:blip>
                    <a:stretch>
                      <a:fillRect/>
                    </a:stretch>
                  </pic:blipFill>
                  <pic:spPr>
                    <a:xfrm>
                      <a:off x="0" y="0"/>
                      <a:ext cx="3782542" cy="4495643"/>
                    </a:xfrm>
                    <a:prstGeom prst="rect">
                      <a:avLst/>
                    </a:prstGeom>
                  </pic:spPr>
                </pic:pic>
              </a:graphicData>
            </a:graphic>
          </wp:inline>
        </w:drawing>
      </w:r>
    </w:p>
    <w:p w:rsidR="00AD7298" w:rsidP="3172F091" w:rsidRDefault="00AD7298" w14:paraId="06E1ED70" w14:textId="337178E1">
      <w:pPr>
        <w:pStyle w:val="BodyText"/>
        <w:rPr>
          <w:rFonts w:ascii="sans-serif" w:hAnsi="sans-serif" w:eastAsia="sans-serif" w:cs="sans-serif"/>
          <w:b w:val="0"/>
          <w:bCs w:val="0"/>
          <w:i w:val="0"/>
          <w:iCs w:val="0"/>
          <w:color w:val="000000" w:themeColor="text1" w:themeTint="FF" w:themeShade="FF"/>
          <w:sz w:val="20"/>
          <w:szCs w:val="20"/>
        </w:rPr>
      </w:pPr>
    </w:p>
    <w:p w:rsidR="00AD7298" w:rsidP="3172F091" w:rsidRDefault="00AD7298" w14:paraId="4E31AF28" w14:textId="0C63C9FC">
      <w:pPr>
        <w:pStyle w:val="BodyText"/>
        <w:rPr>
          <w:rFonts w:ascii="sans-serif" w:hAnsi="sans-serif" w:eastAsia="sans-serif" w:cs="sans-serif"/>
          <w:b w:val="0"/>
          <w:bCs w:val="0"/>
          <w:i w:val="0"/>
          <w:iCs w:val="0"/>
          <w:color w:val="000000" w:themeColor="text1" w:themeTint="FF" w:themeShade="FF"/>
          <w:sz w:val="20"/>
          <w:szCs w:val="20"/>
        </w:rPr>
      </w:pPr>
      <w:r w:rsidRPr="3172F091" w:rsidR="77CC110B">
        <w:rPr>
          <w:rFonts w:ascii="Times New Roman" w:hAnsi="Times New Roman" w:eastAsia="AR PL UMing HK" w:cs="Lohit Hindi"/>
          <w:color w:val="auto"/>
          <w:sz w:val="22"/>
          <w:szCs w:val="22"/>
          <w:lang w:eastAsia="hi-IN" w:bidi="hi-IN"/>
        </w:rPr>
        <w:t>Design</w:t>
      </w:r>
      <w:r w:rsidRPr="3172F091" w:rsidR="77CC110B">
        <w:rPr>
          <w:rFonts w:ascii="sans-serif" w:hAnsi="sans-serif" w:eastAsia="sans-serif" w:cs="sans-serif"/>
          <w:b w:val="0"/>
          <w:bCs w:val="0"/>
          <w:i w:val="0"/>
          <w:iCs w:val="0"/>
          <w:color w:val="000000" w:themeColor="text1" w:themeTint="FF" w:themeShade="FF"/>
          <w:sz w:val="20"/>
          <w:szCs w:val="20"/>
        </w:rPr>
        <w:t xml:space="preserve"> 4</w:t>
      </w:r>
    </w:p>
    <w:p w:rsidR="00AD7298" w:rsidP="3172F091" w:rsidRDefault="00AD7298" w14:paraId="37441486" w14:textId="6773A412">
      <w:pPr>
        <w:pStyle w:val="BodyText"/>
        <w:jc w:val="center"/>
        <w:rPr>
          <w:rFonts w:ascii="sans-serif" w:hAnsi="sans-serif" w:eastAsia="sans-serif" w:cs="sans-serif"/>
          <w:b w:val="0"/>
          <w:bCs w:val="0"/>
          <w:i w:val="0"/>
          <w:iCs w:val="0"/>
          <w:color w:val="000000" w:themeColor="text1" w:themeTint="FF" w:themeShade="FF"/>
          <w:sz w:val="22"/>
          <w:szCs w:val="22"/>
        </w:rPr>
      </w:pPr>
      <w:r w:rsidR="77CC110B">
        <w:drawing>
          <wp:inline wp14:editId="512EEBF0" wp14:anchorId="6E791DE2">
            <wp:extent cx="3504478" cy="4496894"/>
            <wp:effectExtent l="0" t="0" r="0" b="0"/>
            <wp:docPr id="1846253674" name="" descr="A diagram of a rocket&#10;&#10;Description automatically generated" title=""/>
            <wp:cNvGraphicFramePr>
              <a:graphicFrameLocks noChangeAspect="1"/>
            </wp:cNvGraphicFramePr>
            <a:graphic>
              <a:graphicData uri="http://schemas.openxmlformats.org/drawingml/2006/picture">
                <pic:pic>
                  <pic:nvPicPr>
                    <pic:cNvPr id="0" name=""/>
                    <pic:cNvPicPr/>
                  </pic:nvPicPr>
                  <pic:blipFill>
                    <a:blip r:embed="R4116111ab6984373">
                      <a:extLst>
                        <a:ext xmlns:a="http://schemas.openxmlformats.org/drawingml/2006/main" uri="{28A0092B-C50C-407E-A947-70E740481C1C}">
                          <a14:useLocalDpi val="0"/>
                        </a:ext>
                      </a:extLst>
                    </a:blip>
                    <a:stretch>
                      <a:fillRect/>
                    </a:stretch>
                  </pic:blipFill>
                  <pic:spPr>
                    <a:xfrm>
                      <a:off x="0" y="0"/>
                      <a:ext cx="3504478" cy="4496894"/>
                    </a:xfrm>
                    <a:prstGeom prst="rect">
                      <a:avLst/>
                    </a:prstGeom>
                  </pic:spPr>
                </pic:pic>
              </a:graphicData>
            </a:graphic>
          </wp:inline>
        </w:drawing>
      </w:r>
    </w:p>
    <w:p w:rsidR="3172F091" w:rsidP="3172F091" w:rsidRDefault="3172F091" w14:paraId="3F95A96B" w14:textId="19DC43EC">
      <w:pPr>
        <w:pStyle w:val="BodyText"/>
        <w:rPr>
          <w:rFonts w:ascii="sans-serif" w:hAnsi="sans-serif" w:eastAsia="sans-serif" w:cs="sans-serif"/>
          <w:b w:val="0"/>
          <w:bCs w:val="0"/>
          <w:i w:val="0"/>
          <w:iCs w:val="0"/>
          <w:color w:val="000000" w:themeColor="text1" w:themeTint="FF" w:themeShade="FF"/>
          <w:sz w:val="22"/>
          <w:szCs w:val="22"/>
        </w:rPr>
      </w:pPr>
    </w:p>
    <w:p w:rsidR="77CC110B" w:rsidP="3172F091" w:rsidRDefault="77CC110B" w14:paraId="64459CF9" w14:textId="3F26E4D9">
      <w:pPr>
        <w:pStyle w:val="BodyText"/>
        <w:suppressLineNumbers w:val="0"/>
        <w:bidi w:val="0"/>
        <w:spacing w:before="0" w:beforeAutospacing="off" w:after="120" w:afterAutospacing="off" w:line="259" w:lineRule="auto"/>
        <w:ind w:left="0" w:right="0"/>
        <w:jc w:val="left"/>
        <w:rPr>
          <w:rFonts w:ascii="Times New Roman" w:hAnsi="Times New Roman" w:eastAsia="AR PL UMing HK" w:cs="Lohit Hindi"/>
          <w:color w:val="auto"/>
          <w:sz w:val="22"/>
          <w:szCs w:val="22"/>
          <w:lang w:eastAsia="hi-IN" w:bidi="hi-IN"/>
        </w:rPr>
      </w:pPr>
      <w:r w:rsidRPr="3172F091" w:rsidR="77CC110B">
        <w:rPr>
          <w:rFonts w:ascii="Times New Roman" w:hAnsi="Times New Roman" w:eastAsia="AR PL UMing HK" w:cs="Lohit Hindi"/>
          <w:color w:val="auto"/>
          <w:sz w:val="22"/>
          <w:szCs w:val="22"/>
          <w:lang w:eastAsia="hi-IN" w:bidi="hi-IN"/>
        </w:rPr>
        <w:t>Design 5</w:t>
      </w:r>
    </w:p>
    <w:p w:rsidR="77CC110B" w:rsidP="3172F091" w:rsidRDefault="77CC110B" w14:paraId="59869091" w14:textId="1599B6B8">
      <w:pPr>
        <w:pStyle w:val="BodyText"/>
        <w:jc w:val="center"/>
        <w:rPr>
          <w:rFonts w:ascii="sans-serif" w:hAnsi="sans-serif" w:eastAsia="sans-serif" w:cs="sans-serif"/>
          <w:b w:val="0"/>
          <w:bCs w:val="0"/>
          <w:i w:val="0"/>
          <w:iCs w:val="0"/>
          <w:color w:val="000000" w:themeColor="text1" w:themeTint="FF" w:themeShade="FF"/>
          <w:sz w:val="22"/>
          <w:szCs w:val="22"/>
        </w:rPr>
      </w:pPr>
      <w:r w:rsidR="77CC110B">
        <w:drawing>
          <wp:inline wp14:editId="75142ED4" wp14:anchorId="79687B2E">
            <wp:extent cx="3107928" cy="5457825"/>
            <wp:effectExtent l="0" t="0" r="0" b="0"/>
            <wp:docPr id="1670216416" name="" title=""/>
            <wp:cNvGraphicFramePr>
              <a:graphicFrameLocks noChangeAspect="1"/>
            </wp:cNvGraphicFramePr>
            <a:graphic>
              <a:graphicData uri="http://schemas.openxmlformats.org/drawingml/2006/picture">
                <pic:pic>
                  <pic:nvPicPr>
                    <pic:cNvPr id="0" name=""/>
                    <pic:cNvPicPr/>
                  </pic:nvPicPr>
                  <pic:blipFill>
                    <a:blip r:embed="Rd7b789a5e8264318">
                      <a:extLst>
                        <a:ext xmlns:a="http://schemas.openxmlformats.org/drawingml/2006/main" uri="{28A0092B-C50C-407E-A947-70E740481C1C}">
                          <a14:useLocalDpi val="0"/>
                        </a:ext>
                      </a:extLst>
                    </a:blip>
                    <a:stretch>
                      <a:fillRect/>
                    </a:stretch>
                  </pic:blipFill>
                  <pic:spPr>
                    <a:xfrm>
                      <a:off x="0" y="0"/>
                      <a:ext cx="3107928" cy="5457825"/>
                    </a:xfrm>
                    <a:prstGeom prst="rect">
                      <a:avLst/>
                    </a:prstGeom>
                  </pic:spPr>
                </pic:pic>
              </a:graphicData>
            </a:graphic>
          </wp:inline>
        </w:drawing>
      </w:r>
    </w:p>
    <w:sectPr w:rsidR="00AD7298" w:rsidSect="00A272A9">
      <w:footerReference w:type="default" r:id="rId45"/>
      <w:type w:val="continuous"/>
      <w:pgSz w:w="12240" w:h="15840" w:orient="portrait"/>
      <w:pgMar w:top="1440" w:right="1440" w:bottom="1405" w:left="1440" w:header="720" w:footer="864"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nitials="AP" w:author="Austin Paothatat" w:date="2024-03-15T15:11:00Z" w:id="35">
    <w:p w:rsidR="58B32ABF" w:rsidRDefault="58B32ABF" w14:paraId="0714899E" w14:textId="34ADCEF0">
      <w:pPr>
        <w:pStyle w:val="CommentText"/>
      </w:pPr>
      <w:r>
        <w:t>Can you guy put the references in the same format as mine? It looks a bit cluttered and in the description it says an annotated version. I put my full IEEE references in the appendix</w:t>
      </w:r>
      <w:r>
        <w:rPr>
          <w:rStyle w:val="CommentReference"/>
        </w:rPr>
        <w:annotationRef/>
      </w:r>
    </w:p>
  </w:comment>
  <w:comment w:initials="AP" w:author="Austin Paothatat" w:date="2024-03-18T17:28:43" w:id="712760588">
    <w:p w:rsidR="3172F091" w:rsidRDefault="3172F091" w14:paraId="5710ECAF" w14:textId="269A4CB7">
      <w:pPr>
        <w:pStyle w:val="CommentText"/>
      </w:pPr>
      <w:r w:rsidR="3172F091">
        <w:rPr/>
        <w:t xml:space="preserve">This still needs formatted like the others. </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0714899E"/>
  <w15:commentEx w15:done="0" w15:paraId="5710ECAF"/>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AD76DAD" w16cex:dateUtc="2024-03-19T00:28:43.389Z"/>
  <w16cex:commentExtensible w16cex:durableId="4BBC1FEE" w16cex:dateUtc="2024-03-15T22:11:00Z"/>
</w16cex:commentsExtensible>
</file>

<file path=word/commentsIds.xml><?xml version="1.0" encoding="utf-8"?>
<w16cid:commentsIds xmlns:mc="http://schemas.openxmlformats.org/markup-compatibility/2006" xmlns:w16cid="http://schemas.microsoft.com/office/word/2016/wordml/cid" mc:Ignorable="w16cid">
  <w16cid:commentId w16cid:paraId="0714899E" w16cid:durableId="4BBC1FEE"/>
  <w16cid:commentId w16cid:paraId="5710ECAF" w16cid:durableId="2AD76DA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272A9" w:rsidRDefault="00A272A9" w14:paraId="4744FB59" w14:textId="77777777">
      <w:r>
        <w:separator/>
      </w:r>
    </w:p>
  </w:endnote>
  <w:endnote w:type="continuationSeparator" w:id="0">
    <w:p w:rsidR="00A272A9" w:rsidRDefault="00A272A9" w14:paraId="7E7F6908" w14:textId="77777777">
      <w:r>
        <w:continuationSeparator/>
      </w:r>
    </w:p>
  </w:endnote>
  <w:endnote w:type="continuationNotice" w:id="1">
    <w:p w:rsidR="00A272A9" w:rsidRDefault="00A272A9" w14:paraId="443D3D3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 PL UMing HK">
    <w:altName w:val="MS Gothic"/>
    <w:charset w:val="80"/>
    <w:family w:val="auto"/>
    <w:pitch w:val="variable"/>
  </w:font>
  <w:font w:name="Lohit Hindi">
    <w:altName w:val="MS Gothic"/>
    <w:charset w:val="80"/>
    <w:family w:val="auto"/>
    <w:pitch w:val="variable"/>
  </w:font>
  <w:font w:name="Segoe UI">
    <w:panose1 w:val="020B0502040204020203"/>
    <w:charset w:val="00"/>
    <w:family w:val="swiss"/>
    <w:pitch w:val="variable"/>
    <w:sig w:usb0="E4002EFF" w:usb1="C000E47F" w:usb2="00000009" w:usb3="00000000" w:csb0="000001FF" w:csb1="00000000"/>
  </w:font>
  <w:font w:name="Mangal">
    <w:panose1 w:val="00000400000000000000"/>
    <w:charset w:val="01"/>
    <w:family w:val="roman"/>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52EEA" w:rsidRDefault="00B52EEA" w14:paraId="3744148B" w14:textId="194A6611">
    <w:pPr>
      <w:pStyle w:val="Footer"/>
      <w:jc w:val="center"/>
    </w:pPr>
    <w:r>
      <w:fldChar w:fldCharType="begin"/>
    </w:r>
    <w:r>
      <w:instrText xml:space="preserve"> PAGE \*roman </w:instrText>
    </w:r>
    <w:r>
      <w:fldChar w:fldCharType="separate"/>
    </w:r>
    <w:r w:rsidR="00206548">
      <w:rPr>
        <w:noProof/>
      </w:rPr>
      <w:t>iv</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3865058"/>
      <w:docPartObj>
        <w:docPartGallery w:val="Page Numbers (Bottom of Page)"/>
        <w:docPartUnique/>
      </w:docPartObj>
    </w:sdtPr>
    <w:sdtEndPr>
      <w:rPr>
        <w:color w:val="7F7F7F" w:themeColor="background1" w:themeShade="7F"/>
        <w:spacing w:val="60"/>
      </w:rPr>
    </w:sdtEndPr>
    <w:sdtContent>
      <w:p w:rsidR="00ED16FB" w:rsidRDefault="00ED16FB" w14:paraId="6B0F6F13" w14:textId="7BFA8422">
        <w:pPr>
          <w:pStyle w:val="Footer"/>
          <w:pBdr>
            <w:top w:val="single" w:color="D9D9D9" w:themeColor="background1" w:themeShade="D9" w:sz="4" w:space="1"/>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rsidR="00B52EEA" w:rsidRDefault="00B52EEA" w14:paraId="3744148C" w14:textId="60B97501">
    <w:pPr>
      <w:pStyle w:val="Footer"/>
      <w:jc w:val="center"/>
    </w:pPr>
  </w:p>
  <w:p w:rsidR="00AA0279" w:rsidRDefault="00AA0279" w14:paraId="611C070F" w14:textId="77777777"/>
  <w:p w:rsidR="00AA0279" w:rsidRDefault="00AA0279" w14:paraId="1AAA5381" w14:textId="77777777"/>
  <w:p w:rsidR="00AA0279" w:rsidRDefault="00AA0279" w14:paraId="57A54A1D"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272A9" w:rsidRDefault="00A272A9" w14:paraId="1E2CB3B8" w14:textId="77777777">
      <w:r>
        <w:separator/>
      </w:r>
    </w:p>
  </w:footnote>
  <w:footnote w:type="continuationSeparator" w:id="0">
    <w:p w:rsidR="00A272A9" w:rsidRDefault="00A272A9" w14:paraId="348E6FBC" w14:textId="77777777">
      <w:r>
        <w:continuationSeparator/>
      </w:r>
    </w:p>
  </w:footnote>
  <w:footnote w:type="continuationNotice" w:id="1">
    <w:p w:rsidR="00A272A9" w:rsidRDefault="00A272A9" w14:paraId="49A8C7C9" w14:textId="77777777"/>
  </w:footnote>
</w:footnotes>
</file>

<file path=word/intelligence2.xml><?xml version="1.0" encoding="utf-8"?>
<int2:intelligence xmlns:int2="http://schemas.microsoft.com/office/intelligence/2020/intelligence">
  <int2:observations>
    <int2:textHash int2:hashCode="zS9bGmrkdcoRbf" int2:id="Zv7yRV51">
      <int2:state int2:type="AugLoop_Text_Critique" int2:value="Rejected"/>
    </int2:textHash>
    <int2:bookmark int2:bookmarkName="_Int_vo1sjcC0" int2:invalidationBookmarkName="" int2:hashCode="R38iEVHa6ozLYU" int2:id="hDf9UdcL">
      <int2:state int2:type="AugLoop_Text_Critique" int2:value="Rejected"/>
    </int2:bookmark>
    <int2:bookmark int2:bookmarkName="_Int_RockglT4" int2:invalidationBookmarkName="" int2:hashCode="TVkP5Y51SLQiS2" int2:id="ZDNDi8b3">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28">
    <w:nsid w:val="4a56f1c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000001"/>
    <w:multiLevelType w:val="multilevel"/>
    <w:tmpl w:val="00000001"/>
    <w:lvl w:ilvl="0">
      <w:start w:val="1"/>
      <w:numFmt w:val="decimal"/>
      <w:pStyle w:val="Heading1"/>
      <w:lvlText w:val="%1 "/>
      <w:lvlJc w:val="left"/>
      <w:pPr>
        <w:tabs>
          <w:tab w:val="num" w:pos="432"/>
        </w:tabs>
        <w:ind w:left="432" w:hanging="432"/>
      </w:pPr>
    </w:lvl>
    <w:lvl w:ilvl="1">
      <w:start w:val="1"/>
      <w:numFmt w:val="decimal"/>
      <w:pStyle w:val="Heading2"/>
      <w:lvlText w:val="%1.%2 "/>
      <w:lvlJc w:val="left"/>
      <w:pPr>
        <w:tabs>
          <w:tab w:val="num" w:pos="846"/>
        </w:tabs>
        <w:ind w:left="846" w:hanging="576"/>
      </w:pPr>
    </w:lvl>
    <w:lvl w:ilvl="2">
      <w:start w:val="1"/>
      <w:numFmt w:val="decimal"/>
      <w:pStyle w:val="Heading3"/>
      <w:lvlText w:val="%1.%2.%3 "/>
      <w:lvlJc w:val="left"/>
      <w:pPr>
        <w:tabs>
          <w:tab w:val="num" w:pos="720"/>
        </w:tabs>
        <w:ind w:left="720" w:hanging="720"/>
      </w:pPr>
    </w:lvl>
    <w:lvl w:ilvl="3">
      <w:start w:val="1"/>
      <w:numFmt w:val="decimal"/>
      <w:pStyle w:val="Heading4"/>
      <w:lvlText w:val="%1.%2.%3.%4 "/>
      <w:lvlJc w:val="left"/>
      <w:pPr>
        <w:tabs>
          <w:tab w:val="num" w:pos="864"/>
        </w:tabs>
        <w:ind w:left="864" w:hanging="864"/>
      </w:pPr>
    </w:lvl>
    <w:lvl w:ilvl="4">
      <w:start w:val="1"/>
      <w:numFmt w:val="decimal"/>
      <w:pStyle w:val="Heading5"/>
      <w:lvlText w:val=" %1.%2.%3.%4.%5 "/>
      <w:lvlJc w:val="left"/>
      <w:pPr>
        <w:tabs>
          <w:tab w:val="num" w:pos="1008"/>
        </w:tabs>
        <w:ind w:left="1008" w:hanging="1008"/>
      </w:pPr>
    </w:lvl>
    <w:lvl w:ilvl="5">
      <w:start w:val="1"/>
      <w:numFmt w:val="decimal"/>
      <w:pStyle w:val="Heading6"/>
      <w:lvlText w:val=" %1.%2.%3.%4.%5.%6 "/>
      <w:lvlJc w:val="left"/>
      <w:pPr>
        <w:tabs>
          <w:tab w:val="num" w:pos="1152"/>
        </w:tabs>
        <w:ind w:left="1152" w:hanging="1152"/>
      </w:pPr>
    </w:lvl>
    <w:lvl w:ilvl="6">
      <w:start w:val="1"/>
      <w:numFmt w:val="decimal"/>
      <w:pStyle w:val="Heading7"/>
      <w:lvlText w:val=" %1.%2.%3.%4.%5.%6.%7 "/>
      <w:lvlJc w:val="left"/>
      <w:pPr>
        <w:tabs>
          <w:tab w:val="num" w:pos="1296"/>
        </w:tabs>
        <w:ind w:left="1296" w:hanging="1296"/>
      </w:pPr>
    </w:lvl>
    <w:lvl w:ilvl="7">
      <w:start w:val="1"/>
      <w:numFmt w:val="decimal"/>
      <w:pStyle w:val="Heading8"/>
      <w:lvlText w:val=" %1.%2.%3.%4.%5.%6.%7.%8 "/>
      <w:lvlJc w:val="left"/>
      <w:pPr>
        <w:tabs>
          <w:tab w:val="num" w:pos="1440"/>
        </w:tabs>
        <w:ind w:left="1440" w:hanging="1440"/>
      </w:pPr>
    </w:lvl>
    <w:lvl w:ilvl="8">
      <w:start w:val="1"/>
      <w:numFmt w:val="decimal"/>
      <w:pStyle w:val="Heading9"/>
      <w:lvlText w:val=" %1.%2.%3.%4.%5.%6.%7.%8.%9 "/>
      <w:lvlJc w:val="left"/>
      <w:pPr>
        <w:tabs>
          <w:tab w:val="num" w:pos="1584"/>
        </w:tabs>
        <w:ind w:left="1584" w:hanging="1584"/>
      </w:pPr>
    </w:lvl>
  </w:abstractNum>
  <w:abstractNum w:abstractNumId="1" w15:restartNumberingAfterBreak="0">
    <w:nsid w:val="0952E537"/>
    <w:multiLevelType w:val="hybridMultilevel"/>
    <w:tmpl w:val="112870F4"/>
    <w:lvl w:ilvl="0" w:tplc="C92E85F4">
      <w:start w:val="1"/>
      <w:numFmt w:val="bullet"/>
      <w:lvlText w:val="-"/>
      <w:lvlJc w:val="left"/>
      <w:pPr>
        <w:ind w:left="720" w:hanging="360"/>
      </w:pPr>
      <w:rPr>
        <w:rFonts w:hint="default" w:ascii="Calibri" w:hAnsi="Calibri"/>
      </w:rPr>
    </w:lvl>
    <w:lvl w:ilvl="1" w:tplc="89DA1066">
      <w:start w:val="1"/>
      <w:numFmt w:val="bullet"/>
      <w:lvlText w:val="o"/>
      <w:lvlJc w:val="left"/>
      <w:pPr>
        <w:ind w:left="1440" w:hanging="360"/>
      </w:pPr>
      <w:rPr>
        <w:rFonts w:hint="default" w:ascii="Courier New" w:hAnsi="Courier New"/>
      </w:rPr>
    </w:lvl>
    <w:lvl w:ilvl="2" w:tplc="99107A64">
      <w:start w:val="1"/>
      <w:numFmt w:val="bullet"/>
      <w:lvlText w:val=""/>
      <w:lvlJc w:val="left"/>
      <w:pPr>
        <w:ind w:left="2160" w:hanging="360"/>
      </w:pPr>
      <w:rPr>
        <w:rFonts w:hint="default" w:ascii="Wingdings" w:hAnsi="Wingdings"/>
      </w:rPr>
    </w:lvl>
    <w:lvl w:ilvl="3" w:tplc="F14CA76C">
      <w:start w:val="1"/>
      <w:numFmt w:val="bullet"/>
      <w:lvlText w:val=""/>
      <w:lvlJc w:val="left"/>
      <w:pPr>
        <w:ind w:left="2880" w:hanging="360"/>
      </w:pPr>
      <w:rPr>
        <w:rFonts w:hint="default" w:ascii="Symbol" w:hAnsi="Symbol"/>
      </w:rPr>
    </w:lvl>
    <w:lvl w:ilvl="4" w:tplc="648A93FC">
      <w:start w:val="1"/>
      <w:numFmt w:val="bullet"/>
      <w:lvlText w:val="o"/>
      <w:lvlJc w:val="left"/>
      <w:pPr>
        <w:ind w:left="3600" w:hanging="360"/>
      </w:pPr>
      <w:rPr>
        <w:rFonts w:hint="default" w:ascii="Courier New" w:hAnsi="Courier New"/>
      </w:rPr>
    </w:lvl>
    <w:lvl w:ilvl="5" w:tplc="D55A757E">
      <w:start w:val="1"/>
      <w:numFmt w:val="bullet"/>
      <w:lvlText w:val=""/>
      <w:lvlJc w:val="left"/>
      <w:pPr>
        <w:ind w:left="4320" w:hanging="360"/>
      </w:pPr>
      <w:rPr>
        <w:rFonts w:hint="default" w:ascii="Wingdings" w:hAnsi="Wingdings"/>
      </w:rPr>
    </w:lvl>
    <w:lvl w:ilvl="6" w:tplc="E55C9F70">
      <w:start w:val="1"/>
      <w:numFmt w:val="bullet"/>
      <w:lvlText w:val=""/>
      <w:lvlJc w:val="left"/>
      <w:pPr>
        <w:ind w:left="5040" w:hanging="360"/>
      </w:pPr>
      <w:rPr>
        <w:rFonts w:hint="default" w:ascii="Symbol" w:hAnsi="Symbol"/>
      </w:rPr>
    </w:lvl>
    <w:lvl w:ilvl="7" w:tplc="04D0D78C">
      <w:start w:val="1"/>
      <w:numFmt w:val="bullet"/>
      <w:lvlText w:val="o"/>
      <w:lvlJc w:val="left"/>
      <w:pPr>
        <w:ind w:left="5760" w:hanging="360"/>
      </w:pPr>
      <w:rPr>
        <w:rFonts w:hint="default" w:ascii="Courier New" w:hAnsi="Courier New"/>
      </w:rPr>
    </w:lvl>
    <w:lvl w:ilvl="8" w:tplc="AC5CD03E">
      <w:start w:val="1"/>
      <w:numFmt w:val="bullet"/>
      <w:lvlText w:val=""/>
      <w:lvlJc w:val="left"/>
      <w:pPr>
        <w:ind w:left="6480" w:hanging="360"/>
      </w:pPr>
      <w:rPr>
        <w:rFonts w:hint="default" w:ascii="Wingdings" w:hAnsi="Wingdings"/>
      </w:rPr>
    </w:lvl>
  </w:abstractNum>
  <w:abstractNum w:abstractNumId="2" w15:restartNumberingAfterBreak="0">
    <w:nsid w:val="099E3099"/>
    <w:multiLevelType w:val="hybridMultilevel"/>
    <w:tmpl w:val="28F829B4"/>
    <w:lvl w:ilvl="0" w:tplc="348688A6">
      <w:start w:val="1"/>
      <w:numFmt w:val="bullet"/>
      <w:lvlText w:val="•"/>
      <w:lvlJc w:val="left"/>
      <w:pPr>
        <w:tabs>
          <w:tab w:val="num" w:pos="720"/>
        </w:tabs>
        <w:ind w:left="720" w:hanging="360"/>
      </w:pPr>
      <w:rPr>
        <w:rFonts w:hint="default" w:ascii="Arial" w:hAnsi="Arial"/>
      </w:rPr>
    </w:lvl>
    <w:lvl w:ilvl="1" w:tplc="E8AE0BE8">
      <w:start w:val="1"/>
      <w:numFmt w:val="bullet"/>
      <w:lvlText w:val="•"/>
      <w:lvlJc w:val="left"/>
      <w:pPr>
        <w:tabs>
          <w:tab w:val="num" w:pos="1440"/>
        </w:tabs>
        <w:ind w:left="1440" w:hanging="360"/>
      </w:pPr>
      <w:rPr>
        <w:rFonts w:hint="default" w:ascii="Arial" w:hAnsi="Arial"/>
      </w:rPr>
    </w:lvl>
    <w:lvl w:ilvl="2" w:tplc="0DC6A19E" w:tentative="1">
      <w:start w:val="1"/>
      <w:numFmt w:val="bullet"/>
      <w:lvlText w:val="•"/>
      <w:lvlJc w:val="left"/>
      <w:pPr>
        <w:tabs>
          <w:tab w:val="num" w:pos="2160"/>
        </w:tabs>
        <w:ind w:left="2160" w:hanging="360"/>
      </w:pPr>
      <w:rPr>
        <w:rFonts w:hint="default" w:ascii="Arial" w:hAnsi="Arial"/>
      </w:rPr>
    </w:lvl>
    <w:lvl w:ilvl="3" w:tplc="C95A33B2" w:tentative="1">
      <w:start w:val="1"/>
      <w:numFmt w:val="bullet"/>
      <w:lvlText w:val="•"/>
      <w:lvlJc w:val="left"/>
      <w:pPr>
        <w:tabs>
          <w:tab w:val="num" w:pos="2880"/>
        </w:tabs>
        <w:ind w:left="2880" w:hanging="360"/>
      </w:pPr>
      <w:rPr>
        <w:rFonts w:hint="default" w:ascii="Arial" w:hAnsi="Arial"/>
      </w:rPr>
    </w:lvl>
    <w:lvl w:ilvl="4" w:tplc="A2BA3476" w:tentative="1">
      <w:start w:val="1"/>
      <w:numFmt w:val="bullet"/>
      <w:lvlText w:val="•"/>
      <w:lvlJc w:val="left"/>
      <w:pPr>
        <w:tabs>
          <w:tab w:val="num" w:pos="3600"/>
        </w:tabs>
        <w:ind w:left="3600" w:hanging="360"/>
      </w:pPr>
      <w:rPr>
        <w:rFonts w:hint="default" w:ascii="Arial" w:hAnsi="Arial"/>
      </w:rPr>
    </w:lvl>
    <w:lvl w:ilvl="5" w:tplc="1C180C66" w:tentative="1">
      <w:start w:val="1"/>
      <w:numFmt w:val="bullet"/>
      <w:lvlText w:val="•"/>
      <w:lvlJc w:val="left"/>
      <w:pPr>
        <w:tabs>
          <w:tab w:val="num" w:pos="4320"/>
        </w:tabs>
        <w:ind w:left="4320" w:hanging="360"/>
      </w:pPr>
      <w:rPr>
        <w:rFonts w:hint="default" w:ascii="Arial" w:hAnsi="Arial"/>
      </w:rPr>
    </w:lvl>
    <w:lvl w:ilvl="6" w:tplc="0B46E59C" w:tentative="1">
      <w:start w:val="1"/>
      <w:numFmt w:val="bullet"/>
      <w:lvlText w:val="•"/>
      <w:lvlJc w:val="left"/>
      <w:pPr>
        <w:tabs>
          <w:tab w:val="num" w:pos="5040"/>
        </w:tabs>
        <w:ind w:left="5040" w:hanging="360"/>
      </w:pPr>
      <w:rPr>
        <w:rFonts w:hint="default" w:ascii="Arial" w:hAnsi="Arial"/>
      </w:rPr>
    </w:lvl>
    <w:lvl w:ilvl="7" w:tplc="52842C80" w:tentative="1">
      <w:start w:val="1"/>
      <w:numFmt w:val="bullet"/>
      <w:lvlText w:val="•"/>
      <w:lvlJc w:val="left"/>
      <w:pPr>
        <w:tabs>
          <w:tab w:val="num" w:pos="5760"/>
        </w:tabs>
        <w:ind w:left="5760" w:hanging="360"/>
      </w:pPr>
      <w:rPr>
        <w:rFonts w:hint="default" w:ascii="Arial" w:hAnsi="Arial"/>
      </w:rPr>
    </w:lvl>
    <w:lvl w:ilvl="8" w:tplc="A5DA19E4" w:tentative="1">
      <w:start w:val="1"/>
      <w:numFmt w:val="bullet"/>
      <w:lvlText w:val="•"/>
      <w:lvlJc w:val="left"/>
      <w:pPr>
        <w:tabs>
          <w:tab w:val="num" w:pos="6480"/>
        </w:tabs>
        <w:ind w:left="6480" w:hanging="360"/>
      </w:pPr>
      <w:rPr>
        <w:rFonts w:hint="default" w:ascii="Arial" w:hAnsi="Arial"/>
      </w:rPr>
    </w:lvl>
  </w:abstractNum>
  <w:abstractNum w:abstractNumId="3" w15:restartNumberingAfterBreak="0">
    <w:nsid w:val="0A44AEB4"/>
    <w:multiLevelType w:val="hybridMultilevel"/>
    <w:tmpl w:val="F964F2D6"/>
    <w:lvl w:ilvl="0" w:tplc="C32E415C">
      <w:start w:val="1"/>
      <w:numFmt w:val="bullet"/>
      <w:lvlText w:val="-"/>
      <w:lvlJc w:val="left"/>
      <w:pPr>
        <w:ind w:left="720" w:hanging="360"/>
      </w:pPr>
      <w:rPr>
        <w:rFonts w:hint="default" w:ascii="Calibri" w:hAnsi="Calibri"/>
      </w:rPr>
    </w:lvl>
    <w:lvl w:ilvl="1" w:tplc="CD10831E">
      <w:start w:val="1"/>
      <w:numFmt w:val="bullet"/>
      <w:lvlText w:val="o"/>
      <w:lvlJc w:val="left"/>
      <w:pPr>
        <w:ind w:left="1440" w:hanging="360"/>
      </w:pPr>
      <w:rPr>
        <w:rFonts w:hint="default" w:ascii="Courier New" w:hAnsi="Courier New"/>
      </w:rPr>
    </w:lvl>
    <w:lvl w:ilvl="2" w:tplc="A4340732">
      <w:start w:val="1"/>
      <w:numFmt w:val="bullet"/>
      <w:lvlText w:val=""/>
      <w:lvlJc w:val="left"/>
      <w:pPr>
        <w:ind w:left="2160" w:hanging="360"/>
      </w:pPr>
      <w:rPr>
        <w:rFonts w:hint="default" w:ascii="Wingdings" w:hAnsi="Wingdings"/>
      </w:rPr>
    </w:lvl>
    <w:lvl w:ilvl="3" w:tplc="86BC55DE">
      <w:start w:val="1"/>
      <w:numFmt w:val="bullet"/>
      <w:lvlText w:val=""/>
      <w:lvlJc w:val="left"/>
      <w:pPr>
        <w:ind w:left="2880" w:hanging="360"/>
      </w:pPr>
      <w:rPr>
        <w:rFonts w:hint="default" w:ascii="Symbol" w:hAnsi="Symbol"/>
      </w:rPr>
    </w:lvl>
    <w:lvl w:ilvl="4" w:tplc="96D02B24">
      <w:start w:val="1"/>
      <w:numFmt w:val="bullet"/>
      <w:lvlText w:val="o"/>
      <w:lvlJc w:val="left"/>
      <w:pPr>
        <w:ind w:left="3600" w:hanging="360"/>
      </w:pPr>
      <w:rPr>
        <w:rFonts w:hint="default" w:ascii="Courier New" w:hAnsi="Courier New"/>
      </w:rPr>
    </w:lvl>
    <w:lvl w:ilvl="5" w:tplc="4E8A5254">
      <w:start w:val="1"/>
      <w:numFmt w:val="bullet"/>
      <w:lvlText w:val=""/>
      <w:lvlJc w:val="left"/>
      <w:pPr>
        <w:ind w:left="4320" w:hanging="360"/>
      </w:pPr>
      <w:rPr>
        <w:rFonts w:hint="default" w:ascii="Wingdings" w:hAnsi="Wingdings"/>
      </w:rPr>
    </w:lvl>
    <w:lvl w:ilvl="6" w:tplc="D04ECA7A">
      <w:start w:val="1"/>
      <w:numFmt w:val="bullet"/>
      <w:lvlText w:val=""/>
      <w:lvlJc w:val="left"/>
      <w:pPr>
        <w:ind w:left="5040" w:hanging="360"/>
      </w:pPr>
      <w:rPr>
        <w:rFonts w:hint="default" w:ascii="Symbol" w:hAnsi="Symbol"/>
      </w:rPr>
    </w:lvl>
    <w:lvl w:ilvl="7" w:tplc="47D2D9AE">
      <w:start w:val="1"/>
      <w:numFmt w:val="bullet"/>
      <w:lvlText w:val="o"/>
      <w:lvlJc w:val="left"/>
      <w:pPr>
        <w:ind w:left="5760" w:hanging="360"/>
      </w:pPr>
      <w:rPr>
        <w:rFonts w:hint="default" w:ascii="Courier New" w:hAnsi="Courier New"/>
      </w:rPr>
    </w:lvl>
    <w:lvl w:ilvl="8" w:tplc="6CD82CEE">
      <w:start w:val="1"/>
      <w:numFmt w:val="bullet"/>
      <w:lvlText w:val=""/>
      <w:lvlJc w:val="left"/>
      <w:pPr>
        <w:ind w:left="6480" w:hanging="360"/>
      </w:pPr>
      <w:rPr>
        <w:rFonts w:hint="default" w:ascii="Wingdings" w:hAnsi="Wingdings"/>
      </w:rPr>
    </w:lvl>
  </w:abstractNum>
  <w:abstractNum w:abstractNumId="4" w15:restartNumberingAfterBreak="0">
    <w:nsid w:val="1B4C9DF6"/>
    <w:multiLevelType w:val="hybridMultilevel"/>
    <w:tmpl w:val="360E333C"/>
    <w:lvl w:ilvl="0" w:tplc="0546913E">
      <w:start w:val="1"/>
      <w:numFmt w:val="bullet"/>
      <w:lvlText w:val=""/>
      <w:lvlJc w:val="left"/>
      <w:pPr>
        <w:ind w:left="720" w:hanging="360"/>
      </w:pPr>
      <w:rPr>
        <w:rFonts w:hint="default" w:ascii="Symbol" w:hAnsi="Symbol"/>
      </w:rPr>
    </w:lvl>
    <w:lvl w:ilvl="1" w:tplc="78887AF2">
      <w:start w:val="1"/>
      <w:numFmt w:val="bullet"/>
      <w:lvlText w:val="o"/>
      <w:lvlJc w:val="left"/>
      <w:pPr>
        <w:ind w:left="1440" w:hanging="360"/>
      </w:pPr>
      <w:rPr>
        <w:rFonts w:hint="default" w:ascii="Courier New" w:hAnsi="Courier New"/>
      </w:rPr>
    </w:lvl>
    <w:lvl w:ilvl="2" w:tplc="1B9EC4A2">
      <w:start w:val="1"/>
      <w:numFmt w:val="bullet"/>
      <w:lvlText w:val=""/>
      <w:lvlJc w:val="left"/>
      <w:pPr>
        <w:ind w:left="2160" w:hanging="360"/>
      </w:pPr>
      <w:rPr>
        <w:rFonts w:hint="default" w:ascii="Wingdings" w:hAnsi="Wingdings"/>
      </w:rPr>
    </w:lvl>
    <w:lvl w:ilvl="3" w:tplc="ED72DEA2">
      <w:start w:val="1"/>
      <w:numFmt w:val="bullet"/>
      <w:lvlText w:val=""/>
      <w:lvlJc w:val="left"/>
      <w:pPr>
        <w:ind w:left="2880" w:hanging="360"/>
      </w:pPr>
      <w:rPr>
        <w:rFonts w:hint="default" w:ascii="Symbol" w:hAnsi="Symbol"/>
      </w:rPr>
    </w:lvl>
    <w:lvl w:ilvl="4" w:tplc="6E704216">
      <w:start w:val="1"/>
      <w:numFmt w:val="bullet"/>
      <w:lvlText w:val="o"/>
      <w:lvlJc w:val="left"/>
      <w:pPr>
        <w:ind w:left="3600" w:hanging="360"/>
      </w:pPr>
      <w:rPr>
        <w:rFonts w:hint="default" w:ascii="Courier New" w:hAnsi="Courier New"/>
      </w:rPr>
    </w:lvl>
    <w:lvl w:ilvl="5" w:tplc="93B029E0">
      <w:start w:val="1"/>
      <w:numFmt w:val="bullet"/>
      <w:lvlText w:val=""/>
      <w:lvlJc w:val="left"/>
      <w:pPr>
        <w:ind w:left="4320" w:hanging="360"/>
      </w:pPr>
      <w:rPr>
        <w:rFonts w:hint="default" w:ascii="Wingdings" w:hAnsi="Wingdings"/>
      </w:rPr>
    </w:lvl>
    <w:lvl w:ilvl="6" w:tplc="BD9C8BBE">
      <w:start w:val="1"/>
      <w:numFmt w:val="bullet"/>
      <w:lvlText w:val=""/>
      <w:lvlJc w:val="left"/>
      <w:pPr>
        <w:ind w:left="5040" w:hanging="360"/>
      </w:pPr>
      <w:rPr>
        <w:rFonts w:hint="default" w:ascii="Symbol" w:hAnsi="Symbol"/>
      </w:rPr>
    </w:lvl>
    <w:lvl w:ilvl="7" w:tplc="619C16FE">
      <w:start w:val="1"/>
      <w:numFmt w:val="bullet"/>
      <w:lvlText w:val="o"/>
      <w:lvlJc w:val="left"/>
      <w:pPr>
        <w:ind w:left="5760" w:hanging="360"/>
      </w:pPr>
      <w:rPr>
        <w:rFonts w:hint="default" w:ascii="Courier New" w:hAnsi="Courier New"/>
      </w:rPr>
    </w:lvl>
    <w:lvl w:ilvl="8" w:tplc="64547B2A">
      <w:start w:val="1"/>
      <w:numFmt w:val="bullet"/>
      <w:lvlText w:val=""/>
      <w:lvlJc w:val="left"/>
      <w:pPr>
        <w:ind w:left="6480" w:hanging="360"/>
      </w:pPr>
      <w:rPr>
        <w:rFonts w:hint="default" w:ascii="Wingdings" w:hAnsi="Wingdings"/>
      </w:rPr>
    </w:lvl>
  </w:abstractNum>
  <w:abstractNum w:abstractNumId="5" w15:restartNumberingAfterBreak="0">
    <w:nsid w:val="23E41AD3"/>
    <w:multiLevelType w:val="hybridMultilevel"/>
    <w:tmpl w:val="A8904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C2E855"/>
    <w:multiLevelType w:val="hybridMultilevel"/>
    <w:tmpl w:val="8A90328E"/>
    <w:lvl w:ilvl="0" w:tplc="E43C8F48">
      <w:start w:val="1"/>
      <w:numFmt w:val="bullet"/>
      <w:lvlText w:val="-"/>
      <w:lvlJc w:val="left"/>
      <w:pPr>
        <w:ind w:left="720" w:hanging="360"/>
      </w:pPr>
      <w:rPr>
        <w:rFonts w:hint="default" w:ascii="Calibri" w:hAnsi="Calibri"/>
      </w:rPr>
    </w:lvl>
    <w:lvl w:ilvl="1" w:tplc="518268BE">
      <w:start w:val="1"/>
      <w:numFmt w:val="bullet"/>
      <w:lvlText w:val="o"/>
      <w:lvlJc w:val="left"/>
      <w:pPr>
        <w:ind w:left="1440" w:hanging="360"/>
      </w:pPr>
      <w:rPr>
        <w:rFonts w:hint="default" w:ascii="Courier New" w:hAnsi="Courier New"/>
      </w:rPr>
    </w:lvl>
    <w:lvl w:ilvl="2" w:tplc="D96A6DD4">
      <w:start w:val="1"/>
      <w:numFmt w:val="bullet"/>
      <w:lvlText w:val=""/>
      <w:lvlJc w:val="left"/>
      <w:pPr>
        <w:ind w:left="2160" w:hanging="360"/>
      </w:pPr>
      <w:rPr>
        <w:rFonts w:hint="default" w:ascii="Wingdings" w:hAnsi="Wingdings"/>
      </w:rPr>
    </w:lvl>
    <w:lvl w:ilvl="3" w:tplc="B90C7A64">
      <w:start w:val="1"/>
      <w:numFmt w:val="bullet"/>
      <w:lvlText w:val=""/>
      <w:lvlJc w:val="left"/>
      <w:pPr>
        <w:ind w:left="2880" w:hanging="360"/>
      </w:pPr>
      <w:rPr>
        <w:rFonts w:hint="default" w:ascii="Symbol" w:hAnsi="Symbol"/>
      </w:rPr>
    </w:lvl>
    <w:lvl w:ilvl="4" w:tplc="EA403690">
      <w:start w:val="1"/>
      <w:numFmt w:val="bullet"/>
      <w:lvlText w:val="o"/>
      <w:lvlJc w:val="left"/>
      <w:pPr>
        <w:ind w:left="3600" w:hanging="360"/>
      </w:pPr>
      <w:rPr>
        <w:rFonts w:hint="default" w:ascii="Courier New" w:hAnsi="Courier New"/>
      </w:rPr>
    </w:lvl>
    <w:lvl w:ilvl="5" w:tplc="C02E1F0A">
      <w:start w:val="1"/>
      <w:numFmt w:val="bullet"/>
      <w:lvlText w:val=""/>
      <w:lvlJc w:val="left"/>
      <w:pPr>
        <w:ind w:left="4320" w:hanging="360"/>
      </w:pPr>
      <w:rPr>
        <w:rFonts w:hint="default" w:ascii="Wingdings" w:hAnsi="Wingdings"/>
      </w:rPr>
    </w:lvl>
    <w:lvl w:ilvl="6" w:tplc="3204130A">
      <w:start w:val="1"/>
      <w:numFmt w:val="bullet"/>
      <w:lvlText w:val=""/>
      <w:lvlJc w:val="left"/>
      <w:pPr>
        <w:ind w:left="5040" w:hanging="360"/>
      </w:pPr>
      <w:rPr>
        <w:rFonts w:hint="default" w:ascii="Symbol" w:hAnsi="Symbol"/>
      </w:rPr>
    </w:lvl>
    <w:lvl w:ilvl="7" w:tplc="B3204522">
      <w:start w:val="1"/>
      <w:numFmt w:val="bullet"/>
      <w:lvlText w:val="o"/>
      <w:lvlJc w:val="left"/>
      <w:pPr>
        <w:ind w:left="5760" w:hanging="360"/>
      </w:pPr>
      <w:rPr>
        <w:rFonts w:hint="default" w:ascii="Courier New" w:hAnsi="Courier New"/>
      </w:rPr>
    </w:lvl>
    <w:lvl w:ilvl="8" w:tplc="89C0052C">
      <w:start w:val="1"/>
      <w:numFmt w:val="bullet"/>
      <w:lvlText w:val=""/>
      <w:lvlJc w:val="left"/>
      <w:pPr>
        <w:ind w:left="6480" w:hanging="360"/>
      </w:pPr>
      <w:rPr>
        <w:rFonts w:hint="default" w:ascii="Wingdings" w:hAnsi="Wingdings"/>
      </w:rPr>
    </w:lvl>
  </w:abstractNum>
  <w:abstractNum w:abstractNumId="7" w15:restartNumberingAfterBreak="0">
    <w:nsid w:val="2A65F207"/>
    <w:multiLevelType w:val="hybridMultilevel"/>
    <w:tmpl w:val="63B22786"/>
    <w:lvl w:ilvl="0" w:tplc="90D24ECC">
      <w:start w:val="1"/>
      <w:numFmt w:val="bullet"/>
      <w:lvlText w:val="-"/>
      <w:lvlJc w:val="left"/>
      <w:pPr>
        <w:ind w:left="720" w:hanging="360"/>
      </w:pPr>
      <w:rPr>
        <w:rFonts w:hint="default" w:ascii="Calibri" w:hAnsi="Calibri"/>
      </w:rPr>
    </w:lvl>
    <w:lvl w:ilvl="1" w:tplc="753881FE">
      <w:start w:val="1"/>
      <w:numFmt w:val="bullet"/>
      <w:lvlText w:val="o"/>
      <w:lvlJc w:val="left"/>
      <w:pPr>
        <w:ind w:left="1440" w:hanging="360"/>
      </w:pPr>
      <w:rPr>
        <w:rFonts w:hint="default" w:ascii="Courier New" w:hAnsi="Courier New"/>
      </w:rPr>
    </w:lvl>
    <w:lvl w:ilvl="2" w:tplc="54F2212A">
      <w:start w:val="1"/>
      <w:numFmt w:val="bullet"/>
      <w:lvlText w:val=""/>
      <w:lvlJc w:val="left"/>
      <w:pPr>
        <w:ind w:left="2160" w:hanging="360"/>
      </w:pPr>
      <w:rPr>
        <w:rFonts w:hint="default" w:ascii="Wingdings" w:hAnsi="Wingdings"/>
      </w:rPr>
    </w:lvl>
    <w:lvl w:ilvl="3" w:tplc="C20246B6">
      <w:start w:val="1"/>
      <w:numFmt w:val="bullet"/>
      <w:lvlText w:val=""/>
      <w:lvlJc w:val="left"/>
      <w:pPr>
        <w:ind w:left="2880" w:hanging="360"/>
      </w:pPr>
      <w:rPr>
        <w:rFonts w:hint="default" w:ascii="Symbol" w:hAnsi="Symbol"/>
      </w:rPr>
    </w:lvl>
    <w:lvl w:ilvl="4" w:tplc="2828D800">
      <w:start w:val="1"/>
      <w:numFmt w:val="bullet"/>
      <w:lvlText w:val="o"/>
      <w:lvlJc w:val="left"/>
      <w:pPr>
        <w:ind w:left="3600" w:hanging="360"/>
      </w:pPr>
      <w:rPr>
        <w:rFonts w:hint="default" w:ascii="Courier New" w:hAnsi="Courier New"/>
      </w:rPr>
    </w:lvl>
    <w:lvl w:ilvl="5" w:tplc="1250FC36">
      <w:start w:val="1"/>
      <w:numFmt w:val="bullet"/>
      <w:lvlText w:val=""/>
      <w:lvlJc w:val="left"/>
      <w:pPr>
        <w:ind w:left="4320" w:hanging="360"/>
      </w:pPr>
      <w:rPr>
        <w:rFonts w:hint="default" w:ascii="Wingdings" w:hAnsi="Wingdings"/>
      </w:rPr>
    </w:lvl>
    <w:lvl w:ilvl="6" w:tplc="54AE3228">
      <w:start w:val="1"/>
      <w:numFmt w:val="bullet"/>
      <w:lvlText w:val=""/>
      <w:lvlJc w:val="left"/>
      <w:pPr>
        <w:ind w:left="5040" w:hanging="360"/>
      </w:pPr>
      <w:rPr>
        <w:rFonts w:hint="default" w:ascii="Symbol" w:hAnsi="Symbol"/>
      </w:rPr>
    </w:lvl>
    <w:lvl w:ilvl="7" w:tplc="9A647A6C">
      <w:start w:val="1"/>
      <w:numFmt w:val="bullet"/>
      <w:lvlText w:val="o"/>
      <w:lvlJc w:val="left"/>
      <w:pPr>
        <w:ind w:left="5760" w:hanging="360"/>
      </w:pPr>
      <w:rPr>
        <w:rFonts w:hint="default" w:ascii="Courier New" w:hAnsi="Courier New"/>
      </w:rPr>
    </w:lvl>
    <w:lvl w:ilvl="8" w:tplc="10BAFE54">
      <w:start w:val="1"/>
      <w:numFmt w:val="bullet"/>
      <w:lvlText w:val=""/>
      <w:lvlJc w:val="left"/>
      <w:pPr>
        <w:ind w:left="6480" w:hanging="360"/>
      </w:pPr>
      <w:rPr>
        <w:rFonts w:hint="default" w:ascii="Wingdings" w:hAnsi="Wingdings"/>
      </w:rPr>
    </w:lvl>
  </w:abstractNum>
  <w:abstractNum w:abstractNumId="8" w15:restartNumberingAfterBreak="0">
    <w:nsid w:val="2D03F281"/>
    <w:multiLevelType w:val="hybridMultilevel"/>
    <w:tmpl w:val="77744102"/>
    <w:lvl w:ilvl="0" w:tplc="3C18B708">
      <w:start w:val="1"/>
      <w:numFmt w:val="bullet"/>
      <w:lvlText w:val="-"/>
      <w:lvlJc w:val="left"/>
      <w:pPr>
        <w:ind w:left="720" w:hanging="360"/>
      </w:pPr>
      <w:rPr>
        <w:rFonts w:hint="default" w:ascii="Calibri" w:hAnsi="Calibri"/>
      </w:rPr>
    </w:lvl>
    <w:lvl w:ilvl="1" w:tplc="36A492A0">
      <w:start w:val="1"/>
      <w:numFmt w:val="bullet"/>
      <w:lvlText w:val="o"/>
      <w:lvlJc w:val="left"/>
      <w:pPr>
        <w:ind w:left="1440" w:hanging="360"/>
      </w:pPr>
      <w:rPr>
        <w:rFonts w:hint="default" w:ascii="Courier New" w:hAnsi="Courier New"/>
      </w:rPr>
    </w:lvl>
    <w:lvl w:ilvl="2" w:tplc="9D843D5E">
      <w:start w:val="1"/>
      <w:numFmt w:val="bullet"/>
      <w:lvlText w:val=""/>
      <w:lvlJc w:val="left"/>
      <w:pPr>
        <w:ind w:left="2160" w:hanging="360"/>
      </w:pPr>
      <w:rPr>
        <w:rFonts w:hint="default" w:ascii="Wingdings" w:hAnsi="Wingdings"/>
      </w:rPr>
    </w:lvl>
    <w:lvl w:ilvl="3" w:tplc="BF6417E2">
      <w:start w:val="1"/>
      <w:numFmt w:val="bullet"/>
      <w:lvlText w:val=""/>
      <w:lvlJc w:val="left"/>
      <w:pPr>
        <w:ind w:left="2880" w:hanging="360"/>
      </w:pPr>
      <w:rPr>
        <w:rFonts w:hint="default" w:ascii="Symbol" w:hAnsi="Symbol"/>
      </w:rPr>
    </w:lvl>
    <w:lvl w:ilvl="4" w:tplc="BA968582">
      <w:start w:val="1"/>
      <w:numFmt w:val="bullet"/>
      <w:lvlText w:val="o"/>
      <w:lvlJc w:val="left"/>
      <w:pPr>
        <w:ind w:left="3600" w:hanging="360"/>
      </w:pPr>
      <w:rPr>
        <w:rFonts w:hint="default" w:ascii="Courier New" w:hAnsi="Courier New"/>
      </w:rPr>
    </w:lvl>
    <w:lvl w:ilvl="5" w:tplc="3A3C726A">
      <w:start w:val="1"/>
      <w:numFmt w:val="bullet"/>
      <w:lvlText w:val=""/>
      <w:lvlJc w:val="left"/>
      <w:pPr>
        <w:ind w:left="4320" w:hanging="360"/>
      </w:pPr>
      <w:rPr>
        <w:rFonts w:hint="default" w:ascii="Wingdings" w:hAnsi="Wingdings"/>
      </w:rPr>
    </w:lvl>
    <w:lvl w:ilvl="6" w:tplc="C6CC27F2">
      <w:start w:val="1"/>
      <w:numFmt w:val="bullet"/>
      <w:lvlText w:val=""/>
      <w:lvlJc w:val="left"/>
      <w:pPr>
        <w:ind w:left="5040" w:hanging="360"/>
      </w:pPr>
      <w:rPr>
        <w:rFonts w:hint="default" w:ascii="Symbol" w:hAnsi="Symbol"/>
      </w:rPr>
    </w:lvl>
    <w:lvl w:ilvl="7" w:tplc="E3B4F61A">
      <w:start w:val="1"/>
      <w:numFmt w:val="bullet"/>
      <w:lvlText w:val="o"/>
      <w:lvlJc w:val="left"/>
      <w:pPr>
        <w:ind w:left="5760" w:hanging="360"/>
      </w:pPr>
      <w:rPr>
        <w:rFonts w:hint="default" w:ascii="Courier New" w:hAnsi="Courier New"/>
      </w:rPr>
    </w:lvl>
    <w:lvl w:ilvl="8" w:tplc="E7AA2A3C">
      <w:start w:val="1"/>
      <w:numFmt w:val="bullet"/>
      <w:lvlText w:val=""/>
      <w:lvlJc w:val="left"/>
      <w:pPr>
        <w:ind w:left="6480" w:hanging="360"/>
      </w:pPr>
      <w:rPr>
        <w:rFonts w:hint="default" w:ascii="Wingdings" w:hAnsi="Wingdings"/>
      </w:rPr>
    </w:lvl>
  </w:abstractNum>
  <w:abstractNum w:abstractNumId="9" w15:restartNumberingAfterBreak="0">
    <w:nsid w:val="2F649992"/>
    <w:multiLevelType w:val="hybridMultilevel"/>
    <w:tmpl w:val="FA02D4D8"/>
    <w:lvl w:ilvl="0" w:tplc="0602D692">
      <w:start w:val="1"/>
      <w:numFmt w:val="bullet"/>
      <w:lvlText w:val="-"/>
      <w:lvlJc w:val="left"/>
      <w:pPr>
        <w:ind w:left="720" w:hanging="360"/>
      </w:pPr>
      <w:rPr>
        <w:rFonts w:hint="default" w:ascii="Calibri" w:hAnsi="Calibri"/>
      </w:rPr>
    </w:lvl>
    <w:lvl w:ilvl="1" w:tplc="23802A50">
      <w:start w:val="1"/>
      <w:numFmt w:val="bullet"/>
      <w:lvlText w:val="o"/>
      <w:lvlJc w:val="left"/>
      <w:pPr>
        <w:ind w:left="1440" w:hanging="360"/>
      </w:pPr>
      <w:rPr>
        <w:rFonts w:hint="default" w:ascii="Courier New" w:hAnsi="Courier New"/>
      </w:rPr>
    </w:lvl>
    <w:lvl w:ilvl="2" w:tplc="92FC4824">
      <w:start w:val="1"/>
      <w:numFmt w:val="bullet"/>
      <w:lvlText w:val=""/>
      <w:lvlJc w:val="left"/>
      <w:pPr>
        <w:ind w:left="2160" w:hanging="360"/>
      </w:pPr>
      <w:rPr>
        <w:rFonts w:hint="default" w:ascii="Wingdings" w:hAnsi="Wingdings"/>
      </w:rPr>
    </w:lvl>
    <w:lvl w:ilvl="3" w:tplc="EF204D6C">
      <w:start w:val="1"/>
      <w:numFmt w:val="bullet"/>
      <w:lvlText w:val=""/>
      <w:lvlJc w:val="left"/>
      <w:pPr>
        <w:ind w:left="2880" w:hanging="360"/>
      </w:pPr>
      <w:rPr>
        <w:rFonts w:hint="default" w:ascii="Symbol" w:hAnsi="Symbol"/>
      </w:rPr>
    </w:lvl>
    <w:lvl w:ilvl="4" w:tplc="88746136">
      <w:start w:val="1"/>
      <w:numFmt w:val="bullet"/>
      <w:lvlText w:val="o"/>
      <w:lvlJc w:val="left"/>
      <w:pPr>
        <w:ind w:left="3600" w:hanging="360"/>
      </w:pPr>
      <w:rPr>
        <w:rFonts w:hint="default" w:ascii="Courier New" w:hAnsi="Courier New"/>
      </w:rPr>
    </w:lvl>
    <w:lvl w:ilvl="5" w:tplc="B8089A58">
      <w:start w:val="1"/>
      <w:numFmt w:val="bullet"/>
      <w:lvlText w:val=""/>
      <w:lvlJc w:val="left"/>
      <w:pPr>
        <w:ind w:left="4320" w:hanging="360"/>
      </w:pPr>
      <w:rPr>
        <w:rFonts w:hint="default" w:ascii="Wingdings" w:hAnsi="Wingdings"/>
      </w:rPr>
    </w:lvl>
    <w:lvl w:ilvl="6" w:tplc="D14CFA1C">
      <w:start w:val="1"/>
      <w:numFmt w:val="bullet"/>
      <w:lvlText w:val=""/>
      <w:lvlJc w:val="left"/>
      <w:pPr>
        <w:ind w:left="5040" w:hanging="360"/>
      </w:pPr>
      <w:rPr>
        <w:rFonts w:hint="default" w:ascii="Symbol" w:hAnsi="Symbol"/>
      </w:rPr>
    </w:lvl>
    <w:lvl w:ilvl="7" w:tplc="99FA8796">
      <w:start w:val="1"/>
      <w:numFmt w:val="bullet"/>
      <w:lvlText w:val="o"/>
      <w:lvlJc w:val="left"/>
      <w:pPr>
        <w:ind w:left="5760" w:hanging="360"/>
      </w:pPr>
      <w:rPr>
        <w:rFonts w:hint="default" w:ascii="Courier New" w:hAnsi="Courier New"/>
      </w:rPr>
    </w:lvl>
    <w:lvl w:ilvl="8" w:tplc="FD0E937A">
      <w:start w:val="1"/>
      <w:numFmt w:val="bullet"/>
      <w:lvlText w:val=""/>
      <w:lvlJc w:val="left"/>
      <w:pPr>
        <w:ind w:left="6480" w:hanging="360"/>
      </w:pPr>
      <w:rPr>
        <w:rFonts w:hint="default" w:ascii="Wingdings" w:hAnsi="Wingdings"/>
      </w:rPr>
    </w:lvl>
  </w:abstractNum>
  <w:abstractNum w:abstractNumId="10" w15:restartNumberingAfterBreak="0">
    <w:nsid w:val="32385C52"/>
    <w:multiLevelType w:val="hybridMultilevel"/>
    <w:tmpl w:val="F0B26BB4"/>
    <w:lvl w:ilvl="0" w:tplc="665E961C">
      <w:start w:val="1"/>
      <w:numFmt w:val="bullet"/>
      <w:lvlText w:val="•"/>
      <w:lvlJc w:val="left"/>
      <w:pPr>
        <w:tabs>
          <w:tab w:val="num" w:pos="720"/>
        </w:tabs>
        <w:ind w:left="720" w:hanging="360"/>
      </w:pPr>
      <w:rPr>
        <w:rFonts w:hint="default" w:ascii="Arial" w:hAnsi="Arial"/>
      </w:rPr>
    </w:lvl>
    <w:lvl w:ilvl="1" w:tplc="47C6D0F6">
      <w:start w:val="1"/>
      <w:numFmt w:val="bullet"/>
      <w:lvlText w:val="•"/>
      <w:lvlJc w:val="left"/>
      <w:pPr>
        <w:tabs>
          <w:tab w:val="num" w:pos="1440"/>
        </w:tabs>
        <w:ind w:left="1440" w:hanging="360"/>
      </w:pPr>
      <w:rPr>
        <w:rFonts w:hint="default" w:ascii="Arial" w:hAnsi="Arial"/>
      </w:rPr>
    </w:lvl>
    <w:lvl w:ilvl="2" w:tplc="FA62123E" w:tentative="1">
      <w:start w:val="1"/>
      <w:numFmt w:val="bullet"/>
      <w:lvlText w:val="•"/>
      <w:lvlJc w:val="left"/>
      <w:pPr>
        <w:tabs>
          <w:tab w:val="num" w:pos="2160"/>
        </w:tabs>
        <w:ind w:left="2160" w:hanging="360"/>
      </w:pPr>
      <w:rPr>
        <w:rFonts w:hint="default" w:ascii="Arial" w:hAnsi="Arial"/>
      </w:rPr>
    </w:lvl>
    <w:lvl w:ilvl="3" w:tplc="27A41D08" w:tentative="1">
      <w:start w:val="1"/>
      <w:numFmt w:val="bullet"/>
      <w:lvlText w:val="•"/>
      <w:lvlJc w:val="left"/>
      <w:pPr>
        <w:tabs>
          <w:tab w:val="num" w:pos="2880"/>
        </w:tabs>
        <w:ind w:left="2880" w:hanging="360"/>
      </w:pPr>
      <w:rPr>
        <w:rFonts w:hint="default" w:ascii="Arial" w:hAnsi="Arial"/>
      </w:rPr>
    </w:lvl>
    <w:lvl w:ilvl="4" w:tplc="0D82ABCA" w:tentative="1">
      <w:start w:val="1"/>
      <w:numFmt w:val="bullet"/>
      <w:lvlText w:val="•"/>
      <w:lvlJc w:val="left"/>
      <w:pPr>
        <w:tabs>
          <w:tab w:val="num" w:pos="3600"/>
        </w:tabs>
        <w:ind w:left="3600" w:hanging="360"/>
      </w:pPr>
      <w:rPr>
        <w:rFonts w:hint="default" w:ascii="Arial" w:hAnsi="Arial"/>
      </w:rPr>
    </w:lvl>
    <w:lvl w:ilvl="5" w:tplc="04DE1392" w:tentative="1">
      <w:start w:val="1"/>
      <w:numFmt w:val="bullet"/>
      <w:lvlText w:val="•"/>
      <w:lvlJc w:val="left"/>
      <w:pPr>
        <w:tabs>
          <w:tab w:val="num" w:pos="4320"/>
        </w:tabs>
        <w:ind w:left="4320" w:hanging="360"/>
      </w:pPr>
      <w:rPr>
        <w:rFonts w:hint="default" w:ascii="Arial" w:hAnsi="Arial"/>
      </w:rPr>
    </w:lvl>
    <w:lvl w:ilvl="6" w:tplc="1D50DC6E" w:tentative="1">
      <w:start w:val="1"/>
      <w:numFmt w:val="bullet"/>
      <w:lvlText w:val="•"/>
      <w:lvlJc w:val="left"/>
      <w:pPr>
        <w:tabs>
          <w:tab w:val="num" w:pos="5040"/>
        </w:tabs>
        <w:ind w:left="5040" w:hanging="360"/>
      </w:pPr>
      <w:rPr>
        <w:rFonts w:hint="default" w:ascii="Arial" w:hAnsi="Arial"/>
      </w:rPr>
    </w:lvl>
    <w:lvl w:ilvl="7" w:tplc="118EE7A8" w:tentative="1">
      <w:start w:val="1"/>
      <w:numFmt w:val="bullet"/>
      <w:lvlText w:val="•"/>
      <w:lvlJc w:val="left"/>
      <w:pPr>
        <w:tabs>
          <w:tab w:val="num" w:pos="5760"/>
        </w:tabs>
        <w:ind w:left="5760" w:hanging="360"/>
      </w:pPr>
      <w:rPr>
        <w:rFonts w:hint="default" w:ascii="Arial" w:hAnsi="Arial"/>
      </w:rPr>
    </w:lvl>
    <w:lvl w:ilvl="8" w:tplc="945C191A" w:tentative="1">
      <w:start w:val="1"/>
      <w:numFmt w:val="bullet"/>
      <w:lvlText w:val="•"/>
      <w:lvlJc w:val="left"/>
      <w:pPr>
        <w:tabs>
          <w:tab w:val="num" w:pos="6480"/>
        </w:tabs>
        <w:ind w:left="6480" w:hanging="360"/>
      </w:pPr>
      <w:rPr>
        <w:rFonts w:hint="default" w:ascii="Arial" w:hAnsi="Arial"/>
      </w:rPr>
    </w:lvl>
  </w:abstractNum>
  <w:abstractNum w:abstractNumId="11" w15:restartNumberingAfterBreak="0">
    <w:nsid w:val="4596096C"/>
    <w:multiLevelType w:val="hybridMultilevel"/>
    <w:tmpl w:val="FD46F86C"/>
    <w:lvl w:ilvl="0" w:tplc="0010C374">
      <w:start w:val="1"/>
      <w:numFmt w:val="bullet"/>
      <w:lvlText w:val="-"/>
      <w:lvlJc w:val="left"/>
      <w:pPr>
        <w:ind w:left="720" w:hanging="360"/>
      </w:pPr>
      <w:rPr>
        <w:rFonts w:hint="default" w:ascii="Calibri" w:hAnsi="Calibri"/>
      </w:rPr>
    </w:lvl>
    <w:lvl w:ilvl="1" w:tplc="C700EAAE">
      <w:start w:val="1"/>
      <w:numFmt w:val="bullet"/>
      <w:lvlText w:val="o"/>
      <w:lvlJc w:val="left"/>
      <w:pPr>
        <w:ind w:left="1440" w:hanging="360"/>
      </w:pPr>
      <w:rPr>
        <w:rFonts w:hint="default" w:ascii="Courier New" w:hAnsi="Courier New"/>
      </w:rPr>
    </w:lvl>
    <w:lvl w:ilvl="2" w:tplc="D6367628">
      <w:start w:val="1"/>
      <w:numFmt w:val="bullet"/>
      <w:lvlText w:val=""/>
      <w:lvlJc w:val="left"/>
      <w:pPr>
        <w:ind w:left="2160" w:hanging="360"/>
      </w:pPr>
      <w:rPr>
        <w:rFonts w:hint="default" w:ascii="Wingdings" w:hAnsi="Wingdings"/>
      </w:rPr>
    </w:lvl>
    <w:lvl w:ilvl="3" w:tplc="7BFCE4B6">
      <w:start w:val="1"/>
      <w:numFmt w:val="bullet"/>
      <w:lvlText w:val=""/>
      <w:lvlJc w:val="left"/>
      <w:pPr>
        <w:ind w:left="2880" w:hanging="360"/>
      </w:pPr>
      <w:rPr>
        <w:rFonts w:hint="default" w:ascii="Symbol" w:hAnsi="Symbol"/>
      </w:rPr>
    </w:lvl>
    <w:lvl w:ilvl="4" w:tplc="AD6A267E">
      <w:start w:val="1"/>
      <w:numFmt w:val="bullet"/>
      <w:lvlText w:val="o"/>
      <w:lvlJc w:val="left"/>
      <w:pPr>
        <w:ind w:left="3600" w:hanging="360"/>
      </w:pPr>
      <w:rPr>
        <w:rFonts w:hint="default" w:ascii="Courier New" w:hAnsi="Courier New"/>
      </w:rPr>
    </w:lvl>
    <w:lvl w:ilvl="5" w:tplc="215C10A8">
      <w:start w:val="1"/>
      <w:numFmt w:val="bullet"/>
      <w:lvlText w:val=""/>
      <w:lvlJc w:val="left"/>
      <w:pPr>
        <w:ind w:left="4320" w:hanging="360"/>
      </w:pPr>
      <w:rPr>
        <w:rFonts w:hint="default" w:ascii="Wingdings" w:hAnsi="Wingdings"/>
      </w:rPr>
    </w:lvl>
    <w:lvl w:ilvl="6" w:tplc="4AA653FE">
      <w:start w:val="1"/>
      <w:numFmt w:val="bullet"/>
      <w:lvlText w:val=""/>
      <w:lvlJc w:val="left"/>
      <w:pPr>
        <w:ind w:left="5040" w:hanging="360"/>
      </w:pPr>
      <w:rPr>
        <w:rFonts w:hint="default" w:ascii="Symbol" w:hAnsi="Symbol"/>
      </w:rPr>
    </w:lvl>
    <w:lvl w:ilvl="7" w:tplc="B4D83E88">
      <w:start w:val="1"/>
      <w:numFmt w:val="bullet"/>
      <w:lvlText w:val="o"/>
      <w:lvlJc w:val="left"/>
      <w:pPr>
        <w:ind w:left="5760" w:hanging="360"/>
      </w:pPr>
      <w:rPr>
        <w:rFonts w:hint="default" w:ascii="Courier New" w:hAnsi="Courier New"/>
      </w:rPr>
    </w:lvl>
    <w:lvl w:ilvl="8" w:tplc="6AE682CC">
      <w:start w:val="1"/>
      <w:numFmt w:val="bullet"/>
      <w:lvlText w:val=""/>
      <w:lvlJc w:val="left"/>
      <w:pPr>
        <w:ind w:left="6480" w:hanging="360"/>
      </w:pPr>
      <w:rPr>
        <w:rFonts w:hint="default" w:ascii="Wingdings" w:hAnsi="Wingdings"/>
      </w:rPr>
    </w:lvl>
  </w:abstractNum>
  <w:abstractNum w:abstractNumId="12" w15:restartNumberingAfterBreak="0">
    <w:nsid w:val="49E36314"/>
    <w:multiLevelType w:val="hybridMultilevel"/>
    <w:tmpl w:val="335A7A60"/>
    <w:lvl w:ilvl="0" w:tplc="25A224E2">
      <w:start w:val="1"/>
      <w:numFmt w:val="bullet"/>
      <w:lvlText w:val="-"/>
      <w:lvlJc w:val="left"/>
      <w:pPr>
        <w:ind w:left="720" w:hanging="360"/>
      </w:pPr>
      <w:rPr>
        <w:rFonts w:hint="default" w:ascii="Calibri" w:hAnsi="Calibri"/>
      </w:rPr>
    </w:lvl>
    <w:lvl w:ilvl="1" w:tplc="60261EB0">
      <w:start w:val="1"/>
      <w:numFmt w:val="bullet"/>
      <w:lvlText w:val="o"/>
      <w:lvlJc w:val="left"/>
      <w:pPr>
        <w:ind w:left="1440" w:hanging="360"/>
      </w:pPr>
      <w:rPr>
        <w:rFonts w:hint="default" w:ascii="Courier New" w:hAnsi="Courier New"/>
      </w:rPr>
    </w:lvl>
    <w:lvl w:ilvl="2" w:tplc="B0728E34">
      <w:start w:val="1"/>
      <w:numFmt w:val="bullet"/>
      <w:lvlText w:val=""/>
      <w:lvlJc w:val="left"/>
      <w:pPr>
        <w:ind w:left="2160" w:hanging="360"/>
      </w:pPr>
      <w:rPr>
        <w:rFonts w:hint="default" w:ascii="Wingdings" w:hAnsi="Wingdings"/>
      </w:rPr>
    </w:lvl>
    <w:lvl w:ilvl="3" w:tplc="027C85F0">
      <w:start w:val="1"/>
      <w:numFmt w:val="bullet"/>
      <w:lvlText w:val=""/>
      <w:lvlJc w:val="left"/>
      <w:pPr>
        <w:ind w:left="2880" w:hanging="360"/>
      </w:pPr>
      <w:rPr>
        <w:rFonts w:hint="default" w:ascii="Symbol" w:hAnsi="Symbol"/>
      </w:rPr>
    </w:lvl>
    <w:lvl w:ilvl="4" w:tplc="CB0AC61C">
      <w:start w:val="1"/>
      <w:numFmt w:val="bullet"/>
      <w:lvlText w:val="o"/>
      <w:lvlJc w:val="left"/>
      <w:pPr>
        <w:ind w:left="3600" w:hanging="360"/>
      </w:pPr>
      <w:rPr>
        <w:rFonts w:hint="default" w:ascii="Courier New" w:hAnsi="Courier New"/>
      </w:rPr>
    </w:lvl>
    <w:lvl w:ilvl="5" w:tplc="91A6317C">
      <w:start w:val="1"/>
      <w:numFmt w:val="bullet"/>
      <w:lvlText w:val=""/>
      <w:lvlJc w:val="left"/>
      <w:pPr>
        <w:ind w:left="4320" w:hanging="360"/>
      </w:pPr>
      <w:rPr>
        <w:rFonts w:hint="default" w:ascii="Wingdings" w:hAnsi="Wingdings"/>
      </w:rPr>
    </w:lvl>
    <w:lvl w:ilvl="6" w:tplc="D736F26E">
      <w:start w:val="1"/>
      <w:numFmt w:val="bullet"/>
      <w:lvlText w:val=""/>
      <w:lvlJc w:val="left"/>
      <w:pPr>
        <w:ind w:left="5040" w:hanging="360"/>
      </w:pPr>
      <w:rPr>
        <w:rFonts w:hint="default" w:ascii="Symbol" w:hAnsi="Symbol"/>
      </w:rPr>
    </w:lvl>
    <w:lvl w:ilvl="7" w:tplc="FE4EBEE0">
      <w:start w:val="1"/>
      <w:numFmt w:val="bullet"/>
      <w:lvlText w:val="o"/>
      <w:lvlJc w:val="left"/>
      <w:pPr>
        <w:ind w:left="5760" w:hanging="360"/>
      </w:pPr>
      <w:rPr>
        <w:rFonts w:hint="default" w:ascii="Courier New" w:hAnsi="Courier New"/>
      </w:rPr>
    </w:lvl>
    <w:lvl w:ilvl="8" w:tplc="3B0245AC">
      <w:start w:val="1"/>
      <w:numFmt w:val="bullet"/>
      <w:lvlText w:val=""/>
      <w:lvlJc w:val="left"/>
      <w:pPr>
        <w:ind w:left="6480" w:hanging="360"/>
      </w:pPr>
      <w:rPr>
        <w:rFonts w:hint="default" w:ascii="Wingdings" w:hAnsi="Wingdings"/>
      </w:rPr>
    </w:lvl>
  </w:abstractNum>
  <w:abstractNum w:abstractNumId="13" w15:restartNumberingAfterBreak="0">
    <w:nsid w:val="4B7B6EB9"/>
    <w:multiLevelType w:val="hybridMultilevel"/>
    <w:tmpl w:val="1F2A0C6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4BE37DC4"/>
    <w:multiLevelType w:val="hybridMultilevel"/>
    <w:tmpl w:val="228EE762"/>
    <w:lvl w:ilvl="0" w:tplc="36FA9A84">
      <w:start w:val="1"/>
      <w:numFmt w:val="bullet"/>
      <w:lvlText w:val="•"/>
      <w:lvlJc w:val="left"/>
      <w:pPr>
        <w:tabs>
          <w:tab w:val="num" w:pos="720"/>
        </w:tabs>
        <w:ind w:left="720" w:hanging="360"/>
      </w:pPr>
      <w:rPr>
        <w:rFonts w:hint="default" w:ascii="Arial" w:hAnsi="Arial"/>
      </w:rPr>
    </w:lvl>
    <w:lvl w:ilvl="1" w:tplc="25302382">
      <w:start w:val="1"/>
      <w:numFmt w:val="bullet"/>
      <w:lvlText w:val="•"/>
      <w:lvlJc w:val="left"/>
      <w:pPr>
        <w:tabs>
          <w:tab w:val="num" w:pos="1440"/>
        </w:tabs>
        <w:ind w:left="1440" w:hanging="360"/>
      </w:pPr>
      <w:rPr>
        <w:rFonts w:hint="default" w:ascii="Arial" w:hAnsi="Arial"/>
      </w:rPr>
    </w:lvl>
    <w:lvl w:ilvl="2" w:tplc="B96E2B22" w:tentative="1">
      <w:start w:val="1"/>
      <w:numFmt w:val="bullet"/>
      <w:lvlText w:val="•"/>
      <w:lvlJc w:val="left"/>
      <w:pPr>
        <w:tabs>
          <w:tab w:val="num" w:pos="2160"/>
        </w:tabs>
        <w:ind w:left="2160" w:hanging="360"/>
      </w:pPr>
      <w:rPr>
        <w:rFonts w:hint="default" w:ascii="Arial" w:hAnsi="Arial"/>
      </w:rPr>
    </w:lvl>
    <w:lvl w:ilvl="3" w:tplc="326E2604" w:tentative="1">
      <w:start w:val="1"/>
      <w:numFmt w:val="bullet"/>
      <w:lvlText w:val="•"/>
      <w:lvlJc w:val="left"/>
      <w:pPr>
        <w:tabs>
          <w:tab w:val="num" w:pos="2880"/>
        </w:tabs>
        <w:ind w:left="2880" w:hanging="360"/>
      </w:pPr>
      <w:rPr>
        <w:rFonts w:hint="default" w:ascii="Arial" w:hAnsi="Arial"/>
      </w:rPr>
    </w:lvl>
    <w:lvl w:ilvl="4" w:tplc="B19E87F0" w:tentative="1">
      <w:start w:val="1"/>
      <w:numFmt w:val="bullet"/>
      <w:lvlText w:val="•"/>
      <w:lvlJc w:val="left"/>
      <w:pPr>
        <w:tabs>
          <w:tab w:val="num" w:pos="3600"/>
        </w:tabs>
        <w:ind w:left="3600" w:hanging="360"/>
      </w:pPr>
      <w:rPr>
        <w:rFonts w:hint="default" w:ascii="Arial" w:hAnsi="Arial"/>
      </w:rPr>
    </w:lvl>
    <w:lvl w:ilvl="5" w:tplc="91A6244C" w:tentative="1">
      <w:start w:val="1"/>
      <w:numFmt w:val="bullet"/>
      <w:lvlText w:val="•"/>
      <w:lvlJc w:val="left"/>
      <w:pPr>
        <w:tabs>
          <w:tab w:val="num" w:pos="4320"/>
        </w:tabs>
        <w:ind w:left="4320" w:hanging="360"/>
      </w:pPr>
      <w:rPr>
        <w:rFonts w:hint="default" w:ascii="Arial" w:hAnsi="Arial"/>
      </w:rPr>
    </w:lvl>
    <w:lvl w:ilvl="6" w:tplc="03ECDB20" w:tentative="1">
      <w:start w:val="1"/>
      <w:numFmt w:val="bullet"/>
      <w:lvlText w:val="•"/>
      <w:lvlJc w:val="left"/>
      <w:pPr>
        <w:tabs>
          <w:tab w:val="num" w:pos="5040"/>
        </w:tabs>
        <w:ind w:left="5040" w:hanging="360"/>
      </w:pPr>
      <w:rPr>
        <w:rFonts w:hint="default" w:ascii="Arial" w:hAnsi="Arial"/>
      </w:rPr>
    </w:lvl>
    <w:lvl w:ilvl="7" w:tplc="071E4590" w:tentative="1">
      <w:start w:val="1"/>
      <w:numFmt w:val="bullet"/>
      <w:lvlText w:val="•"/>
      <w:lvlJc w:val="left"/>
      <w:pPr>
        <w:tabs>
          <w:tab w:val="num" w:pos="5760"/>
        </w:tabs>
        <w:ind w:left="5760" w:hanging="360"/>
      </w:pPr>
      <w:rPr>
        <w:rFonts w:hint="default" w:ascii="Arial" w:hAnsi="Arial"/>
      </w:rPr>
    </w:lvl>
    <w:lvl w:ilvl="8" w:tplc="25D00E8A" w:tentative="1">
      <w:start w:val="1"/>
      <w:numFmt w:val="bullet"/>
      <w:lvlText w:val="•"/>
      <w:lvlJc w:val="left"/>
      <w:pPr>
        <w:tabs>
          <w:tab w:val="num" w:pos="6480"/>
        </w:tabs>
        <w:ind w:left="6480" w:hanging="360"/>
      </w:pPr>
      <w:rPr>
        <w:rFonts w:hint="default" w:ascii="Arial" w:hAnsi="Arial"/>
      </w:rPr>
    </w:lvl>
  </w:abstractNum>
  <w:abstractNum w:abstractNumId="15" w15:restartNumberingAfterBreak="0">
    <w:nsid w:val="4E881D87"/>
    <w:multiLevelType w:val="hybridMultilevel"/>
    <w:tmpl w:val="CC34896E"/>
    <w:lvl w:ilvl="0" w:tplc="BF0CBFDE">
      <w:start w:val="1"/>
      <w:numFmt w:val="bullet"/>
      <w:lvlText w:val="-"/>
      <w:lvlJc w:val="left"/>
      <w:pPr>
        <w:ind w:left="720" w:hanging="360"/>
      </w:pPr>
      <w:rPr>
        <w:rFonts w:hint="default" w:ascii="Calibri" w:hAnsi="Calibri"/>
      </w:rPr>
    </w:lvl>
    <w:lvl w:ilvl="1" w:tplc="2182DDF2">
      <w:start w:val="1"/>
      <w:numFmt w:val="bullet"/>
      <w:lvlText w:val="o"/>
      <w:lvlJc w:val="left"/>
      <w:pPr>
        <w:ind w:left="1440" w:hanging="360"/>
      </w:pPr>
      <w:rPr>
        <w:rFonts w:hint="default" w:ascii="Courier New" w:hAnsi="Courier New"/>
      </w:rPr>
    </w:lvl>
    <w:lvl w:ilvl="2" w:tplc="2B4A2B54">
      <w:start w:val="1"/>
      <w:numFmt w:val="bullet"/>
      <w:lvlText w:val=""/>
      <w:lvlJc w:val="left"/>
      <w:pPr>
        <w:ind w:left="2160" w:hanging="360"/>
      </w:pPr>
      <w:rPr>
        <w:rFonts w:hint="default" w:ascii="Wingdings" w:hAnsi="Wingdings"/>
      </w:rPr>
    </w:lvl>
    <w:lvl w:ilvl="3" w:tplc="8E7004C0">
      <w:start w:val="1"/>
      <w:numFmt w:val="bullet"/>
      <w:lvlText w:val=""/>
      <w:lvlJc w:val="left"/>
      <w:pPr>
        <w:ind w:left="2880" w:hanging="360"/>
      </w:pPr>
      <w:rPr>
        <w:rFonts w:hint="default" w:ascii="Symbol" w:hAnsi="Symbol"/>
      </w:rPr>
    </w:lvl>
    <w:lvl w:ilvl="4" w:tplc="B9580BE4">
      <w:start w:val="1"/>
      <w:numFmt w:val="bullet"/>
      <w:lvlText w:val="o"/>
      <w:lvlJc w:val="left"/>
      <w:pPr>
        <w:ind w:left="3600" w:hanging="360"/>
      </w:pPr>
      <w:rPr>
        <w:rFonts w:hint="default" w:ascii="Courier New" w:hAnsi="Courier New"/>
      </w:rPr>
    </w:lvl>
    <w:lvl w:ilvl="5" w:tplc="AD8EBEDE">
      <w:start w:val="1"/>
      <w:numFmt w:val="bullet"/>
      <w:lvlText w:val=""/>
      <w:lvlJc w:val="left"/>
      <w:pPr>
        <w:ind w:left="4320" w:hanging="360"/>
      </w:pPr>
      <w:rPr>
        <w:rFonts w:hint="default" w:ascii="Wingdings" w:hAnsi="Wingdings"/>
      </w:rPr>
    </w:lvl>
    <w:lvl w:ilvl="6" w:tplc="F61AD5A2">
      <w:start w:val="1"/>
      <w:numFmt w:val="bullet"/>
      <w:lvlText w:val=""/>
      <w:lvlJc w:val="left"/>
      <w:pPr>
        <w:ind w:left="5040" w:hanging="360"/>
      </w:pPr>
      <w:rPr>
        <w:rFonts w:hint="default" w:ascii="Symbol" w:hAnsi="Symbol"/>
      </w:rPr>
    </w:lvl>
    <w:lvl w:ilvl="7" w:tplc="205CE776">
      <w:start w:val="1"/>
      <w:numFmt w:val="bullet"/>
      <w:lvlText w:val="o"/>
      <w:lvlJc w:val="left"/>
      <w:pPr>
        <w:ind w:left="5760" w:hanging="360"/>
      </w:pPr>
      <w:rPr>
        <w:rFonts w:hint="default" w:ascii="Courier New" w:hAnsi="Courier New"/>
      </w:rPr>
    </w:lvl>
    <w:lvl w:ilvl="8" w:tplc="1F58C4DE">
      <w:start w:val="1"/>
      <w:numFmt w:val="bullet"/>
      <w:lvlText w:val=""/>
      <w:lvlJc w:val="left"/>
      <w:pPr>
        <w:ind w:left="6480" w:hanging="360"/>
      </w:pPr>
      <w:rPr>
        <w:rFonts w:hint="default" w:ascii="Wingdings" w:hAnsi="Wingdings"/>
      </w:rPr>
    </w:lvl>
  </w:abstractNum>
  <w:abstractNum w:abstractNumId="16" w15:restartNumberingAfterBreak="0">
    <w:nsid w:val="5458A85A"/>
    <w:multiLevelType w:val="hybridMultilevel"/>
    <w:tmpl w:val="8972731C"/>
    <w:lvl w:ilvl="0" w:tplc="96F4ABE4">
      <w:start w:val="1"/>
      <w:numFmt w:val="bullet"/>
      <w:lvlText w:val=""/>
      <w:lvlJc w:val="left"/>
      <w:pPr>
        <w:ind w:left="720" w:hanging="360"/>
      </w:pPr>
      <w:rPr>
        <w:rFonts w:hint="default" w:ascii="Symbol" w:hAnsi="Symbol"/>
      </w:rPr>
    </w:lvl>
    <w:lvl w:ilvl="1" w:tplc="C1CA1A24">
      <w:start w:val="1"/>
      <w:numFmt w:val="bullet"/>
      <w:lvlText w:val="o"/>
      <w:lvlJc w:val="left"/>
      <w:pPr>
        <w:ind w:left="1440" w:hanging="360"/>
      </w:pPr>
      <w:rPr>
        <w:rFonts w:hint="default" w:ascii="Courier New" w:hAnsi="Courier New"/>
      </w:rPr>
    </w:lvl>
    <w:lvl w:ilvl="2" w:tplc="37CE429E">
      <w:start w:val="1"/>
      <w:numFmt w:val="bullet"/>
      <w:lvlText w:val=""/>
      <w:lvlJc w:val="left"/>
      <w:pPr>
        <w:ind w:left="2160" w:hanging="360"/>
      </w:pPr>
      <w:rPr>
        <w:rFonts w:hint="default" w:ascii="Wingdings" w:hAnsi="Wingdings"/>
      </w:rPr>
    </w:lvl>
    <w:lvl w:ilvl="3" w:tplc="38F8D6C4">
      <w:start w:val="1"/>
      <w:numFmt w:val="bullet"/>
      <w:lvlText w:val=""/>
      <w:lvlJc w:val="left"/>
      <w:pPr>
        <w:ind w:left="2880" w:hanging="360"/>
      </w:pPr>
      <w:rPr>
        <w:rFonts w:hint="default" w:ascii="Symbol" w:hAnsi="Symbol"/>
      </w:rPr>
    </w:lvl>
    <w:lvl w:ilvl="4" w:tplc="C438382A">
      <w:start w:val="1"/>
      <w:numFmt w:val="bullet"/>
      <w:lvlText w:val="o"/>
      <w:lvlJc w:val="left"/>
      <w:pPr>
        <w:ind w:left="3600" w:hanging="360"/>
      </w:pPr>
      <w:rPr>
        <w:rFonts w:hint="default" w:ascii="Courier New" w:hAnsi="Courier New"/>
      </w:rPr>
    </w:lvl>
    <w:lvl w:ilvl="5" w:tplc="0D1C704A">
      <w:start w:val="1"/>
      <w:numFmt w:val="bullet"/>
      <w:lvlText w:val=""/>
      <w:lvlJc w:val="left"/>
      <w:pPr>
        <w:ind w:left="4320" w:hanging="360"/>
      </w:pPr>
      <w:rPr>
        <w:rFonts w:hint="default" w:ascii="Wingdings" w:hAnsi="Wingdings"/>
      </w:rPr>
    </w:lvl>
    <w:lvl w:ilvl="6" w:tplc="5A5E61A2">
      <w:start w:val="1"/>
      <w:numFmt w:val="bullet"/>
      <w:lvlText w:val=""/>
      <w:lvlJc w:val="left"/>
      <w:pPr>
        <w:ind w:left="5040" w:hanging="360"/>
      </w:pPr>
      <w:rPr>
        <w:rFonts w:hint="default" w:ascii="Symbol" w:hAnsi="Symbol"/>
      </w:rPr>
    </w:lvl>
    <w:lvl w:ilvl="7" w:tplc="EE20DBAA">
      <w:start w:val="1"/>
      <w:numFmt w:val="bullet"/>
      <w:lvlText w:val="o"/>
      <w:lvlJc w:val="left"/>
      <w:pPr>
        <w:ind w:left="5760" w:hanging="360"/>
      </w:pPr>
      <w:rPr>
        <w:rFonts w:hint="default" w:ascii="Courier New" w:hAnsi="Courier New"/>
      </w:rPr>
    </w:lvl>
    <w:lvl w:ilvl="8" w:tplc="8EDE545A">
      <w:start w:val="1"/>
      <w:numFmt w:val="bullet"/>
      <w:lvlText w:val=""/>
      <w:lvlJc w:val="left"/>
      <w:pPr>
        <w:ind w:left="6480" w:hanging="360"/>
      </w:pPr>
      <w:rPr>
        <w:rFonts w:hint="default" w:ascii="Wingdings" w:hAnsi="Wingdings"/>
      </w:rPr>
    </w:lvl>
  </w:abstractNum>
  <w:abstractNum w:abstractNumId="17" w15:restartNumberingAfterBreak="0">
    <w:nsid w:val="5489E53D"/>
    <w:multiLevelType w:val="hybridMultilevel"/>
    <w:tmpl w:val="62E689FC"/>
    <w:lvl w:ilvl="0" w:tplc="0ECAA37E">
      <w:start w:val="1"/>
      <w:numFmt w:val="bullet"/>
      <w:lvlText w:val="-"/>
      <w:lvlJc w:val="left"/>
      <w:pPr>
        <w:ind w:left="720" w:hanging="360"/>
      </w:pPr>
      <w:rPr>
        <w:rFonts w:hint="default" w:ascii="Calibri" w:hAnsi="Calibri"/>
      </w:rPr>
    </w:lvl>
    <w:lvl w:ilvl="1" w:tplc="AAC2576C">
      <w:start w:val="1"/>
      <w:numFmt w:val="bullet"/>
      <w:lvlText w:val="o"/>
      <w:lvlJc w:val="left"/>
      <w:pPr>
        <w:ind w:left="1440" w:hanging="360"/>
      </w:pPr>
      <w:rPr>
        <w:rFonts w:hint="default" w:ascii="Courier New" w:hAnsi="Courier New"/>
      </w:rPr>
    </w:lvl>
    <w:lvl w:ilvl="2" w:tplc="231C4AAA">
      <w:start w:val="1"/>
      <w:numFmt w:val="bullet"/>
      <w:lvlText w:val=""/>
      <w:lvlJc w:val="left"/>
      <w:pPr>
        <w:ind w:left="2160" w:hanging="360"/>
      </w:pPr>
      <w:rPr>
        <w:rFonts w:hint="default" w:ascii="Wingdings" w:hAnsi="Wingdings"/>
      </w:rPr>
    </w:lvl>
    <w:lvl w:ilvl="3" w:tplc="DD28D33E">
      <w:start w:val="1"/>
      <w:numFmt w:val="bullet"/>
      <w:lvlText w:val=""/>
      <w:lvlJc w:val="left"/>
      <w:pPr>
        <w:ind w:left="2880" w:hanging="360"/>
      </w:pPr>
      <w:rPr>
        <w:rFonts w:hint="default" w:ascii="Symbol" w:hAnsi="Symbol"/>
      </w:rPr>
    </w:lvl>
    <w:lvl w:ilvl="4" w:tplc="77BA757A">
      <w:start w:val="1"/>
      <w:numFmt w:val="bullet"/>
      <w:lvlText w:val="o"/>
      <w:lvlJc w:val="left"/>
      <w:pPr>
        <w:ind w:left="3600" w:hanging="360"/>
      </w:pPr>
      <w:rPr>
        <w:rFonts w:hint="default" w:ascii="Courier New" w:hAnsi="Courier New"/>
      </w:rPr>
    </w:lvl>
    <w:lvl w:ilvl="5" w:tplc="58041A7A">
      <w:start w:val="1"/>
      <w:numFmt w:val="bullet"/>
      <w:lvlText w:val=""/>
      <w:lvlJc w:val="left"/>
      <w:pPr>
        <w:ind w:left="4320" w:hanging="360"/>
      </w:pPr>
      <w:rPr>
        <w:rFonts w:hint="default" w:ascii="Wingdings" w:hAnsi="Wingdings"/>
      </w:rPr>
    </w:lvl>
    <w:lvl w:ilvl="6" w:tplc="26EEFEE8">
      <w:start w:val="1"/>
      <w:numFmt w:val="bullet"/>
      <w:lvlText w:val=""/>
      <w:lvlJc w:val="left"/>
      <w:pPr>
        <w:ind w:left="5040" w:hanging="360"/>
      </w:pPr>
      <w:rPr>
        <w:rFonts w:hint="default" w:ascii="Symbol" w:hAnsi="Symbol"/>
      </w:rPr>
    </w:lvl>
    <w:lvl w:ilvl="7" w:tplc="8FDEAC30">
      <w:start w:val="1"/>
      <w:numFmt w:val="bullet"/>
      <w:lvlText w:val="o"/>
      <w:lvlJc w:val="left"/>
      <w:pPr>
        <w:ind w:left="5760" w:hanging="360"/>
      </w:pPr>
      <w:rPr>
        <w:rFonts w:hint="default" w:ascii="Courier New" w:hAnsi="Courier New"/>
      </w:rPr>
    </w:lvl>
    <w:lvl w:ilvl="8" w:tplc="3E3AC6C8">
      <w:start w:val="1"/>
      <w:numFmt w:val="bullet"/>
      <w:lvlText w:val=""/>
      <w:lvlJc w:val="left"/>
      <w:pPr>
        <w:ind w:left="6480" w:hanging="360"/>
      </w:pPr>
      <w:rPr>
        <w:rFonts w:hint="default" w:ascii="Wingdings" w:hAnsi="Wingdings"/>
      </w:rPr>
    </w:lvl>
  </w:abstractNum>
  <w:abstractNum w:abstractNumId="18" w15:restartNumberingAfterBreak="0">
    <w:nsid w:val="5E687B93"/>
    <w:multiLevelType w:val="hybridMultilevel"/>
    <w:tmpl w:val="FE22058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60700428"/>
    <w:multiLevelType w:val="hybridMultilevel"/>
    <w:tmpl w:val="5C84A3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614CD017"/>
    <w:multiLevelType w:val="hybridMultilevel"/>
    <w:tmpl w:val="3162C7BE"/>
    <w:lvl w:ilvl="0" w:tplc="57222FA8">
      <w:start w:val="1"/>
      <w:numFmt w:val="bullet"/>
      <w:lvlText w:val="-"/>
      <w:lvlJc w:val="left"/>
      <w:pPr>
        <w:ind w:left="720" w:hanging="360"/>
      </w:pPr>
      <w:rPr>
        <w:rFonts w:hint="default" w:ascii="Calibri" w:hAnsi="Calibri"/>
      </w:rPr>
    </w:lvl>
    <w:lvl w:ilvl="1" w:tplc="D0FCD84A">
      <w:start w:val="1"/>
      <w:numFmt w:val="bullet"/>
      <w:lvlText w:val="o"/>
      <w:lvlJc w:val="left"/>
      <w:pPr>
        <w:ind w:left="1440" w:hanging="360"/>
      </w:pPr>
      <w:rPr>
        <w:rFonts w:hint="default" w:ascii="Courier New" w:hAnsi="Courier New"/>
      </w:rPr>
    </w:lvl>
    <w:lvl w:ilvl="2" w:tplc="1AD844E6">
      <w:start w:val="1"/>
      <w:numFmt w:val="bullet"/>
      <w:lvlText w:val=""/>
      <w:lvlJc w:val="left"/>
      <w:pPr>
        <w:ind w:left="2160" w:hanging="360"/>
      </w:pPr>
      <w:rPr>
        <w:rFonts w:hint="default" w:ascii="Wingdings" w:hAnsi="Wingdings"/>
      </w:rPr>
    </w:lvl>
    <w:lvl w:ilvl="3" w:tplc="B9B4BC10">
      <w:start w:val="1"/>
      <w:numFmt w:val="bullet"/>
      <w:lvlText w:val=""/>
      <w:lvlJc w:val="left"/>
      <w:pPr>
        <w:ind w:left="2880" w:hanging="360"/>
      </w:pPr>
      <w:rPr>
        <w:rFonts w:hint="default" w:ascii="Symbol" w:hAnsi="Symbol"/>
      </w:rPr>
    </w:lvl>
    <w:lvl w:ilvl="4" w:tplc="2556C7AE">
      <w:start w:val="1"/>
      <w:numFmt w:val="bullet"/>
      <w:lvlText w:val="o"/>
      <w:lvlJc w:val="left"/>
      <w:pPr>
        <w:ind w:left="3600" w:hanging="360"/>
      </w:pPr>
      <w:rPr>
        <w:rFonts w:hint="default" w:ascii="Courier New" w:hAnsi="Courier New"/>
      </w:rPr>
    </w:lvl>
    <w:lvl w:ilvl="5" w:tplc="FA8EC490">
      <w:start w:val="1"/>
      <w:numFmt w:val="bullet"/>
      <w:lvlText w:val=""/>
      <w:lvlJc w:val="left"/>
      <w:pPr>
        <w:ind w:left="4320" w:hanging="360"/>
      </w:pPr>
      <w:rPr>
        <w:rFonts w:hint="default" w:ascii="Wingdings" w:hAnsi="Wingdings"/>
      </w:rPr>
    </w:lvl>
    <w:lvl w:ilvl="6" w:tplc="72187BA2">
      <w:start w:val="1"/>
      <w:numFmt w:val="bullet"/>
      <w:lvlText w:val=""/>
      <w:lvlJc w:val="left"/>
      <w:pPr>
        <w:ind w:left="5040" w:hanging="360"/>
      </w:pPr>
      <w:rPr>
        <w:rFonts w:hint="default" w:ascii="Symbol" w:hAnsi="Symbol"/>
      </w:rPr>
    </w:lvl>
    <w:lvl w:ilvl="7" w:tplc="55EE015C">
      <w:start w:val="1"/>
      <w:numFmt w:val="bullet"/>
      <w:lvlText w:val="o"/>
      <w:lvlJc w:val="left"/>
      <w:pPr>
        <w:ind w:left="5760" w:hanging="360"/>
      </w:pPr>
      <w:rPr>
        <w:rFonts w:hint="default" w:ascii="Courier New" w:hAnsi="Courier New"/>
      </w:rPr>
    </w:lvl>
    <w:lvl w:ilvl="8" w:tplc="7B94644C">
      <w:start w:val="1"/>
      <w:numFmt w:val="bullet"/>
      <w:lvlText w:val=""/>
      <w:lvlJc w:val="left"/>
      <w:pPr>
        <w:ind w:left="6480" w:hanging="360"/>
      </w:pPr>
      <w:rPr>
        <w:rFonts w:hint="default" w:ascii="Wingdings" w:hAnsi="Wingdings"/>
      </w:rPr>
    </w:lvl>
  </w:abstractNum>
  <w:abstractNum w:abstractNumId="21" w15:restartNumberingAfterBreak="0">
    <w:nsid w:val="656FB88E"/>
    <w:multiLevelType w:val="hybridMultilevel"/>
    <w:tmpl w:val="B7222974"/>
    <w:lvl w:ilvl="0" w:tplc="BE64B476">
      <w:start w:val="1"/>
      <w:numFmt w:val="bullet"/>
      <w:lvlText w:val="-"/>
      <w:lvlJc w:val="left"/>
      <w:pPr>
        <w:ind w:left="720" w:hanging="360"/>
      </w:pPr>
      <w:rPr>
        <w:rFonts w:hint="default" w:ascii="Calibri" w:hAnsi="Calibri"/>
      </w:rPr>
    </w:lvl>
    <w:lvl w:ilvl="1" w:tplc="8BEA35BE">
      <w:start w:val="1"/>
      <w:numFmt w:val="bullet"/>
      <w:lvlText w:val="o"/>
      <w:lvlJc w:val="left"/>
      <w:pPr>
        <w:ind w:left="1440" w:hanging="360"/>
      </w:pPr>
      <w:rPr>
        <w:rFonts w:hint="default" w:ascii="Courier New" w:hAnsi="Courier New"/>
      </w:rPr>
    </w:lvl>
    <w:lvl w:ilvl="2" w:tplc="36EAFA12">
      <w:start w:val="1"/>
      <w:numFmt w:val="bullet"/>
      <w:lvlText w:val=""/>
      <w:lvlJc w:val="left"/>
      <w:pPr>
        <w:ind w:left="2160" w:hanging="360"/>
      </w:pPr>
      <w:rPr>
        <w:rFonts w:hint="default" w:ascii="Wingdings" w:hAnsi="Wingdings"/>
      </w:rPr>
    </w:lvl>
    <w:lvl w:ilvl="3" w:tplc="2F74EF7C">
      <w:start w:val="1"/>
      <w:numFmt w:val="bullet"/>
      <w:lvlText w:val=""/>
      <w:lvlJc w:val="left"/>
      <w:pPr>
        <w:ind w:left="2880" w:hanging="360"/>
      </w:pPr>
      <w:rPr>
        <w:rFonts w:hint="default" w:ascii="Symbol" w:hAnsi="Symbol"/>
      </w:rPr>
    </w:lvl>
    <w:lvl w:ilvl="4" w:tplc="074E7F1C">
      <w:start w:val="1"/>
      <w:numFmt w:val="bullet"/>
      <w:lvlText w:val="o"/>
      <w:lvlJc w:val="left"/>
      <w:pPr>
        <w:ind w:left="3600" w:hanging="360"/>
      </w:pPr>
      <w:rPr>
        <w:rFonts w:hint="default" w:ascii="Courier New" w:hAnsi="Courier New"/>
      </w:rPr>
    </w:lvl>
    <w:lvl w:ilvl="5" w:tplc="B43AA734">
      <w:start w:val="1"/>
      <w:numFmt w:val="bullet"/>
      <w:lvlText w:val=""/>
      <w:lvlJc w:val="left"/>
      <w:pPr>
        <w:ind w:left="4320" w:hanging="360"/>
      </w:pPr>
      <w:rPr>
        <w:rFonts w:hint="default" w:ascii="Wingdings" w:hAnsi="Wingdings"/>
      </w:rPr>
    </w:lvl>
    <w:lvl w:ilvl="6" w:tplc="1F1255C6">
      <w:start w:val="1"/>
      <w:numFmt w:val="bullet"/>
      <w:lvlText w:val=""/>
      <w:lvlJc w:val="left"/>
      <w:pPr>
        <w:ind w:left="5040" w:hanging="360"/>
      </w:pPr>
      <w:rPr>
        <w:rFonts w:hint="default" w:ascii="Symbol" w:hAnsi="Symbol"/>
      </w:rPr>
    </w:lvl>
    <w:lvl w:ilvl="7" w:tplc="19A4218E">
      <w:start w:val="1"/>
      <w:numFmt w:val="bullet"/>
      <w:lvlText w:val="o"/>
      <w:lvlJc w:val="left"/>
      <w:pPr>
        <w:ind w:left="5760" w:hanging="360"/>
      </w:pPr>
      <w:rPr>
        <w:rFonts w:hint="default" w:ascii="Courier New" w:hAnsi="Courier New"/>
      </w:rPr>
    </w:lvl>
    <w:lvl w:ilvl="8" w:tplc="BBD8C6DC">
      <w:start w:val="1"/>
      <w:numFmt w:val="bullet"/>
      <w:lvlText w:val=""/>
      <w:lvlJc w:val="left"/>
      <w:pPr>
        <w:ind w:left="6480" w:hanging="360"/>
      </w:pPr>
      <w:rPr>
        <w:rFonts w:hint="default" w:ascii="Wingdings" w:hAnsi="Wingdings"/>
      </w:rPr>
    </w:lvl>
  </w:abstractNum>
  <w:abstractNum w:abstractNumId="22" w15:restartNumberingAfterBreak="0">
    <w:nsid w:val="67490E9B"/>
    <w:multiLevelType w:val="hybridMultilevel"/>
    <w:tmpl w:val="A1142458"/>
    <w:lvl w:ilvl="0" w:tplc="964C55A2">
      <w:start w:val="1"/>
      <w:numFmt w:val="bullet"/>
      <w:lvlText w:val="-"/>
      <w:lvlJc w:val="left"/>
      <w:pPr>
        <w:ind w:left="720" w:hanging="360"/>
      </w:pPr>
      <w:rPr>
        <w:rFonts w:hint="default" w:ascii="Calibri" w:hAnsi="Calibri"/>
      </w:rPr>
    </w:lvl>
    <w:lvl w:ilvl="1" w:tplc="938E47E4">
      <w:start w:val="1"/>
      <w:numFmt w:val="bullet"/>
      <w:lvlText w:val="o"/>
      <w:lvlJc w:val="left"/>
      <w:pPr>
        <w:ind w:left="1440" w:hanging="360"/>
      </w:pPr>
      <w:rPr>
        <w:rFonts w:hint="default" w:ascii="Courier New" w:hAnsi="Courier New"/>
      </w:rPr>
    </w:lvl>
    <w:lvl w:ilvl="2" w:tplc="5838D00A">
      <w:start w:val="1"/>
      <w:numFmt w:val="bullet"/>
      <w:lvlText w:val=""/>
      <w:lvlJc w:val="left"/>
      <w:pPr>
        <w:ind w:left="2160" w:hanging="360"/>
      </w:pPr>
      <w:rPr>
        <w:rFonts w:hint="default" w:ascii="Wingdings" w:hAnsi="Wingdings"/>
      </w:rPr>
    </w:lvl>
    <w:lvl w:ilvl="3" w:tplc="BD6418BA">
      <w:start w:val="1"/>
      <w:numFmt w:val="bullet"/>
      <w:lvlText w:val=""/>
      <w:lvlJc w:val="left"/>
      <w:pPr>
        <w:ind w:left="2880" w:hanging="360"/>
      </w:pPr>
      <w:rPr>
        <w:rFonts w:hint="default" w:ascii="Symbol" w:hAnsi="Symbol"/>
      </w:rPr>
    </w:lvl>
    <w:lvl w:ilvl="4" w:tplc="FEBC2CB8">
      <w:start w:val="1"/>
      <w:numFmt w:val="bullet"/>
      <w:lvlText w:val="o"/>
      <w:lvlJc w:val="left"/>
      <w:pPr>
        <w:ind w:left="3600" w:hanging="360"/>
      </w:pPr>
      <w:rPr>
        <w:rFonts w:hint="default" w:ascii="Courier New" w:hAnsi="Courier New"/>
      </w:rPr>
    </w:lvl>
    <w:lvl w:ilvl="5" w:tplc="08E24B06">
      <w:start w:val="1"/>
      <w:numFmt w:val="bullet"/>
      <w:lvlText w:val=""/>
      <w:lvlJc w:val="left"/>
      <w:pPr>
        <w:ind w:left="4320" w:hanging="360"/>
      </w:pPr>
      <w:rPr>
        <w:rFonts w:hint="default" w:ascii="Wingdings" w:hAnsi="Wingdings"/>
      </w:rPr>
    </w:lvl>
    <w:lvl w:ilvl="6" w:tplc="881E4FD2">
      <w:start w:val="1"/>
      <w:numFmt w:val="bullet"/>
      <w:lvlText w:val=""/>
      <w:lvlJc w:val="left"/>
      <w:pPr>
        <w:ind w:left="5040" w:hanging="360"/>
      </w:pPr>
      <w:rPr>
        <w:rFonts w:hint="default" w:ascii="Symbol" w:hAnsi="Symbol"/>
      </w:rPr>
    </w:lvl>
    <w:lvl w:ilvl="7" w:tplc="99944F1E">
      <w:start w:val="1"/>
      <w:numFmt w:val="bullet"/>
      <w:lvlText w:val="o"/>
      <w:lvlJc w:val="left"/>
      <w:pPr>
        <w:ind w:left="5760" w:hanging="360"/>
      </w:pPr>
      <w:rPr>
        <w:rFonts w:hint="default" w:ascii="Courier New" w:hAnsi="Courier New"/>
      </w:rPr>
    </w:lvl>
    <w:lvl w:ilvl="8" w:tplc="A6769A1A">
      <w:start w:val="1"/>
      <w:numFmt w:val="bullet"/>
      <w:lvlText w:val=""/>
      <w:lvlJc w:val="left"/>
      <w:pPr>
        <w:ind w:left="6480" w:hanging="360"/>
      </w:pPr>
      <w:rPr>
        <w:rFonts w:hint="default" w:ascii="Wingdings" w:hAnsi="Wingdings"/>
      </w:rPr>
    </w:lvl>
  </w:abstractNum>
  <w:abstractNum w:abstractNumId="23" w15:restartNumberingAfterBreak="0">
    <w:nsid w:val="6D484E30"/>
    <w:multiLevelType w:val="hybridMultilevel"/>
    <w:tmpl w:val="D68442A0"/>
    <w:lvl w:ilvl="0" w:tplc="5C628896">
      <w:start w:val="1"/>
      <w:numFmt w:val="bullet"/>
      <w:lvlText w:val="-"/>
      <w:lvlJc w:val="left"/>
      <w:pPr>
        <w:ind w:left="720" w:hanging="360"/>
      </w:pPr>
      <w:rPr>
        <w:rFonts w:hint="default" w:ascii="Calibri" w:hAnsi="Calibri"/>
      </w:rPr>
    </w:lvl>
    <w:lvl w:ilvl="1" w:tplc="8AC4E1AC">
      <w:start w:val="1"/>
      <w:numFmt w:val="bullet"/>
      <w:lvlText w:val="o"/>
      <w:lvlJc w:val="left"/>
      <w:pPr>
        <w:ind w:left="1440" w:hanging="360"/>
      </w:pPr>
      <w:rPr>
        <w:rFonts w:hint="default" w:ascii="Courier New" w:hAnsi="Courier New"/>
      </w:rPr>
    </w:lvl>
    <w:lvl w:ilvl="2" w:tplc="3D16F482">
      <w:start w:val="1"/>
      <w:numFmt w:val="bullet"/>
      <w:lvlText w:val=""/>
      <w:lvlJc w:val="left"/>
      <w:pPr>
        <w:ind w:left="2160" w:hanging="360"/>
      </w:pPr>
      <w:rPr>
        <w:rFonts w:hint="default" w:ascii="Wingdings" w:hAnsi="Wingdings"/>
      </w:rPr>
    </w:lvl>
    <w:lvl w:ilvl="3" w:tplc="C90C4744">
      <w:start w:val="1"/>
      <w:numFmt w:val="bullet"/>
      <w:lvlText w:val=""/>
      <w:lvlJc w:val="left"/>
      <w:pPr>
        <w:ind w:left="2880" w:hanging="360"/>
      </w:pPr>
      <w:rPr>
        <w:rFonts w:hint="default" w:ascii="Symbol" w:hAnsi="Symbol"/>
      </w:rPr>
    </w:lvl>
    <w:lvl w:ilvl="4" w:tplc="4D74F3FA">
      <w:start w:val="1"/>
      <w:numFmt w:val="bullet"/>
      <w:lvlText w:val="o"/>
      <w:lvlJc w:val="left"/>
      <w:pPr>
        <w:ind w:left="3600" w:hanging="360"/>
      </w:pPr>
      <w:rPr>
        <w:rFonts w:hint="default" w:ascii="Courier New" w:hAnsi="Courier New"/>
      </w:rPr>
    </w:lvl>
    <w:lvl w:ilvl="5" w:tplc="51768248">
      <w:start w:val="1"/>
      <w:numFmt w:val="bullet"/>
      <w:lvlText w:val=""/>
      <w:lvlJc w:val="left"/>
      <w:pPr>
        <w:ind w:left="4320" w:hanging="360"/>
      </w:pPr>
      <w:rPr>
        <w:rFonts w:hint="default" w:ascii="Wingdings" w:hAnsi="Wingdings"/>
      </w:rPr>
    </w:lvl>
    <w:lvl w:ilvl="6" w:tplc="8B8041FA">
      <w:start w:val="1"/>
      <w:numFmt w:val="bullet"/>
      <w:lvlText w:val=""/>
      <w:lvlJc w:val="left"/>
      <w:pPr>
        <w:ind w:left="5040" w:hanging="360"/>
      </w:pPr>
      <w:rPr>
        <w:rFonts w:hint="default" w:ascii="Symbol" w:hAnsi="Symbol"/>
      </w:rPr>
    </w:lvl>
    <w:lvl w:ilvl="7" w:tplc="6F7AF75C">
      <w:start w:val="1"/>
      <w:numFmt w:val="bullet"/>
      <w:lvlText w:val="o"/>
      <w:lvlJc w:val="left"/>
      <w:pPr>
        <w:ind w:left="5760" w:hanging="360"/>
      </w:pPr>
      <w:rPr>
        <w:rFonts w:hint="default" w:ascii="Courier New" w:hAnsi="Courier New"/>
      </w:rPr>
    </w:lvl>
    <w:lvl w:ilvl="8" w:tplc="1C541D66">
      <w:start w:val="1"/>
      <w:numFmt w:val="bullet"/>
      <w:lvlText w:val=""/>
      <w:lvlJc w:val="left"/>
      <w:pPr>
        <w:ind w:left="6480" w:hanging="360"/>
      </w:pPr>
      <w:rPr>
        <w:rFonts w:hint="default" w:ascii="Wingdings" w:hAnsi="Wingdings"/>
      </w:rPr>
    </w:lvl>
  </w:abstractNum>
  <w:abstractNum w:abstractNumId="24" w15:restartNumberingAfterBreak="0">
    <w:nsid w:val="6D49ACE4"/>
    <w:multiLevelType w:val="hybridMultilevel"/>
    <w:tmpl w:val="63ECE562"/>
    <w:lvl w:ilvl="0" w:tplc="8E060060">
      <w:start w:val="1"/>
      <w:numFmt w:val="bullet"/>
      <w:lvlText w:val="-"/>
      <w:lvlJc w:val="left"/>
      <w:pPr>
        <w:ind w:left="720" w:hanging="360"/>
      </w:pPr>
      <w:rPr>
        <w:rFonts w:hint="default" w:ascii="Calibri" w:hAnsi="Calibri"/>
      </w:rPr>
    </w:lvl>
    <w:lvl w:ilvl="1" w:tplc="AA9CB24A">
      <w:start w:val="1"/>
      <w:numFmt w:val="bullet"/>
      <w:lvlText w:val="o"/>
      <w:lvlJc w:val="left"/>
      <w:pPr>
        <w:ind w:left="1440" w:hanging="360"/>
      </w:pPr>
      <w:rPr>
        <w:rFonts w:hint="default" w:ascii="Courier New" w:hAnsi="Courier New"/>
      </w:rPr>
    </w:lvl>
    <w:lvl w:ilvl="2" w:tplc="75C46BAA">
      <w:start w:val="1"/>
      <w:numFmt w:val="bullet"/>
      <w:lvlText w:val=""/>
      <w:lvlJc w:val="left"/>
      <w:pPr>
        <w:ind w:left="2160" w:hanging="360"/>
      </w:pPr>
      <w:rPr>
        <w:rFonts w:hint="default" w:ascii="Wingdings" w:hAnsi="Wingdings"/>
      </w:rPr>
    </w:lvl>
    <w:lvl w:ilvl="3" w:tplc="BE16C76C">
      <w:start w:val="1"/>
      <w:numFmt w:val="bullet"/>
      <w:lvlText w:val=""/>
      <w:lvlJc w:val="left"/>
      <w:pPr>
        <w:ind w:left="2880" w:hanging="360"/>
      </w:pPr>
      <w:rPr>
        <w:rFonts w:hint="default" w:ascii="Symbol" w:hAnsi="Symbol"/>
      </w:rPr>
    </w:lvl>
    <w:lvl w:ilvl="4" w:tplc="30908BC0">
      <w:start w:val="1"/>
      <w:numFmt w:val="bullet"/>
      <w:lvlText w:val="o"/>
      <w:lvlJc w:val="left"/>
      <w:pPr>
        <w:ind w:left="3600" w:hanging="360"/>
      </w:pPr>
      <w:rPr>
        <w:rFonts w:hint="default" w:ascii="Courier New" w:hAnsi="Courier New"/>
      </w:rPr>
    </w:lvl>
    <w:lvl w:ilvl="5" w:tplc="BFA84AAE">
      <w:start w:val="1"/>
      <w:numFmt w:val="bullet"/>
      <w:lvlText w:val=""/>
      <w:lvlJc w:val="left"/>
      <w:pPr>
        <w:ind w:left="4320" w:hanging="360"/>
      </w:pPr>
      <w:rPr>
        <w:rFonts w:hint="default" w:ascii="Wingdings" w:hAnsi="Wingdings"/>
      </w:rPr>
    </w:lvl>
    <w:lvl w:ilvl="6" w:tplc="4B2E7938">
      <w:start w:val="1"/>
      <w:numFmt w:val="bullet"/>
      <w:lvlText w:val=""/>
      <w:lvlJc w:val="left"/>
      <w:pPr>
        <w:ind w:left="5040" w:hanging="360"/>
      </w:pPr>
      <w:rPr>
        <w:rFonts w:hint="default" w:ascii="Symbol" w:hAnsi="Symbol"/>
      </w:rPr>
    </w:lvl>
    <w:lvl w:ilvl="7" w:tplc="D80CC584">
      <w:start w:val="1"/>
      <w:numFmt w:val="bullet"/>
      <w:lvlText w:val="o"/>
      <w:lvlJc w:val="left"/>
      <w:pPr>
        <w:ind w:left="5760" w:hanging="360"/>
      </w:pPr>
      <w:rPr>
        <w:rFonts w:hint="default" w:ascii="Courier New" w:hAnsi="Courier New"/>
      </w:rPr>
    </w:lvl>
    <w:lvl w:ilvl="8" w:tplc="F886F0F8">
      <w:start w:val="1"/>
      <w:numFmt w:val="bullet"/>
      <w:lvlText w:val=""/>
      <w:lvlJc w:val="left"/>
      <w:pPr>
        <w:ind w:left="6480" w:hanging="360"/>
      </w:pPr>
      <w:rPr>
        <w:rFonts w:hint="default" w:ascii="Wingdings" w:hAnsi="Wingdings"/>
      </w:rPr>
    </w:lvl>
  </w:abstractNum>
  <w:abstractNum w:abstractNumId="25" w15:restartNumberingAfterBreak="0">
    <w:nsid w:val="6E4677A8"/>
    <w:multiLevelType w:val="hybridMultilevel"/>
    <w:tmpl w:val="389C1D7A"/>
    <w:lvl w:ilvl="0" w:tplc="17682E06">
      <w:start w:val="1"/>
      <w:numFmt w:val="bullet"/>
      <w:lvlText w:val="-"/>
      <w:lvlJc w:val="left"/>
      <w:pPr>
        <w:ind w:left="720" w:hanging="360"/>
      </w:pPr>
      <w:rPr>
        <w:rFonts w:hint="default" w:ascii="Calibri" w:hAnsi="Calibri"/>
      </w:rPr>
    </w:lvl>
    <w:lvl w:ilvl="1" w:tplc="240A0A18">
      <w:start w:val="1"/>
      <w:numFmt w:val="bullet"/>
      <w:lvlText w:val="o"/>
      <w:lvlJc w:val="left"/>
      <w:pPr>
        <w:ind w:left="1440" w:hanging="360"/>
      </w:pPr>
      <w:rPr>
        <w:rFonts w:hint="default" w:ascii="Courier New" w:hAnsi="Courier New"/>
      </w:rPr>
    </w:lvl>
    <w:lvl w:ilvl="2" w:tplc="8D84648A">
      <w:start w:val="1"/>
      <w:numFmt w:val="bullet"/>
      <w:lvlText w:val=""/>
      <w:lvlJc w:val="left"/>
      <w:pPr>
        <w:ind w:left="2160" w:hanging="360"/>
      </w:pPr>
      <w:rPr>
        <w:rFonts w:hint="default" w:ascii="Wingdings" w:hAnsi="Wingdings"/>
      </w:rPr>
    </w:lvl>
    <w:lvl w:ilvl="3" w:tplc="5F443F58">
      <w:start w:val="1"/>
      <w:numFmt w:val="bullet"/>
      <w:lvlText w:val=""/>
      <w:lvlJc w:val="left"/>
      <w:pPr>
        <w:ind w:left="2880" w:hanging="360"/>
      </w:pPr>
      <w:rPr>
        <w:rFonts w:hint="default" w:ascii="Symbol" w:hAnsi="Symbol"/>
      </w:rPr>
    </w:lvl>
    <w:lvl w:ilvl="4" w:tplc="8B8035BE">
      <w:start w:val="1"/>
      <w:numFmt w:val="bullet"/>
      <w:lvlText w:val="o"/>
      <w:lvlJc w:val="left"/>
      <w:pPr>
        <w:ind w:left="3600" w:hanging="360"/>
      </w:pPr>
      <w:rPr>
        <w:rFonts w:hint="default" w:ascii="Courier New" w:hAnsi="Courier New"/>
      </w:rPr>
    </w:lvl>
    <w:lvl w:ilvl="5" w:tplc="20363D9A">
      <w:start w:val="1"/>
      <w:numFmt w:val="bullet"/>
      <w:lvlText w:val=""/>
      <w:lvlJc w:val="left"/>
      <w:pPr>
        <w:ind w:left="4320" w:hanging="360"/>
      </w:pPr>
      <w:rPr>
        <w:rFonts w:hint="default" w:ascii="Wingdings" w:hAnsi="Wingdings"/>
      </w:rPr>
    </w:lvl>
    <w:lvl w:ilvl="6" w:tplc="C4B83E08">
      <w:start w:val="1"/>
      <w:numFmt w:val="bullet"/>
      <w:lvlText w:val=""/>
      <w:lvlJc w:val="left"/>
      <w:pPr>
        <w:ind w:left="5040" w:hanging="360"/>
      </w:pPr>
      <w:rPr>
        <w:rFonts w:hint="default" w:ascii="Symbol" w:hAnsi="Symbol"/>
      </w:rPr>
    </w:lvl>
    <w:lvl w:ilvl="7" w:tplc="42E82126">
      <w:start w:val="1"/>
      <w:numFmt w:val="bullet"/>
      <w:lvlText w:val="o"/>
      <w:lvlJc w:val="left"/>
      <w:pPr>
        <w:ind w:left="5760" w:hanging="360"/>
      </w:pPr>
      <w:rPr>
        <w:rFonts w:hint="default" w:ascii="Courier New" w:hAnsi="Courier New"/>
      </w:rPr>
    </w:lvl>
    <w:lvl w:ilvl="8" w:tplc="02FCF578">
      <w:start w:val="1"/>
      <w:numFmt w:val="bullet"/>
      <w:lvlText w:val=""/>
      <w:lvlJc w:val="left"/>
      <w:pPr>
        <w:ind w:left="6480" w:hanging="360"/>
      </w:pPr>
      <w:rPr>
        <w:rFonts w:hint="default" w:ascii="Wingdings" w:hAnsi="Wingdings"/>
      </w:rPr>
    </w:lvl>
  </w:abstractNum>
  <w:abstractNum w:abstractNumId="26" w15:restartNumberingAfterBreak="0">
    <w:nsid w:val="71F25836"/>
    <w:multiLevelType w:val="hybridMultilevel"/>
    <w:tmpl w:val="64EAE600"/>
    <w:lvl w:ilvl="0" w:tplc="0BF4F42E">
      <w:start w:val="1"/>
      <w:numFmt w:val="decimal"/>
      <w:lvlText w:val="%1."/>
      <w:lvlJc w:val="left"/>
      <w:pPr>
        <w:ind w:left="720" w:hanging="360"/>
      </w:pPr>
    </w:lvl>
    <w:lvl w:ilvl="1" w:tplc="1C02E48A">
      <w:start w:val="1"/>
      <w:numFmt w:val="bullet"/>
      <w:lvlText w:val="o"/>
      <w:lvlJc w:val="left"/>
      <w:pPr>
        <w:ind w:left="1440" w:hanging="360"/>
      </w:pPr>
      <w:rPr>
        <w:rFonts w:hint="default" w:ascii="Courier New" w:hAnsi="Courier New"/>
      </w:rPr>
    </w:lvl>
    <w:lvl w:ilvl="2" w:tplc="0F14CA3A">
      <w:start w:val="1"/>
      <w:numFmt w:val="bullet"/>
      <w:lvlText w:val=""/>
      <w:lvlJc w:val="left"/>
      <w:pPr>
        <w:ind w:left="2160" w:hanging="360"/>
      </w:pPr>
      <w:rPr>
        <w:rFonts w:hint="default" w:ascii="Wingdings" w:hAnsi="Wingdings"/>
      </w:rPr>
    </w:lvl>
    <w:lvl w:ilvl="3" w:tplc="ADE00AA2">
      <w:start w:val="1"/>
      <w:numFmt w:val="bullet"/>
      <w:lvlText w:val=""/>
      <w:lvlJc w:val="left"/>
      <w:pPr>
        <w:ind w:left="2880" w:hanging="360"/>
      </w:pPr>
      <w:rPr>
        <w:rFonts w:hint="default" w:ascii="Symbol" w:hAnsi="Symbol"/>
      </w:rPr>
    </w:lvl>
    <w:lvl w:ilvl="4" w:tplc="33AEFC34">
      <w:start w:val="1"/>
      <w:numFmt w:val="bullet"/>
      <w:lvlText w:val="o"/>
      <w:lvlJc w:val="left"/>
      <w:pPr>
        <w:ind w:left="3600" w:hanging="360"/>
      </w:pPr>
      <w:rPr>
        <w:rFonts w:hint="default" w:ascii="Courier New" w:hAnsi="Courier New"/>
      </w:rPr>
    </w:lvl>
    <w:lvl w:ilvl="5" w:tplc="FB103D9A">
      <w:start w:val="1"/>
      <w:numFmt w:val="bullet"/>
      <w:lvlText w:val=""/>
      <w:lvlJc w:val="left"/>
      <w:pPr>
        <w:ind w:left="4320" w:hanging="360"/>
      </w:pPr>
      <w:rPr>
        <w:rFonts w:hint="default" w:ascii="Wingdings" w:hAnsi="Wingdings"/>
      </w:rPr>
    </w:lvl>
    <w:lvl w:ilvl="6" w:tplc="C83A08D2">
      <w:start w:val="1"/>
      <w:numFmt w:val="bullet"/>
      <w:lvlText w:val=""/>
      <w:lvlJc w:val="left"/>
      <w:pPr>
        <w:ind w:left="5040" w:hanging="360"/>
      </w:pPr>
      <w:rPr>
        <w:rFonts w:hint="default" w:ascii="Symbol" w:hAnsi="Symbol"/>
      </w:rPr>
    </w:lvl>
    <w:lvl w:ilvl="7" w:tplc="B1300DAE">
      <w:start w:val="1"/>
      <w:numFmt w:val="bullet"/>
      <w:lvlText w:val="o"/>
      <w:lvlJc w:val="left"/>
      <w:pPr>
        <w:ind w:left="5760" w:hanging="360"/>
      </w:pPr>
      <w:rPr>
        <w:rFonts w:hint="default" w:ascii="Courier New" w:hAnsi="Courier New"/>
      </w:rPr>
    </w:lvl>
    <w:lvl w:ilvl="8" w:tplc="112AFEB0">
      <w:start w:val="1"/>
      <w:numFmt w:val="bullet"/>
      <w:lvlText w:val=""/>
      <w:lvlJc w:val="left"/>
      <w:pPr>
        <w:ind w:left="6480" w:hanging="360"/>
      </w:pPr>
      <w:rPr>
        <w:rFonts w:hint="default" w:ascii="Wingdings" w:hAnsi="Wingdings"/>
      </w:rPr>
    </w:lvl>
  </w:abstractNum>
  <w:abstractNum w:abstractNumId="27" w15:restartNumberingAfterBreak="0">
    <w:nsid w:val="7DF0B768"/>
    <w:multiLevelType w:val="hybridMultilevel"/>
    <w:tmpl w:val="9CE6CDE4"/>
    <w:lvl w:ilvl="0" w:tplc="1A9E7FA4">
      <w:start w:val="1"/>
      <w:numFmt w:val="bullet"/>
      <w:lvlText w:val="-"/>
      <w:lvlJc w:val="left"/>
      <w:pPr>
        <w:ind w:left="720" w:hanging="360"/>
      </w:pPr>
      <w:rPr>
        <w:rFonts w:hint="default" w:ascii="Calibri" w:hAnsi="Calibri"/>
      </w:rPr>
    </w:lvl>
    <w:lvl w:ilvl="1" w:tplc="29F295EE">
      <w:start w:val="1"/>
      <w:numFmt w:val="bullet"/>
      <w:lvlText w:val="o"/>
      <w:lvlJc w:val="left"/>
      <w:pPr>
        <w:ind w:left="1440" w:hanging="360"/>
      </w:pPr>
      <w:rPr>
        <w:rFonts w:hint="default" w:ascii="Courier New" w:hAnsi="Courier New"/>
      </w:rPr>
    </w:lvl>
    <w:lvl w:ilvl="2" w:tplc="613EF282">
      <w:start w:val="1"/>
      <w:numFmt w:val="bullet"/>
      <w:lvlText w:val=""/>
      <w:lvlJc w:val="left"/>
      <w:pPr>
        <w:ind w:left="2160" w:hanging="360"/>
      </w:pPr>
      <w:rPr>
        <w:rFonts w:hint="default" w:ascii="Wingdings" w:hAnsi="Wingdings"/>
      </w:rPr>
    </w:lvl>
    <w:lvl w:ilvl="3" w:tplc="EA9C10FE">
      <w:start w:val="1"/>
      <w:numFmt w:val="bullet"/>
      <w:lvlText w:val=""/>
      <w:lvlJc w:val="left"/>
      <w:pPr>
        <w:ind w:left="2880" w:hanging="360"/>
      </w:pPr>
      <w:rPr>
        <w:rFonts w:hint="default" w:ascii="Symbol" w:hAnsi="Symbol"/>
      </w:rPr>
    </w:lvl>
    <w:lvl w:ilvl="4" w:tplc="20A0E4AC">
      <w:start w:val="1"/>
      <w:numFmt w:val="bullet"/>
      <w:lvlText w:val="o"/>
      <w:lvlJc w:val="left"/>
      <w:pPr>
        <w:ind w:left="3600" w:hanging="360"/>
      </w:pPr>
      <w:rPr>
        <w:rFonts w:hint="default" w:ascii="Courier New" w:hAnsi="Courier New"/>
      </w:rPr>
    </w:lvl>
    <w:lvl w:ilvl="5" w:tplc="4EF0A704">
      <w:start w:val="1"/>
      <w:numFmt w:val="bullet"/>
      <w:lvlText w:val=""/>
      <w:lvlJc w:val="left"/>
      <w:pPr>
        <w:ind w:left="4320" w:hanging="360"/>
      </w:pPr>
      <w:rPr>
        <w:rFonts w:hint="default" w:ascii="Wingdings" w:hAnsi="Wingdings"/>
      </w:rPr>
    </w:lvl>
    <w:lvl w:ilvl="6" w:tplc="CA1E6B1C">
      <w:start w:val="1"/>
      <w:numFmt w:val="bullet"/>
      <w:lvlText w:val=""/>
      <w:lvlJc w:val="left"/>
      <w:pPr>
        <w:ind w:left="5040" w:hanging="360"/>
      </w:pPr>
      <w:rPr>
        <w:rFonts w:hint="default" w:ascii="Symbol" w:hAnsi="Symbol"/>
      </w:rPr>
    </w:lvl>
    <w:lvl w:ilvl="7" w:tplc="988CA01C">
      <w:start w:val="1"/>
      <w:numFmt w:val="bullet"/>
      <w:lvlText w:val="o"/>
      <w:lvlJc w:val="left"/>
      <w:pPr>
        <w:ind w:left="5760" w:hanging="360"/>
      </w:pPr>
      <w:rPr>
        <w:rFonts w:hint="default" w:ascii="Courier New" w:hAnsi="Courier New"/>
      </w:rPr>
    </w:lvl>
    <w:lvl w:ilvl="8" w:tplc="F8E27B1E">
      <w:start w:val="1"/>
      <w:numFmt w:val="bullet"/>
      <w:lvlText w:val=""/>
      <w:lvlJc w:val="left"/>
      <w:pPr>
        <w:ind w:left="6480" w:hanging="360"/>
      </w:pPr>
      <w:rPr>
        <w:rFonts w:hint="default" w:ascii="Wingdings" w:hAnsi="Wingdings"/>
      </w:rPr>
    </w:lvl>
  </w:abstractNum>
  <w:num w:numId="29">
    <w:abstractNumId w:val="28"/>
  </w:num>
  <w:num w:numId="1" w16cid:durableId="309797262">
    <w:abstractNumId w:val="0"/>
  </w:num>
  <w:num w:numId="2" w16cid:durableId="1629621699">
    <w:abstractNumId w:val="19"/>
  </w:num>
  <w:num w:numId="3" w16cid:durableId="1234509032">
    <w:abstractNumId w:val="5"/>
  </w:num>
  <w:num w:numId="4" w16cid:durableId="1592813470">
    <w:abstractNumId w:val="18"/>
  </w:num>
  <w:num w:numId="5" w16cid:durableId="1772314918">
    <w:abstractNumId w:val="13"/>
  </w:num>
  <w:num w:numId="6" w16cid:durableId="1249802110">
    <w:abstractNumId w:val="2"/>
  </w:num>
  <w:num w:numId="7" w16cid:durableId="1109198741">
    <w:abstractNumId w:val="10"/>
  </w:num>
  <w:num w:numId="8" w16cid:durableId="587151944">
    <w:abstractNumId w:val="14"/>
  </w:num>
  <w:num w:numId="9" w16cid:durableId="100145287">
    <w:abstractNumId w:val="16"/>
  </w:num>
  <w:num w:numId="10" w16cid:durableId="49887416">
    <w:abstractNumId w:val="4"/>
  </w:num>
  <w:num w:numId="11" w16cid:durableId="899904154">
    <w:abstractNumId w:val="26"/>
  </w:num>
  <w:num w:numId="12" w16cid:durableId="1110514951">
    <w:abstractNumId w:val="9"/>
  </w:num>
  <w:num w:numId="13" w16cid:durableId="859899728">
    <w:abstractNumId w:val="22"/>
  </w:num>
  <w:num w:numId="14" w16cid:durableId="1768890005">
    <w:abstractNumId w:val="1"/>
  </w:num>
  <w:num w:numId="15" w16cid:durableId="1215001438">
    <w:abstractNumId w:val="20"/>
  </w:num>
  <w:num w:numId="16" w16cid:durableId="1908959417">
    <w:abstractNumId w:val="11"/>
  </w:num>
  <w:num w:numId="17" w16cid:durableId="459342744">
    <w:abstractNumId w:val="25"/>
  </w:num>
  <w:num w:numId="18" w16cid:durableId="1903104586">
    <w:abstractNumId w:val="6"/>
  </w:num>
  <w:num w:numId="19" w16cid:durableId="495606755">
    <w:abstractNumId w:val="3"/>
  </w:num>
  <w:num w:numId="20" w16cid:durableId="1740515536">
    <w:abstractNumId w:val="23"/>
  </w:num>
  <w:num w:numId="21" w16cid:durableId="335117875">
    <w:abstractNumId w:val="12"/>
  </w:num>
  <w:num w:numId="22" w16cid:durableId="1787649906">
    <w:abstractNumId w:val="8"/>
  </w:num>
  <w:num w:numId="23" w16cid:durableId="326831400">
    <w:abstractNumId w:val="27"/>
  </w:num>
  <w:num w:numId="24" w16cid:durableId="1762214173">
    <w:abstractNumId w:val="24"/>
  </w:num>
  <w:num w:numId="25" w16cid:durableId="1561671722">
    <w:abstractNumId w:val="17"/>
  </w:num>
  <w:num w:numId="26" w16cid:durableId="1965425190">
    <w:abstractNumId w:val="15"/>
  </w:num>
  <w:num w:numId="27" w16cid:durableId="1476070494">
    <w:abstractNumId w:val="7"/>
  </w:num>
  <w:num w:numId="28" w16cid:durableId="1586308003">
    <w:abstractNumId w:val="21"/>
  </w:num>
</w:numbering>
</file>

<file path=word/people.xml><?xml version="1.0" encoding="utf-8"?>
<w15:people xmlns:mc="http://schemas.openxmlformats.org/markup-compatibility/2006" xmlns:w15="http://schemas.microsoft.com/office/word/2012/wordml" mc:Ignorable="w15">
  <w15:person w15:author="Austin Paothatat">
    <w15:presenceInfo w15:providerId="AD" w15:userId="S::ap2485@nau.edu::a5445df4-bc8f-451d-8461-216db52dec3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val="false"/>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BAA"/>
    <w:rsid w:val="000006A9"/>
    <w:rsid w:val="000017EA"/>
    <w:rsid w:val="00001E07"/>
    <w:rsid w:val="000022D4"/>
    <w:rsid w:val="00003ED0"/>
    <w:rsid w:val="0000412F"/>
    <w:rsid w:val="00004416"/>
    <w:rsid w:val="00012FA9"/>
    <w:rsid w:val="000137BF"/>
    <w:rsid w:val="00013A84"/>
    <w:rsid w:val="00014529"/>
    <w:rsid w:val="00014660"/>
    <w:rsid w:val="00014B4B"/>
    <w:rsid w:val="00015F9B"/>
    <w:rsid w:val="000202DA"/>
    <w:rsid w:val="00022C93"/>
    <w:rsid w:val="000234FA"/>
    <w:rsid w:val="0002606D"/>
    <w:rsid w:val="00026219"/>
    <w:rsid w:val="00026BE3"/>
    <w:rsid w:val="0003174D"/>
    <w:rsid w:val="00031C81"/>
    <w:rsid w:val="00032885"/>
    <w:rsid w:val="00033901"/>
    <w:rsid w:val="000340E4"/>
    <w:rsid w:val="00034306"/>
    <w:rsid w:val="000378C7"/>
    <w:rsid w:val="000386A4"/>
    <w:rsid w:val="000408F2"/>
    <w:rsid w:val="0004099A"/>
    <w:rsid w:val="00042940"/>
    <w:rsid w:val="0005074B"/>
    <w:rsid w:val="00052CE6"/>
    <w:rsid w:val="000531BC"/>
    <w:rsid w:val="00057B94"/>
    <w:rsid w:val="0006063B"/>
    <w:rsid w:val="000620FB"/>
    <w:rsid w:val="00062224"/>
    <w:rsid w:val="00062CD3"/>
    <w:rsid w:val="000635A9"/>
    <w:rsid w:val="00064114"/>
    <w:rsid w:val="00064299"/>
    <w:rsid w:val="000663BB"/>
    <w:rsid w:val="000666D2"/>
    <w:rsid w:val="00067AB1"/>
    <w:rsid w:val="00070D9E"/>
    <w:rsid w:val="00070F4C"/>
    <w:rsid w:val="000716E8"/>
    <w:rsid w:val="00072A5F"/>
    <w:rsid w:val="00074288"/>
    <w:rsid w:val="000750C8"/>
    <w:rsid w:val="00076577"/>
    <w:rsid w:val="000772FE"/>
    <w:rsid w:val="00077584"/>
    <w:rsid w:val="000779D0"/>
    <w:rsid w:val="00080C0A"/>
    <w:rsid w:val="0008149D"/>
    <w:rsid w:val="00084DC8"/>
    <w:rsid w:val="000860A5"/>
    <w:rsid w:val="000862DD"/>
    <w:rsid w:val="00086FB9"/>
    <w:rsid w:val="000877BF"/>
    <w:rsid w:val="00087A00"/>
    <w:rsid w:val="00090F2B"/>
    <w:rsid w:val="0009183D"/>
    <w:rsid w:val="00091F36"/>
    <w:rsid w:val="00095A3D"/>
    <w:rsid w:val="00095F33"/>
    <w:rsid w:val="00096E30"/>
    <w:rsid w:val="00097512"/>
    <w:rsid w:val="000975FE"/>
    <w:rsid w:val="000979EB"/>
    <w:rsid w:val="000A1CEF"/>
    <w:rsid w:val="000A2BB4"/>
    <w:rsid w:val="000A2F7F"/>
    <w:rsid w:val="000A32F4"/>
    <w:rsid w:val="000A5A2F"/>
    <w:rsid w:val="000A630C"/>
    <w:rsid w:val="000A6711"/>
    <w:rsid w:val="000A6C0E"/>
    <w:rsid w:val="000A6F1E"/>
    <w:rsid w:val="000B0664"/>
    <w:rsid w:val="000B0910"/>
    <w:rsid w:val="000B119C"/>
    <w:rsid w:val="000B2401"/>
    <w:rsid w:val="000B3FB7"/>
    <w:rsid w:val="000B4063"/>
    <w:rsid w:val="000C01B9"/>
    <w:rsid w:val="000C302A"/>
    <w:rsid w:val="000C370F"/>
    <w:rsid w:val="000C6B03"/>
    <w:rsid w:val="000C6D6D"/>
    <w:rsid w:val="000D085C"/>
    <w:rsid w:val="000D15C9"/>
    <w:rsid w:val="000D1CDF"/>
    <w:rsid w:val="000D2292"/>
    <w:rsid w:val="000D48B4"/>
    <w:rsid w:val="000D4E1B"/>
    <w:rsid w:val="000D7A63"/>
    <w:rsid w:val="000E0CE1"/>
    <w:rsid w:val="000E1D0F"/>
    <w:rsid w:val="000E486D"/>
    <w:rsid w:val="000E4980"/>
    <w:rsid w:val="000E4CED"/>
    <w:rsid w:val="000E516C"/>
    <w:rsid w:val="000E5B52"/>
    <w:rsid w:val="000E5E77"/>
    <w:rsid w:val="000F164C"/>
    <w:rsid w:val="000F1727"/>
    <w:rsid w:val="000F3CF1"/>
    <w:rsid w:val="000F5AC3"/>
    <w:rsid w:val="000F7722"/>
    <w:rsid w:val="00100609"/>
    <w:rsid w:val="001016C9"/>
    <w:rsid w:val="00101720"/>
    <w:rsid w:val="00102CD4"/>
    <w:rsid w:val="00103E95"/>
    <w:rsid w:val="0011084E"/>
    <w:rsid w:val="00111A5A"/>
    <w:rsid w:val="00112D06"/>
    <w:rsid w:val="00114868"/>
    <w:rsid w:val="001205F8"/>
    <w:rsid w:val="0012095B"/>
    <w:rsid w:val="00121065"/>
    <w:rsid w:val="0012112D"/>
    <w:rsid w:val="00121BC9"/>
    <w:rsid w:val="00123199"/>
    <w:rsid w:val="00130111"/>
    <w:rsid w:val="001310C6"/>
    <w:rsid w:val="00131722"/>
    <w:rsid w:val="00131844"/>
    <w:rsid w:val="00132406"/>
    <w:rsid w:val="00133462"/>
    <w:rsid w:val="00133A7F"/>
    <w:rsid w:val="001343B2"/>
    <w:rsid w:val="00134806"/>
    <w:rsid w:val="00135328"/>
    <w:rsid w:val="0013728B"/>
    <w:rsid w:val="00142657"/>
    <w:rsid w:val="00143AFC"/>
    <w:rsid w:val="00145775"/>
    <w:rsid w:val="00147477"/>
    <w:rsid w:val="00152875"/>
    <w:rsid w:val="001546F4"/>
    <w:rsid w:val="00156059"/>
    <w:rsid w:val="001564D9"/>
    <w:rsid w:val="0015C0AB"/>
    <w:rsid w:val="001605D8"/>
    <w:rsid w:val="00160A23"/>
    <w:rsid w:val="0016154E"/>
    <w:rsid w:val="00161644"/>
    <w:rsid w:val="001632F9"/>
    <w:rsid w:val="00166035"/>
    <w:rsid w:val="00166D5D"/>
    <w:rsid w:val="001715D8"/>
    <w:rsid w:val="001717BB"/>
    <w:rsid w:val="00172AF3"/>
    <w:rsid w:val="00174F58"/>
    <w:rsid w:val="001774CA"/>
    <w:rsid w:val="001803A5"/>
    <w:rsid w:val="0018121D"/>
    <w:rsid w:val="001814B9"/>
    <w:rsid w:val="00183998"/>
    <w:rsid w:val="00183C8E"/>
    <w:rsid w:val="0018475A"/>
    <w:rsid w:val="00186CC3"/>
    <w:rsid w:val="00187145"/>
    <w:rsid w:val="001871CF"/>
    <w:rsid w:val="00191797"/>
    <w:rsid w:val="00194E90"/>
    <w:rsid w:val="00196C1E"/>
    <w:rsid w:val="00197207"/>
    <w:rsid w:val="001A2705"/>
    <w:rsid w:val="001A53A7"/>
    <w:rsid w:val="001A56D2"/>
    <w:rsid w:val="001A65CC"/>
    <w:rsid w:val="001A72E0"/>
    <w:rsid w:val="001B0614"/>
    <w:rsid w:val="001B1ACD"/>
    <w:rsid w:val="001B5CF9"/>
    <w:rsid w:val="001B60E3"/>
    <w:rsid w:val="001B6232"/>
    <w:rsid w:val="001B7301"/>
    <w:rsid w:val="001B7303"/>
    <w:rsid w:val="001B7555"/>
    <w:rsid w:val="001B7D80"/>
    <w:rsid w:val="001C0CA6"/>
    <w:rsid w:val="001C21CC"/>
    <w:rsid w:val="001C2575"/>
    <w:rsid w:val="001C34B9"/>
    <w:rsid w:val="001C4ADE"/>
    <w:rsid w:val="001C4F56"/>
    <w:rsid w:val="001C55F3"/>
    <w:rsid w:val="001D0BAA"/>
    <w:rsid w:val="001D1954"/>
    <w:rsid w:val="001D2686"/>
    <w:rsid w:val="001D30BB"/>
    <w:rsid w:val="001D35F1"/>
    <w:rsid w:val="001D4008"/>
    <w:rsid w:val="001D6BA6"/>
    <w:rsid w:val="001D6D6A"/>
    <w:rsid w:val="001E25AE"/>
    <w:rsid w:val="001E3B50"/>
    <w:rsid w:val="001E50F3"/>
    <w:rsid w:val="001E59CD"/>
    <w:rsid w:val="001E67BA"/>
    <w:rsid w:val="001E6B64"/>
    <w:rsid w:val="001E6F1B"/>
    <w:rsid w:val="001EAAD1"/>
    <w:rsid w:val="001F0325"/>
    <w:rsid w:val="001F5535"/>
    <w:rsid w:val="001F65F8"/>
    <w:rsid w:val="00202815"/>
    <w:rsid w:val="0020396C"/>
    <w:rsid w:val="0020479A"/>
    <w:rsid w:val="00206548"/>
    <w:rsid w:val="0020700B"/>
    <w:rsid w:val="0020731E"/>
    <w:rsid w:val="00207B3C"/>
    <w:rsid w:val="00211DC6"/>
    <w:rsid w:val="00214FB8"/>
    <w:rsid w:val="0022006E"/>
    <w:rsid w:val="002212FF"/>
    <w:rsid w:val="002213B9"/>
    <w:rsid w:val="00222469"/>
    <w:rsid w:val="00224207"/>
    <w:rsid w:val="0022477A"/>
    <w:rsid w:val="00224E90"/>
    <w:rsid w:val="002260A8"/>
    <w:rsid w:val="002277C1"/>
    <w:rsid w:val="00233907"/>
    <w:rsid w:val="002348C1"/>
    <w:rsid w:val="00236E8D"/>
    <w:rsid w:val="00241E4E"/>
    <w:rsid w:val="0024420E"/>
    <w:rsid w:val="0024571B"/>
    <w:rsid w:val="00245C65"/>
    <w:rsid w:val="002519C4"/>
    <w:rsid w:val="0025617B"/>
    <w:rsid w:val="0026163D"/>
    <w:rsid w:val="00261CA6"/>
    <w:rsid w:val="00261DAF"/>
    <w:rsid w:val="00262A1E"/>
    <w:rsid w:val="00263CEE"/>
    <w:rsid w:val="00265A5C"/>
    <w:rsid w:val="00265F88"/>
    <w:rsid w:val="00266E70"/>
    <w:rsid w:val="002679C7"/>
    <w:rsid w:val="00270A88"/>
    <w:rsid w:val="002711B4"/>
    <w:rsid w:val="002722AC"/>
    <w:rsid w:val="00273738"/>
    <w:rsid w:val="00274282"/>
    <w:rsid w:val="002824A5"/>
    <w:rsid w:val="002833F4"/>
    <w:rsid w:val="0028467D"/>
    <w:rsid w:val="00285B5B"/>
    <w:rsid w:val="00287A7F"/>
    <w:rsid w:val="00291377"/>
    <w:rsid w:val="00293484"/>
    <w:rsid w:val="0029520E"/>
    <w:rsid w:val="00297EB6"/>
    <w:rsid w:val="002A0277"/>
    <w:rsid w:val="002A143D"/>
    <w:rsid w:val="002A1FEE"/>
    <w:rsid w:val="002A6B3E"/>
    <w:rsid w:val="002B14D4"/>
    <w:rsid w:val="002B159C"/>
    <w:rsid w:val="002B1794"/>
    <w:rsid w:val="002B2EAB"/>
    <w:rsid w:val="002B4619"/>
    <w:rsid w:val="002B4862"/>
    <w:rsid w:val="002B57BD"/>
    <w:rsid w:val="002C0671"/>
    <w:rsid w:val="002C0921"/>
    <w:rsid w:val="002C2195"/>
    <w:rsid w:val="002C3C32"/>
    <w:rsid w:val="002C4BC3"/>
    <w:rsid w:val="002C4D74"/>
    <w:rsid w:val="002C683C"/>
    <w:rsid w:val="002C7858"/>
    <w:rsid w:val="002C7EE6"/>
    <w:rsid w:val="002D14B4"/>
    <w:rsid w:val="002D26C4"/>
    <w:rsid w:val="002D6335"/>
    <w:rsid w:val="002D784B"/>
    <w:rsid w:val="002D7C15"/>
    <w:rsid w:val="002E042B"/>
    <w:rsid w:val="002E0B8B"/>
    <w:rsid w:val="002E0C4D"/>
    <w:rsid w:val="002F0712"/>
    <w:rsid w:val="002F0E97"/>
    <w:rsid w:val="002F2499"/>
    <w:rsid w:val="002F42FE"/>
    <w:rsid w:val="002F4E76"/>
    <w:rsid w:val="002F65F2"/>
    <w:rsid w:val="002F7CF2"/>
    <w:rsid w:val="002FEC2B"/>
    <w:rsid w:val="00304878"/>
    <w:rsid w:val="003054E5"/>
    <w:rsid w:val="0030694B"/>
    <w:rsid w:val="00310545"/>
    <w:rsid w:val="00312B71"/>
    <w:rsid w:val="003141E3"/>
    <w:rsid w:val="00314B55"/>
    <w:rsid w:val="00314C43"/>
    <w:rsid w:val="003153EF"/>
    <w:rsid w:val="003166F0"/>
    <w:rsid w:val="00320E74"/>
    <w:rsid w:val="0032281B"/>
    <w:rsid w:val="00324BAB"/>
    <w:rsid w:val="00325457"/>
    <w:rsid w:val="00325986"/>
    <w:rsid w:val="003265C0"/>
    <w:rsid w:val="00326AEE"/>
    <w:rsid w:val="003301F5"/>
    <w:rsid w:val="00334DD7"/>
    <w:rsid w:val="00334DF1"/>
    <w:rsid w:val="0033560F"/>
    <w:rsid w:val="00335705"/>
    <w:rsid w:val="00336477"/>
    <w:rsid w:val="00337246"/>
    <w:rsid w:val="00337F17"/>
    <w:rsid w:val="00341970"/>
    <w:rsid w:val="003427A0"/>
    <w:rsid w:val="00343161"/>
    <w:rsid w:val="00343CE6"/>
    <w:rsid w:val="003441E6"/>
    <w:rsid w:val="00344B78"/>
    <w:rsid w:val="0034541C"/>
    <w:rsid w:val="003506D1"/>
    <w:rsid w:val="003525EB"/>
    <w:rsid w:val="0035366A"/>
    <w:rsid w:val="003536F0"/>
    <w:rsid w:val="00353F01"/>
    <w:rsid w:val="00354106"/>
    <w:rsid w:val="00360A09"/>
    <w:rsid w:val="003611D4"/>
    <w:rsid w:val="0036233A"/>
    <w:rsid w:val="00363F61"/>
    <w:rsid w:val="00364B3A"/>
    <w:rsid w:val="00365A69"/>
    <w:rsid w:val="003660F2"/>
    <w:rsid w:val="00367691"/>
    <w:rsid w:val="003700DC"/>
    <w:rsid w:val="00371018"/>
    <w:rsid w:val="00371489"/>
    <w:rsid w:val="0037251E"/>
    <w:rsid w:val="00374E74"/>
    <w:rsid w:val="00380C67"/>
    <w:rsid w:val="00381410"/>
    <w:rsid w:val="003848E2"/>
    <w:rsid w:val="00384CA6"/>
    <w:rsid w:val="00385AF4"/>
    <w:rsid w:val="0038647E"/>
    <w:rsid w:val="0039014E"/>
    <w:rsid w:val="00391558"/>
    <w:rsid w:val="00392BC4"/>
    <w:rsid w:val="00395780"/>
    <w:rsid w:val="00395876"/>
    <w:rsid w:val="00395DC3"/>
    <w:rsid w:val="0039751D"/>
    <w:rsid w:val="00397EE1"/>
    <w:rsid w:val="003A08AB"/>
    <w:rsid w:val="003A1B34"/>
    <w:rsid w:val="003A3E4A"/>
    <w:rsid w:val="003A46AA"/>
    <w:rsid w:val="003A50BF"/>
    <w:rsid w:val="003A6D6C"/>
    <w:rsid w:val="003B0153"/>
    <w:rsid w:val="003B258B"/>
    <w:rsid w:val="003B3946"/>
    <w:rsid w:val="003B4914"/>
    <w:rsid w:val="003B4BBC"/>
    <w:rsid w:val="003B6F73"/>
    <w:rsid w:val="003B7AB3"/>
    <w:rsid w:val="003C03A9"/>
    <w:rsid w:val="003C3C3D"/>
    <w:rsid w:val="003C4E03"/>
    <w:rsid w:val="003C5187"/>
    <w:rsid w:val="003C61D7"/>
    <w:rsid w:val="003D04FA"/>
    <w:rsid w:val="003D1506"/>
    <w:rsid w:val="003D18CF"/>
    <w:rsid w:val="003D1A52"/>
    <w:rsid w:val="003D22D5"/>
    <w:rsid w:val="003D2E00"/>
    <w:rsid w:val="003D3E1A"/>
    <w:rsid w:val="003D5F75"/>
    <w:rsid w:val="003D6020"/>
    <w:rsid w:val="003D6FCA"/>
    <w:rsid w:val="003D7613"/>
    <w:rsid w:val="003D7F9D"/>
    <w:rsid w:val="003E0A1B"/>
    <w:rsid w:val="003E1312"/>
    <w:rsid w:val="003E14C9"/>
    <w:rsid w:val="003E1D41"/>
    <w:rsid w:val="003E4BB8"/>
    <w:rsid w:val="003E6CAB"/>
    <w:rsid w:val="003F00B1"/>
    <w:rsid w:val="003F119C"/>
    <w:rsid w:val="003F29F1"/>
    <w:rsid w:val="003F2AF6"/>
    <w:rsid w:val="003F69EF"/>
    <w:rsid w:val="004015D7"/>
    <w:rsid w:val="004026DF"/>
    <w:rsid w:val="00402D42"/>
    <w:rsid w:val="00411447"/>
    <w:rsid w:val="004119AB"/>
    <w:rsid w:val="00412319"/>
    <w:rsid w:val="00412FF4"/>
    <w:rsid w:val="0041339D"/>
    <w:rsid w:val="00413560"/>
    <w:rsid w:val="00415699"/>
    <w:rsid w:val="00415810"/>
    <w:rsid w:val="00415AE2"/>
    <w:rsid w:val="00420709"/>
    <w:rsid w:val="00420A3A"/>
    <w:rsid w:val="00420DD4"/>
    <w:rsid w:val="00420F7E"/>
    <w:rsid w:val="00420FEF"/>
    <w:rsid w:val="004228A0"/>
    <w:rsid w:val="00423A21"/>
    <w:rsid w:val="00423D33"/>
    <w:rsid w:val="0042468B"/>
    <w:rsid w:val="004255B8"/>
    <w:rsid w:val="00426020"/>
    <w:rsid w:val="0042617F"/>
    <w:rsid w:val="00426216"/>
    <w:rsid w:val="0043102D"/>
    <w:rsid w:val="004314EB"/>
    <w:rsid w:val="00431632"/>
    <w:rsid w:val="0043282B"/>
    <w:rsid w:val="00432E5C"/>
    <w:rsid w:val="0043387B"/>
    <w:rsid w:val="00433CE7"/>
    <w:rsid w:val="00434AF6"/>
    <w:rsid w:val="0043500D"/>
    <w:rsid w:val="0043550B"/>
    <w:rsid w:val="0043603F"/>
    <w:rsid w:val="0043649A"/>
    <w:rsid w:val="00442CD7"/>
    <w:rsid w:val="0044361F"/>
    <w:rsid w:val="0044414D"/>
    <w:rsid w:val="00445E03"/>
    <w:rsid w:val="004465E2"/>
    <w:rsid w:val="00446D7F"/>
    <w:rsid w:val="004476B4"/>
    <w:rsid w:val="00450FA8"/>
    <w:rsid w:val="00451785"/>
    <w:rsid w:val="00452B7F"/>
    <w:rsid w:val="00453777"/>
    <w:rsid w:val="0045509B"/>
    <w:rsid w:val="00455217"/>
    <w:rsid w:val="0045732C"/>
    <w:rsid w:val="00461D55"/>
    <w:rsid w:val="0046236D"/>
    <w:rsid w:val="00462C9C"/>
    <w:rsid w:val="00463783"/>
    <w:rsid w:val="004639AC"/>
    <w:rsid w:val="00464086"/>
    <w:rsid w:val="004655F0"/>
    <w:rsid w:val="00466627"/>
    <w:rsid w:val="004714B5"/>
    <w:rsid w:val="00472111"/>
    <w:rsid w:val="00472DEF"/>
    <w:rsid w:val="00474353"/>
    <w:rsid w:val="0047BA80"/>
    <w:rsid w:val="004803CD"/>
    <w:rsid w:val="0048040E"/>
    <w:rsid w:val="00480B9F"/>
    <w:rsid w:val="00481DE7"/>
    <w:rsid w:val="004824B7"/>
    <w:rsid w:val="00482A75"/>
    <w:rsid w:val="00483BAD"/>
    <w:rsid w:val="00485ADD"/>
    <w:rsid w:val="004861F5"/>
    <w:rsid w:val="0048763C"/>
    <w:rsid w:val="004903AB"/>
    <w:rsid w:val="004903E6"/>
    <w:rsid w:val="0049534B"/>
    <w:rsid w:val="00496BD8"/>
    <w:rsid w:val="004972CA"/>
    <w:rsid w:val="00497548"/>
    <w:rsid w:val="004975E5"/>
    <w:rsid w:val="004A1552"/>
    <w:rsid w:val="004A2187"/>
    <w:rsid w:val="004A3E32"/>
    <w:rsid w:val="004A439F"/>
    <w:rsid w:val="004A4C04"/>
    <w:rsid w:val="004A62EF"/>
    <w:rsid w:val="004A7D6D"/>
    <w:rsid w:val="004B0A05"/>
    <w:rsid w:val="004B0A54"/>
    <w:rsid w:val="004B1940"/>
    <w:rsid w:val="004B218A"/>
    <w:rsid w:val="004B21F1"/>
    <w:rsid w:val="004B3F17"/>
    <w:rsid w:val="004B4092"/>
    <w:rsid w:val="004B41C7"/>
    <w:rsid w:val="004B58CC"/>
    <w:rsid w:val="004B6F66"/>
    <w:rsid w:val="004C029C"/>
    <w:rsid w:val="004C1A58"/>
    <w:rsid w:val="004C21BE"/>
    <w:rsid w:val="004C2521"/>
    <w:rsid w:val="004C30DD"/>
    <w:rsid w:val="004C4DFD"/>
    <w:rsid w:val="004C5268"/>
    <w:rsid w:val="004C6E7D"/>
    <w:rsid w:val="004D003B"/>
    <w:rsid w:val="004D15A7"/>
    <w:rsid w:val="004D23B4"/>
    <w:rsid w:val="004D2BAB"/>
    <w:rsid w:val="004D304E"/>
    <w:rsid w:val="004D4097"/>
    <w:rsid w:val="004D5F61"/>
    <w:rsid w:val="004D7C3B"/>
    <w:rsid w:val="004E0D47"/>
    <w:rsid w:val="004E1145"/>
    <w:rsid w:val="004E594A"/>
    <w:rsid w:val="004E6512"/>
    <w:rsid w:val="004E6784"/>
    <w:rsid w:val="004E7E19"/>
    <w:rsid w:val="004F1500"/>
    <w:rsid w:val="004F3AD2"/>
    <w:rsid w:val="004F3D86"/>
    <w:rsid w:val="004F4273"/>
    <w:rsid w:val="004F4344"/>
    <w:rsid w:val="004F51CA"/>
    <w:rsid w:val="004F7665"/>
    <w:rsid w:val="004F79CC"/>
    <w:rsid w:val="004F7A82"/>
    <w:rsid w:val="004F7F56"/>
    <w:rsid w:val="005004C7"/>
    <w:rsid w:val="005009C1"/>
    <w:rsid w:val="0050241B"/>
    <w:rsid w:val="005026C0"/>
    <w:rsid w:val="00505065"/>
    <w:rsid w:val="00505664"/>
    <w:rsid w:val="00505D03"/>
    <w:rsid w:val="00506DE6"/>
    <w:rsid w:val="0051164F"/>
    <w:rsid w:val="0051242F"/>
    <w:rsid w:val="005129EB"/>
    <w:rsid w:val="00512E49"/>
    <w:rsid w:val="005131DC"/>
    <w:rsid w:val="00513208"/>
    <w:rsid w:val="005162C2"/>
    <w:rsid w:val="00516E2D"/>
    <w:rsid w:val="00517C21"/>
    <w:rsid w:val="0052054F"/>
    <w:rsid w:val="005205DC"/>
    <w:rsid w:val="00522344"/>
    <w:rsid w:val="005237E0"/>
    <w:rsid w:val="00525825"/>
    <w:rsid w:val="00526413"/>
    <w:rsid w:val="00527E1A"/>
    <w:rsid w:val="00530536"/>
    <w:rsid w:val="00531A79"/>
    <w:rsid w:val="005320AD"/>
    <w:rsid w:val="0053385D"/>
    <w:rsid w:val="00534852"/>
    <w:rsid w:val="0053497A"/>
    <w:rsid w:val="005351FF"/>
    <w:rsid w:val="0053671C"/>
    <w:rsid w:val="00540A6E"/>
    <w:rsid w:val="00542D39"/>
    <w:rsid w:val="00543796"/>
    <w:rsid w:val="005443C0"/>
    <w:rsid w:val="00546ADB"/>
    <w:rsid w:val="005471E8"/>
    <w:rsid w:val="00550ACB"/>
    <w:rsid w:val="00551A06"/>
    <w:rsid w:val="005528E6"/>
    <w:rsid w:val="005533AD"/>
    <w:rsid w:val="0055341F"/>
    <w:rsid w:val="0055374E"/>
    <w:rsid w:val="00553D47"/>
    <w:rsid w:val="00555709"/>
    <w:rsid w:val="0055972E"/>
    <w:rsid w:val="00563010"/>
    <w:rsid w:val="0056361A"/>
    <w:rsid w:val="00572204"/>
    <w:rsid w:val="00572887"/>
    <w:rsid w:val="00574C44"/>
    <w:rsid w:val="00581A8F"/>
    <w:rsid w:val="00585C72"/>
    <w:rsid w:val="00587DF4"/>
    <w:rsid w:val="005903A7"/>
    <w:rsid w:val="00591BC2"/>
    <w:rsid w:val="00593193"/>
    <w:rsid w:val="00593AA1"/>
    <w:rsid w:val="00596716"/>
    <w:rsid w:val="00597F40"/>
    <w:rsid w:val="005A0340"/>
    <w:rsid w:val="005A0C04"/>
    <w:rsid w:val="005A0EB6"/>
    <w:rsid w:val="005A2EF8"/>
    <w:rsid w:val="005A55FA"/>
    <w:rsid w:val="005A71A7"/>
    <w:rsid w:val="005A7E5C"/>
    <w:rsid w:val="005A7EE7"/>
    <w:rsid w:val="005B05E4"/>
    <w:rsid w:val="005B1E65"/>
    <w:rsid w:val="005B2BA5"/>
    <w:rsid w:val="005B2E96"/>
    <w:rsid w:val="005B3E51"/>
    <w:rsid w:val="005B41A2"/>
    <w:rsid w:val="005B6763"/>
    <w:rsid w:val="005B758F"/>
    <w:rsid w:val="005B7645"/>
    <w:rsid w:val="005C3214"/>
    <w:rsid w:val="005C36B4"/>
    <w:rsid w:val="005C3A1F"/>
    <w:rsid w:val="005C3F3C"/>
    <w:rsid w:val="005C5276"/>
    <w:rsid w:val="005C63FD"/>
    <w:rsid w:val="005C7CD4"/>
    <w:rsid w:val="005C7DBE"/>
    <w:rsid w:val="005C7F6D"/>
    <w:rsid w:val="005D029A"/>
    <w:rsid w:val="005D0840"/>
    <w:rsid w:val="005D0F82"/>
    <w:rsid w:val="005D18CA"/>
    <w:rsid w:val="005D39D7"/>
    <w:rsid w:val="005D52B5"/>
    <w:rsid w:val="005D7039"/>
    <w:rsid w:val="005D708A"/>
    <w:rsid w:val="005D738B"/>
    <w:rsid w:val="005D7952"/>
    <w:rsid w:val="005E34AB"/>
    <w:rsid w:val="005E761D"/>
    <w:rsid w:val="005F20E9"/>
    <w:rsid w:val="005F2AFF"/>
    <w:rsid w:val="005F35CB"/>
    <w:rsid w:val="005F3A86"/>
    <w:rsid w:val="005F6870"/>
    <w:rsid w:val="0060189F"/>
    <w:rsid w:val="0060458D"/>
    <w:rsid w:val="00604A9C"/>
    <w:rsid w:val="00606FCE"/>
    <w:rsid w:val="00607917"/>
    <w:rsid w:val="0061027F"/>
    <w:rsid w:val="006124F3"/>
    <w:rsid w:val="006130A2"/>
    <w:rsid w:val="00615DC0"/>
    <w:rsid w:val="006162A0"/>
    <w:rsid w:val="00617426"/>
    <w:rsid w:val="00620646"/>
    <w:rsid w:val="00620B61"/>
    <w:rsid w:val="006218F7"/>
    <w:rsid w:val="006242AA"/>
    <w:rsid w:val="0062448F"/>
    <w:rsid w:val="00624653"/>
    <w:rsid w:val="00625CBC"/>
    <w:rsid w:val="00627AB8"/>
    <w:rsid w:val="00632471"/>
    <w:rsid w:val="00632EB5"/>
    <w:rsid w:val="00635E05"/>
    <w:rsid w:val="006379DC"/>
    <w:rsid w:val="0064072D"/>
    <w:rsid w:val="00640AC7"/>
    <w:rsid w:val="0064182D"/>
    <w:rsid w:val="006434C1"/>
    <w:rsid w:val="00643851"/>
    <w:rsid w:val="00643A80"/>
    <w:rsid w:val="00644E36"/>
    <w:rsid w:val="00647739"/>
    <w:rsid w:val="006477E6"/>
    <w:rsid w:val="006479FA"/>
    <w:rsid w:val="00647B51"/>
    <w:rsid w:val="006501A7"/>
    <w:rsid w:val="00650400"/>
    <w:rsid w:val="006519F1"/>
    <w:rsid w:val="006538EF"/>
    <w:rsid w:val="00654027"/>
    <w:rsid w:val="00654958"/>
    <w:rsid w:val="0065E898"/>
    <w:rsid w:val="00660888"/>
    <w:rsid w:val="006614D1"/>
    <w:rsid w:val="006654F8"/>
    <w:rsid w:val="00666466"/>
    <w:rsid w:val="00666A88"/>
    <w:rsid w:val="00670C91"/>
    <w:rsid w:val="0067243C"/>
    <w:rsid w:val="006738EB"/>
    <w:rsid w:val="0067432F"/>
    <w:rsid w:val="00674F9B"/>
    <w:rsid w:val="0067522E"/>
    <w:rsid w:val="006753C7"/>
    <w:rsid w:val="00675BC5"/>
    <w:rsid w:val="00676B4E"/>
    <w:rsid w:val="00680068"/>
    <w:rsid w:val="00685B0A"/>
    <w:rsid w:val="006875B3"/>
    <w:rsid w:val="00687B5A"/>
    <w:rsid w:val="00691709"/>
    <w:rsid w:val="00692BE4"/>
    <w:rsid w:val="0069362D"/>
    <w:rsid w:val="0069496B"/>
    <w:rsid w:val="00694DD3"/>
    <w:rsid w:val="00695780"/>
    <w:rsid w:val="00696AC4"/>
    <w:rsid w:val="00697A48"/>
    <w:rsid w:val="006A0524"/>
    <w:rsid w:val="006A3811"/>
    <w:rsid w:val="006A4125"/>
    <w:rsid w:val="006A4A5F"/>
    <w:rsid w:val="006A5294"/>
    <w:rsid w:val="006B1965"/>
    <w:rsid w:val="006B1EC3"/>
    <w:rsid w:val="006B223C"/>
    <w:rsid w:val="006B27DE"/>
    <w:rsid w:val="006B2A05"/>
    <w:rsid w:val="006B53A6"/>
    <w:rsid w:val="006B6F34"/>
    <w:rsid w:val="006B74B7"/>
    <w:rsid w:val="006B7776"/>
    <w:rsid w:val="006C180B"/>
    <w:rsid w:val="006C2429"/>
    <w:rsid w:val="006C328E"/>
    <w:rsid w:val="006C3F4F"/>
    <w:rsid w:val="006C4959"/>
    <w:rsid w:val="006C5927"/>
    <w:rsid w:val="006D150F"/>
    <w:rsid w:val="006D1CE7"/>
    <w:rsid w:val="006D330D"/>
    <w:rsid w:val="006D43B8"/>
    <w:rsid w:val="006D4709"/>
    <w:rsid w:val="006D47C5"/>
    <w:rsid w:val="006D4E53"/>
    <w:rsid w:val="006E10FF"/>
    <w:rsid w:val="006E1B60"/>
    <w:rsid w:val="006E333D"/>
    <w:rsid w:val="006E3728"/>
    <w:rsid w:val="006E53C1"/>
    <w:rsid w:val="006E7465"/>
    <w:rsid w:val="006E7951"/>
    <w:rsid w:val="006E7B2E"/>
    <w:rsid w:val="006E7BC6"/>
    <w:rsid w:val="006F0ECB"/>
    <w:rsid w:val="006F10BD"/>
    <w:rsid w:val="006F3D09"/>
    <w:rsid w:val="006F3F8C"/>
    <w:rsid w:val="006F4618"/>
    <w:rsid w:val="006F5A7C"/>
    <w:rsid w:val="006F5C32"/>
    <w:rsid w:val="00701911"/>
    <w:rsid w:val="00703F1D"/>
    <w:rsid w:val="007050FD"/>
    <w:rsid w:val="00706272"/>
    <w:rsid w:val="007064DB"/>
    <w:rsid w:val="00707B0E"/>
    <w:rsid w:val="00710227"/>
    <w:rsid w:val="007137D2"/>
    <w:rsid w:val="007138F5"/>
    <w:rsid w:val="0071606C"/>
    <w:rsid w:val="007174C2"/>
    <w:rsid w:val="007175BD"/>
    <w:rsid w:val="007205BB"/>
    <w:rsid w:val="00721D83"/>
    <w:rsid w:val="00721F17"/>
    <w:rsid w:val="00723107"/>
    <w:rsid w:val="007237E0"/>
    <w:rsid w:val="00732BA1"/>
    <w:rsid w:val="00732F9D"/>
    <w:rsid w:val="007337A0"/>
    <w:rsid w:val="00735F8E"/>
    <w:rsid w:val="0073681D"/>
    <w:rsid w:val="00737EAD"/>
    <w:rsid w:val="00740B05"/>
    <w:rsid w:val="007416C1"/>
    <w:rsid w:val="00745E8F"/>
    <w:rsid w:val="007479E0"/>
    <w:rsid w:val="00751C73"/>
    <w:rsid w:val="007526F5"/>
    <w:rsid w:val="00752AC3"/>
    <w:rsid w:val="00754F99"/>
    <w:rsid w:val="0075530D"/>
    <w:rsid w:val="007554DE"/>
    <w:rsid w:val="007559CE"/>
    <w:rsid w:val="00761A09"/>
    <w:rsid w:val="00762D0C"/>
    <w:rsid w:val="00764BC6"/>
    <w:rsid w:val="00765B56"/>
    <w:rsid w:val="007667B2"/>
    <w:rsid w:val="00766A53"/>
    <w:rsid w:val="0077008F"/>
    <w:rsid w:val="00770420"/>
    <w:rsid w:val="00770E00"/>
    <w:rsid w:val="00771B24"/>
    <w:rsid w:val="00771F96"/>
    <w:rsid w:val="00774273"/>
    <w:rsid w:val="0077523A"/>
    <w:rsid w:val="00776BAA"/>
    <w:rsid w:val="0077784E"/>
    <w:rsid w:val="00777E65"/>
    <w:rsid w:val="0078125C"/>
    <w:rsid w:val="0078217F"/>
    <w:rsid w:val="00783D9C"/>
    <w:rsid w:val="00785959"/>
    <w:rsid w:val="00785AA1"/>
    <w:rsid w:val="00786DF8"/>
    <w:rsid w:val="00787C8F"/>
    <w:rsid w:val="00791788"/>
    <w:rsid w:val="00792F8A"/>
    <w:rsid w:val="0079307E"/>
    <w:rsid w:val="00793D0C"/>
    <w:rsid w:val="0079674C"/>
    <w:rsid w:val="00797019"/>
    <w:rsid w:val="007A160D"/>
    <w:rsid w:val="007A48E8"/>
    <w:rsid w:val="007A62E5"/>
    <w:rsid w:val="007A7999"/>
    <w:rsid w:val="007B1EAA"/>
    <w:rsid w:val="007B3B33"/>
    <w:rsid w:val="007B405C"/>
    <w:rsid w:val="007B40DE"/>
    <w:rsid w:val="007B61E6"/>
    <w:rsid w:val="007B628E"/>
    <w:rsid w:val="007B675B"/>
    <w:rsid w:val="007C0CC3"/>
    <w:rsid w:val="007C32E8"/>
    <w:rsid w:val="007C3C53"/>
    <w:rsid w:val="007C4E87"/>
    <w:rsid w:val="007C6E95"/>
    <w:rsid w:val="007C7C55"/>
    <w:rsid w:val="007C7F7D"/>
    <w:rsid w:val="007D07B8"/>
    <w:rsid w:val="007D0B86"/>
    <w:rsid w:val="007D1DA5"/>
    <w:rsid w:val="007D28D7"/>
    <w:rsid w:val="007D32FB"/>
    <w:rsid w:val="007D33F4"/>
    <w:rsid w:val="007D68A0"/>
    <w:rsid w:val="007D7B14"/>
    <w:rsid w:val="007DA3A3"/>
    <w:rsid w:val="007E0023"/>
    <w:rsid w:val="007E1442"/>
    <w:rsid w:val="007E183C"/>
    <w:rsid w:val="007E1997"/>
    <w:rsid w:val="007E2185"/>
    <w:rsid w:val="007E27B8"/>
    <w:rsid w:val="007E42D6"/>
    <w:rsid w:val="007F1840"/>
    <w:rsid w:val="007F2A5C"/>
    <w:rsid w:val="007F2BC9"/>
    <w:rsid w:val="007F4072"/>
    <w:rsid w:val="007F5723"/>
    <w:rsid w:val="007F669A"/>
    <w:rsid w:val="007F6A72"/>
    <w:rsid w:val="00801584"/>
    <w:rsid w:val="008028E8"/>
    <w:rsid w:val="00803764"/>
    <w:rsid w:val="00803949"/>
    <w:rsid w:val="0080415F"/>
    <w:rsid w:val="00805DD2"/>
    <w:rsid w:val="008063FA"/>
    <w:rsid w:val="008109F8"/>
    <w:rsid w:val="00811761"/>
    <w:rsid w:val="00820069"/>
    <w:rsid w:val="008234D2"/>
    <w:rsid w:val="008245C2"/>
    <w:rsid w:val="00825662"/>
    <w:rsid w:val="008267D5"/>
    <w:rsid w:val="0082680A"/>
    <w:rsid w:val="008275D5"/>
    <w:rsid w:val="00830E3C"/>
    <w:rsid w:val="00832763"/>
    <w:rsid w:val="00832C4F"/>
    <w:rsid w:val="00834149"/>
    <w:rsid w:val="00837079"/>
    <w:rsid w:val="00837DED"/>
    <w:rsid w:val="00841780"/>
    <w:rsid w:val="008469AD"/>
    <w:rsid w:val="00846A30"/>
    <w:rsid w:val="008470BD"/>
    <w:rsid w:val="00855E6B"/>
    <w:rsid w:val="008569BD"/>
    <w:rsid w:val="00857909"/>
    <w:rsid w:val="0086021E"/>
    <w:rsid w:val="008624C0"/>
    <w:rsid w:val="00863080"/>
    <w:rsid w:val="00864878"/>
    <w:rsid w:val="00864C06"/>
    <w:rsid w:val="008652BE"/>
    <w:rsid w:val="0086715E"/>
    <w:rsid w:val="008712FD"/>
    <w:rsid w:val="00871AAA"/>
    <w:rsid w:val="00872197"/>
    <w:rsid w:val="00872EEF"/>
    <w:rsid w:val="0087331A"/>
    <w:rsid w:val="008737DE"/>
    <w:rsid w:val="00875014"/>
    <w:rsid w:val="0087607E"/>
    <w:rsid w:val="00881D86"/>
    <w:rsid w:val="00881F6F"/>
    <w:rsid w:val="00886385"/>
    <w:rsid w:val="008876C3"/>
    <w:rsid w:val="00890191"/>
    <w:rsid w:val="008908FF"/>
    <w:rsid w:val="00891734"/>
    <w:rsid w:val="00892570"/>
    <w:rsid w:val="008927F1"/>
    <w:rsid w:val="00894CAA"/>
    <w:rsid w:val="00894E28"/>
    <w:rsid w:val="00895B1E"/>
    <w:rsid w:val="008965A7"/>
    <w:rsid w:val="00897560"/>
    <w:rsid w:val="00897791"/>
    <w:rsid w:val="0089789F"/>
    <w:rsid w:val="008A2821"/>
    <w:rsid w:val="008A2EDB"/>
    <w:rsid w:val="008A3852"/>
    <w:rsid w:val="008A574B"/>
    <w:rsid w:val="008B4615"/>
    <w:rsid w:val="008B5414"/>
    <w:rsid w:val="008B6A72"/>
    <w:rsid w:val="008C2738"/>
    <w:rsid w:val="008C494B"/>
    <w:rsid w:val="008C4962"/>
    <w:rsid w:val="008C5E5D"/>
    <w:rsid w:val="008C61FD"/>
    <w:rsid w:val="008C63C6"/>
    <w:rsid w:val="008C68EC"/>
    <w:rsid w:val="008C7338"/>
    <w:rsid w:val="008D1DB8"/>
    <w:rsid w:val="008D45D6"/>
    <w:rsid w:val="008D4827"/>
    <w:rsid w:val="008D5192"/>
    <w:rsid w:val="008E1BF6"/>
    <w:rsid w:val="008E24B9"/>
    <w:rsid w:val="008E2D08"/>
    <w:rsid w:val="008E6D46"/>
    <w:rsid w:val="008E716A"/>
    <w:rsid w:val="008F06B4"/>
    <w:rsid w:val="008F24DD"/>
    <w:rsid w:val="008F342E"/>
    <w:rsid w:val="008F3E37"/>
    <w:rsid w:val="008F4078"/>
    <w:rsid w:val="008F5A15"/>
    <w:rsid w:val="008F6C9A"/>
    <w:rsid w:val="008F74C1"/>
    <w:rsid w:val="008F7516"/>
    <w:rsid w:val="008F777F"/>
    <w:rsid w:val="008F797F"/>
    <w:rsid w:val="009003C4"/>
    <w:rsid w:val="009009BF"/>
    <w:rsid w:val="0090233E"/>
    <w:rsid w:val="00903357"/>
    <w:rsid w:val="00903658"/>
    <w:rsid w:val="0090385D"/>
    <w:rsid w:val="009046E5"/>
    <w:rsid w:val="00914489"/>
    <w:rsid w:val="00917B18"/>
    <w:rsid w:val="00922063"/>
    <w:rsid w:val="00923EAA"/>
    <w:rsid w:val="0092483A"/>
    <w:rsid w:val="00930503"/>
    <w:rsid w:val="00930742"/>
    <w:rsid w:val="00934B0D"/>
    <w:rsid w:val="0093776D"/>
    <w:rsid w:val="009378B7"/>
    <w:rsid w:val="0094052E"/>
    <w:rsid w:val="00941C40"/>
    <w:rsid w:val="00942775"/>
    <w:rsid w:val="009428B3"/>
    <w:rsid w:val="009439D1"/>
    <w:rsid w:val="00943ED3"/>
    <w:rsid w:val="00944E21"/>
    <w:rsid w:val="0094520B"/>
    <w:rsid w:val="00945B2B"/>
    <w:rsid w:val="00947668"/>
    <w:rsid w:val="00947958"/>
    <w:rsid w:val="0095013F"/>
    <w:rsid w:val="00950FD8"/>
    <w:rsid w:val="009519DA"/>
    <w:rsid w:val="00951A49"/>
    <w:rsid w:val="009528DA"/>
    <w:rsid w:val="009534D6"/>
    <w:rsid w:val="0095626E"/>
    <w:rsid w:val="0095A527"/>
    <w:rsid w:val="00960B67"/>
    <w:rsid w:val="009634C6"/>
    <w:rsid w:val="00963AE2"/>
    <w:rsid w:val="00964A3E"/>
    <w:rsid w:val="00967617"/>
    <w:rsid w:val="0097073C"/>
    <w:rsid w:val="00971503"/>
    <w:rsid w:val="0097292C"/>
    <w:rsid w:val="009769E6"/>
    <w:rsid w:val="009773CD"/>
    <w:rsid w:val="0097782E"/>
    <w:rsid w:val="00977ECC"/>
    <w:rsid w:val="00980BE0"/>
    <w:rsid w:val="00981394"/>
    <w:rsid w:val="00981E40"/>
    <w:rsid w:val="00981F61"/>
    <w:rsid w:val="00982251"/>
    <w:rsid w:val="00982489"/>
    <w:rsid w:val="00982934"/>
    <w:rsid w:val="00982E46"/>
    <w:rsid w:val="00983F70"/>
    <w:rsid w:val="0098561B"/>
    <w:rsid w:val="00986E3C"/>
    <w:rsid w:val="0098739F"/>
    <w:rsid w:val="00990081"/>
    <w:rsid w:val="0099068E"/>
    <w:rsid w:val="009923B8"/>
    <w:rsid w:val="00994A8A"/>
    <w:rsid w:val="00995F6F"/>
    <w:rsid w:val="00996EF9"/>
    <w:rsid w:val="009972DD"/>
    <w:rsid w:val="00997C05"/>
    <w:rsid w:val="009A1A30"/>
    <w:rsid w:val="009A1BD8"/>
    <w:rsid w:val="009A416B"/>
    <w:rsid w:val="009A42E4"/>
    <w:rsid w:val="009A724F"/>
    <w:rsid w:val="009A75E7"/>
    <w:rsid w:val="009B45BB"/>
    <w:rsid w:val="009B650F"/>
    <w:rsid w:val="009B7ADA"/>
    <w:rsid w:val="009C48AC"/>
    <w:rsid w:val="009C5786"/>
    <w:rsid w:val="009C64E9"/>
    <w:rsid w:val="009CADE3"/>
    <w:rsid w:val="009CDA95"/>
    <w:rsid w:val="009D0C42"/>
    <w:rsid w:val="009D4497"/>
    <w:rsid w:val="009D5FA9"/>
    <w:rsid w:val="009D6BF3"/>
    <w:rsid w:val="009D773A"/>
    <w:rsid w:val="009D7831"/>
    <w:rsid w:val="009D7BE2"/>
    <w:rsid w:val="009E08DA"/>
    <w:rsid w:val="009E0B27"/>
    <w:rsid w:val="009E1B3A"/>
    <w:rsid w:val="009E1BA8"/>
    <w:rsid w:val="009E1DF5"/>
    <w:rsid w:val="009F0606"/>
    <w:rsid w:val="009F127E"/>
    <w:rsid w:val="009F183A"/>
    <w:rsid w:val="009F2A36"/>
    <w:rsid w:val="009F4B08"/>
    <w:rsid w:val="009F5715"/>
    <w:rsid w:val="009F5ECB"/>
    <w:rsid w:val="009F6047"/>
    <w:rsid w:val="00A00357"/>
    <w:rsid w:val="00A00771"/>
    <w:rsid w:val="00A01420"/>
    <w:rsid w:val="00A046AD"/>
    <w:rsid w:val="00A0486F"/>
    <w:rsid w:val="00A05AC2"/>
    <w:rsid w:val="00A0625E"/>
    <w:rsid w:val="00A06CFB"/>
    <w:rsid w:val="00A13154"/>
    <w:rsid w:val="00A1385A"/>
    <w:rsid w:val="00A13D94"/>
    <w:rsid w:val="00A14EF1"/>
    <w:rsid w:val="00A175BE"/>
    <w:rsid w:val="00A17742"/>
    <w:rsid w:val="00A177F5"/>
    <w:rsid w:val="00A217AA"/>
    <w:rsid w:val="00A22EC9"/>
    <w:rsid w:val="00A23054"/>
    <w:rsid w:val="00A23B9F"/>
    <w:rsid w:val="00A23E46"/>
    <w:rsid w:val="00A25D6D"/>
    <w:rsid w:val="00A26321"/>
    <w:rsid w:val="00A26E7F"/>
    <w:rsid w:val="00A272A9"/>
    <w:rsid w:val="00A276F3"/>
    <w:rsid w:val="00A30D17"/>
    <w:rsid w:val="00A317AB"/>
    <w:rsid w:val="00A33DF2"/>
    <w:rsid w:val="00A34A94"/>
    <w:rsid w:val="00A35FBB"/>
    <w:rsid w:val="00A4056C"/>
    <w:rsid w:val="00A4499D"/>
    <w:rsid w:val="00A45A00"/>
    <w:rsid w:val="00A45A58"/>
    <w:rsid w:val="00A47795"/>
    <w:rsid w:val="00A50379"/>
    <w:rsid w:val="00A50B7F"/>
    <w:rsid w:val="00A5103D"/>
    <w:rsid w:val="00A51080"/>
    <w:rsid w:val="00A5126A"/>
    <w:rsid w:val="00A53A3C"/>
    <w:rsid w:val="00A53AA6"/>
    <w:rsid w:val="00A54877"/>
    <w:rsid w:val="00A5550E"/>
    <w:rsid w:val="00A60661"/>
    <w:rsid w:val="00A610F5"/>
    <w:rsid w:val="00A62222"/>
    <w:rsid w:val="00A637FA"/>
    <w:rsid w:val="00A63B12"/>
    <w:rsid w:val="00A64AD5"/>
    <w:rsid w:val="00A64C01"/>
    <w:rsid w:val="00A65882"/>
    <w:rsid w:val="00A7188A"/>
    <w:rsid w:val="00A71898"/>
    <w:rsid w:val="00A76232"/>
    <w:rsid w:val="00A7779D"/>
    <w:rsid w:val="00A777B3"/>
    <w:rsid w:val="00A82BCD"/>
    <w:rsid w:val="00A84012"/>
    <w:rsid w:val="00A8443D"/>
    <w:rsid w:val="00A851B1"/>
    <w:rsid w:val="00A85D80"/>
    <w:rsid w:val="00A86F0A"/>
    <w:rsid w:val="00A86F80"/>
    <w:rsid w:val="00A927A0"/>
    <w:rsid w:val="00A92C55"/>
    <w:rsid w:val="00AA0279"/>
    <w:rsid w:val="00AA0625"/>
    <w:rsid w:val="00AA0B27"/>
    <w:rsid w:val="00AA1199"/>
    <w:rsid w:val="00AA39F4"/>
    <w:rsid w:val="00AA5452"/>
    <w:rsid w:val="00AA6B5E"/>
    <w:rsid w:val="00AA7E40"/>
    <w:rsid w:val="00AB0183"/>
    <w:rsid w:val="00AB0C32"/>
    <w:rsid w:val="00AB10D2"/>
    <w:rsid w:val="00AB22D2"/>
    <w:rsid w:val="00AB3FC7"/>
    <w:rsid w:val="00AB4E04"/>
    <w:rsid w:val="00AB553E"/>
    <w:rsid w:val="00AB6C99"/>
    <w:rsid w:val="00AB771E"/>
    <w:rsid w:val="00AC0CFA"/>
    <w:rsid w:val="00AC1660"/>
    <w:rsid w:val="00AC20A9"/>
    <w:rsid w:val="00AC5A14"/>
    <w:rsid w:val="00AC6AD1"/>
    <w:rsid w:val="00AC73CD"/>
    <w:rsid w:val="00AD1434"/>
    <w:rsid w:val="00AD157F"/>
    <w:rsid w:val="00AD3404"/>
    <w:rsid w:val="00AD3F7C"/>
    <w:rsid w:val="00AD5643"/>
    <w:rsid w:val="00AD5AB1"/>
    <w:rsid w:val="00AD5D8B"/>
    <w:rsid w:val="00AD6074"/>
    <w:rsid w:val="00AD69E3"/>
    <w:rsid w:val="00AD7298"/>
    <w:rsid w:val="00AD7798"/>
    <w:rsid w:val="00AE0ACD"/>
    <w:rsid w:val="00AE0E6D"/>
    <w:rsid w:val="00AE13DA"/>
    <w:rsid w:val="00AE161E"/>
    <w:rsid w:val="00AE21A1"/>
    <w:rsid w:val="00AE3306"/>
    <w:rsid w:val="00AE3AB1"/>
    <w:rsid w:val="00AE7502"/>
    <w:rsid w:val="00AE7FEB"/>
    <w:rsid w:val="00AF322E"/>
    <w:rsid w:val="00AF5A94"/>
    <w:rsid w:val="00AF5DFB"/>
    <w:rsid w:val="00AF6201"/>
    <w:rsid w:val="00AF7A82"/>
    <w:rsid w:val="00B00118"/>
    <w:rsid w:val="00B01630"/>
    <w:rsid w:val="00B036F2"/>
    <w:rsid w:val="00B039DE"/>
    <w:rsid w:val="00B04964"/>
    <w:rsid w:val="00B07A7D"/>
    <w:rsid w:val="00B07E90"/>
    <w:rsid w:val="00B11CEC"/>
    <w:rsid w:val="00B13770"/>
    <w:rsid w:val="00B139D0"/>
    <w:rsid w:val="00B13D02"/>
    <w:rsid w:val="00B21B42"/>
    <w:rsid w:val="00B250ED"/>
    <w:rsid w:val="00B26168"/>
    <w:rsid w:val="00B30377"/>
    <w:rsid w:val="00B30A27"/>
    <w:rsid w:val="00B30A93"/>
    <w:rsid w:val="00B31CF8"/>
    <w:rsid w:val="00B3381A"/>
    <w:rsid w:val="00B359B8"/>
    <w:rsid w:val="00B373DB"/>
    <w:rsid w:val="00B3745A"/>
    <w:rsid w:val="00B431AB"/>
    <w:rsid w:val="00B44E29"/>
    <w:rsid w:val="00B44E9C"/>
    <w:rsid w:val="00B465FD"/>
    <w:rsid w:val="00B5039E"/>
    <w:rsid w:val="00B504C0"/>
    <w:rsid w:val="00B52EEA"/>
    <w:rsid w:val="00B5377A"/>
    <w:rsid w:val="00B54236"/>
    <w:rsid w:val="00B552B9"/>
    <w:rsid w:val="00B55425"/>
    <w:rsid w:val="00B55B1F"/>
    <w:rsid w:val="00B56AAA"/>
    <w:rsid w:val="00B6095A"/>
    <w:rsid w:val="00B60A8B"/>
    <w:rsid w:val="00B6215D"/>
    <w:rsid w:val="00B62B6C"/>
    <w:rsid w:val="00B64252"/>
    <w:rsid w:val="00B6531B"/>
    <w:rsid w:val="00B66DB2"/>
    <w:rsid w:val="00B66E7C"/>
    <w:rsid w:val="00B70273"/>
    <w:rsid w:val="00B70AE2"/>
    <w:rsid w:val="00B7336D"/>
    <w:rsid w:val="00B76AC8"/>
    <w:rsid w:val="00B76F53"/>
    <w:rsid w:val="00B82269"/>
    <w:rsid w:val="00B82E96"/>
    <w:rsid w:val="00B85CBB"/>
    <w:rsid w:val="00B86906"/>
    <w:rsid w:val="00B8765B"/>
    <w:rsid w:val="00B91D2F"/>
    <w:rsid w:val="00B94699"/>
    <w:rsid w:val="00B96178"/>
    <w:rsid w:val="00B97CA5"/>
    <w:rsid w:val="00BA0065"/>
    <w:rsid w:val="00BA08D1"/>
    <w:rsid w:val="00BA0C1B"/>
    <w:rsid w:val="00BA2C80"/>
    <w:rsid w:val="00BA3525"/>
    <w:rsid w:val="00BA65A4"/>
    <w:rsid w:val="00BB12B4"/>
    <w:rsid w:val="00BB339C"/>
    <w:rsid w:val="00BB4034"/>
    <w:rsid w:val="00BB5154"/>
    <w:rsid w:val="00BC07E0"/>
    <w:rsid w:val="00BC0881"/>
    <w:rsid w:val="00BC3F4C"/>
    <w:rsid w:val="00BC57F2"/>
    <w:rsid w:val="00BC7018"/>
    <w:rsid w:val="00BC7865"/>
    <w:rsid w:val="00BD0D44"/>
    <w:rsid w:val="00BD1FB8"/>
    <w:rsid w:val="00BD29D9"/>
    <w:rsid w:val="00BD3306"/>
    <w:rsid w:val="00BD3DF7"/>
    <w:rsid w:val="00BD4CD2"/>
    <w:rsid w:val="00BD4D40"/>
    <w:rsid w:val="00BD5ECF"/>
    <w:rsid w:val="00BD6468"/>
    <w:rsid w:val="00BD777A"/>
    <w:rsid w:val="00BD9031"/>
    <w:rsid w:val="00BE05D1"/>
    <w:rsid w:val="00BE0C61"/>
    <w:rsid w:val="00BE34C4"/>
    <w:rsid w:val="00BE3751"/>
    <w:rsid w:val="00BE399C"/>
    <w:rsid w:val="00BE5A67"/>
    <w:rsid w:val="00BE7053"/>
    <w:rsid w:val="00BF1E49"/>
    <w:rsid w:val="00BF2B18"/>
    <w:rsid w:val="00BF3AEA"/>
    <w:rsid w:val="00BF5B14"/>
    <w:rsid w:val="00BF68C5"/>
    <w:rsid w:val="00BF6CAE"/>
    <w:rsid w:val="00BF7232"/>
    <w:rsid w:val="00BFA29C"/>
    <w:rsid w:val="00C00928"/>
    <w:rsid w:val="00C05C73"/>
    <w:rsid w:val="00C0692A"/>
    <w:rsid w:val="00C06D37"/>
    <w:rsid w:val="00C07E27"/>
    <w:rsid w:val="00C1240C"/>
    <w:rsid w:val="00C13424"/>
    <w:rsid w:val="00C13A5B"/>
    <w:rsid w:val="00C15E72"/>
    <w:rsid w:val="00C20147"/>
    <w:rsid w:val="00C21527"/>
    <w:rsid w:val="00C21D79"/>
    <w:rsid w:val="00C22652"/>
    <w:rsid w:val="00C22E1B"/>
    <w:rsid w:val="00C23902"/>
    <w:rsid w:val="00C23DA1"/>
    <w:rsid w:val="00C23E8A"/>
    <w:rsid w:val="00C24378"/>
    <w:rsid w:val="00C24E2A"/>
    <w:rsid w:val="00C2609F"/>
    <w:rsid w:val="00C26904"/>
    <w:rsid w:val="00C27D85"/>
    <w:rsid w:val="00C30A90"/>
    <w:rsid w:val="00C320CB"/>
    <w:rsid w:val="00C32339"/>
    <w:rsid w:val="00C369A8"/>
    <w:rsid w:val="00C3774C"/>
    <w:rsid w:val="00C41D6B"/>
    <w:rsid w:val="00C41FCA"/>
    <w:rsid w:val="00C437CB"/>
    <w:rsid w:val="00C43E01"/>
    <w:rsid w:val="00C4417C"/>
    <w:rsid w:val="00C45193"/>
    <w:rsid w:val="00C461A0"/>
    <w:rsid w:val="00C51F72"/>
    <w:rsid w:val="00C5433F"/>
    <w:rsid w:val="00C5639A"/>
    <w:rsid w:val="00C56D62"/>
    <w:rsid w:val="00C57FC3"/>
    <w:rsid w:val="00C581AD"/>
    <w:rsid w:val="00C60B21"/>
    <w:rsid w:val="00C611AD"/>
    <w:rsid w:val="00C623A0"/>
    <w:rsid w:val="00C62C11"/>
    <w:rsid w:val="00C64767"/>
    <w:rsid w:val="00C662CF"/>
    <w:rsid w:val="00C7187A"/>
    <w:rsid w:val="00C722DC"/>
    <w:rsid w:val="00C728CC"/>
    <w:rsid w:val="00C732F7"/>
    <w:rsid w:val="00C734A4"/>
    <w:rsid w:val="00C73887"/>
    <w:rsid w:val="00C761CA"/>
    <w:rsid w:val="00C77B10"/>
    <w:rsid w:val="00C77F95"/>
    <w:rsid w:val="00C806B7"/>
    <w:rsid w:val="00C811F7"/>
    <w:rsid w:val="00C826FC"/>
    <w:rsid w:val="00C8316A"/>
    <w:rsid w:val="00C85C4A"/>
    <w:rsid w:val="00C85D2B"/>
    <w:rsid w:val="00C8612F"/>
    <w:rsid w:val="00C8626D"/>
    <w:rsid w:val="00C86475"/>
    <w:rsid w:val="00C86EC1"/>
    <w:rsid w:val="00C87029"/>
    <w:rsid w:val="00C90E40"/>
    <w:rsid w:val="00C90EC9"/>
    <w:rsid w:val="00C917A4"/>
    <w:rsid w:val="00C92580"/>
    <w:rsid w:val="00C94AD7"/>
    <w:rsid w:val="00C96630"/>
    <w:rsid w:val="00C97921"/>
    <w:rsid w:val="00CA1CD9"/>
    <w:rsid w:val="00CA2436"/>
    <w:rsid w:val="00CA3F68"/>
    <w:rsid w:val="00CA440F"/>
    <w:rsid w:val="00CA4E44"/>
    <w:rsid w:val="00CA5A7B"/>
    <w:rsid w:val="00CA6746"/>
    <w:rsid w:val="00CB0A43"/>
    <w:rsid w:val="00CB2B33"/>
    <w:rsid w:val="00CB3931"/>
    <w:rsid w:val="00CB4938"/>
    <w:rsid w:val="00CB49E8"/>
    <w:rsid w:val="00CB4A79"/>
    <w:rsid w:val="00CB4D18"/>
    <w:rsid w:val="00CB652D"/>
    <w:rsid w:val="00CC316D"/>
    <w:rsid w:val="00CC7843"/>
    <w:rsid w:val="00CD2C8F"/>
    <w:rsid w:val="00CD35E9"/>
    <w:rsid w:val="00CD536B"/>
    <w:rsid w:val="00CD5927"/>
    <w:rsid w:val="00CD645D"/>
    <w:rsid w:val="00CD6662"/>
    <w:rsid w:val="00CD66D7"/>
    <w:rsid w:val="00CD7B0E"/>
    <w:rsid w:val="00CE1B1D"/>
    <w:rsid w:val="00CE2ADB"/>
    <w:rsid w:val="00CE2FE9"/>
    <w:rsid w:val="00CE500D"/>
    <w:rsid w:val="00CE620A"/>
    <w:rsid w:val="00CE634D"/>
    <w:rsid w:val="00CE7715"/>
    <w:rsid w:val="00CE7BA8"/>
    <w:rsid w:val="00CF098B"/>
    <w:rsid w:val="00CF30B1"/>
    <w:rsid w:val="00CF3EF1"/>
    <w:rsid w:val="00CF4216"/>
    <w:rsid w:val="00CF463A"/>
    <w:rsid w:val="00CF6A8B"/>
    <w:rsid w:val="00CF7045"/>
    <w:rsid w:val="00D0243D"/>
    <w:rsid w:val="00D04372"/>
    <w:rsid w:val="00D04BCC"/>
    <w:rsid w:val="00D05A2A"/>
    <w:rsid w:val="00D1007E"/>
    <w:rsid w:val="00D104A3"/>
    <w:rsid w:val="00D1156D"/>
    <w:rsid w:val="00D122FB"/>
    <w:rsid w:val="00D13087"/>
    <w:rsid w:val="00D144E8"/>
    <w:rsid w:val="00D14AC9"/>
    <w:rsid w:val="00D15445"/>
    <w:rsid w:val="00D175A3"/>
    <w:rsid w:val="00D175A7"/>
    <w:rsid w:val="00D203EE"/>
    <w:rsid w:val="00D2152C"/>
    <w:rsid w:val="00D22DDA"/>
    <w:rsid w:val="00D2363D"/>
    <w:rsid w:val="00D238AE"/>
    <w:rsid w:val="00D25F27"/>
    <w:rsid w:val="00D3182E"/>
    <w:rsid w:val="00D31A9C"/>
    <w:rsid w:val="00D31CE6"/>
    <w:rsid w:val="00D31DCC"/>
    <w:rsid w:val="00D33144"/>
    <w:rsid w:val="00D33173"/>
    <w:rsid w:val="00D337A7"/>
    <w:rsid w:val="00D3418E"/>
    <w:rsid w:val="00D3556C"/>
    <w:rsid w:val="00D40B51"/>
    <w:rsid w:val="00D42916"/>
    <w:rsid w:val="00D42B77"/>
    <w:rsid w:val="00D42D5C"/>
    <w:rsid w:val="00D439A8"/>
    <w:rsid w:val="00D44543"/>
    <w:rsid w:val="00D44D14"/>
    <w:rsid w:val="00D45F9D"/>
    <w:rsid w:val="00D5373A"/>
    <w:rsid w:val="00D546DC"/>
    <w:rsid w:val="00D54785"/>
    <w:rsid w:val="00D54FE6"/>
    <w:rsid w:val="00D559FE"/>
    <w:rsid w:val="00D55E53"/>
    <w:rsid w:val="00D57B57"/>
    <w:rsid w:val="00D57C9E"/>
    <w:rsid w:val="00D57E8D"/>
    <w:rsid w:val="00D6177E"/>
    <w:rsid w:val="00D6211B"/>
    <w:rsid w:val="00D62378"/>
    <w:rsid w:val="00D62A6E"/>
    <w:rsid w:val="00D634E1"/>
    <w:rsid w:val="00D647A8"/>
    <w:rsid w:val="00D658FF"/>
    <w:rsid w:val="00D65A41"/>
    <w:rsid w:val="00D730DA"/>
    <w:rsid w:val="00D74AC5"/>
    <w:rsid w:val="00D74D71"/>
    <w:rsid w:val="00D75945"/>
    <w:rsid w:val="00D76FDB"/>
    <w:rsid w:val="00D77F8C"/>
    <w:rsid w:val="00D80440"/>
    <w:rsid w:val="00D822B1"/>
    <w:rsid w:val="00D85065"/>
    <w:rsid w:val="00D853F6"/>
    <w:rsid w:val="00D86239"/>
    <w:rsid w:val="00D876AB"/>
    <w:rsid w:val="00D9084C"/>
    <w:rsid w:val="00D92925"/>
    <w:rsid w:val="00D931D5"/>
    <w:rsid w:val="00D93DCB"/>
    <w:rsid w:val="00D9683E"/>
    <w:rsid w:val="00DA3696"/>
    <w:rsid w:val="00DA3D50"/>
    <w:rsid w:val="00DA450E"/>
    <w:rsid w:val="00DA4A1A"/>
    <w:rsid w:val="00DB0888"/>
    <w:rsid w:val="00DB210E"/>
    <w:rsid w:val="00DB3BFA"/>
    <w:rsid w:val="00DB4FFD"/>
    <w:rsid w:val="00DB5082"/>
    <w:rsid w:val="00DC0D3F"/>
    <w:rsid w:val="00DC120D"/>
    <w:rsid w:val="00DC24D9"/>
    <w:rsid w:val="00DC3ADA"/>
    <w:rsid w:val="00DC472E"/>
    <w:rsid w:val="00DC58C4"/>
    <w:rsid w:val="00DC61B2"/>
    <w:rsid w:val="00DD1568"/>
    <w:rsid w:val="00DD342B"/>
    <w:rsid w:val="00DD39D7"/>
    <w:rsid w:val="00DD737D"/>
    <w:rsid w:val="00DE0FE3"/>
    <w:rsid w:val="00DE2F07"/>
    <w:rsid w:val="00DE7128"/>
    <w:rsid w:val="00DE71B7"/>
    <w:rsid w:val="00DF1FCE"/>
    <w:rsid w:val="00DF2336"/>
    <w:rsid w:val="00DF26B9"/>
    <w:rsid w:val="00DF3AA9"/>
    <w:rsid w:val="00DF54F5"/>
    <w:rsid w:val="00DF6D5F"/>
    <w:rsid w:val="00DF732E"/>
    <w:rsid w:val="00DF7AC4"/>
    <w:rsid w:val="00E00E0F"/>
    <w:rsid w:val="00E016D0"/>
    <w:rsid w:val="00E03CD6"/>
    <w:rsid w:val="00E03E3B"/>
    <w:rsid w:val="00E040D8"/>
    <w:rsid w:val="00E0557A"/>
    <w:rsid w:val="00E072AC"/>
    <w:rsid w:val="00E10D9C"/>
    <w:rsid w:val="00E10FBB"/>
    <w:rsid w:val="00E13731"/>
    <w:rsid w:val="00E156CB"/>
    <w:rsid w:val="00E16050"/>
    <w:rsid w:val="00E16431"/>
    <w:rsid w:val="00E16A86"/>
    <w:rsid w:val="00E16AC6"/>
    <w:rsid w:val="00E21BA6"/>
    <w:rsid w:val="00E22F7D"/>
    <w:rsid w:val="00E2431D"/>
    <w:rsid w:val="00E24873"/>
    <w:rsid w:val="00E25DA5"/>
    <w:rsid w:val="00E26949"/>
    <w:rsid w:val="00E26B2E"/>
    <w:rsid w:val="00E2732A"/>
    <w:rsid w:val="00E27CCE"/>
    <w:rsid w:val="00E30B17"/>
    <w:rsid w:val="00E34673"/>
    <w:rsid w:val="00E34D8F"/>
    <w:rsid w:val="00E35CE0"/>
    <w:rsid w:val="00E375AE"/>
    <w:rsid w:val="00E40FF7"/>
    <w:rsid w:val="00E411F3"/>
    <w:rsid w:val="00E41D06"/>
    <w:rsid w:val="00E42034"/>
    <w:rsid w:val="00E44103"/>
    <w:rsid w:val="00E452F9"/>
    <w:rsid w:val="00E45D0E"/>
    <w:rsid w:val="00E46091"/>
    <w:rsid w:val="00E472A6"/>
    <w:rsid w:val="00E5176B"/>
    <w:rsid w:val="00E53F09"/>
    <w:rsid w:val="00E54011"/>
    <w:rsid w:val="00E55857"/>
    <w:rsid w:val="00E558F3"/>
    <w:rsid w:val="00E57CF2"/>
    <w:rsid w:val="00E5CCC8"/>
    <w:rsid w:val="00E628EB"/>
    <w:rsid w:val="00E640A2"/>
    <w:rsid w:val="00E6433C"/>
    <w:rsid w:val="00E653FB"/>
    <w:rsid w:val="00E66085"/>
    <w:rsid w:val="00E66112"/>
    <w:rsid w:val="00E67A4E"/>
    <w:rsid w:val="00E70334"/>
    <w:rsid w:val="00E70394"/>
    <w:rsid w:val="00E70F36"/>
    <w:rsid w:val="00E71E09"/>
    <w:rsid w:val="00E744C7"/>
    <w:rsid w:val="00E74902"/>
    <w:rsid w:val="00E75463"/>
    <w:rsid w:val="00E75BF5"/>
    <w:rsid w:val="00E75CB1"/>
    <w:rsid w:val="00E76D75"/>
    <w:rsid w:val="00E7727E"/>
    <w:rsid w:val="00E776CC"/>
    <w:rsid w:val="00E80FDE"/>
    <w:rsid w:val="00E81D53"/>
    <w:rsid w:val="00E81EC4"/>
    <w:rsid w:val="00E82398"/>
    <w:rsid w:val="00E83C99"/>
    <w:rsid w:val="00E84223"/>
    <w:rsid w:val="00E92B81"/>
    <w:rsid w:val="00E93A7B"/>
    <w:rsid w:val="00E93D0D"/>
    <w:rsid w:val="00E941B9"/>
    <w:rsid w:val="00E953E3"/>
    <w:rsid w:val="00E978DA"/>
    <w:rsid w:val="00E97F80"/>
    <w:rsid w:val="00EA071C"/>
    <w:rsid w:val="00EA1DC9"/>
    <w:rsid w:val="00EA222E"/>
    <w:rsid w:val="00EA382D"/>
    <w:rsid w:val="00EA4A86"/>
    <w:rsid w:val="00EA5BC7"/>
    <w:rsid w:val="00EA61A2"/>
    <w:rsid w:val="00EA7EB3"/>
    <w:rsid w:val="00EB033C"/>
    <w:rsid w:val="00EB0367"/>
    <w:rsid w:val="00EB3438"/>
    <w:rsid w:val="00EB51D2"/>
    <w:rsid w:val="00EB57DD"/>
    <w:rsid w:val="00EB7664"/>
    <w:rsid w:val="00EB7AC2"/>
    <w:rsid w:val="00EB7F20"/>
    <w:rsid w:val="00EC04E7"/>
    <w:rsid w:val="00EC05AA"/>
    <w:rsid w:val="00EC0639"/>
    <w:rsid w:val="00EC09BD"/>
    <w:rsid w:val="00EC10C9"/>
    <w:rsid w:val="00EC1AE3"/>
    <w:rsid w:val="00EC1FF6"/>
    <w:rsid w:val="00EC212D"/>
    <w:rsid w:val="00EC7D77"/>
    <w:rsid w:val="00ED16FB"/>
    <w:rsid w:val="00ED1C2C"/>
    <w:rsid w:val="00ED3706"/>
    <w:rsid w:val="00ED4390"/>
    <w:rsid w:val="00ED57B6"/>
    <w:rsid w:val="00ED764F"/>
    <w:rsid w:val="00EDC22E"/>
    <w:rsid w:val="00EE1BE7"/>
    <w:rsid w:val="00EE42D6"/>
    <w:rsid w:val="00EE49A4"/>
    <w:rsid w:val="00EE4CFC"/>
    <w:rsid w:val="00EE56EA"/>
    <w:rsid w:val="00EE7D55"/>
    <w:rsid w:val="00EF0B90"/>
    <w:rsid w:val="00EF2BC9"/>
    <w:rsid w:val="00EF4A50"/>
    <w:rsid w:val="00EF5F4F"/>
    <w:rsid w:val="00EF72CF"/>
    <w:rsid w:val="00EF7E76"/>
    <w:rsid w:val="00F00108"/>
    <w:rsid w:val="00F02860"/>
    <w:rsid w:val="00F066BD"/>
    <w:rsid w:val="00F06A10"/>
    <w:rsid w:val="00F1040B"/>
    <w:rsid w:val="00F10943"/>
    <w:rsid w:val="00F10964"/>
    <w:rsid w:val="00F10DC7"/>
    <w:rsid w:val="00F11964"/>
    <w:rsid w:val="00F11C4F"/>
    <w:rsid w:val="00F13E17"/>
    <w:rsid w:val="00F15C94"/>
    <w:rsid w:val="00F22A51"/>
    <w:rsid w:val="00F22E91"/>
    <w:rsid w:val="00F25B22"/>
    <w:rsid w:val="00F31C5D"/>
    <w:rsid w:val="00F37C59"/>
    <w:rsid w:val="00F44627"/>
    <w:rsid w:val="00F46C0E"/>
    <w:rsid w:val="00F47654"/>
    <w:rsid w:val="00F47DE2"/>
    <w:rsid w:val="00F517A2"/>
    <w:rsid w:val="00F5288F"/>
    <w:rsid w:val="00F52F13"/>
    <w:rsid w:val="00F53F1F"/>
    <w:rsid w:val="00F54714"/>
    <w:rsid w:val="00F55C74"/>
    <w:rsid w:val="00F56283"/>
    <w:rsid w:val="00F56BAA"/>
    <w:rsid w:val="00F57588"/>
    <w:rsid w:val="00F609BD"/>
    <w:rsid w:val="00F62997"/>
    <w:rsid w:val="00F63ED3"/>
    <w:rsid w:val="00F65559"/>
    <w:rsid w:val="00F65943"/>
    <w:rsid w:val="00F659BD"/>
    <w:rsid w:val="00F66281"/>
    <w:rsid w:val="00F662A8"/>
    <w:rsid w:val="00F70143"/>
    <w:rsid w:val="00F746C7"/>
    <w:rsid w:val="00F772DA"/>
    <w:rsid w:val="00F80264"/>
    <w:rsid w:val="00F81EE9"/>
    <w:rsid w:val="00F82AD2"/>
    <w:rsid w:val="00F82E39"/>
    <w:rsid w:val="00F8443D"/>
    <w:rsid w:val="00F86299"/>
    <w:rsid w:val="00F869B5"/>
    <w:rsid w:val="00F87B25"/>
    <w:rsid w:val="00F90A28"/>
    <w:rsid w:val="00F914A8"/>
    <w:rsid w:val="00F921CA"/>
    <w:rsid w:val="00F929B1"/>
    <w:rsid w:val="00F952A3"/>
    <w:rsid w:val="00F95640"/>
    <w:rsid w:val="00FA1869"/>
    <w:rsid w:val="00FA2D14"/>
    <w:rsid w:val="00FA5444"/>
    <w:rsid w:val="00FA7682"/>
    <w:rsid w:val="00FB30E5"/>
    <w:rsid w:val="00FB32F5"/>
    <w:rsid w:val="00FB39E3"/>
    <w:rsid w:val="00FB40C3"/>
    <w:rsid w:val="00FB4411"/>
    <w:rsid w:val="00FB4C8D"/>
    <w:rsid w:val="00FB5F99"/>
    <w:rsid w:val="00FB71A2"/>
    <w:rsid w:val="00FB73FD"/>
    <w:rsid w:val="00FB7F1D"/>
    <w:rsid w:val="00FC0AC5"/>
    <w:rsid w:val="00FC1B56"/>
    <w:rsid w:val="00FC296C"/>
    <w:rsid w:val="00FC2EF1"/>
    <w:rsid w:val="00FC562F"/>
    <w:rsid w:val="00FC6664"/>
    <w:rsid w:val="00FC742A"/>
    <w:rsid w:val="00FC7B33"/>
    <w:rsid w:val="00FD1E8E"/>
    <w:rsid w:val="00FD271D"/>
    <w:rsid w:val="00FD383F"/>
    <w:rsid w:val="00FD3B67"/>
    <w:rsid w:val="00FD4AE9"/>
    <w:rsid w:val="00FD590C"/>
    <w:rsid w:val="00FE0C35"/>
    <w:rsid w:val="00FE2ECF"/>
    <w:rsid w:val="00FE2F94"/>
    <w:rsid w:val="00FE3711"/>
    <w:rsid w:val="00FE3ECB"/>
    <w:rsid w:val="00FE5AD3"/>
    <w:rsid w:val="00FE714D"/>
    <w:rsid w:val="00FF1763"/>
    <w:rsid w:val="00FF262A"/>
    <w:rsid w:val="00FF2F37"/>
    <w:rsid w:val="00FF33E9"/>
    <w:rsid w:val="00FF354A"/>
    <w:rsid w:val="00FF36CB"/>
    <w:rsid w:val="00FF3A75"/>
    <w:rsid w:val="00FF4DD5"/>
    <w:rsid w:val="00FF737A"/>
    <w:rsid w:val="01076EAC"/>
    <w:rsid w:val="0108FC00"/>
    <w:rsid w:val="011207FF"/>
    <w:rsid w:val="0119A867"/>
    <w:rsid w:val="011C81CC"/>
    <w:rsid w:val="012556B6"/>
    <w:rsid w:val="012FA9C3"/>
    <w:rsid w:val="01397900"/>
    <w:rsid w:val="013CA40B"/>
    <w:rsid w:val="0140E538"/>
    <w:rsid w:val="014936AE"/>
    <w:rsid w:val="015278D4"/>
    <w:rsid w:val="0168295C"/>
    <w:rsid w:val="0168F6F1"/>
    <w:rsid w:val="017D404E"/>
    <w:rsid w:val="017F125B"/>
    <w:rsid w:val="0184693B"/>
    <w:rsid w:val="0194585C"/>
    <w:rsid w:val="019FD154"/>
    <w:rsid w:val="01AD4208"/>
    <w:rsid w:val="01DD1692"/>
    <w:rsid w:val="01FA4806"/>
    <w:rsid w:val="01FDC119"/>
    <w:rsid w:val="020ADB05"/>
    <w:rsid w:val="02126E50"/>
    <w:rsid w:val="0246B19C"/>
    <w:rsid w:val="02503C0A"/>
    <w:rsid w:val="0251A67B"/>
    <w:rsid w:val="02589C02"/>
    <w:rsid w:val="02627146"/>
    <w:rsid w:val="0275F71E"/>
    <w:rsid w:val="027E3475"/>
    <w:rsid w:val="0299B2DD"/>
    <w:rsid w:val="029AE808"/>
    <w:rsid w:val="02A4EC47"/>
    <w:rsid w:val="02AFAEB4"/>
    <w:rsid w:val="02B9B214"/>
    <w:rsid w:val="02C2CB7B"/>
    <w:rsid w:val="02D39E23"/>
    <w:rsid w:val="02DC2A4A"/>
    <w:rsid w:val="02F791EE"/>
    <w:rsid w:val="02FF2D77"/>
    <w:rsid w:val="02FFF32B"/>
    <w:rsid w:val="030281A5"/>
    <w:rsid w:val="030EDB35"/>
    <w:rsid w:val="0311FBE5"/>
    <w:rsid w:val="03143757"/>
    <w:rsid w:val="031901D0"/>
    <w:rsid w:val="03453FCD"/>
    <w:rsid w:val="035A75D8"/>
    <w:rsid w:val="03600FEE"/>
    <w:rsid w:val="038C55A4"/>
    <w:rsid w:val="03A4DF36"/>
    <w:rsid w:val="03A7D828"/>
    <w:rsid w:val="03AE797B"/>
    <w:rsid w:val="03B0B7FA"/>
    <w:rsid w:val="03BD5A8F"/>
    <w:rsid w:val="03BDA449"/>
    <w:rsid w:val="03CC715B"/>
    <w:rsid w:val="03CEE15D"/>
    <w:rsid w:val="03D04DAE"/>
    <w:rsid w:val="03F1A990"/>
    <w:rsid w:val="03FFC7A4"/>
    <w:rsid w:val="0412F173"/>
    <w:rsid w:val="042CAE00"/>
    <w:rsid w:val="04309357"/>
    <w:rsid w:val="0439AB26"/>
    <w:rsid w:val="043B3B63"/>
    <w:rsid w:val="04468FC0"/>
    <w:rsid w:val="044FB013"/>
    <w:rsid w:val="0451F2E7"/>
    <w:rsid w:val="0455A448"/>
    <w:rsid w:val="0499E22D"/>
    <w:rsid w:val="049CE120"/>
    <w:rsid w:val="049DFAE1"/>
    <w:rsid w:val="04A3F39D"/>
    <w:rsid w:val="04A9650D"/>
    <w:rsid w:val="04B6B31D"/>
    <w:rsid w:val="04C56996"/>
    <w:rsid w:val="04C9CD5A"/>
    <w:rsid w:val="04CD57EF"/>
    <w:rsid w:val="04CE1ADF"/>
    <w:rsid w:val="04D3D45A"/>
    <w:rsid w:val="04D83853"/>
    <w:rsid w:val="04F87E57"/>
    <w:rsid w:val="04FF4BF3"/>
    <w:rsid w:val="05165DEE"/>
    <w:rsid w:val="0523CAC7"/>
    <w:rsid w:val="0531B914"/>
    <w:rsid w:val="0540E36A"/>
    <w:rsid w:val="054E440E"/>
    <w:rsid w:val="05527E87"/>
    <w:rsid w:val="057DD520"/>
    <w:rsid w:val="05A26487"/>
    <w:rsid w:val="05AB74FD"/>
    <w:rsid w:val="05C52C14"/>
    <w:rsid w:val="05CACE2E"/>
    <w:rsid w:val="05DEC618"/>
    <w:rsid w:val="05F939C5"/>
    <w:rsid w:val="0606DE2F"/>
    <w:rsid w:val="060A689C"/>
    <w:rsid w:val="061CDDCD"/>
    <w:rsid w:val="061DCE4F"/>
    <w:rsid w:val="06240BCB"/>
    <w:rsid w:val="0630E659"/>
    <w:rsid w:val="0630E829"/>
    <w:rsid w:val="06323D30"/>
    <w:rsid w:val="063A3EBB"/>
    <w:rsid w:val="0652C375"/>
    <w:rsid w:val="06548A8A"/>
    <w:rsid w:val="06660350"/>
    <w:rsid w:val="067246DB"/>
    <w:rsid w:val="06780969"/>
    <w:rsid w:val="067A6585"/>
    <w:rsid w:val="067D587F"/>
    <w:rsid w:val="067D717C"/>
    <w:rsid w:val="06853EF9"/>
    <w:rsid w:val="06A574AB"/>
    <w:rsid w:val="06A6CA2C"/>
    <w:rsid w:val="06A98692"/>
    <w:rsid w:val="06AA55CB"/>
    <w:rsid w:val="06E3B633"/>
    <w:rsid w:val="06E65030"/>
    <w:rsid w:val="06EE3CC9"/>
    <w:rsid w:val="06FBFF28"/>
    <w:rsid w:val="07015E3A"/>
    <w:rsid w:val="071179CE"/>
    <w:rsid w:val="0717E6D2"/>
    <w:rsid w:val="071B0E00"/>
    <w:rsid w:val="0721B2BE"/>
    <w:rsid w:val="0735D09B"/>
    <w:rsid w:val="0740DE09"/>
    <w:rsid w:val="07477314"/>
    <w:rsid w:val="0748093E"/>
    <w:rsid w:val="07499333"/>
    <w:rsid w:val="07559763"/>
    <w:rsid w:val="0760B4F5"/>
    <w:rsid w:val="077AF201"/>
    <w:rsid w:val="078150A4"/>
    <w:rsid w:val="07A9B805"/>
    <w:rsid w:val="07AD1F67"/>
    <w:rsid w:val="07AD3C5C"/>
    <w:rsid w:val="07C37114"/>
    <w:rsid w:val="07C3B610"/>
    <w:rsid w:val="07C6B441"/>
    <w:rsid w:val="07CB7806"/>
    <w:rsid w:val="07D1EF38"/>
    <w:rsid w:val="07D52B82"/>
    <w:rsid w:val="07DE76D4"/>
    <w:rsid w:val="07F7E4FD"/>
    <w:rsid w:val="07FBC51C"/>
    <w:rsid w:val="07FEEDB9"/>
    <w:rsid w:val="080EFC0E"/>
    <w:rsid w:val="08200BCA"/>
    <w:rsid w:val="082D44DF"/>
    <w:rsid w:val="083B16BB"/>
    <w:rsid w:val="083C81F4"/>
    <w:rsid w:val="083F4C48"/>
    <w:rsid w:val="08520D50"/>
    <w:rsid w:val="0862822D"/>
    <w:rsid w:val="08671621"/>
    <w:rsid w:val="086E4EA7"/>
    <w:rsid w:val="087AB4B4"/>
    <w:rsid w:val="08856882"/>
    <w:rsid w:val="088E1F53"/>
    <w:rsid w:val="08973615"/>
    <w:rsid w:val="089B96E4"/>
    <w:rsid w:val="08AFE7A7"/>
    <w:rsid w:val="08B04520"/>
    <w:rsid w:val="08B77903"/>
    <w:rsid w:val="08BAA28F"/>
    <w:rsid w:val="08C0C021"/>
    <w:rsid w:val="08C338A0"/>
    <w:rsid w:val="08C93C45"/>
    <w:rsid w:val="08D5F073"/>
    <w:rsid w:val="08DFC82D"/>
    <w:rsid w:val="08E1B130"/>
    <w:rsid w:val="08E5C1F5"/>
    <w:rsid w:val="08F66F03"/>
    <w:rsid w:val="08FD8734"/>
    <w:rsid w:val="09256DFF"/>
    <w:rsid w:val="0937785A"/>
    <w:rsid w:val="093AF221"/>
    <w:rsid w:val="0947A481"/>
    <w:rsid w:val="095BAC8D"/>
    <w:rsid w:val="09727A5E"/>
    <w:rsid w:val="0977B0E1"/>
    <w:rsid w:val="098745D6"/>
    <w:rsid w:val="0988D232"/>
    <w:rsid w:val="09A3EE94"/>
    <w:rsid w:val="09E38562"/>
    <w:rsid w:val="09E49C06"/>
    <w:rsid w:val="09E68956"/>
    <w:rsid w:val="09EFD943"/>
    <w:rsid w:val="09F5E70F"/>
    <w:rsid w:val="09F65908"/>
    <w:rsid w:val="09F76FF4"/>
    <w:rsid w:val="09FC13F8"/>
    <w:rsid w:val="0A1105F2"/>
    <w:rsid w:val="0A184439"/>
    <w:rsid w:val="0A3476A9"/>
    <w:rsid w:val="0A3FBE15"/>
    <w:rsid w:val="0A4A89CD"/>
    <w:rsid w:val="0A5C233B"/>
    <w:rsid w:val="0A672096"/>
    <w:rsid w:val="0A6B33F7"/>
    <w:rsid w:val="0A7286B4"/>
    <w:rsid w:val="0A8FF95E"/>
    <w:rsid w:val="0AB3392F"/>
    <w:rsid w:val="0AD9B31E"/>
    <w:rsid w:val="0AE9004F"/>
    <w:rsid w:val="0AEAC0EE"/>
    <w:rsid w:val="0AEDBFD0"/>
    <w:rsid w:val="0AF55BAA"/>
    <w:rsid w:val="0B047853"/>
    <w:rsid w:val="0B07D525"/>
    <w:rsid w:val="0B0FFB71"/>
    <w:rsid w:val="0B333F10"/>
    <w:rsid w:val="0B3421B0"/>
    <w:rsid w:val="0B381529"/>
    <w:rsid w:val="0B3B45C6"/>
    <w:rsid w:val="0B405DD9"/>
    <w:rsid w:val="0B43B6C9"/>
    <w:rsid w:val="0B445BA6"/>
    <w:rsid w:val="0B4EDCDB"/>
    <w:rsid w:val="0B63113B"/>
    <w:rsid w:val="0B64D409"/>
    <w:rsid w:val="0B67421E"/>
    <w:rsid w:val="0B6FA2C3"/>
    <w:rsid w:val="0B7D1C91"/>
    <w:rsid w:val="0B7F5CB6"/>
    <w:rsid w:val="0B800309"/>
    <w:rsid w:val="0B9297E4"/>
    <w:rsid w:val="0B998789"/>
    <w:rsid w:val="0B9EF2E4"/>
    <w:rsid w:val="0BABF0B0"/>
    <w:rsid w:val="0BB82DBC"/>
    <w:rsid w:val="0BB9C748"/>
    <w:rsid w:val="0BC22002"/>
    <w:rsid w:val="0BC3E89F"/>
    <w:rsid w:val="0BCDF803"/>
    <w:rsid w:val="0BD404BD"/>
    <w:rsid w:val="0BD58EAF"/>
    <w:rsid w:val="0BD5F168"/>
    <w:rsid w:val="0BE21858"/>
    <w:rsid w:val="0BEAAACC"/>
    <w:rsid w:val="0C03C887"/>
    <w:rsid w:val="0C0495DE"/>
    <w:rsid w:val="0C134C79"/>
    <w:rsid w:val="0C261687"/>
    <w:rsid w:val="0C2A222D"/>
    <w:rsid w:val="0C352017"/>
    <w:rsid w:val="0C3573EE"/>
    <w:rsid w:val="0C501CC8"/>
    <w:rsid w:val="0C57E8FD"/>
    <w:rsid w:val="0C6D26BA"/>
    <w:rsid w:val="0C7ED1CB"/>
    <w:rsid w:val="0CA54E52"/>
    <w:rsid w:val="0CB31ED9"/>
    <w:rsid w:val="0CB929E7"/>
    <w:rsid w:val="0CBFDA2A"/>
    <w:rsid w:val="0CC04D16"/>
    <w:rsid w:val="0CCD2C36"/>
    <w:rsid w:val="0CCF7A5E"/>
    <w:rsid w:val="0CD22F9B"/>
    <w:rsid w:val="0CD569B4"/>
    <w:rsid w:val="0CDCA920"/>
    <w:rsid w:val="0CEE572F"/>
    <w:rsid w:val="0CF3DA63"/>
    <w:rsid w:val="0CFD791F"/>
    <w:rsid w:val="0D0D93ED"/>
    <w:rsid w:val="0D12FE3E"/>
    <w:rsid w:val="0D19D97A"/>
    <w:rsid w:val="0D257E73"/>
    <w:rsid w:val="0D45097A"/>
    <w:rsid w:val="0D60E57A"/>
    <w:rsid w:val="0D888961"/>
    <w:rsid w:val="0D8A9F21"/>
    <w:rsid w:val="0D9C028F"/>
    <w:rsid w:val="0D9E3EE7"/>
    <w:rsid w:val="0DA04520"/>
    <w:rsid w:val="0DB25B90"/>
    <w:rsid w:val="0DB3C4C8"/>
    <w:rsid w:val="0DB6FDCD"/>
    <w:rsid w:val="0DB8D675"/>
    <w:rsid w:val="0DBA8F5E"/>
    <w:rsid w:val="0DBBE58C"/>
    <w:rsid w:val="0DCD14A9"/>
    <w:rsid w:val="0DE1825D"/>
    <w:rsid w:val="0DE6AD2B"/>
    <w:rsid w:val="0DE802B2"/>
    <w:rsid w:val="0DF3316F"/>
    <w:rsid w:val="0E011555"/>
    <w:rsid w:val="0E142F56"/>
    <w:rsid w:val="0E14D0AD"/>
    <w:rsid w:val="0E2042FE"/>
    <w:rsid w:val="0E2BEC57"/>
    <w:rsid w:val="0E2C9419"/>
    <w:rsid w:val="0E367B9C"/>
    <w:rsid w:val="0E3A57FA"/>
    <w:rsid w:val="0E44E07B"/>
    <w:rsid w:val="0E4EF97D"/>
    <w:rsid w:val="0E4F51A1"/>
    <w:rsid w:val="0E657BF9"/>
    <w:rsid w:val="0E78F88B"/>
    <w:rsid w:val="0E7AEB49"/>
    <w:rsid w:val="0E81D6A5"/>
    <w:rsid w:val="0E898F53"/>
    <w:rsid w:val="0E9413A6"/>
    <w:rsid w:val="0E994980"/>
    <w:rsid w:val="0E9A16EB"/>
    <w:rsid w:val="0EAC2434"/>
    <w:rsid w:val="0EB18593"/>
    <w:rsid w:val="0EB6BC95"/>
    <w:rsid w:val="0EC32E89"/>
    <w:rsid w:val="0ED5FC2E"/>
    <w:rsid w:val="0EDCE6E1"/>
    <w:rsid w:val="0EDE1301"/>
    <w:rsid w:val="0EE32FF1"/>
    <w:rsid w:val="0EEB2D62"/>
    <w:rsid w:val="0EF08E98"/>
    <w:rsid w:val="0F0969CB"/>
    <w:rsid w:val="0F0EC378"/>
    <w:rsid w:val="0F1528E8"/>
    <w:rsid w:val="0F222B09"/>
    <w:rsid w:val="0F31BD9A"/>
    <w:rsid w:val="0F4E28A3"/>
    <w:rsid w:val="0F595793"/>
    <w:rsid w:val="0F6CC0D9"/>
    <w:rsid w:val="0F7E7013"/>
    <w:rsid w:val="0F8F01D0"/>
    <w:rsid w:val="0F92386A"/>
    <w:rsid w:val="0F943209"/>
    <w:rsid w:val="0F976537"/>
    <w:rsid w:val="0F979289"/>
    <w:rsid w:val="0FA125A9"/>
    <w:rsid w:val="0FA31A04"/>
    <w:rsid w:val="0FA47147"/>
    <w:rsid w:val="0FA4C77C"/>
    <w:rsid w:val="0FA5DA82"/>
    <w:rsid w:val="0FA7D8D6"/>
    <w:rsid w:val="0FBC3409"/>
    <w:rsid w:val="0FBEE6D9"/>
    <w:rsid w:val="0FCB04D1"/>
    <w:rsid w:val="0FCEB74F"/>
    <w:rsid w:val="0FD8765B"/>
    <w:rsid w:val="0FED4249"/>
    <w:rsid w:val="0FEF02E9"/>
    <w:rsid w:val="10022BE0"/>
    <w:rsid w:val="10064F92"/>
    <w:rsid w:val="1007C582"/>
    <w:rsid w:val="100899CF"/>
    <w:rsid w:val="100B96C5"/>
    <w:rsid w:val="101549B8"/>
    <w:rsid w:val="1030CC16"/>
    <w:rsid w:val="1051AA13"/>
    <w:rsid w:val="105339D8"/>
    <w:rsid w:val="10582030"/>
    <w:rsid w:val="105FBE3F"/>
    <w:rsid w:val="10615011"/>
    <w:rsid w:val="10665F34"/>
    <w:rsid w:val="1068D9BA"/>
    <w:rsid w:val="1076D7C0"/>
    <w:rsid w:val="1077125C"/>
    <w:rsid w:val="1078EDAF"/>
    <w:rsid w:val="107FB3EA"/>
    <w:rsid w:val="10895396"/>
    <w:rsid w:val="10AD4B3F"/>
    <w:rsid w:val="10B85C14"/>
    <w:rsid w:val="10BFAF68"/>
    <w:rsid w:val="10C1350B"/>
    <w:rsid w:val="10D7BFEC"/>
    <w:rsid w:val="10D8415C"/>
    <w:rsid w:val="10E5BA39"/>
    <w:rsid w:val="10E769E2"/>
    <w:rsid w:val="10EF38BA"/>
    <w:rsid w:val="10F8FFB1"/>
    <w:rsid w:val="11079462"/>
    <w:rsid w:val="1108913A"/>
    <w:rsid w:val="110FDF09"/>
    <w:rsid w:val="1111AE31"/>
    <w:rsid w:val="112FC501"/>
    <w:rsid w:val="1131FBA3"/>
    <w:rsid w:val="1133DB9B"/>
    <w:rsid w:val="11378437"/>
    <w:rsid w:val="114097DD"/>
    <w:rsid w:val="1148A16D"/>
    <w:rsid w:val="116BE971"/>
    <w:rsid w:val="117B8046"/>
    <w:rsid w:val="117D8C43"/>
    <w:rsid w:val="119C3CD0"/>
    <w:rsid w:val="11A07BA1"/>
    <w:rsid w:val="11B89D80"/>
    <w:rsid w:val="11BE1F95"/>
    <w:rsid w:val="11C53665"/>
    <w:rsid w:val="11D79A91"/>
    <w:rsid w:val="11D81B6B"/>
    <w:rsid w:val="11D9FD11"/>
    <w:rsid w:val="11DA64AE"/>
    <w:rsid w:val="11DC476D"/>
    <w:rsid w:val="11E03AC7"/>
    <w:rsid w:val="11E46558"/>
    <w:rsid w:val="11F543DB"/>
    <w:rsid w:val="11F8EC4D"/>
    <w:rsid w:val="12016AED"/>
    <w:rsid w:val="12145669"/>
    <w:rsid w:val="12275C00"/>
    <w:rsid w:val="1227ACEC"/>
    <w:rsid w:val="123D5D7F"/>
    <w:rsid w:val="124B0B07"/>
    <w:rsid w:val="12550288"/>
    <w:rsid w:val="12633839"/>
    <w:rsid w:val="12701452"/>
    <w:rsid w:val="1273B280"/>
    <w:rsid w:val="127BE6CA"/>
    <w:rsid w:val="1288F228"/>
    <w:rsid w:val="1294604C"/>
    <w:rsid w:val="129467D2"/>
    <w:rsid w:val="129E4029"/>
    <w:rsid w:val="12A0A365"/>
    <w:rsid w:val="12A3070D"/>
    <w:rsid w:val="12A36E5A"/>
    <w:rsid w:val="12A4DBEA"/>
    <w:rsid w:val="12AC266E"/>
    <w:rsid w:val="12B263D5"/>
    <w:rsid w:val="12C62E62"/>
    <w:rsid w:val="12C8810B"/>
    <w:rsid w:val="12C9B34F"/>
    <w:rsid w:val="12D6DC09"/>
    <w:rsid w:val="12E9BD4A"/>
    <w:rsid w:val="12ED5873"/>
    <w:rsid w:val="12F3B421"/>
    <w:rsid w:val="12F91D69"/>
    <w:rsid w:val="12FD764F"/>
    <w:rsid w:val="1314D844"/>
    <w:rsid w:val="13379CCA"/>
    <w:rsid w:val="13393F32"/>
    <w:rsid w:val="133C1F6B"/>
    <w:rsid w:val="135BFB7B"/>
    <w:rsid w:val="1360D613"/>
    <w:rsid w:val="13626D57"/>
    <w:rsid w:val="136559BA"/>
    <w:rsid w:val="1382DA39"/>
    <w:rsid w:val="13852817"/>
    <w:rsid w:val="138CE346"/>
    <w:rsid w:val="138CF3D3"/>
    <w:rsid w:val="138F617A"/>
    <w:rsid w:val="13984512"/>
    <w:rsid w:val="139AFA00"/>
    <w:rsid w:val="139BDD83"/>
    <w:rsid w:val="139E9351"/>
    <w:rsid w:val="13A49E12"/>
    <w:rsid w:val="13A7AA9A"/>
    <w:rsid w:val="13B0DE2D"/>
    <w:rsid w:val="13B26971"/>
    <w:rsid w:val="13BA8F61"/>
    <w:rsid w:val="13E8E715"/>
    <w:rsid w:val="14075596"/>
    <w:rsid w:val="140BA11C"/>
    <w:rsid w:val="142549CB"/>
    <w:rsid w:val="1425C866"/>
    <w:rsid w:val="142CEA43"/>
    <w:rsid w:val="142F4B7D"/>
    <w:rsid w:val="1439BC06"/>
    <w:rsid w:val="143C79EA"/>
    <w:rsid w:val="144519F4"/>
    <w:rsid w:val="14476A18"/>
    <w:rsid w:val="14477F5E"/>
    <w:rsid w:val="1449A0AF"/>
    <w:rsid w:val="1449D380"/>
    <w:rsid w:val="144CBC23"/>
    <w:rsid w:val="1451DC5D"/>
    <w:rsid w:val="1455F116"/>
    <w:rsid w:val="145ED9C9"/>
    <w:rsid w:val="146F1D24"/>
    <w:rsid w:val="148C4EDE"/>
    <w:rsid w:val="148D3C71"/>
    <w:rsid w:val="14AC4D41"/>
    <w:rsid w:val="14AE504F"/>
    <w:rsid w:val="14C088BA"/>
    <w:rsid w:val="14CB0D54"/>
    <w:rsid w:val="14D2668C"/>
    <w:rsid w:val="14E85DBC"/>
    <w:rsid w:val="14FD6B90"/>
    <w:rsid w:val="14FF72C7"/>
    <w:rsid w:val="150442D2"/>
    <w:rsid w:val="15051B4C"/>
    <w:rsid w:val="1509F381"/>
    <w:rsid w:val="150C4DBA"/>
    <w:rsid w:val="15133129"/>
    <w:rsid w:val="15154F27"/>
    <w:rsid w:val="1518905D"/>
    <w:rsid w:val="151C061A"/>
    <w:rsid w:val="1538B1A0"/>
    <w:rsid w:val="153C71D1"/>
    <w:rsid w:val="15406E73"/>
    <w:rsid w:val="154382FD"/>
    <w:rsid w:val="15501B5F"/>
    <w:rsid w:val="15553074"/>
    <w:rsid w:val="1555D7E1"/>
    <w:rsid w:val="155EB25F"/>
    <w:rsid w:val="1562F65D"/>
    <w:rsid w:val="1570AC9C"/>
    <w:rsid w:val="1570F3ED"/>
    <w:rsid w:val="157D522D"/>
    <w:rsid w:val="15852EB4"/>
    <w:rsid w:val="158A1CD6"/>
    <w:rsid w:val="15922227"/>
    <w:rsid w:val="15A0436C"/>
    <w:rsid w:val="15A8AC03"/>
    <w:rsid w:val="15C0E830"/>
    <w:rsid w:val="15D3AB99"/>
    <w:rsid w:val="15E8FDE0"/>
    <w:rsid w:val="15F76662"/>
    <w:rsid w:val="1605622F"/>
    <w:rsid w:val="1609B42A"/>
    <w:rsid w:val="160C52D7"/>
    <w:rsid w:val="160ED042"/>
    <w:rsid w:val="163CF268"/>
    <w:rsid w:val="1640E361"/>
    <w:rsid w:val="1649F7B8"/>
    <w:rsid w:val="1679782B"/>
    <w:rsid w:val="1687CFA8"/>
    <w:rsid w:val="16B136BF"/>
    <w:rsid w:val="16C18B8C"/>
    <w:rsid w:val="16CD0937"/>
    <w:rsid w:val="16D151A3"/>
    <w:rsid w:val="16E19AF3"/>
    <w:rsid w:val="16F00C84"/>
    <w:rsid w:val="16F38A55"/>
    <w:rsid w:val="1700F85A"/>
    <w:rsid w:val="1701F08A"/>
    <w:rsid w:val="17075813"/>
    <w:rsid w:val="170C7CFD"/>
    <w:rsid w:val="17172A50"/>
    <w:rsid w:val="1718903D"/>
    <w:rsid w:val="17256D8A"/>
    <w:rsid w:val="1734B586"/>
    <w:rsid w:val="1735817C"/>
    <w:rsid w:val="1754732E"/>
    <w:rsid w:val="1756326B"/>
    <w:rsid w:val="17581EB5"/>
    <w:rsid w:val="176C90DD"/>
    <w:rsid w:val="176CC2DF"/>
    <w:rsid w:val="179743D9"/>
    <w:rsid w:val="1799F2AC"/>
    <w:rsid w:val="179A02BE"/>
    <w:rsid w:val="179A11BA"/>
    <w:rsid w:val="179DB1BF"/>
    <w:rsid w:val="17A44A26"/>
    <w:rsid w:val="17C3F94E"/>
    <w:rsid w:val="17CA5FE3"/>
    <w:rsid w:val="17D17BE6"/>
    <w:rsid w:val="17D27FD5"/>
    <w:rsid w:val="17D4A694"/>
    <w:rsid w:val="17EC12A5"/>
    <w:rsid w:val="1803A76B"/>
    <w:rsid w:val="18068E5C"/>
    <w:rsid w:val="182009E1"/>
    <w:rsid w:val="18384DF8"/>
    <w:rsid w:val="1844767E"/>
    <w:rsid w:val="18484B4F"/>
    <w:rsid w:val="18486AAE"/>
    <w:rsid w:val="1848BBA4"/>
    <w:rsid w:val="1851528D"/>
    <w:rsid w:val="1857CD4A"/>
    <w:rsid w:val="186335D4"/>
    <w:rsid w:val="186A985B"/>
    <w:rsid w:val="18916F36"/>
    <w:rsid w:val="1897DFB4"/>
    <w:rsid w:val="18B09441"/>
    <w:rsid w:val="18B272EC"/>
    <w:rsid w:val="18C1B112"/>
    <w:rsid w:val="18D1A0A6"/>
    <w:rsid w:val="18D1C883"/>
    <w:rsid w:val="18D61529"/>
    <w:rsid w:val="1905ABD9"/>
    <w:rsid w:val="190B67BC"/>
    <w:rsid w:val="190C0A2D"/>
    <w:rsid w:val="1924AFE1"/>
    <w:rsid w:val="19304919"/>
    <w:rsid w:val="194C12B8"/>
    <w:rsid w:val="194C814A"/>
    <w:rsid w:val="194F5EA1"/>
    <w:rsid w:val="195F0D07"/>
    <w:rsid w:val="196C07AB"/>
    <w:rsid w:val="199950AE"/>
    <w:rsid w:val="19A2B026"/>
    <w:rsid w:val="19A7C0BA"/>
    <w:rsid w:val="19ACD104"/>
    <w:rsid w:val="19DD9A56"/>
    <w:rsid w:val="19EA01E9"/>
    <w:rsid w:val="19EA259F"/>
    <w:rsid w:val="19EA8080"/>
    <w:rsid w:val="19F5CF2C"/>
    <w:rsid w:val="19F65E39"/>
    <w:rsid w:val="1A05A63E"/>
    <w:rsid w:val="1A0F0A59"/>
    <w:rsid w:val="1A18C150"/>
    <w:rsid w:val="1A50AB68"/>
    <w:rsid w:val="1A5BC3F7"/>
    <w:rsid w:val="1A6BC91F"/>
    <w:rsid w:val="1A6E8E6F"/>
    <w:rsid w:val="1A78F7C8"/>
    <w:rsid w:val="1A8D493B"/>
    <w:rsid w:val="1A90B491"/>
    <w:rsid w:val="1A98D7BE"/>
    <w:rsid w:val="1AA78ACF"/>
    <w:rsid w:val="1AAF7380"/>
    <w:rsid w:val="1AD12797"/>
    <w:rsid w:val="1AE0D1B3"/>
    <w:rsid w:val="1AEA4FF4"/>
    <w:rsid w:val="1AFAC90E"/>
    <w:rsid w:val="1B03CE85"/>
    <w:rsid w:val="1B074375"/>
    <w:rsid w:val="1B0F394E"/>
    <w:rsid w:val="1B117B5D"/>
    <w:rsid w:val="1B150442"/>
    <w:rsid w:val="1B209329"/>
    <w:rsid w:val="1B31D9C2"/>
    <w:rsid w:val="1B32214D"/>
    <w:rsid w:val="1B3486C9"/>
    <w:rsid w:val="1B34A0BC"/>
    <w:rsid w:val="1B350909"/>
    <w:rsid w:val="1B39A56F"/>
    <w:rsid w:val="1B4D5860"/>
    <w:rsid w:val="1B52CF8A"/>
    <w:rsid w:val="1B6F9CF6"/>
    <w:rsid w:val="1B7B0486"/>
    <w:rsid w:val="1B89A68E"/>
    <w:rsid w:val="1B91142A"/>
    <w:rsid w:val="1B9B5573"/>
    <w:rsid w:val="1B9DC0C6"/>
    <w:rsid w:val="1B9E5E85"/>
    <w:rsid w:val="1BEC1532"/>
    <w:rsid w:val="1BF4ECB5"/>
    <w:rsid w:val="1BF6168F"/>
    <w:rsid w:val="1C147FD6"/>
    <w:rsid w:val="1C1ED14A"/>
    <w:rsid w:val="1C1EEE2F"/>
    <w:rsid w:val="1C251967"/>
    <w:rsid w:val="1C2C5BFA"/>
    <w:rsid w:val="1C3F7AF0"/>
    <w:rsid w:val="1C435B30"/>
    <w:rsid w:val="1C485F8D"/>
    <w:rsid w:val="1C5B79ED"/>
    <w:rsid w:val="1C61E062"/>
    <w:rsid w:val="1C653DC5"/>
    <w:rsid w:val="1C72426C"/>
    <w:rsid w:val="1C7829AB"/>
    <w:rsid w:val="1C948B50"/>
    <w:rsid w:val="1C99CED8"/>
    <w:rsid w:val="1CAAC078"/>
    <w:rsid w:val="1CB4DB7E"/>
    <w:rsid w:val="1CBAABDA"/>
    <w:rsid w:val="1CBE7389"/>
    <w:rsid w:val="1CC048C6"/>
    <w:rsid w:val="1CC7D5F5"/>
    <w:rsid w:val="1CDBE4C2"/>
    <w:rsid w:val="1CF74082"/>
    <w:rsid w:val="1D15CDB8"/>
    <w:rsid w:val="1D1C5E34"/>
    <w:rsid w:val="1D1D5F30"/>
    <w:rsid w:val="1D209089"/>
    <w:rsid w:val="1D210689"/>
    <w:rsid w:val="1D262717"/>
    <w:rsid w:val="1D2C1B64"/>
    <w:rsid w:val="1D3A2EE6"/>
    <w:rsid w:val="1D3D9158"/>
    <w:rsid w:val="1D3F8123"/>
    <w:rsid w:val="1D469064"/>
    <w:rsid w:val="1D4C8999"/>
    <w:rsid w:val="1D68172E"/>
    <w:rsid w:val="1D6C0374"/>
    <w:rsid w:val="1D965520"/>
    <w:rsid w:val="1D9AE31D"/>
    <w:rsid w:val="1DA30E97"/>
    <w:rsid w:val="1DC82788"/>
    <w:rsid w:val="1DCCAAAC"/>
    <w:rsid w:val="1DCF9955"/>
    <w:rsid w:val="1DDCDED7"/>
    <w:rsid w:val="1DE4DF35"/>
    <w:rsid w:val="1DE7790B"/>
    <w:rsid w:val="1DF34B71"/>
    <w:rsid w:val="1DFAF11F"/>
    <w:rsid w:val="1E0B33B2"/>
    <w:rsid w:val="1E261CA3"/>
    <w:rsid w:val="1E50CD50"/>
    <w:rsid w:val="1E544D30"/>
    <w:rsid w:val="1E59780B"/>
    <w:rsid w:val="1E5A0C89"/>
    <w:rsid w:val="1E61066A"/>
    <w:rsid w:val="1E61DB48"/>
    <w:rsid w:val="1E6C4017"/>
    <w:rsid w:val="1E73D378"/>
    <w:rsid w:val="1E75FE28"/>
    <w:rsid w:val="1E7FDF17"/>
    <w:rsid w:val="1E8A9110"/>
    <w:rsid w:val="1EA7B547"/>
    <w:rsid w:val="1EAE5EC1"/>
    <w:rsid w:val="1EBAEF7F"/>
    <w:rsid w:val="1EC8B4EC"/>
    <w:rsid w:val="1EE51523"/>
    <w:rsid w:val="1EF57D2B"/>
    <w:rsid w:val="1EF9B57B"/>
    <w:rsid w:val="1EFB512F"/>
    <w:rsid w:val="1EFCE0EB"/>
    <w:rsid w:val="1EFE952A"/>
    <w:rsid w:val="1EFEEB2B"/>
    <w:rsid w:val="1F0B608C"/>
    <w:rsid w:val="1F0B9A92"/>
    <w:rsid w:val="1F2B7FE2"/>
    <w:rsid w:val="1F4A7995"/>
    <w:rsid w:val="1F57565D"/>
    <w:rsid w:val="1F620347"/>
    <w:rsid w:val="1F626208"/>
    <w:rsid w:val="1F69F3D3"/>
    <w:rsid w:val="1F7E20F2"/>
    <w:rsid w:val="1F921D3F"/>
    <w:rsid w:val="1F93F75A"/>
    <w:rsid w:val="1F9D9C3E"/>
    <w:rsid w:val="1FA498BA"/>
    <w:rsid w:val="1FA70413"/>
    <w:rsid w:val="1FAB7000"/>
    <w:rsid w:val="1FAB9056"/>
    <w:rsid w:val="1FAEBB79"/>
    <w:rsid w:val="1FB999D4"/>
    <w:rsid w:val="1FCF2509"/>
    <w:rsid w:val="1FCFCB71"/>
    <w:rsid w:val="1FD16A9B"/>
    <w:rsid w:val="1FDC4482"/>
    <w:rsid w:val="1FDC82EA"/>
    <w:rsid w:val="1FF291FE"/>
    <w:rsid w:val="1FF7575B"/>
    <w:rsid w:val="1FFF344F"/>
    <w:rsid w:val="20089C81"/>
    <w:rsid w:val="200B48AF"/>
    <w:rsid w:val="200B9919"/>
    <w:rsid w:val="2018E87D"/>
    <w:rsid w:val="201B76CB"/>
    <w:rsid w:val="20287B60"/>
    <w:rsid w:val="203F89CE"/>
    <w:rsid w:val="204315A3"/>
    <w:rsid w:val="2075E93E"/>
    <w:rsid w:val="20924D3F"/>
    <w:rsid w:val="20ABA91E"/>
    <w:rsid w:val="20B3F1BC"/>
    <w:rsid w:val="20BBFA32"/>
    <w:rsid w:val="20BC2393"/>
    <w:rsid w:val="20BE5E3F"/>
    <w:rsid w:val="20BEB9DD"/>
    <w:rsid w:val="20C891BA"/>
    <w:rsid w:val="20CC2C5C"/>
    <w:rsid w:val="20CD3CB4"/>
    <w:rsid w:val="20CE6C11"/>
    <w:rsid w:val="20CE7FDE"/>
    <w:rsid w:val="20D335A4"/>
    <w:rsid w:val="20D43D56"/>
    <w:rsid w:val="20D882B7"/>
    <w:rsid w:val="20DBA2A9"/>
    <w:rsid w:val="20E00FC5"/>
    <w:rsid w:val="20E0CFE3"/>
    <w:rsid w:val="20E9ABD9"/>
    <w:rsid w:val="21044B6E"/>
    <w:rsid w:val="2107F897"/>
    <w:rsid w:val="21130C5E"/>
    <w:rsid w:val="2115553B"/>
    <w:rsid w:val="2122A68A"/>
    <w:rsid w:val="2122D17A"/>
    <w:rsid w:val="2128440D"/>
    <w:rsid w:val="2137F236"/>
    <w:rsid w:val="214760B7"/>
    <w:rsid w:val="21494A27"/>
    <w:rsid w:val="2152359F"/>
    <w:rsid w:val="2164CAEB"/>
    <w:rsid w:val="216A45A4"/>
    <w:rsid w:val="217576FE"/>
    <w:rsid w:val="2175EF95"/>
    <w:rsid w:val="21765323"/>
    <w:rsid w:val="217814E3"/>
    <w:rsid w:val="2186FC05"/>
    <w:rsid w:val="2192D7D8"/>
    <w:rsid w:val="219A5341"/>
    <w:rsid w:val="21A26A55"/>
    <w:rsid w:val="21AF0092"/>
    <w:rsid w:val="21B2763C"/>
    <w:rsid w:val="21B41845"/>
    <w:rsid w:val="21C8C561"/>
    <w:rsid w:val="21CC929D"/>
    <w:rsid w:val="21DB297C"/>
    <w:rsid w:val="21DB45D9"/>
    <w:rsid w:val="21EE33CC"/>
    <w:rsid w:val="21FA1E8C"/>
    <w:rsid w:val="21FF126A"/>
    <w:rsid w:val="220276A8"/>
    <w:rsid w:val="2205C91E"/>
    <w:rsid w:val="220E9C28"/>
    <w:rsid w:val="2214E3C3"/>
    <w:rsid w:val="221B72B1"/>
    <w:rsid w:val="22255BDC"/>
    <w:rsid w:val="22263115"/>
    <w:rsid w:val="2231563D"/>
    <w:rsid w:val="2258DEAA"/>
    <w:rsid w:val="225FF7A5"/>
    <w:rsid w:val="226398CB"/>
    <w:rsid w:val="22685B79"/>
    <w:rsid w:val="2270E5EC"/>
    <w:rsid w:val="2278DB30"/>
    <w:rsid w:val="228B2212"/>
    <w:rsid w:val="2299B91D"/>
    <w:rsid w:val="22C35570"/>
    <w:rsid w:val="22CFDD13"/>
    <w:rsid w:val="22D584D9"/>
    <w:rsid w:val="22E6023B"/>
    <w:rsid w:val="22EFE4E7"/>
    <w:rsid w:val="22F80384"/>
    <w:rsid w:val="23019038"/>
    <w:rsid w:val="2312C8CA"/>
    <w:rsid w:val="2318E56E"/>
    <w:rsid w:val="232F24C0"/>
    <w:rsid w:val="232F80A2"/>
    <w:rsid w:val="234874DA"/>
    <w:rsid w:val="23528015"/>
    <w:rsid w:val="2355B4FE"/>
    <w:rsid w:val="235B44AB"/>
    <w:rsid w:val="23659EF3"/>
    <w:rsid w:val="238B7F21"/>
    <w:rsid w:val="238CFAC3"/>
    <w:rsid w:val="23959A4A"/>
    <w:rsid w:val="239FBD1B"/>
    <w:rsid w:val="23A61D26"/>
    <w:rsid w:val="23ACE2EA"/>
    <w:rsid w:val="23AE3DA0"/>
    <w:rsid w:val="23C040A0"/>
    <w:rsid w:val="23C2661D"/>
    <w:rsid w:val="23C5D178"/>
    <w:rsid w:val="23D2402E"/>
    <w:rsid w:val="23D2DB6C"/>
    <w:rsid w:val="23D7385C"/>
    <w:rsid w:val="23E0481D"/>
    <w:rsid w:val="23E09113"/>
    <w:rsid w:val="23E8FDEE"/>
    <w:rsid w:val="23F713A6"/>
    <w:rsid w:val="240A1B04"/>
    <w:rsid w:val="242072D8"/>
    <w:rsid w:val="242BD68B"/>
    <w:rsid w:val="242E475E"/>
    <w:rsid w:val="2431B2B4"/>
    <w:rsid w:val="2434CC82"/>
    <w:rsid w:val="2436115F"/>
    <w:rsid w:val="243D2D69"/>
    <w:rsid w:val="24404D53"/>
    <w:rsid w:val="2443C061"/>
    <w:rsid w:val="24481C25"/>
    <w:rsid w:val="24534467"/>
    <w:rsid w:val="24567F7B"/>
    <w:rsid w:val="245A8392"/>
    <w:rsid w:val="245DB261"/>
    <w:rsid w:val="247C666C"/>
    <w:rsid w:val="248D51AF"/>
    <w:rsid w:val="249A0541"/>
    <w:rsid w:val="24A9CD34"/>
    <w:rsid w:val="24D3C8ED"/>
    <w:rsid w:val="24DE20BE"/>
    <w:rsid w:val="24E265C4"/>
    <w:rsid w:val="24E6A154"/>
    <w:rsid w:val="24E8A8BC"/>
    <w:rsid w:val="250F76E6"/>
    <w:rsid w:val="2512CA3E"/>
    <w:rsid w:val="2512FAF1"/>
    <w:rsid w:val="25247C51"/>
    <w:rsid w:val="252804D1"/>
    <w:rsid w:val="252FD1DA"/>
    <w:rsid w:val="25362812"/>
    <w:rsid w:val="254F9829"/>
    <w:rsid w:val="25560102"/>
    <w:rsid w:val="25BA6DBD"/>
    <w:rsid w:val="25BDA66D"/>
    <w:rsid w:val="25C0D9E6"/>
    <w:rsid w:val="25E04B2C"/>
    <w:rsid w:val="25E15430"/>
    <w:rsid w:val="25E48411"/>
    <w:rsid w:val="25EE10C6"/>
    <w:rsid w:val="25F73AB8"/>
    <w:rsid w:val="25F7AD75"/>
    <w:rsid w:val="25FF726E"/>
    <w:rsid w:val="2606E283"/>
    <w:rsid w:val="26259367"/>
    <w:rsid w:val="2625ECD7"/>
    <w:rsid w:val="26375BF8"/>
    <w:rsid w:val="263AEE85"/>
    <w:rsid w:val="263B35F8"/>
    <w:rsid w:val="2666162A"/>
    <w:rsid w:val="266CD4C0"/>
    <w:rsid w:val="268CED89"/>
    <w:rsid w:val="2697EB88"/>
    <w:rsid w:val="26AAC585"/>
    <w:rsid w:val="26B6D336"/>
    <w:rsid w:val="26B817EB"/>
    <w:rsid w:val="26B82906"/>
    <w:rsid w:val="26BC927C"/>
    <w:rsid w:val="26C1592D"/>
    <w:rsid w:val="26C4D80C"/>
    <w:rsid w:val="26C7F121"/>
    <w:rsid w:val="26CACC50"/>
    <w:rsid w:val="26CCC0BD"/>
    <w:rsid w:val="26CF85BB"/>
    <w:rsid w:val="26E04B16"/>
    <w:rsid w:val="26E1BEF6"/>
    <w:rsid w:val="26E3B291"/>
    <w:rsid w:val="26E9B258"/>
    <w:rsid w:val="26EB688A"/>
    <w:rsid w:val="27135953"/>
    <w:rsid w:val="2715A950"/>
    <w:rsid w:val="27229648"/>
    <w:rsid w:val="272A8E4D"/>
    <w:rsid w:val="2737BB49"/>
    <w:rsid w:val="27391AAD"/>
    <w:rsid w:val="273FBEB8"/>
    <w:rsid w:val="274F7282"/>
    <w:rsid w:val="275E696B"/>
    <w:rsid w:val="2766D6E5"/>
    <w:rsid w:val="27761E7D"/>
    <w:rsid w:val="277FFF42"/>
    <w:rsid w:val="279E2C94"/>
    <w:rsid w:val="27D30641"/>
    <w:rsid w:val="27D8155B"/>
    <w:rsid w:val="27DD7F60"/>
    <w:rsid w:val="27E1FBBE"/>
    <w:rsid w:val="27F0FE7A"/>
    <w:rsid w:val="27FE8400"/>
    <w:rsid w:val="2807E8B0"/>
    <w:rsid w:val="2820477C"/>
    <w:rsid w:val="2821F13B"/>
    <w:rsid w:val="28255882"/>
    <w:rsid w:val="28314045"/>
    <w:rsid w:val="2846BD80"/>
    <w:rsid w:val="284717A8"/>
    <w:rsid w:val="2858B795"/>
    <w:rsid w:val="2860516A"/>
    <w:rsid w:val="2864C09C"/>
    <w:rsid w:val="2871E941"/>
    <w:rsid w:val="28753B55"/>
    <w:rsid w:val="287F75D0"/>
    <w:rsid w:val="288296AF"/>
    <w:rsid w:val="2883F937"/>
    <w:rsid w:val="288D9EB6"/>
    <w:rsid w:val="28A1A2C7"/>
    <w:rsid w:val="28B074B9"/>
    <w:rsid w:val="28BC0A8E"/>
    <w:rsid w:val="28BEEB4B"/>
    <w:rsid w:val="28C89521"/>
    <w:rsid w:val="28D991C3"/>
    <w:rsid w:val="28DAFE09"/>
    <w:rsid w:val="28DC95A7"/>
    <w:rsid w:val="28E13B39"/>
    <w:rsid w:val="290022DD"/>
    <w:rsid w:val="29061C65"/>
    <w:rsid w:val="290838C2"/>
    <w:rsid w:val="291048CC"/>
    <w:rsid w:val="2910F348"/>
    <w:rsid w:val="292CF0BE"/>
    <w:rsid w:val="2936864B"/>
    <w:rsid w:val="294BE207"/>
    <w:rsid w:val="295F367C"/>
    <w:rsid w:val="29611392"/>
    <w:rsid w:val="2963C3B9"/>
    <w:rsid w:val="2965CB17"/>
    <w:rsid w:val="296F6C04"/>
    <w:rsid w:val="29791B28"/>
    <w:rsid w:val="2982AF5A"/>
    <w:rsid w:val="29969573"/>
    <w:rsid w:val="2999F60D"/>
    <w:rsid w:val="299D5DD8"/>
    <w:rsid w:val="299F0450"/>
    <w:rsid w:val="29A4EA98"/>
    <w:rsid w:val="29A93C57"/>
    <w:rsid w:val="29B57F09"/>
    <w:rsid w:val="29BC6543"/>
    <w:rsid w:val="29CC819B"/>
    <w:rsid w:val="29D2A316"/>
    <w:rsid w:val="29D2DEE0"/>
    <w:rsid w:val="29E6FDF7"/>
    <w:rsid w:val="29EC4428"/>
    <w:rsid w:val="29EC7678"/>
    <w:rsid w:val="2A0FEC06"/>
    <w:rsid w:val="2A11B15F"/>
    <w:rsid w:val="2A23094C"/>
    <w:rsid w:val="2A2C4F8F"/>
    <w:rsid w:val="2A5B1FBD"/>
    <w:rsid w:val="2A64E1E9"/>
    <w:rsid w:val="2A67E4E8"/>
    <w:rsid w:val="2A756224"/>
    <w:rsid w:val="2A768BFF"/>
    <w:rsid w:val="2A8E936E"/>
    <w:rsid w:val="2A9ECA82"/>
    <w:rsid w:val="2AA552E3"/>
    <w:rsid w:val="2AACF352"/>
    <w:rsid w:val="2AB685CA"/>
    <w:rsid w:val="2AC0D399"/>
    <w:rsid w:val="2AC5F186"/>
    <w:rsid w:val="2ACEAB81"/>
    <w:rsid w:val="2ADC5EE6"/>
    <w:rsid w:val="2ADDBADC"/>
    <w:rsid w:val="2AE18133"/>
    <w:rsid w:val="2AE84F1D"/>
    <w:rsid w:val="2AFB6803"/>
    <w:rsid w:val="2B0E9922"/>
    <w:rsid w:val="2B0EAB38"/>
    <w:rsid w:val="2B13880F"/>
    <w:rsid w:val="2B152022"/>
    <w:rsid w:val="2B17FF1E"/>
    <w:rsid w:val="2B18EEB8"/>
    <w:rsid w:val="2B234F3F"/>
    <w:rsid w:val="2B28D7EE"/>
    <w:rsid w:val="2B2E4C56"/>
    <w:rsid w:val="2B47098F"/>
    <w:rsid w:val="2B4CC2CE"/>
    <w:rsid w:val="2B514F6A"/>
    <w:rsid w:val="2B57B6BF"/>
    <w:rsid w:val="2B584463"/>
    <w:rsid w:val="2B68E107"/>
    <w:rsid w:val="2B68E365"/>
    <w:rsid w:val="2B69114A"/>
    <w:rsid w:val="2B7072FB"/>
    <w:rsid w:val="2B95AE5B"/>
    <w:rsid w:val="2B974655"/>
    <w:rsid w:val="2B986E0F"/>
    <w:rsid w:val="2B9C5611"/>
    <w:rsid w:val="2BA18FD0"/>
    <w:rsid w:val="2BAAF3FF"/>
    <w:rsid w:val="2BB23BBC"/>
    <w:rsid w:val="2BBB3674"/>
    <w:rsid w:val="2BBCF002"/>
    <w:rsid w:val="2BDE7B52"/>
    <w:rsid w:val="2BDFA1B2"/>
    <w:rsid w:val="2BE5BA6E"/>
    <w:rsid w:val="2BF1E90D"/>
    <w:rsid w:val="2C040017"/>
    <w:rsid w:val="2C11E125"/>
    <w:rsid w:val="2C242B9E"/>
    <w:rsid w:val="2C27BC4B"/>
    <w:rsid w:val="2C2FD309"/>
    <w:rsid w:val="2C43F219"/>
    <w:rsid w:val="2C453483"/>
    <w:rsid w:val="2C4E7DDA"/>
    <w:rsid w:val="2C556DA2"/>
    <w:rsid w:val="2C5EA9E0"/>
    <w:rsid w:val="2C671EA8"/>
    <w:rsid w:val="2C7D2974"/>
    <w:rsid w:val="2C85DEAB"/>
    <w:rsid w:val="2C8F1CE5"/>
    <w:rsid w:val="2C8F4ADE"/>
    <w:rsid w:val="2CA686ED"/>
    <w:rsid w:val="2CAA5A09"/>
    <w:rsid w:val="2CAC82D7"/>
    <w:rsid w:val="2CC12D79"/>
    <w:rsid w:val="2CD3F76E"/>
    <w:rsid w:val="2CDB39EF"/>
    <w:rsid w:val="2CDF7EE9"/>
    <w:rsid w:val="2CE23A0E"/>
    <w:rsid w:val="2D0C6251"/>
    <w:rsid w:val="2D325BBE"/>
    <w:rsid w:val="2D359C60"/>
    <w:rsid w:val="2D3FF2D6"/>
    <w:rsid w:val="2D41EF4A"/>
    <w:rsid w:val="2D6021B1"/>
    <w:rsid w:val="2D80A774"/>
    <w:rsid w:val="2D9E677A"/>
    <w:rsid w:val="2DA07165"/>
    <w:rsid w:val="2DA55C41"/>
    <w:rsid w:val="2DAB7404"/>
    <w:rsid w:val="2DBD72B9"/>
    <w:rsid w:val="2DCE11A2"/>
    <w:rsid w:val="2DE6AE4C"/>
    <w:rsid w:val="2DE6CBCF"/>
    <w:rsid w:val="2DEDD814"/>
    <w:rsid w:val="2DEED2A7"/>
    <w:rsid w:val="2DFC7EE1"/>
    <w:rsid w:val="2E187F2A"/>
    <w:rsid w:val="2E26C76F"/>
    <w:rsid w:val="2E33D712"/>
    <w:rsid w:val="2E371F03"/>
    <w:rsid w:val="2E3E67A9"/>
    <w:rsid w:val="2E4653C4"/>
    <w:rsid w:val="2E4E6D01"/>
    <w:rsid w:val="2E50313F"/>
    <w:rsid w:val="2E561641"/>
    <w:rsid w:val="2E57C56D"/>
    <w:rsid w:val="2E59E428"/>
    <w:rsid w:val="2E5F79C3"/>
    <w:rsid w:val="2E606FED"/>
    <w:rsid w:val="2E77CAA3"/>
    <w:rsid w:val="2E84475C"/>
    <w:rsid w:val="2E8460AA"/>
    <w:rsid w:val="2E883ECA"/>
    <w:rsid w:val="2E8B23CB"/>
    <w:rsid w:val="2EB61FE3"/>
    <w:rsid w:val="2EC1FC53"/>
    <w:rsid w:val="2EF43E43"/>
    <w:rsid w:val="2EF80AA4"/>
    <w:rsid w:val="2F066E6C"/>
    <w:rsid w:val="2F09CEC7"/>
    <w:rsid w:val="2F0FD104"/>
    <w:rsid w:val="2F1641A6"/>
    <w:rsid w:val="2F167E89"/>
    <w:rsid w:val="2F2625C9"/>
    <w:rsid w:val="2F289EE7"/>
    <w:rsid w:val="2F4927AA"/>
    <w:rsid w:val="2F4CED37"/>
    <w:rsid w:val="2F584DAF"/>
    <w:rsid w:val="2F66B941"/>
    <w:rsid w:val="2F73A8FA"/>
    <w:rsid w:val="2F8CE05C"/>
    <w:rsid w:val="2F90906C"/>
    <w:rsid w:val="2F9181E0"/>
    <w:rsid w:val="2F92B2CD"/>
    <w:rsid w:val="2F985476"/>
    <w:rsid w:val="2FA6C6B0"/>
    <w:rsid w:val="2FABE29B"/>
    <w:rsid w:val="2FACEFCD"/>
    <w:rsid w:val="2FB16D07"/>
    <w:rsid w:val="2FC96975"/>
    <w:rsid w:val="30049A43"/>
    <w:rsid w:val="3008A25D"/>
    <w:rsid w:val="30137930"/>
    <w:rsid w:val="30138FC8"/>
    <w:rsid w:val="302033F1"/>
    <w:rsid w:val="3024B8D9"/>
    <w:rsid w:val="3026AAE3"/>
    <w:rsid w:val="3026E11D"/>
    <w:rsid w:val="302AB901"/>
    <w:rsid w:val="302EF4B4"/>
    <w:rsid w:val="30435325"/>
    <w:rsid w:val="3043FAFD"/>
    <w:rsid w:val="30443FB0"/>
    <w:rsid w:val="3054720C"/>
    <w:rsid w:val="3073A303"/>
    <w:rsid w:val="3074D1F9"/>
    <w:rsid w:val="3075A13F"/>
    <w:rsid w:val="30769E29"/>
    <w:rsid w:val="308A7E86"/>
    <w:rsid w:val="309C2088"/>
    <w:rsid w:val="30B4B099"/>
    <w:rsid w:val="30BBF3F1"/>
    <w:rsid w:val="30E49B55"/>
    <w:rsid w:val="30EC4D1E"/>
    <w:rsid w:val="30FFEFF5"/>
    <w:rsid w:val="31116C52"/>
    <w:rsid w:val="31130270"/>
    <w:rsid w:val="311C68E8"/>
    <w:rsid w:val="311DB796"/>
    <w:rsid w:val="311FFA0D"/>
    <w:rsid w:val="312542BA"/>
    <w:rsid w:val="31275808"/>
    <w:rsid w:val="312B1585"/>
    <w:rsid w:val="31594B76"/>
    <w:rsid w:val="3159FC97"/>
    <w:rsid w:val="316DAAE0"/>
    <w:rsid w:val="3172F091"/>
    <w:rsid w:val="31739869"/>
    <w:rsid w:val="31790D29"/>
    <w:rsid w:val="31815AF5"/>
    <w:rsid w:val="318EC2B7"/>
    <w:rsid w:val="319509D7"/>
    <w:rsid w:val="31952443"/>
    <w:rsid w:val="31992F15"/>
    <w:rsid w:val="31A3CA66"/>
    <w:rsid w:val="31B69BAF"/>
    <w:rsid w:val="31BB00C2"/>
    <w:rsid w:val="31C4FBB6"/>
    <w:rsid w:val="31D42112"/>
    <w:rsid w:val="31D4D191"/>
    <w:rsid w:val="31E99BEC"/>
    <w:rsid w:val="31EF6BDA"/>
    <w:rsid w:val="31FA0E69"/>
    <w:rsid w:val="31FD4455"/>
    <w:rsid w:val="31FE70F7"/>
    <w:rsid w:val="3207287D"/>
    <w:rsid w:val="3207AF93"/>
    <w:rsid w:val="32096A14"/>
    <w:rsid w:val="320AF051"/>
    <w:rsid w:val="32290DAD"/>
    <w:rsid w:val="322E6279"/>
    <w:rsid w:val="3245F0E0"/>
    <w:rsid w:val="324C806F"/>
    <w:rsid w:val="324F4F27"/>
    <w:rsid w:val="32557617"/>
    <w:rsid w:val="3259CC53"/>
    <w:rsid w:val="325B81FA"/>
    <w:rsid w:val="325EC5EA"/>
    <w:rsid w:val="326036D5"/>
    <w:rsid w:val="3271291D"/>
    <w:rsid w:val="32774F59"/>
    <w:rsid w:val="3278CD64"/>
    <w:rsid w:val="3280FEBD"/>
    <w:rsid w:val="3283D3A1"/>
    <w:rsid w:val="3286F81F"/>
    <w:rsid w:val="328FB4E3"/>
    <w:rsid w:val="3290D2D4"/>
    <w:rsid w:val="329E212E"/>
    <w:rsid w:val="32A55559"/>
    <w:rsid w:val="32C2C766"/>
    <w:rsid w:val="32C42C71"/>
    <w:rsid w:val="32C9B871"/>
    <w:rsid w:val="32CBE7DC"/>
    <w:rsid w:val="32CEE0D0"/>
    <w:rsid w:val="32DF5235"/>
    <w:rsid w:val="32E8CCC1"/>
    <w:rsid w:val="33266EE5"/>
    <w:rsid w:val="332DFAC2"/>
    <w:rsid w:val="33305B17"/>
    <w:rsid w:val="333D77B9"/>
    <w:rsid w:val="3342499B"/>
    <w:rsid w:val="3347DB8A"/>
    <w:rsid w:val="334A41CB"/>
    <w:rsid w:val="334C6B91"/>
    <w:rsid w:val="3367BD17"/>
    <w:rsid w:val="3376A4CB"/>
    <w:rsid w:val="33CF0C65"/>
    <w:rsid w:val="33CF6335"/>
    <w:rsid w:val="33F197BD"/>
    <w:rsid w:val="33F86FDF"/>
    <w:rsid w:val="3409CB0C"/>
    <w:rsid w:val="340CF97E"/>
    <w:rsid w:val="341024C9"/>
    <w:rsid w:val="34125CE7"/>
    <w:rsid w:val="342EAA9A"/>
    <w:rsid w:val="343A1F24"/>
    <w:rsid w:val="34457517"/>
    <w:rsid w:val="34505DB9"/>
    <w:rsid w:val="3459E42B"/>
    <w:rsid w:val="3480DE3C"/>
    <w:rsid w:val="34881D0B"/>
    <w:rsid w:val="349F812E"/>
    <w:rsid w:val="34AE4964"/>
    <w:rsid w:val="34B01649"/>
    <w:rsid w:val="34C51A06"/>
    <w:rsid w:val="34D76727"/>
    <w:rsid w:val="34E5A429"/>
    <w:rsid w:val="34E8B86C"/>
    <w:rsid w:val="34E95AA9"/>
    <w:rsid w:val="34FF3C31"/>
    <w:rsid w:val="35041A31"/>
    <w:rsid w:val="35108A27"/>
    <w:rsid w:val="35110320"/>
    <w:rsid w:val="35112564"/>
    <w:rsid w:val="351329D5"/>
    <w:rsid w:val="351BE060"/>
    <w:rsid w:val="35471426"/>
    <w:rsid w:val="35484343"/>
    <w:rsid w:val="3552BC68"/>
    <w:rsid w:val="356872E4"/>
    <w:rsid w:val="357CBE11"/>
    <w:rsid w:val="357EF632"/>
    <w:rsid w:val="35A9E25C"/>
    <w:rsid w:val="35B143EE"/>
    <w:rsid w:val="35B1A0A9"/>
    <w:rsid w:val="35BC2FDE"/>
    <w:rsid w:val="35DB8294"/>
    <w:rsid w:val="35E35A5C"/>
    <w:rsid w:val="35E89834"/>
    <w:rsid w:val="35FF4445"/>
    <w:rsid w:val="3600C394"/>
    <w:rsid w:val="3601FAB3"/>
    <w:rsid w:val="3622AB51"/>
    <w:rsid w:val="3624757C"/>
    <w:rsid w:val="3625FA42"/>
    <w:rsid w:val="363C4A02"/>
    <w:rsid w:val="36430960"/>
    <w:rsid w:val="364EDF0F"/>
    <w:rsid w:val="3658489E"/>
    <w:rsid w:val="3661EB84"/>
    <w:rsid w:val="3675187B"/>
    <w:rsid w:val="3675C2E9"/>
    <w:rsid w:val="367F265A"/>
    <w:rsid w:val="36A2D370"/>
    <w:rsid w:val="36B1A7DB"/>
    <w:rsid w:val="36B9BAF7"/>
    <w:rsid w:val="36CF12B6"/>
    <w:rsid w:val="36D74F25"/>
    <w:rsid w:val="36DA036D"/>
    <w:rsid w:val="36DF09DA"/>
    <w:rsid w:val="36E1F0D7"/>
    <w:rsid w:val="36F6CE5E"/>
    <w:rsid w:val="3704F9C7"/>
    <w:rsid w:val="372A0B41"/>
    <w:rsid w:val="373FD4CE"/>
    <w:rsid w:val="3755425B"/>
    <w:rsid w:val="375C9535"/>
    <w:rsid w:val="3766C116"/>
    <w:rsid w:val="376FCB11"/>
    <w:rsid w:val="3770DC60"/>
    <w:rsid w:val="3787E895"/>
    <w:rsid w:val="379BE987"/>
    <w:rsid w:val="379CA6C9"/>
    <w:rsid w:val="379DCC23"/>
    <w:rsid w:val="37AFE6E5"/>
    <w:rsid w:val="37B6FEEB"/>
    <w:rsid w:val="37E126D0"/>
    <w:rsid w:val="37EA7FEB"/>
    <w:rsid w:val="37ED26F6"/>
    <w:rsid w:val="37F74255"/>
    <w:rsid w:val="37FACD66"/>
    <w:rsid w:val="38046F45"/>
    <w:rsid w:val="380B7D57"/>
    <w:rsid w:val="38173DDF"/>
    <w:rsid w:val="381D6C76"/>
    <w:rsid w:val="381F9E52"/>
    <w:rsid w:val="3829056C"/>
    <w:rsid w:val="3836B7B5"/>
    <w:rsid w:val="384F84A6"/>
    <w:rsid w:val="38644B52"/>
    <w:rsid w:val="38843BA2"/>
    <w:rsid w:val="3889445F"/>
    <w:rsid w:val="388FE488"/>
    <w:rsid w:val="38942BFD"/>
    <w:rsid w:val="389A0A7D"/>
    <w:rsid w:val="38ABBF52"/>
    <w:rsid w:val="38B0DCBB"/>
    <w:rsid w:val="38D4D53F"/>
    <w:rsid w:val="38DAFCB0"/>
    <w:rsid w:val="38E22D0E"/>
    <w:rsid w:val="38E3240C"/>
    <w:rsid w:val="38E49D75"/>
    <w:rsid w:val="38E62E3A"/>
    <w:rsid w:val="38E645E1"/>
    <w:rsid w:val="38FDBEC8"/>
    <w:rsid w:val="39123890"/>
    <w:rsid w:val="39326C97"/>
    <w:rsid w:val="3933EF88"/>
    <w:rsid w:val="394020D8"/>
    <w:rsid w:val="394F037D"/>
    <w:rsid w:val="39547790"/>
    <w:rsid w:val="396BABCC"/>
    <w:rsid w:val="396E90E8"/>
    <w:rsid w:val="39864DFB"/>
    <w:rsid w:val="39864E8A"/>
    <w:rsid w:val="39901239"/>
    <w:rsid w:val="39A9590B"/>
    <w:rsid w:val="39B1EFD2"/>
    <w:rsid w:val="39C0D9B2"/>
    <w:rsid w:val="39DDDF81"/>
    <w:rsid w:val="39E36C74"/>
    <w:rsid w:val="39E4DD28"/>
    <w:rsid w:val="39E52AA3"/>
    <w:rsid w:val="39EE64F0"/>
    <w:rsid w:val="39F2C051"/>
    <w:rsid w:val="3A14D99C"/>
    <w:rsid w:val="3A26DCD1"/>
    <w:rsid w:val="3A290641"/>
    <w:rsid w:val="3A2C030C"/>
    <w:rsid w:val="3A391EDD"/>
    <w:rsid w:val="3A3AF14A"/>
    <w:rsid w:val="3A4A4900"/>
    <w:rsid w:val="3A5AD844"/>
    <w:rsid w:val="3AA034F1"/>
    <w:rsid w:val="3AAB4E90"/>
    <w:rsid w:val="3AAE08F1"/>
    <w:rsid w:val="3AC5BC8C"/>
    <w:rsid w:val="3AD53E36"/>
    <w:rsid w:val="3AD801AA"/>
    <w:rsid w:val="3AE5F410"/>
    <w:rsid w:val="3AED372E"/>
    <w:rsid w:val="3AEF12CF"/>
    <w:rsid w:val="3AF047F1"/>
    <w:rsid w:val="3AF29478"/>
    <w:rsid w:val="3AF59A2E"/>
    <w:rsid w:val="3AFB187B"/>
    <w:rsid w:val="3AFD45CF"/>
    <w:rsid w:val="3B00AA66"/>
    <w:rsid w:val="3B011A48"/>
    <w:rsid w:val="3B1C2DD0"/>
    <w:rsid w:val="3B221E5C"/>
    <w:rsid w:val="3B29FD6E"/>
    <w:rsid w:val="3B3E0872"/>
    <w:rsid w:val="3B476162"/>
    <w:rsid w:val="3B5A0182"/>
    <w:rsid w:val="3B6CC952"/>
    <w:rsid w:val="3B6DFD0B"/>
    <w:rsid w:val="3B6F87E9"/>
    <w:rsid w:val="3B8CBA0D"/>
    <w:rsid w:val="3B93B054"/>
    <w:rsid w:val="3B9BEC14"/>
    <w:rsid w:val="3BABB3FB"/>
    <w:rsid w:val="3BB5D4FC"/>
    <w:rsid w:val="3BBBD2B6"/>
    <w:rsid w:val="3BBDF793"/>
    <w:rsid w:val="3BC01831"/>
    <w:rsid w:val="3BCBE8A7"/>
    <w:rsid w:val="3BEF312D"/>
    <w:rsid w:val="3BEFB2E4"/>
    <w:rsid w:val="3BFAFADD"/>
    <w:rsid w:val="3C03D558"/>
    <w:rsid w:val="3C072236"/>
    <w:rsid w:val="3C0F3EAA"/>
    <w:rsid w:val="3C123901"/>
    <w:rsid w:val="3C127486"/>
    <w:rsid w:val="3C1EFD0E"/>
    <w:rsid w:val="3C25317E"/>
    <w:rsid w:val="3C2E145C"/>
    <w:rsid w:val="3C2FD4E6"/>
    <w:rsid w:val="3C3A2B51"/>
    <w:rsid w:val="3C4A9447"/>
    <w:rsid w:val="3C5B5DD5"/>
    <w:rsid w:val="3C5CBCCD"/>
    <w:rsid w:val="3C60178E"/>
    <w:rsid w:val="3C822918"/>
    <w:rsid w:val="3CB7449D"/>
    <w:rsid w:val="3CCB8980"/>
    <w:rsid w:val="3CCDC520"/>
    <w:rsid w:val="3CD59F5B"/>
    <w:rsid w:val="3CD8D3DB"/>
    <w:rsid w:val="3CD9DD62"/>
    <w:rsid w:val="3CDE21D3"/>
    <w:rsid w:val="3CE59C5E"/>
    <w:rsid w:val="3CF22AE4"/>
    <w:rsid w:val="3D0969D4"/>
    <w:rsid w:val="3D128571"/>
    <w:rsid w:val="3D141509"/>
    <w:rsid w:val="3D178ED3"/>
    <w:rsid w:val="3D1BA935"/>
    <w:rsid w:val="3D3340EE"/>
    <w:rsid w:val="3D3D8AD6"/>
    <w:rsid w:val="3D45060B"/>
    <w:rsid w:val="3D4C4E91"/>
    <w:rsid w:val="3D54FB7D"/>
    <w:rsid w:val="3D64F322"/>
    <w:rsid w:val="3D765B4A"/>
    <w:rsid w:val="3D7677A5"/>
    <w:rsid w:val="3D9AD8BF"/>
    <w:rsid w:val="3DADE809"/>
    <w:rsid w:val="3DBD6ACD"/>
    <w:rsid w:val="3DBE2A2C"/>
    <w:rsid w:val="3DC32E0A"/>
    <w:rsid w:val="3DC4A948"/>
    <w:rsid w:val="3DC58A29"/>
    <w:rsid w:val="3DC7AB0D"/>
    <w:rsid w:val="3DD73D1D"/>
    <w:rsid w:val="3DDB27D2"/>
    <w:rsid w:val="3DE7C6C9"/>
    <w:rsid w:val="3DF429B9"/>
    <w:rsid w:val="3DF5A2D9"/>
    <w:rsid w:val="3DF63E95"/>
    <w:rsid w:val="3DFDB0EA"/>
    <w:rsid w:val="3DFF4271"/>
    <w:rsid w:val="3E1A9544"/>
    <w:rsid w:val="3E1DC86D"/>
    <w:rsid w:val="3E2547A4"/>
    <w:rsid w:val="3E29F467"/>
    <w:rsid w:val="3E37CAEA"/>
    <w:rsid w:val="3E37F1B8"/>
    <w:rsid w:val="3E40DF61"/>
    <w:rsid w:val="3E536BC3"/>
    <w:rsid w:val="3E59BF1E"/>
    <w:rsid w:val="3E71D104"/>
    <w:rsid w:val="3E7E70AB"/>
    <w:rsid w:val="3E8A6C3E"/>
    <w:rsid w:val="3E8CBC24"/>
    <w:rsid w:val="3E912A9C"/>
    <w:rsid w:val="3E918D2B"/>
    <w:rsid w:val="3E942FE5"/>
    <w:rsid w:val="3EA4373F"/>
    <w:rsid w:val="3EBDFECA"/>
    <w:rsid w:val="3EC906D7"/>
    <w:rsid w:val="3EC96DB2"/>
    <w:rsid w:val="3ECFDA81"/>
    <w:rsid w:val="3EDD8A91"/>
    <w:rsid w:val="3EDDA6CE"/>
    <w:rsid w:val="3EE0230A"/>
    <w:rsid w:val="3EECDE46"/>
    <w:rsid w:val="3EEEA2BF"/>
    <w:rsid w:val="3EF47E84"/>
    <w:rsid w:val="3EFC1E04"/>
    <w:rsid w:val="3EFC9C13"/>
    <w:rsid w:val="3F12E363"/>
    <w:rsid w:val="3F1552D9"/>
    <w:rsid w:val="3F1AF8AA"/>
    <w:rsid w:val="3F1D09FA"/>
    <w:rsid w:val="3F1D6EEE"/>
    <w:rsid w:val="3F22E092"/>
    <w:rsid w:val="3F386944"/>
    <w:rsid w:val="3F455722"/>
    <w:rsid w:val="3F517B19"/>
    <w:rsid w:val="3F59EBB5"/>
    <w:rsid w:val="3F61C714"/>
    <w:rsid w:val="3F65F23B"/>
    <w:rsid w:val="3F670C33"/>
    <w:rsid w:val="3F711445"/>
    <w:rsid w:val="3F81BB14"/>
    <w:rsid w:val="3F85FCAF"/>
    <w:rsid w:val="3F981C35"/>
    <w:rsid w:val="3FB2B2A1"/>
    <w:rsid w:val="3FC6D12E"/>
    <w:rsid w:val="3FC90B51"/>
    <w:rsid w:val="3FCB052F"/>
    <w:rsid w:val="3FDE034A"/>
    <w:rsid w:val="3FE48ED1"/>
    <w:rsid w:val="3FEF5453"/>
    <w:rsid w:val="3FFA56F5"/>
    <w:rsid w:val="400ADC34"/>
    <w:rsid w:val="400ED6D6"/>
    <w:rsid w:val="402CC21B"/>
    <w:rsid w:val="403107B5"/>
    <w:rsid w:val="403285A4"/>
    <w:rsid w:val="403DA4AA"/>
    <w:rsid w:val="404A5DD6"/>
    <w:rsid w:val="404BAE01"/>
    <w:rsid w:val="4052D37F"/>
    <w:rsid w:val="4058FBD7"/>
    <w:rsid w:val="406A6CAA"/>
    <w:rsid w:val="406E8411"/>
    <w:rsid w:val="406FE0B5"/>
    <w:rsid w:val="4072A690"/>
    <w:rsid w:val="407515F0"/>
    <w:rsid w:val="4080B1E6"/>
    <w:rsid w:val="4081E588"/>
    <w:rsid w:val="408915E6"/>
    <w:rsid w:val="40A5377C"/>
    <w:rsid w:val="40A73D14"/>
    <w:rsid w:val="40A93315"/>
    <w:rsid w:val="40BEB0F3"/>
    <w:rsid w:val="40C157B6"/>
    <w:rsid w:val="40C83C8F"/>
    <w:rsid w:val="40E12783"/>
    <w:rsid w:val="40E86B27"/>
    <w:rsid w:val="40EAB05E"/>
    <w:rsid w:val="4109800F"/>
    <w:rsid w:val="410B0731"/>
    <w:rsid w:val="410B3469"/>
    <w:rsid w:val="410FA72D"/>
    <w:rsid w:val="4114BFB1"/>
    <w:rsid w:val="41158836"/>
    <w:rsid w:val="41170571"/>
    <w:rsid w:val="412D439B"/>
    <w:rsid w:val="41327AE5"/>
    <w:rsid w:val="4141B269"/>
    <w:rsid w:val="414717ED"/>
    <w:rsid w:val="41562BAB"/>
    <w:rsid w:val="416EF0DA"/>
    <w:rsid w:val="4173C341"/>
    <w:rsid w:val="417D4F7F"/>
    <w:rsid w:val="417E26D7"/>
    <w:rsid w:val="41830930"/>
    <w:rsid w:val="419BD7F8"/>
    <w:rsid w:val="41A08D04"/>
    <w:rsid w:val="41A1F8D4"/>
    <w:rsid w:val="41A99EB5"/>
    <w:rsid w:val="41B641E0"/>
    <w:rsid w:val="41BF4F16"/>
    <w:rsid w:val="41C258D7"/>
    <w:rsid w:val="41E80439"/>
    <w:rsid w:val="41EFED89"/>
    <w:rsid w:val="41F7BA60"/>
    <w:rsid w:val="420BB116"/>
    <w:rsid w:val="421A8AC9"/>
    <w:rsid w:val="422B1565"/>
    <w:rsid w:val="422B19E4"/>
    <w:rsid w:val="422C1F46"/>
    <w:rsid w:val="422CBF27"/>
    <w:rsid w:val="422D523B"/>
    <w:rsid w:val="422EC190"/>
    <w:rsid w:val="4233C05A"/>
    <w:rsid w:val="423C7166"/>
    <w:rsid w:val="42581E7A"/>
    <w:rsid w:val="426ADF3E"/>
    <w:rsid w:val="428263A0"/>
    <w:rsid w:val="42830D93"/>
    <w:rsid w:val="428D9FFF"/>
    <w:rsid w:val="42985794"/>
    <w:rsid w:val="429E38C6"/>
    <w:rsid w:val="42C6250C"/>
    <w:rsid w:val="42C75815"/>
    <w:rsid w:val="42CBCD49"/>
    <w:rsid w:val="42D5C411"/>
    <w:rsid w:val="42DF8B3E"/>
    <w:rsid w:val="42E66C13"/>
    <w:rsid w:val="42F401E9"/>
    <w:rsid w:val="42F84913"/>
    <w:rsid w:val="42FF8079"/>
    <w:rsid w:val="4301C574"/>
    <w:rsid w:val="430AC590"/>
    <w:rsid w:val="430CAE29"/>
    <w:rsid w:val="4316812C"/>
    <w:rsid w:val="431C9DB2"/>
    <w:rsid w:val="433DC935"/>
    <w:rsid w:val="43453A44"/>
    <w:rsid w:val="43521241"/>
    <w:rsid w:val="4358DBE7"/>
    <w:rsid w:val="43631368"/>
    <w:rsid w:val="43699143"/>
    <w:rsid w:val="436A2666"/>
    <w:rsid w:val="436B11DF"/>
    <w:rsid w:val="4383D49A"/>
    <w:rsid w:val="43885DF6"/>
    <w:rsid w:val="438E591A"/>
    <w:rsid w:val="439A47EC"/>
    <w:rsid w:val="439A9922"/>
    <w:rsid w:val="43A1BDBF"/>
    <w:rsid w:val="43A65B54"/>
    <w:rsid w:val="43BE154E"/>
    <w:rsid w:val="43C22E26"/>
    <w:rsid w:val="43C88ACC"/>
    <w:rsid w:val="43C8AFF8"/>
    <w:rsid w:val="43C8CB89"/>
    <w:rsid w:val="43E7E6E2"/>
    <w:rsid w:val="43E8335B"/>
    <w:rsid w:val="43E8F64A"/>
    <w:rsid w:val="43EA1269"/>
    <w:rsid w:val="43ED7485"/>
    <w:rsid w:val="43F6CA29"/>
    <w:rsid w:val="4438041D"/>
    <w:rsid w:val="443BF35C"/>
    <w:rsid w:val="443F6256"/>
    <w:rsid w:val="444239F2"/>
    <w:rsid w:val="44677145"/>
    <w:rsid w:val="446CB6F8"/>
    <w:rsid w:val="4487D645"/>
    <w:rsid w:val="4487FF5E"/>
    <w:rsid w:val="44988BB7"/>
    <w:rsid w:val="44B47A66"/>
    <w:rsid w:val="44B86E13"/>
    <w:rsid w:val="44CDDE99"/>
    <w:rsid w:val="44D7C131"/>
    <w:rsid w:val="44DD509F"/>
    <w:rsid w:val="44EA881D"/>
    <w:rsid w:val="45246E37"/>
    <w:rsid w:val="4526BC79"/>
    <w:rsid w:val="452B863D"/>
    <w:rsid w:val="45322841"/>
    <w:rsid w:val="4539774B"/>
    <w:rsid w:val="455D61A5"/>
    <w:rsid w:val="455E79CD"/>
    <w:rsid w:val="4573006F"/>
    <w:rsid w:val="45A398ED"/>
    <w:rsid w:val="45A9819B"/>
    <w:rsid w:val="45AD6971"/>
    <w:rsid w:val="45AF8B79"/>
    <w:rsid w:val="45CC1E6D"/>
    <w:rsid w:val="45CE7F76"/>
    <w:rsid w:val="45D62F08"/>
    <w:rsid w:val="45FC4894"/>
    <w:rsid w:val="4600B4BE"/>
    <w:rsid w:val="4617541C"/>
    <w:rsid w:val="461BB020"/>
    <w:rsid w:val="462635D5"/>
    <w:rsid w:val="462A8A37"/>
    <w:rsid w:val="462F1CAD"/>
    <w:rsid w:val="4637D286"/>
    <w:rsid w:val="463E86B7"/>
    <w:rsid w:val="463F414E"/>
    <w:rsid w:val="46602288"/>
    <w:rsid w:val="4665533C"/>
    <w:rsid w:val="46723C8B"/>
    <w:rsid w:val="467E4105"/>
    <w:rsid w:val="46870271"/>
    <w:rsid w:val="468BC857"/>
    <w:rsid w:val="46954AF5"/>
    <w:rsid w:val="46A75EE6"/>
    <w:rsid w:val="46AC0C39"/>
    <w:rsid w:val="46B33C9A"/>
    <w:rsid w:val="46D6B045"/>
    <w:rsid w:val="46DBA496"/>
    <w:rsid w:val="46EB349C"/>
    <w:rsid w:val="46FC3226"/>
    <w:rsid w:val="470837CC"/>
    <w:rsid w:val="470FCFED"/>
    <w:rsid w:val="47153E8A"/>
    <w:rsid w:val="471FD41D"/>
    <w:rsid w:val="472509CD"/>
    <w:rsid w:val="4730261F"/>
    <w:rsid w:val="473FC6A8"/>
    <w:rsid w:val="47673E35"/>
    <w:rsid w:val="4769818A"/>
    <w:rsid w:val="476A4943"/>
    <w:rsid w:val="476ACEAD"/>
    <w:rsid w:val="47B0CD2A"/>
    <w:rsid w:val="47D82BD6"/>
    <w:rsid w:val="47D88C4A"/>
    <w:rsid w:val="47DC59D4"/>
    <w:rsid w:val="47E168D1"/>
    <w:rsid w:val="4808E39C"/>
    <w:rsid w:val="480929FF"/>
    <w:rsid w:val="481BAF95"/>
    <w:rsid w:val="4823399B"/>
    <w:rsid w:val="48269F6F"/>
    <w:rsid w:val="4838120B"/>
    <w:rsid w:val="484754F4"/>
    <w:rsid w:val="4861687B"/>
    <w:rsid w:val="48912E08"/>
    <w:rsid w:val="489981C8"/>
    <w:rsid w:val="48B315A0"/>
    <w:rsid w:val="48B524E2"/>
    <w:rsid w:val="48BBFE4A"/>
    <w:rsid w:val="48D2AC26"/>
    <w:rsid w:val="48DDAFA9"/>
    <w:rsid w:val="48DE1625"/>
    <w:rsid w:val="48EEFFB0"/>
    <w:rsid w:val="48EFB983"/>
    <w:rsid w:val="48F52AC4"/>
    <w:rsid w:val="48F572B9"/>
    <w:rsid w:val="4900BCCF"/>
    <w:rsid w:val="4907C942"/>
    <w:rsid w:val="491BE951"/>
    <w:rsid w:val="491F841D"/>
    <w:rsid w:val="4921AFC5"/>
    <w:rsid w:val="4924C076"/>
    <w:rsid w:val="4924DD78"/>
    <w:rsid w:val="492EC0DF"/>
    <w:rsid w:val="49351668"/>
    <w:rsid w:val="49351B32"/>
    <w:rsid w:val="4943E2BE"/>
    <w:rsid w:val="49558940"/>
    <w:rsid w:val="4969BD8D"/>
    <w:rsid w:val="49760CAD"/>
    <w:rsid w:val="497BE9F4"/>
    <w:rsid w:val="499C71C5"/>
    <w:rsid w:val="49A96B58"/>
    <w:rsid w:val="49AF6771"/>
    <w:rsid w:val="49B1FA0E"/>
    <w:rsid w:val="49B9CF13"/>
    <w:rsid w:val="49D0018F"/>
    <w:rsid w:val="49D1C112"/>
    <w:rsid w:val="49D4D86C"/>
    <w:rsid w:val="49E02F59"/>
    <w:rsid w:val="49E2C534"/>
    <w:rsid w:val="49F00AE9"/>
    <w:rsid w:val="49F69420"/>
    <w:rsid w:val="49F6BC5D"/>
    <w:rsid w:val="49FAFF6E"/>
    <w:rsid w:val="49FD9A9E"/>
    <w:rsid w:val="4A1886C9"/>
    <w:rsid w:val="4A1BDAEF"/>
    <w:rsid w:val="4A2D1281"/>
    <w:rsid w:val="4A30D2C8"/>
    <w:rsid w:val="4A3BDE2E"/>
    <w:rsid w:val="4A454CBA"/>
    <w:rsid w:val="4A4D9318"/>
    <w:rsid w:val="4A6EC0C2"/>
    <w:rsid w:val="4A7F340A"/>
    <w:rsid w:val="4A8959D4"/>
    <w:rsid w:val="4A8B23BE"/>
    <w:rsid w:val="4AB2EBAD"/>
    <w:rsid w:val="4AB7304B"/>
    <w:rsid w:val="4ABF8C3E"/>
    <w:rsid w:val="4AD39BFE"/>
    <w:rsid w:val="4AD6B2C9"/>
    <w:rsid w:val="4AD8AD53"/>
    <w:rsid w:val="4AF3AEFC"/>
    <w:rsid w:val="4B0FBB29"/>
    <w:rsid w:val="4B14C164"/>
    <w:rsid w:val="4B16991A"/>
    <w:rsid w:val="4B1A3743"/>
    <w:rsid w:val="4B2F6319"/>
    <w:rsid w:val="4B412080"/>
    <w:rsid w:val="4B42D228"/>
    <w:rsid w:val="4B4E06D6"/>
    <w:rsid w:val="4B4E8DEA"/>
    <w:rsid w:val="4B5F397A"/>
    <w:rsid w:val="4B5F5E6B"/>
    <w:rsid w:val="4B62DC42"/>
    <w:rsid w:val="4B6352C9"/>
    <w:rsid w:val="4B821DAD"/>
    <w:rsid w:val="4B99A907"/>
    <w:rsid w:val="4BA0BBB2"/>
    <w:rsid w:val="4BA7AE59"/>
    <w:rsid w:val="4BAB4885"/>
    <w:rsid w:val="4BCEB6BE"/>
    <w:rsid w:val="4BD18E05"/>
    <w:rsid w:val="4BF9B85E"/>
    <w:rsid w:val="4C01915B"/>
    <w:rsid w:val="4C095120"/>
    <w:rsid w:val="4C0AF7B8"/>
    <w:rsid w:val="4C18C4D6"/>
    <w:rsid w:val="4C206B58"/>
    <w:rsid w:val="4C2A8751"/>
    <w:rsid w:val="4C43414A"/>
    <w:rsid w:val="4C4AF2B3"/>
    <w:rsid w:val="4C7A38E9"/>
    <w:rsid w:val="4C82983D"/>
    <w:rsid w:val="4C98F5F6"/>
    <w:rsid w:val="4CB6C006"/>
    <w:rsid w:val="4CC187BA"/>
    <w:rsid w:val="4CCAA904"/>
    <w:rsid w:val="4CDB9615"/>
    <w:rsid w:val="4CEB7EB8"/>
    <w:rsid w:val="4CEBB93D"/>
    <w:rsid w:val="4CEF73DF"/>
    <w:rsid w:val="4CF5F579"/>
    <w:rsid w:val="4D040702"/>
    <w:rsid w:val="4D1295F0"/>
    <w:rsid w:val="4D2487A3"/>
    <w:rsid w:val="4D28185C"/>
    <w:rsid w:val="4D36164B"/>
    <w:rsid w:val="4D398713"/>
    <w:rsid w:val="4D39D07A"/>
    <w:rsid w:val="4D63A14B"/>
    <w:rsid w:val="4D713896"/>
    <w:rsid w:val="4D7CE192"/>
    <w:rsid w:val="4D9875F9"/>
    <w:rsid w:val="4D9B3EA2"/>
    <w:rsid w:val="4DA317BB"/>
    <w:rsid w:val="4DA6B613"/>
    <w:rsid w:val="4DB67DA1"/>
    <w:rsid w:val="4DB76754"/>
    <w:rsid w:val="4DCEF31D"/>
    <w:rsid w:val="4DDCBAD4"/>
    <w:rsid w:val="4DE368A8"/>
    <w:rsid w:val="4DEEC1AD"/>
    <w:rsid w:val="4DF37C72"/>
    <w:rsid w:val="4E1019F3"/>
    <w:rsid w:val="4E1959F1"/>
    <w:rsid w:val="4E259D36"/>
    <w:rsid w:val="4E3AB3A0"/>
    <w:rsid w:val="4E41BA37"/>
    <w:rsid w:val="4E42E940"/>
    <w:rsid w:val="4E4BF4E1"/>
    <w:rsid w:val="4E51D805"/>
    <w:rsid w:val="4E52B3DC"/>
    <w:rsid w:val="4E5E2668"/>
    <w:rsid w:val="4E5FC5DE"/>
    <w:rsid w:val="4E6703DB"/>
    <w:rsid w:val="4E67EEA5"/>
    <w:rsid w:val="4E7C04FB"/>
    <w:rsid w:val="4E8BF428"/>
    <w:rsid w:val="4EB20C72"/>
    <w:rsid w:val="4EC28F81"/>
    <w:rsid w:val="4ED91816"/>
    <w:rsid w:val="4EE1DCF2"/>
    <w:rsid w:val="4EE6EF81"/>
    <w:rsid w:val="4EFCD2F2"/>
    <w:rsid w:val="4F065780"/>
    <w:rsid w:val="4F1D1A73"/>
    <w:rsid w:val="4F2E392A"/>
    <w:rsid w:val="4F397CD0"/>
    <w:rsid w:val="4F3EACD4"/>
    <w:rsid w:val="4F541F69"/>
    <w:rsid w:val="4F64CEC1"/>
    <w:rsid w:val="4F6EB994"/>
    <w:rsid w:val="4F8235A8"/>
    <w:rsid w:val="4F828792"/>
    <w:rsid w:val="4F84BE84"/>
    <w:rsid w:val="4FC62D35"/>
    <w:rsid w:val="4FCEB37D"/>
    <w:rsid w:val="4FEE575D"/>
    <w:rsid w:val="4FF615CF"/>
    <w:rsid w:val="4FF79F7D"/>
    <w:rsid w:val="500990D8"/>
    <w:rsid w:val="5013653A"/>
    <w:rsid w:val="50138B81"/>
    <w:rsid w:val="501C737B"/>
    <w:rsid w:val="5020BB38"/>
    <w:rsid w:val="50361582"/>
    <w:rsid w:val="50464830"/>
    <w:rsid w:val="504DF142"/>
    <w:rsid w:val="505CA50D"/>
    <w:rsid w:val="505F6484"/>
    <w:rsid w:val="50628A73"/>
    <w:rsid w:val="50634A91"/>
    <w:rsid w:val="5066C03B"/>
    <w:rsid w:val="50715C65"/>
    <w:rsid w:val="5086E417"/>
    <w:rsid w:val="5089EC0F"/>
    <w:rsid w:val="5093EF6C"/>
    <w:rsid w:val="50999B52"/>
    <w:rsid w:val="509C2F77"/>
    <w:rsid w:val="50C281A7"/>
    <w:rsid w:val="50C48079"/>
    <w:rsid w:val="50CEEA8C"/>
    <w:rsid w:val="50D57B03"/>
    <w:rsid w:val="50D6A9FF"/>
    <w:rsid w:val="50DA19A8"/>
    <w:rsid w:val="50E3A127"/>
    <w:rsid w:val="50F390C4"/>
    <w:rsid w:val="5109C57F"/>
    <w:rsid w:val="510C9B0D"/>
    <w:rsid w:val="51223F22"/>
    <w:rsid w:val="5122B73D"/>
    <w:rsid w:val="512B8D6E"/>
    <w:rsid w:val="513330A6"/>
    <w:rsid w:val="513992A0"/>
    <w:rsid w:val="5139E703"/>
    <w:rsid w:val="5151E87A"/>
    <w:rsid w:val="5154CD6E"/>
    <w:rsid w:val="51564259"/>
    <w:rsid w:val="515B6BAE"/>
    <w:rsid w:val="517D9AC5"/>
    <w:rsid w:val="51878500"/>
    <w:rsid w:val="51B9FB5D"/>
    <w:rsid w:val="51BAC5A6"/>
    <w:rsid w:val="51C52BE7"/>
    <w:rsid w:val="51DCCB0A"/>
    <w:rsid w:val="51E31E89"/>
    <w:rsid w:val="51E4286C"/>
    <w:rsid w:val="51E479CF"/>
    <w:rsid w:val="51E77B94"/>
    <w:rsid w:val="51EB99AA"/>
    <w:rsid w:val="520A186D"/>
    <w:rsid w:val="520B110B"/>
    <w:rsid w:val="52100F71"/>
    <w:rsid w:val="521C2248"/>
    <w:rsid w:val="521F8D58"/>
    <w:rsid w:val="523EE72B"/>
    <w:rsid w:val="5240CF89"/>
    <w:rsid w:val="52427C95"/>
    <w:rsid w:val="524495E4"/>
    <w:rsid w:val="5251E733"/>
    <w:rsid w:val="5252C82B"/>
    <w:rsid w:val="52593B5F"/>
    <w:rsid w:val="52689490"/>
    <w:rsid w:val="527033F0"/>
    <w:rsid w:val="5272D10F"/>
    <w:rsid w:val="527D263F"/>
    <w:rsid w:val="52825016"/>
    <w:rsid w:val="52864474"/>
    <w:rsid w:val="528CEFED"/>
    <w:rsid w:val="52922ADA"/>
    <w:rsid w:val="529E3B27"/>
    <w:rsid w:val="52AACCB2"/>
    <w:rsid w:val="52AF7F94"/>
    <w:rsid w:val="52B4B210"/>
    <w:rsid w:val="52B4E591"/>
    <w:rsid w:val="52C0F850"/>
    <w:rsid w:val="52C983E7"/>
    <w:rsid w:val="52EC6DCB"/>
    <w:rsid w:val="5306543F"/>
    <w:rsid w:val="53080255"/>
    <w:rsid w:val="53187A8D"/>
    <w:rsid w:val="531F1910"/>
    <w:rsid w:val="5322FC4D"/>
    <w:rsid w:val="53282099"/>
    <w:rsid w:val="533110D0"/>
    <w:rsid w:val="534ECC6B"/>
    <w:rsid w:val="535FE01D"/>
    <w:rsid w:val="53654EA4"/>
    <w:rsid w:val="537D6EB0"/>
    <w:rsid w:val="537F06C3"/>
    <w:rsid w:val="5387988E"/>
    <w:rsid w:val="538C3477"/>
    <w:rsid w:val="5392CA8F"/>
    <w:rsid w:val="53A794BD"/>
    <w:rsid w:val="53C83DE5"/>
    <w:rsid w:val="53F5F84B"/>
    <w:rsid w:val="5403F1D8"/>
    <w:rsid w:val="540F97F1"/>
    <w:rsid w:val="543609F0"/>
    <w:rsid w:val="543B4F7B"/>
    <w:rsid w:val="5448FFDB"/>
    <w:rsid w:val="5456F163"/>
    <w:rsid w:val="547A2A6D"/>
    <w:rsid w:val="547A5C1B"/>
    <w:rsid w:val="54898A32"/>
    <w:rsid w:val="549A745C"/>
    <w:rsid w:val="549B7784"/>
    <w:rsid w:val="549FC0FD"/>
    <w:rsid w:val="54A2154F"/>
    <w:rsid w:val="54A4FC75"/>
    <w:rsid w:val="54A521EF"/>
    <w:rsid w:val="54ADD5D3"/>
    <w:rsid w:val="54CBA888"/>
    <w:rsid w:val="54CDF3AA"/>
    <w:rsid w:val="54DCDD95"/>
    <w:rsid w:val="54F7E050"/>
    <w:rsid w:val="5506F1B8"/>
    <w:rsid w:val="55081CD0"/>
    <w:rsid w:val="55121A84"/>
    <w:rsid w:val="551AD0D0"/>
    <w:rsid w:val="5567608F"/>
    <w:rsid w:val="557FE4F6"/>
    <w:rsid w:val="559898AB"/>
    <w:rsid w:val="559C3C27"/>
    <w:rsid w:val="55B21A1C"/>
    <w:rsid w:val="55C02C5B"/>
    <w:rsid w:val="55C490AF"/>
    <w:rsid w:val="55DAB1E2"/>
    <w:rsid w:val="55F1F0FE"/>
    <w:rsid w:val="55F4F18F"/>
    <w:rsid w:val="56115366"/>
    <w:rsid w:val="5623DF39"/>
    <w:rsid w:val="56283B7C"/>
    <w:rsid w:val="562BAC9C"/>
    <w:rsid w:val="56308B0B"/>
    <w:rsid w:val="563DF501"/>
    <w:rsid w:val="564DFB25"/>
    <w:rsid w:val="565134E2"/>
    <w:rsid w:val="5657E453"/>
    <w:rsid w:val="56752078"/>
    <w:rsid w:val="5675C83C"/>
    <w:rsid w:val="569B286C"/>
    <w:rsid w:val="56A0B1E9"/>
    <w:rsid w:val="56A5946F"/>
    <w:rsid w:val="56AFD9BE"/>
    <w:rsid w:val="56BC16A8"/>
    <w:rsid w:val="56CEACAC"/>
    <w:rsid w:val="56D4A147"/>
    <w:rsid w:val="56DA6478"/>
    <w:rsid w:val="56DE5AF0"/>
    <w:rsid w:val="56E30B2F"/>
    <w:rsid w:val="570443F1"/>
    <w:rsid w:val="570B2C46"/>
    <w:rsid w:val="571A167B"/>
    <w:rsid w:val="571BF4CD"/>
    <w:rsid w:val="571F5625"/>
    <w:rsid w:val="57249BF6"/>
    <w:rsid w:val="57313270"/>
    <w:rsid w:val="57448EB5"/>
    <w:rsid w:val="574D68C3"/>
    <w:rsid w:val="5764CB36"/>
    <w:rsid w:val="57679452"/>
    <w:rsid w:val="57776705"/>
    <w:rsid w:val="578156B1"/>
    <w:rsid w:val="5786BB69"/>
    <w:rsid w:val="578AB01B"/>
    <w:rsid w:val="57906937"/>
    <w:rsid w:val="579364A0"/>
    <w:rsid w:val="57A0B0D5"/>
    <w:rsid w:val="57A7E72E"/>
    <w:rsid w:val="57CBA11F"/>
    <w:rsid w:val="57CE746D"/>
    <w:rsid w:val="57E4DD6A"/>
    <w:rsid w:val="57E53611"/>
    <w:rsid w:val="57F22E86"/>
    <w:rsid w:val="57F2A6AB"/>
    <w:rsid w:val="57F4ED27"/>
    <w:rsid w:val="5803494A"/>
    <w:rsid w:val="5819AE11"/>
    <w:rsid w:val="582A14A6"/>
    <w:rsid w:val="58363B19"/>
    <w:rsid w:val="583F6FE6"/>
    <w:rsid w:val="584978B2"/>
    <w:rsid w:val="5899711E"/>
    <w:rsid w:val="589AE1FA"/>
    <w:rsid w:val="58A8D184"/>
    <w:rsid w:val="58AFBFF3"/>
    <w:rsid w:val="58B32ABF"/>
    <w:rsid w:val="58BADAAA"/>
    <w:rsid w:val="58BB515C"/>
    <w:rsid w:val="58C0829D"/>
    <w:rsid w:val="58F1919A"/>
    <w:rsid w:val="591A4530"/>
    <w:rsid w:val="592D9AA3"/>
    <w:rsid w:val="59397535"/>
    <w:rsid w:val="593D3E8C"/>
    <w:rsid w:val="59481F34"/>
    <w:rsid w:val="594B033A"/>
    <w:rsid w:val="594EEB59"/>
    <w:rsid w:val="595D34BA"/>
    <w:rsid w:val="597F8D52"/>
    <w:rsid w:val="597FEB95"/>
    <w:rsid w:val="599AEBFF"/>
    <w:rsid w:val="59A194E1"/>
    <w:rsid w:val="59B3241B"/>
    <w:rsid w:val="59B8AA4C"/>
    <w:rsid w:val="59B941BB"/>
    <w:rsid w:val="59B9BC8D"/>
    <w:rsid w:val="59C5E507"/>
    <w:rsid w:val="59F559C8"/>
    <w:rsid w:val="59F920F2"/>
    <w:rsid w:val="59FA49F2"/>
    <w:rsid w:val="59FB1935"/>
    <w:rsid w:val="59FFAF18"/>
    <w:rsid w:val="5A05D952"/>
    <w:rsid w:val="5A07B849"/>
    <w:rsid w:val="5A093ACD"/>
    <w:rsid w:val="5A23B70B"/>
    <w:rsid w:val="5A27EBF6"/>
    <w:rsid w:val="5A2B5D43"/>
    <w:rsid w:val="5A306916"/>
    <w:rsid w:val="5A30C565"/>
    <w:rsid w:val="5A5924BB"/>
    <w:rsid w:val="5A5BC67A"/>
    <w:rsid w:val="5A6581FF"/>
    <w:rsid w:val="5A658834"/>
    <w:rsid w:val="5A6EB296"/>
    <w:rsid w:val="5A84A3E3"/>
    <w:rsid w:val="5A8B1AE5"/>
    <w:rsid w:val="5AA729D6"/>
    <w:rsid w:val="5AD28273"/>
    <w:rsid w:val="5AD837B2"/>
    <w:rsid w:val="5AEA8112"/>
    <w:rsid w:val="5AEFA93D"/>
    <w:rsid w:val="5AF5C306"/>
    <w:rsid w:val="5B0019DE"/>
    <w:rsid w:val="5B01230C"/>
    <w:rsid w:val="5B2B52D2"/>
    <w:rsid w:val="5B2F85CD"/>
    <w:rsid w:val="5B565199"/>
    <w:rsid w:val="5B5B2FDB"/>
    <w:rsid w:val="5B607A1A"/>
    <w:rsid w:val="5B671F0F"/>
    <w:rsid w:val="5B69B18A"/>
    <w:rsid w:val="5B812D41"/>
    <w:rsid w:val="5B867FF0"/>
    <w:rsid w:val="5B88E3EE"/>
    <w:rsid w:val="5B9308DE"/>
    <w:rsid w:val="5BC36B21"/>
    <w:rsid w:val="5BC67338"/>
    <w:rsid w:val="5BD48C3C"/>
    <w:rsid w:val="5BF2BAB0"/>
    <w:rsid w:val="5BFD63E3"/>
    <w:rsid w:val="5C0149C7"/>
    <w:rsid w:val="5C02F5FB"/>
    <w:rsid w:val="5C0A085D"/>
    <w:rsid w:val="5C131621"/>
    <w:rsid w:val="5C214C31"/>
    <w:rsid w:val="5C2FD4EB"/>
    <w:rsid w:val="5C34143F"/>
    <w:rsid w:val="5C35ED19"/>
    <w:rsid w:val="5C3C3227"/>
    <w:rsid w:val="5C42C41C"/>
    <w:rsid w:val="5C574400"/>
    <w:rsid w:val="5C622BAE"/>
    <w:rsid w:val="5C6381DC"/>
    <w:rsid w:val="5C72D2A1"/>
    <w:rsid w:val="5C7AC72B"/>
    <w:rsid w:val="5C88BCD9"/>
    <w:rsid w:val="5C90F5A2"/>
    <w:rsid w:val="5C9B3D97"/>
    <w:rsid w:val="5CA00F66"/>
    <w:rsid w:val="5CA81181"/>
    <w:rsid w:val="5CB09A99"/>
    <w:rsid w:val="5CB5240B"/>
    <w:rsid w:val="5CBD3CA9"/>
    <w:rsid w:val="5CBFEA46"/>
    <w:rsid w:val="5CC061A9"/>
    <w:rsid w:val="5CC31E88"/>
    <w:rsid w:val="5CC66B52"/>
    <w:rsid w:val="5CDF376C"/>
    <w:rsid w:val="5CE6B060"/>
    <w:rsid w:val="5CE8CEB4"/>
    <w:rsid w:val="5CF5AEB1"/>
    <w:rsid w:val="5CF68488"/>
    <w:rsid w:val="5CFD85C9"/>
    <w:rsid w:val="5D0BB15C"/>
    <w:rsid w:val="5D0E1C32"/>
    <w:rsid w:val="5D1152F0"/>
    <w:rsid w:val="5D156D6B"/>
    <w:rsid w:val="5D162F75"/>
    <w:rsid w:val="5D163FAB"/>
    <w:rsid w:val="5D191B2B"/>
    <w:rsid w:val="5D1A2830"/>
    <w:rsid w:val="5D1B1E0A"/>
    <w:rsid w:val="5D1E5E19"/>
    <w:rsid w:val="5D220D77"/>
    <w:rsid w:val="5D23739B"/>
    <w:rsid w:val="5D2EE74D"/>
    <w:rsid w:val="5D36B710"/>
    <w:rsid w:val="5D38EADE"/>
    <w:rsid w:val="5D4D9C74"/>
    <w:rsid w:val="5D5A5496"/>
    <w:rsid w:val="5D619257"/>
    <w:rsid w:val="5D672334"/>
    <w:rsid w:val="5D68A228"/>
    <w:rsid w:val="5D737A14"/>
    <w:rsid w:val="5D7685D0"/>
    <w:rsid w:val="5D7965BE"/>
    <w:rsid w:val="5D818EF6"/>
    <w:rsid w:val="5D9AE750"/>
    <w:rsid w:val="5DA7E68E"/>
    <w:rsid w:val="5DB89975"/>
    <w:rsid w:val="5DEA34AF"/>
    <w:rsid w:val="5DFD378E"/>
    <w:rsid w:val="5E063ECF"/>
    <w:rsid w:val="5E0B5535"/>
    <w:rsid w:val="5E1097AC"/>
    <w:rsid w:val="5E2C64DB"/>
    <w:rsid w:val="5E46AD55"/>
    <w:rsid w:val="5E4B10EF"/>
    <w:rsid w:val="5E4D2E82"/>
    <w:rsid w:val="5E88EC46"/>
    <w:rsid w:val="5E89630A"/>
    <w:rsid w:val="5E98BC19"/>
    <w:rsid w:val="5E9A453A"/>
    <w:rsid w:val="5E9B332D"/>
    <w:rsid w:val="5EA0D0FF"/>
    <w:rsid w:val="5EA4A674"/>
    <w:rsid w:val="5EA55C90"/>
    <w:rsid w:val="5EAAFD31"/>
    <w:rsid w:val="5EB068EB"/>
    <w:rsid w:val="5EBB5C7F"/>
    <w:rsid w:val="5EC24174"/>
    <w:rsid w:val="5ED35984"/>
    <w:rsid w:val="5EFDAEB2"/>
    <w:rsid w:val="5F0352ED"/>
    <w:rsid w:val="5F035B1D"/>
    <w:rsid w:val="5F101889"/>
    <w:rsid w:val="5F12C503"/>
    <w:rsid w:val="5F1D6A33"/>
    <w:rsid w:val="5F2F685C"/>
    <w:rsid w:val="5F3D6926"/>
    <w:rsid w:val="5F45557F"/>
    <w:rsid w:val="5F51326D"/>
    <w:rsid w:val="5F821281"/>
    <w:rsid w:val="5F82DF73"/>
    <w:rsid w:val="5F91BAD3"/>
    <w:rsid w:val="5F9ADDAB"/>
    <w:rsid w:val="5FBC0EDD"/>
    <w:rsid w:val="5FC8B054"/>
    <w:rsid w:val="5FD756EA"/>
    <w:rsid w:val="5FE817BF"/>
    <w:rsid w:val="5FEFD726"/>
    <w:rsid w:val="5FF4DD6B"/>
    <w:rsid w:val="5FFE9A70"/>
    <w:rsid w:val="60008228"/>
    <w:rsid w:val="6002F6F0"/>
    <w:rsid w:val="6007D068"/>
    <w:rsid w:val="600FB7CA"/>
    <w:rsid w:val="6015B193"/>
    <w:rsid w:val="6017CD3A"/>
    <w:rsid w:val="60223BA1"/>
    <w:rsid w:val="603B3596"/>
    <w:rsid w:val="60429A54"/>
    <w:rsid w:val="605F0C09"/>
    <w:rsid w:val="606E57D2"/>
    <w:rsid w:val="6073E5B9"/>
    <w:rsid w:val="6081EA5C"/>
    <w:rsid w:val="609C255C"/>
    <w:rsid w:val="60A042EA"/>
    <w:rsid w:val="60BF84B8"/>
    <w:rsid w:val="60CD3EAD"/>
    <w:rsid w:val="60D6D4D2"/>
    <w:rsid w:val="60D6E308"/>
    <w:rsid w:val="60D744AB"/>
    <w:rsid w:val="60E5A1F5"/>
    <w:rsid w:val="60EDD24C"/>
    <w:rsid w:val="61099B6E"/>
    <w:rsid w:val="61166D1B"/>
    <w:rsid w:val="61308BAA"/>
    <w:rsid w:val="6143C627"/>
    <w:rsid w:val="6149201E"/>
    <w:rsid w:val="61500ACD"/>
    <w:rsid w:val="6155006D"/>
    <w:rsid w:val="615DA9DA"/>
    <w:rsid w:val="6165048A"/>
    <w:rsid w:val="6176603D"/>
    <w:rsid w:val="617ADF55"/>
    <w:rsid w:val="617E1411"/>
    <w:rsid w:val="617E8B7D"/>
    <w:rsid w:val="61830EE6"/>
    <w:rsid w:val="61863A45"/>
    <w:rsid w:val="61941114"/>
    <w:rsid w:val="619F1696"/>
    <w:rsid w:val="61A59AC3"/>
    <w:rsid w:val="61B750D9"/>
    <w:rsid w:val="61B9972A"/>
    <w:rsid w:val="61D1EAD3"/>
    <w:rsid w:val="61D5CB57"/>
    <w:rsid w:val="61EA481D"/>
    <w:rsid w:val="61EBA54F"/>
    <w:rsid w:val="620A2833"/>
    <w:rsid w:val="6211AAAF"/>
    <w:rsid w:val="6217C81B"/>
    <w:rsid w:val="622470C3"/>
    <w:rsid w:val="622F3A7C"/>
    <w:rsid w:val="62304648"/>
    <w:rsid w:val="62306452"/>
    <w:rsid w:val="6247C728"/>
    <w:rsid w:val="625D69C3"/>
    <w:rsid w:val="628D5923"/>
    <w:rsid w:val="62917030"/>
    <w:rsid w:val="62957409"/>
    <w:rsid w:val="62AD6616"/>
    <w:rsid w:val="62BCE2C7"/>
    <w:rsid w:val="62CC2549"/>
    <w:rsid w:val="62D2C360"/>
    <w:rsid w:val="62EB850C"/>
    <w:rsid w:val="62FEB5C6"/>
    <w:rsid w:val="62FF8092"/>
    <w:rsid w:val="630A3C14"/>
    <w:rsid w:val="631762B2"/>
    <w:rsid w:val="632CB0E5"/>
    <w:rsid w:val="6336A69A"/>
    <w:rsid w:val="633BBEF8"/>
    <w:rsid w:val="6343F699"/>
    <w:rsid w:val="634886D7"/>
    <w:rsid w:val="63576D2D"/>
    <w:rsid w:val="635BCA00"/>
    <w:rsid w:val="6364D242"/>
    <w:rsid w:val="639177A1"/>
    <w:rsid w:val="63B5C526"/>
    <w:rsid w:val="63D41A6E"/>
    <w:rsid w:val="63ED063C"/>
    <w:rsid w:val="63F42979"/>
    <w:rsid w:val="63FF408E"/>
    <w:rsid w:val="640FDEA8"/>
    <w:rsid w:val="6422ED63"/>
    <w:rsid w:val="64259004"/>
    <w:rsid w:val="642951DE"/>
    <w:rsid w:val="643D0D9C"/>
    <w:rsid w:val="643ED079"/>
    <w:rsid w:val="64559EE5"/>
    <w:rsid w:val="6458B328"/>
    <w:rsid w:val="647C1FA2"/>
    <w:rsid w:val="647C6256"/>
    <w:rsid w:val="64B25BC0"/>
    <w:rsid w:val="64B469FC"/>
    <w:rsid w:val="64BE4A03"/>
    <w:rsid w:val="64C0C388"/>
    <w:rsid w:val="64E5FA0A"/>
    <w:rsid w:val="64F1E84D"/>
    <w:rsid w:val="64F33F23"/>
    <w:rsid w:val="64FC2733"/>
    <w:rsid w:val="6505F981"/>
    <w:rsid w:val="651123BC"/>
    <w:rsid w:val="651531EF"/>
    <w:rsid w:val="65154536"/>
    <w:rsid w:val="651C5F57"/>
    <w:rsid w:val="6529E306"/>
    <w:rsid w:val="653BFD9F"/>
    <w:rsid w:val="653DB98B"/>
    <w:rsid w:val="65401FCF"/>
    <w:rsid w:val="6542BA7C"/>
    <w:rsid w:val="6549E5A2"/>
    <w:rsid w:val="654B59A2"/>
    <w:rsid w:val="65551B80"/>
    <w:rsid w:val="6560156A"/>
    <w:rsid w:val="6562E8C5"/>
    <w:rsid w:val="6596EA46"/>
    <w:rsid w:val="65ADE794"/>
    <w:rsid w:val="65B135C8"/>
    <w:rsid w:val="65C38A01"/>
    <w:rsid w:val="65DAEC24"/>
    <w:rsid w:val="65E25A7F"/>
    <w:rsid w:val="65ECF461"/>
    <w:rsid w:val="6602AB2F"/>
    <w:rsid w:val="66076FCC"/>
    <w:rsid w:val="660CD8F1"/>
    <w:rsid w:val="661D9111"/>
    <w:rsid w:val="662FAD34"/>
    <w:rsid w:val="66306251"/>
    <w:rsid w:val="6665163C"/>
    <w:rsid w:val="666AA2FF"/>
    <w:rsid w:val="6675149A"/>
    <w:rsid w:val="66920DDF"/>
    <w:rsid w:val="66A231C9"/>
    <w:rsid w:val="66A50364"/>
    <w:rsid w:val="66A9A7A3"/>
    <w:rsid w:val="66AF4996"/>
    <w:rsid w:val="66BB9C78"/>
    <w:rsid w:val="66C4A532"/>
    <w:rsid w:val="66D3EA10"/>
    <w:rsid w:val="66F37B97"/>
    <w:rsid w:val="670FDE7D"/>
    <w:rsid w:val="6713D762"/>
    <w:rsid w:val="673D1B99"/>
    <w:rsid w:val="674797E1"/>
    <w:rsid w:val="67488882"/>
    <w:rsid w:val="674A3FDA"/>
    <w:rsid w:val="674DBEE5"/>
    <w:rsid w:val="67528AD0"/>
    <w:rsid w:val="675AB27F"/>
    <w:rsid w:val="67652F5F"/>
    <w:rsid w:val="676B75C4"/>
    <w:rsid w:val="677EA8D9"/>
    <w:rsid w:val="6780E398"/>
    <w:rsid w:val="678D51DD"/>
    <w:rsid w:val="678E85D1"/>
    <w:rsid w:val="679053EA"/>
    <w:rsid w:val="6799D27F"/>
    <w:rsid w:val="679B4092"/>
    <w:rsid w:val="67A0ECDE"/>
    <w:rsid w:val="67A419D4"/>
    <w:rsid w:val="67B2B648"/>
    <w:rsid w:val="67B81B8D"/>
    <w:rsid w:val="67BCA885"/>
    <w:rsid w:val="67CAC2BC"/>
    <w:rsid w:val="680DB762"/>
    <w:rsid w:val="6811EE04"/>
    <w:rsid w:val="685FA91E"/>
    <w:rsid w:val="6867E6A9"/>
    <w:rsid w:val="686CA2F6"/>
    <w:rsid w:val="688149EB"/>
    <w:rsid w:val="688BE328"/>
    <w:rsid w:val="689158F9"/>
    <w:rsid w:val="68942AB1"/>
    <w:rsid w:val="689CEAC4"/>
    <w:rsid w:val="68A1FD37"/>
    <w:rsid w:val="68A2C3EE"/>
    <w:rsid w:val="68AA81DB"/>
    <w:rsid w:val="68AFA7C3"/>
    <w:rsid w:val="68B8A6DB"/>
    <w:rsid w:val="68BA40AA"/>
    <w:rsid w:val="68BD12A1"/>
    <w:rsid w:val="68BF0B62"/>
    <w:rsid w:val="68C0DA32"/>
    <w:rsid w:val="68C3CD10"/>
    <w:rsid w:val="68C6F88C"/>
    <w:rsid w:val="68C70EB7"/>
    <w:rsid w:val="68DE1535"/>
    <w:rsid w:val="6900AA2A"/>
    <w:rsid w:val="6904E3C0"/>
    <w:rsid w:val="690A7913"/>
    <w:rsid w:val="690C1383"/>
    <w:rsid w:val="690D3007"/>
    <w:rsid w:val="69107C35"/>
    <w:rsid w:val="692DB10B"/>
    <w:rsid w:val="694491CC"/>
    <w:rsid w:val="694CFF75"/>
    <w:rsid w:val="6961BE32"/>
    <w:rsid w:val="69829754"/>
    <w:rsid w:val="698C85DB"/>
    <w:rsid w:val="6993A713"/>
    <w:rsid w:val="69A731F5"/>
    <w:rsid w:val="69B96B2D"/>
    <w:rsid w:val="69CD9773"/>
    <w:rsid w:val="69CE3D85"/>
    <w:rsid w:val="69D60D8F"/>
    <w:rsid w:val="69D7D726"/>
    <w:rsid w:val="69D89288"/>
    <w:rsid w:val="69D90AFC"/>
    <w:rsid w:val="69DA5193"/>
    <w:rsid w:val="69E9074C"/>
    <w:rsid w:val="6A0D0262"/>
    <w:rsid w:val="6A12490C"/>
    <w:rsid w:val="6A12F71F"/>
    <w:rsid w:val="6A273015"/>
    <w:rsid w:val="6A36C2E7"/>
    <w:rsid w:val="6A595DFB"/>
    <w:rsid w:val="6A5AB666"/>
    <w:rsid w:val="6A626E09"/>
    <w:rsid w:val="6A75576D"/>
    <w:rsid w:val="6A765A47"/>
    <w:rsid w:val="6A7ECA3A"/>
    <w:rsid w:val="6A885F4E"/>
    <w:rsid w:val="6A9AF70C"/>
    <w:rsid w:val="6A9F1212"/>
    <w:rsid w:val="6AA0FF01"/>
    <w:rsid w:val="6AAB734B"/>
    <w:rsid w:val="6AC29239"/>
    <w:rsid w:val="6AC81E91"/>
    <w:rsid w:val="6ACDB628"/>
    <w:rsid w:val="6ADC38DC"/>
    <w:rsid w:val="6ADDD545"/>
    <w:rsid w:val="6ADF0EE7"/>
    <w:rsid w:val="6AE2F8BA"/>
    <w:rsid w:val="6AEDF850"/>
    <w:rsid w:val="6B00B063"/>
    <w:rsid w:val="6B017256"/>
    <w:rsid w:val="6B020D92"/>
    <w:rsid w:val="6B1CF5DD"/>
    <w:rsid w:val="6B2AE286"/>
    <w:rsid w:val="6B2D9DC8"/>
    <w:rsid w:val="6B303AE6"/>
    <w:rsid w:val="6B46DB05"/>
    <w:rsid w:val="6B54D8D3"/>
    <w:rsid w:val="6B596915"/>
    <w:rsid w:val="6B66448F"/>
    <w:rsid w:val="6B70D24F"/>
    <w:rsid w:val="6B85F157"/>
    <w:rsid w:val="6B96D5B2"/>
    <w:rsid w:val="6BB16B6E"/>
    <w:rsid w:val="6BB95E7B"/>
    <w:rsid w:val="6BC1E1BE"/>
    <w:rsid w:val="6BC6F755"/>
    <w:rsid w:val="6BE1BA19"/>
    <w:rsid w:val="6BE39976"/>
    <w:rsid w:val="6BE3ECE3"/>
    <w:rsid w:val="6BE7AFE6"/>
    <w:rsid w:val="6BEAB006"/>
    <w:rsid w:val="6BF4BA8E"/>
    <w:rsid w:val="6BF751F1"/>
    <w:rsid w:val="6C153B6B"/>
    <w:rsid w:val="6C16378A"/>
    <w:rsid w:val="6C1AF08D"/>
    <w:rsid w:val="6C1F473C"/>
    <w:rsid w:val="6C25A8DA"/>
    <w:rsid w:val="6C25FBF3"/>
    <w:rsid w:val="6C275CAC"/>
    <w:rsid w:val="6C2792EB"/>
    <w:rsid w:val="6C373C34"/>
    <w:rsid w:val="6C3FA172"/>
    <w:rsid w:val="6C574FAC"/>
    <w:rsid w:val="6C6D4AF9"/>
    <w:rsid w:val="6C7274EA"/>
    <w:rsid w:val="6C7BC912"/>
    <w:rsid w:val="6C8B20DE"/>
    <w:rsid w:val="6C8B6602"/>
    <w:rsid w:val="6C95D9CC"/>
    <w:rsid w:val="6CA7B731"/>
    <w:rsid w:val="6CBAB86D"/>
    <w:rsid w:val="6CC053E1"/>
    <w:rsid w:val="6CDBFB91"/>
    <w:rsid w:val="6CE040F8"/>
    <w:rsid w:val="6D10ABBE"/>
    <w:rsid w:val="6D1E1BAB"/>
    <w:rsid w:val="6D354F5F"/>
    <w:rsid w:val="6D3ACAE2"/>
    <w:rsid w:val="6D4F8F10"/>
    <w:rsid w:val="6D645AC7"/>
    <w:rsid w:val="6D673249"/>
    <w:rsid w:val="6D7B134C"/>
    <w:rsid w:val="6D7EC5F2"/>
    <w:rsid w:val="6D8B4D99"/>
    <w:rsid w:val="6D8E5FE0"/>
    <w:rsid w:val="6D909E05"/>
    <w:rsid w:val="6D930960"/>
    <w:rsid w:val="6D9DD29C"/>
    <w:rsid w:val="6DB7F620"/>
    <w:rsid w:val="6DBEA76C"/>
    <w:rsid w:val="6DD6AE00"/>
    <w:rsid w:val="6DE5B992"/>
    <w:rsid w:val="6DED1CD8"/>
    <w:rsid w:val="6DFA88ED"/>
    <w:rsid w:val="6E07A8CB"/>
    <w:rsid w:val="6E0B3DBE"/>
    <w:rsid w:val="6E0E120D"/>
    <w:rsid w:val="6E0FB0A9"/>
    <w:rsid w:val="6E1256CF"/>
    <w:rsid w:val="6E225E54"/>
    <w:rsid w:val="6E2EC0E6"/>
    <w:rsid w:val="6E3E1BE8"/>
    <w:rsid w:val="6E7255D4"/>
    <w:rsid w:val="6E7C2E16"/>
    <w:rsid w:val="6E7DA19D"/>
    <w:rsid w:val="6E8B853B"/>
    <w:rsid w:val="6E917899"/>
    <w:rsid w:val="6EA4CEE6"/>
    <w:rsid w:val="6EAB057F"/>
    <w:rsid w:val="6EAF2BE8"/>
    <w:rsid w:val="6ED65B4C"/>
    <w:rsid w:val="6EF52D22"/>
    <w:rsid w:val="6F0C4DED"/>
    <w:rsid w:val="6F100539"/>
    <w:rsid w:val="6F1A65A0"/>
    <w:rsid w:val="6F1D589A"/>
    <w:rsid w:val="6F1E1F5A"/>
    <w:rsid w:val="6F1EC6C9"/>
    <w:rsid w:val="6F315614"/>
    <w:rsid w:val="6F330D69"/>
    <w:rsid w:val="6F338B9F"/>
    <w:rsid w:val="6F3995F9"/>
    <w:rsid w:val="6F48C890"/>
    <w:rsid w:val="6F4F13D3"/>
    <w:rsid w:val="6F7F7BE6"/>
    <w:rsid w:val="6F806F59"/>
    <w:rsid w:val="6F8EF06E"/>
    <w:rsid w:val="6FB135D9"/>
    <w:rsid w:val="6FB757C5"/>
    <w:rsid w:val="6FBF9790"/>
    <w:rsid w:val="6FCB6047"/>
    <w:rsid w:val="6FD5ADD9"/>
    <w:rsid w:val="6FD88DAC"/>
    <w:rsid w:val="6FE98681"/>
    <w:rsid w:val="6FEC5B27"/>
    <w:rsid w:val="701F1BEC"/>
    <w:rsid w:val="7027557F"/>
    <w:rsid w:val="7028D943"/>
    <w:rsid w:val="7033ED5F"/>
    <w:rsid w:val="70417B82"/>
    <w:rsid w:val="7042E014"/>
    <w:rsid w:val="704D9979"/>
    <w:rsid w:val="704F6ABE"/>
    <w:rsid w:val="7058F2C3"/>
    <w:rsid w:val="706272BE"/>
    <w:rsid w:val="706A4A9C"/>
    <w:rsid w:val="706F82A6"/>
    <w:rsid w:val="7076E0A8"/>
    <w:rsid w:val="708F52E7"/>
    <w:rsid w:val="7094E3ED"/>
    <w:rsid w:val="70997519"/>
    <w:rsid w:val="70A57C2E"/>
    <w:rsid w:val="70AB6273"/>
    <w:rsid w:val="70B0BBD0"/>
    <w:rsid w:val="70B63601"/>
    <w:rsid w:val="70BF3805"/>
    <w:rsid w:val="70C3AAA0"/>
    <w:rsid w:val="70C638EF"/>
    <w:rsid w:val="711DD204"/>
    <w:rsid w:val="71357EAF"/>
    <w:rsid w:val="71488A3C"/>
    <w:rsid w:val="714BA810"/>
    <w:rsid w:val="714F840E"/>
    <w:rsid w:val="716484BB"/>
    <w:rsid w:val="71662E97"/>
    <w:rsid w:val="7167D9BF"/>
    <w:rsid w:val="716E88CE"/>
    <w:rsid w:val="717F27BB"/>
    <w:rsid w:val="7182A276"/>
    <w:rsid w:val="719CE7C8"/>
    <w:rsid w:val="71BCD8A1"/>
    <w:rsid w:val="71CA7C10"/>
    <w:rsid w:val="71E3E1BD"/>
    <w:rsid w:val="71E59C1C"/>
    <w:rsid w:val="71E5D815"/>
    <w:rsid w:val="71FDBE76"/>
    <w:rsid w:val="7200A78F"/>
    <w:rsid w:val="72065CED"/>
    <w:rsid w:val="721B1F3F"/>
    <w:rsid w:val="721B3446"/>
    <w:rsid w:val="721F12C1"/>
    <w:rsid w:val="722038A2"/>
    <w:rsid w:val="722B7466"/>
    <w:rsid w:val="722F79BD"/>
    <w:rsid w:val="7235E4EB"/>
    <w:rsid w:val="726122F0"/>
    <w:rsid w:val="7261ACEC"/>
    <w:rsid w:val="726E5FCF"/>
    <w:rsid w:val="726EEB47"/>
    <w:rsid w:val="7275D6C3"/>
    <w:rsid w:val="72762344"/>
    <w:rsid w:val="72834B8D"/>
    <w:rsid w:val="72ACE35F"/>
    <w:rsid w:val="72B4D093"/>
    <w:rsid w:val="72C076EB"/>
    <w:rsid w:val="72C3963F"/>
    <w:rsid w:val="72CE0815"/>
    <w:rsid w:val="72D1A94A"/>
    <w:rsid w:val="72D909ED"/>
    <w:rsid w:val="72FAF4A8"/>
    <w:rsid w:val="73031E08"/>
    <w:rsid w:val="730404DE"/>
    <w:rsid w:val="73070883"/>
    <w:rsid w:val="7311F0E0"/>
    <w:rsid w:val="732D2A19"/>
    <w:rsid w:val="73324304"/>
    <w:rsid w:val="7334AADB"/>
    <w:rsid w:val="7338259D"/>
    <w:rsid w:val="7351A6A1"/>
    <w:rsid w:val="736599D4"/>
    <w:rsid w:val="7368711E"/>
    <w:rsid w:val="736B59BF"/>
    <w:rsid w:val="7383F005"/>
    <w:rsid w:val="73887B2D"/>
    <w:rsid w:val="73AE4ADA"/>
    <w:rsid w:val="73C46C38"/>
    <w:rsid w:val="73C91216"/>
    <w:rsid w:val="73D089B4"/>
    <w:rsid w:val="73ECE633"/>
    <w:rsid w:val="73F4F44B"/>
    <w:rsid w:val="740F4072"/>
    <w:rsid w:val="7410A47B"/>
    <w:rsid w:val="74251E76"/>
    <w:rsid w:val="74389D5F"/>
    <w:rsid w:val="7438AC86"/>
    <w:rsid w:val="7439C1DE"/>
    <w:rsid w:val="744382D6"/>
    <w:rsid w:val="74478FDD"/>
    <w:rsid w:val="744AB73F"/>
    <w:rsid w:val="7455AE95"/>
    <w:rsid w:val="7471022E"/>
    <w:rsid w:val="74970B04"/>
    <w:rsid w:val="74A6643F"/>
    <w:rsid w:val="74B0B164"/>
    <w:rsid w:val="74B34C94"/>
    <w:rsid w:val="74DF72E8"/>
    <w:rsid w:val="7502DB0C"/>
    <w:rsid w:val="75062E70"/>
    <w:rsid w:val="75148ACF"/>
    <w:rsid w:val="7521B0D6"/>
    <w:rsid w:val="75249362"/>
    <w:rsid w:val="7536D5EB"/>
    <w:rsid w:val="7545E4D1"/>
    <w:rsid w:val="754C6A5E"/>
    <w:rsid w:val="7552F75B"/>
    <w:rsid w:val="7558EACC"/>
    <w:rsid w:val="75734C98"/>
    <w:rsid w:val="75777D64"/>
    <w:rsid w:val="75803E60"/>
    <w:rsid w:val="7586D608"/>
    <w:rsid w:val="75871364"/>
    <w:rsid w:val="75907E83"/>
    <w:rsid w:val="75A960F2"/>
    <w:rsid w:val="75AB8907"/>
    <w:rsid w:val="75BF0199"/>
    <w:rsid w:val="75EE71CD"/>
    <w:rsid w:val="75F046B8"/>
    <w:rsid w:val="75F907D5"/>
    <w:rsid w:val="75FBF0C8"/>
    <w:rsid w:val="7606A5D2"/>
    <w:rsid w:val="760922A3"/>
    <w:rsid w:val="761068CF"/>
    <w:rsid w:val="7613FE24"/>
    <w:rsid w:val="762CB100"/>
    <w:rsid w:val="7631F6AB"/>
    <w:rsid w:val="7638F894"/>
    <w:rsid w:val="764C81C5"/>
    <w:rsid w:val="764E3C81"/>
    <w:rsid w:val="765673E0"/>
    <w:rsid w:val="76654769"/>
    <w:rsid w:val="766D14C4"/>
    <w:rsid w:val="766DB9C2"/>
    <w:rsid w:val="767B851E"/>
    <w:rsid w:val="76816F86"/>
    <w:rsid w:val="769574D6"/>
    <w:rsid w:val="769A9AAA"/>
    <w:rsid w:val="769ECA18"/>
    <w:rsid w:val="76A1FED1"/>
    <w:rsid w:val="76A28412"/>
    <w:rsid w:val="76A2BBE4"/>
    <w:rsid w:val="76ACB918"/>
    <w:rsid w:val="76B212DE"/>
    <w:rsid w:val="7709DFBA"/>
    <w:rsid w:val="7720F0D4"/>
    <w:rsid w:val="7722E3C5"/>
    <w:rsid w:val="77232482"/>
    <w:rsid w:val="772D7985"/>
    <w:rsid w:val="772E9DC7"/>
    <w:rsid w:val="774AFBD2"/>
    <w:rsid w:val="774CC4B1"/>
    <w:rsid w:val="776617AB"/>
    <w:rsid w:val="7776B9B0"/>
    <w:rsid w:val="777E4C1B"/>
    <w:rsid w:val="77A03305"/>
    <w:rsid w:val="77B7F688"/>
    <w:rsid w:val="77BC47BE"/>
    <w:rsid w:val="77BD262A"/>
    <w:rsid w:val="77CC110B"/>
    <w:rsid w:val="77CEF080"/>
    <w:rsid w:val="77CF493D"/>
    <w:rsid w:val="77D57FFD"/>
    <w:rsid w:val="77DCD22C"/>
    <w:rsid w:val="77FE0EFC"/>
    <w:rsid w:val="780E7FF4"/>
    <w:rsid w:val="7845F04D"/>
    <w:rsid w:val="784B594B"/>
    <w:rsid w:val="78519AE1"/>
    <w:rsid w:val="78545C46"/>
    <w:rsid w:val="785C718D"/>
    <w:rsid w:val="78678546"/>
    <w:rsid w:val="7872B9B8"/>
    <w:rsid w:val="7872F3C6"/>
    <w:rsid w:val="78847105"/>
    <w:rsid w:val="78AE835A"/>
    <w:rsid w:val="78B84DE3"/>
    <w:rsid w:val="78BA221B"/>
    <w:rsid w:val="78D06474"/>
    <w:rsid w:val="78E2D975"/>
    <w:rsid w:val="791F6EA7"/>
    <w:rsid w:val="7921E688"/>
    <w:rsid w:val="792D8087"/>
    <w:rsid w:val="79319347"/>
    <w:rsid w:val="79381891"/>
    <w:rsid w:val="79417C09"/>
    <w:rsid w:val="794327AA"/>
    <w:rsid w:val="79477E1F"/>
    <w:rsid w:val="7948F53C"/>
    <w:rsid w:val="794B2386"/>
    <w:rsid w:val="79541A23"/>
    <w:rsid w:val="7956E4A2"/>
    <w:rsid w:val="7958181F"/>
    <w:rsid w:val="795FB0AB"/>
    <w:rsid w:val="79600E2D"/>
    <w:rsid w:val="7975D4B0"/>
    <w:rsid w:val="79842287"/>
    <w:rsid w:val="799A7341"/>
    <w:rsid w:val="79A89155"/>
    <w:rsid w:val="79ACF25B"/>
    <w:rsid w:val="79AFDEB7"/>
    <w:rsid w:val="79B76B6B"/>
    <w:rsid w:val="79B99ECE"/>
    <w:rsid w:val="79BAB425"/>
    <w:rsid w:val="79CCA183"/>
    <w:rsid w:val="79DFFEC1"/>
    <w:rsid w:val="79E684EB"/>
    <w:rsid w:val="79EABEDF"/>
    <w:rsid w:val="79F2E8E4"/>
    <w:rsid w:val="7A0FC95F"/>
    <w:rsid w:val="7A1989A7"/>
    <w:rsid w:val="7A33BE54"/>
    <w:rsid w:val="7A381CC5"/>
    <w:rsid w:val="7A46AD85"/>
    <w:rsid w:val="7A506117"/>
    <w:rsid w:val="7A5965D7"/>
    <w:rsid w:val="7A5A8798"/>
    <w:rsid w:val="7A6A215C"/>
    <w:rsid w:val="7A70124E"/>
    <w:rsid w:val="7A8B99EF"/>
    <w:rsid w:val="7A946F21"/>
    <w:rsid w:val="7A973C34"/>
    <w:rsid w:val="7A9C7CCC"/>
    <w:rsid w:val="7AB2E2D8"/>
    <w:rsid w:val="7AB3872D"/>
    <w:rsid w:val="7AB93C76"/>
    <w:rsid w:val="7ABE973E"/>
    <w:rsid w:val="7AF504AE"/>
    <w:rsid w:val="7AF84AAD"/>
    <w:rsid w:val="7B028086"/>
    <w:rsid w:val="7B0DBB66"/>
    <w:rsid w:val="7B12C9CD"/>
    <w:rsid w:val="7B269463"/>
    <w:rsid w:val="7B31C0F0"/>
    <w:rsid w:val="7B34118F"/>
    <w:rsid w:val="7B35974E"/>
    <w:rsid w:val="7B361902"/>
    <w:rsid w:val="7B4161B9"/>
    <w:rsid w:val="7B4DBDEE"/>
    <w:rsid w:val="7B4F4D4F"/>
    <w:rsid w:val="7B6C7B3C"/>
    <w:rsid w:val="7B72C3CF"/>
    <w:rsid w:val="7B8CEF12"/>
    <w:rsid w:val="7B951FDE"/>
    <w:rsid w:val="7B9F2608"/>
    <w:rsid w:val="7BA8DD34"/>
    <w:rsid w:val="7BAB880D"/>
    <w:rsid w:val="7BB0986C"/>
    <w:rsid w:val="7BC6DC5D"/>
    <w:rsid w:val="7BC70708"/>
    <w:rsid w:val="7BE04B0D"/>
    <w:rsid w:val="7BE27DE6"/>
    <w:rsid w:val="7BEC3178"/>
    <w:rsid w:val="7BEF4496"/>
    <w:rsid w:val="7C02E5CB"/>
    <w:rsid w:val="7C05D275"/>
    <w:rsid w:val="7C06AF81"/>
    <w:rsid w:val="7C1BBEC6"/>
    <w:rsid w:val="7C219E3D"/>
    <w:rsid w:val="7C22DB59"/>
    <w:rsid w:val="7C2EB7D3"/>
    <w:rsid w:val="7C2FF59D"/>
    <w:rsid w:val="7C422D4A"/>
    <w:rsid w:val="7C5C389F"/>
    <w:rsid w:val="7C60F364"/>
    <w:rsid w:val="7C6A9466"/>
    <w:rsid w:val="7C75E56E"/>
    <w:rsid w:val="7C7AA0DD"/>
    <w:rsid w:val="7C80916F"/>
    <w:rsid w:val="7C896297"/>
    <w:rsid w:val="7C975045"/>
    <w:rsid w:val="7C97A667"/>
    <w:rsid w:val="7CA2961B"/>
    <w:rsid w:val="7CA59044"/>
    <w:rsid w:val="7CA5C593"/>
    <w:rsid w:val="7CA8E13E"/>
    <w:rsid w:val="7CB017C5"/>
    <w:rsid w:val="7CB13B75"/>
    <w:rsid w:val="7CC8C300"/>
    <w:rsid w:val="7CD02183"/>
    <w:rsid w:val="7CD22C5A"/>
    <w:rsid w:val="7CD3833E"/>
    <w:rsid w:val="7CDD5922"/>
    <w:rsid w:val="7CE03217"/>
    <w:rsid w:val="7CE89A13"/>
    <w:rsid w:val="7CEF469B"/>
    <w:rsid w:val="7CF26AD2"/>
    <w:rsid w:val="7CF5D796"/>
    <w:rsid w:val="7CF6060B"/>
    <w:rsid w:val="7D0EBAA6"/>
    <w:rsid w:val="7D2C0F07"/>
    <w:rsid w:val="7D380A5F"/>
    <w:rsid w:val="7D41C3E6"/>
    <w:rsid w:val="7D513BA9"/>
    <w:rsid w:val="7D6A9787"/>
    <w:rsid w:val="7D6F260F"/>
    <w:rsid w:val="7D707608"/>
    <w:rsid w:val="7D7915F1"/>
    <w:rsid w:val="7D7F0020"/>
    <w:rsid w:val="7D816206"/>
    <w:rsid w:val="7D838348"/>
    <w:rsid w:val="7D83F61F"/>
    <w:rsid w:val="7DA2DCBC"/>
    <w:rsid w:val="7DBF366E"/>
    <w:rsid w:val="7DD853A4"/>
    <w:rsid w:val="7DF96859"/>
    <w:rsid w:val="7E02578B"/>
    <w:rsid w:val="7E0850F9"/>
    <w:rsid w:val="7E13F7A5"/>
    <w:rsid w:val="7E23CFEB"/>
    <w:rsid w:val="7E27144F"/>
    <w:rsid w:val="7E3320A6"/>
    <w:rsid w:val="7E35042F"/>
    <w:rsid w:val="7E5107C2"/>
    <w:rsid w:val="7E522FE5"/>
    <w:rsid w:val="7E5889D4"/>
    <w:rsid w:val="7E5D5444"/>
    <w:rsid w:val="7E60C95E"/>
    <w:rsid w:val="7E70C5EF"/>
    <w:rsid w:val="7E892FD1"/>
    <w:rsid w:val="7E8DE80B"/>
    <w:rsid w:val="7E98EBD4"/>
    <w:rsid w:val="7E9FFA4E"/>
    <w:rsid w:val="7EA474DC"/>
    <w:rsid w:val="7EA7DBA2"/>
    <w:rsid w:val="7EB1F3BE"/>
    <w:rsid w:val="7ED3D26D"/>
    <w:rsid w:val="7ED58FFB"/>
    <w:rsid w:val="7EDEBF87"/>
    <w:rsid w:val="7EE18666"/>
    <w:rsid w:val="7EEB5135"/>
    <w:rsid w:val="7EF352DC"/>
    <w:rsid w:val="7F0EE5CE"/>
    <w:rsid w:val="7F1FBECF"/>
    <w:rsid w:val="7F267BB2"/>
    <w:rsid w:val="7F26898E"/>
    <w:rsid w:val="7F3C0333"/>
    <w:rsid w:val="7F5C2249"/>
    <w:rsid w:val="7F5F4B1D"/>
    <w:rsid w:val="7F7C863A"/>
    <w:rsid w:val="7F81889E"/>
    <w:rsid w:val="7F81EAF2"/>
    <w:rsid w:val="7F8351AD"/>
    <w:rsid w:val="7F897C12"/>
    <w:rsid w:val="7F90EF6C"/>
    <w:rsid w:val="7FB3AF72"/>
    <w:rsid w:val="7FB6652C"/>
    <w:rsid w:val="7FD1650B"/>
    <w:rsid w:val="7FD951B1"/>
    <w:rsid w:val="7FEBFD1E"/>
    <w:rsid w:val="7FF5F86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7441386"/>
  <w15:docId w15:val="{73A7992F-25B7-4B7F-A347-73841A648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hAnsi="Times New Roman" w:eastAsia="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0"/>
      <w:suppressAutoHyphens/>
    </w:pPr>
    <w:rPr>
      <w:rFonts w:eastAsia="AR PL UMing HK" w:cs="Lohit Hindi"/>
      <w:kern w:val="1"/>
      <w:sz w:val="22"/>
      <w:szCs w:val="24"/>
      <w:lang w:eastAsia="hi-IN" w:bidi="hi-IN"/>
    </w:rPr>
  </w:style>
  <w:style w:type="paragraph" w:styleId="Heading1">
    <w:name w:val="heading 1"/>
    <w:basedOn w:val="Heading"/>
    <w:next w:val="BodyText"/>
    <w:qFormat/>
    <w:pPr>
      <w:numPr>
        <w:numId w:val="1"/>
      </w:numPr>
      <w:spacing w:before="0" w:after="115"/>
      <w:ind w:left="0" w:firstLine="0"/>
      <w:outlineLvl w:val="0"/>
    </w:pPr>
    <w:rPr>
      <w:b/>
      <w:bCs/>
      <w:sz w:val="32"/>
      <w:szCs w:val="32"/>
    </w:rPr>
  </w:style>
  <w:style w:type="paragraph" w:styleId="Heading2">
    <w:name w:val="heading 2"/>
    <w:basedOn w:val="Heading"/>
    <w:next w:val="BodyText"/>
    <w:qFormat/>
    <w:pPr>
      <w:numPr>
        <w:ilvl w:val="1"/>
        <w:numId w:val="1"/>
      </w:numPr>
      <w:spacing w:before="0" w:after="115"/>
      <w:ind w:left="0" w:firstLine="0"/>
      <w:outlineLvl w:val="1"/>
    </w:pPr>
    <w:rPr>
      <w:b/>
      <w:bCs/>
      <w:i/>
      <w:iCs/>
    </w:rPr>
  </w:style>
  <w:style w:type="paragraph" w:styleId="Heading3">
    <w:name w:val="heading 3"/>
    <w:basedOn w:val="Heading"/>
    <w:next w:val="BodyText"/>
    <w:qFormat/>
    <w:pPr>
      <w:numPr>
        <w:ilvl w:val="2"/>
        <w:numId w:val="1"/>
      </w:numPr>
      <w:spacing w:before="0" w:after="115"/>
      <w:ind w:left="0" w:firstLine="0"/>
      <w:outlineLvl w:val="2"/>
    </w:pPr>
    <w:rPr>
      <w:b/>
      <w:bCs/>
      <w:sz w:val="24"/>
    </w:rPr>
  </w:style>
  <w:style w:type="paragraph" w:styleId="Heading4">
    <w:name w:val="heading 4"/>
    <w:basedOn w:val="Heading"/>
    <w:next w:val="BodyText"/>
    <w:qFormat/>
    <w:pPr>
      <w:numPr>
        <w:ilvl w:val="3"/>
        <w:numId w:val="1"/>
      </w:numPr>
      <w:spacing w:before="0" w:after="115"/>
      <w:ind w:left="0" w:firstLine="0"/>
      <w:outlineLvl w:val="3"/>
    </w:pPr>
    <w:rPr>
      <w:b/>
      <w:bCs/>
      <w:i/>
      <w:iCs/>
      <w:sz w:val="22"/>
      <w:szCs w:val="24"/>
    </w:rPr>
  </w:style>
  <w:style w:type="paragraph" w:styleId="Heading5">
    <w:name w:val="heading 5"/>
    <w:basedOn w:val="Heading"/>
    <w:next w:val="BodyText"/>
    <w:qFormat/>
    <w:pPr>
      <w:numPr>
        <w:ilvl w:val="4"/>
        <w:numId w:val="1"/>
      </w:numPr>
      <w:outlineLvl w:val="4"/>
    </w:pPr>
    <w:rPr>
      <w:b/>
      <w:bCs/>
      <w:sz w:val="20"/>
      <w:szCs w:val="24"/>
    </w:rPr>
  </w:style>
  <w:style w:type="paragraph" w:styleId="Heading6">
    <w:name w:val="heading 6"/>
    <w:basedOn w:val="Heading"/>
    <w:next w:val="BodyText"/>
    <w:qFormat/>
    <w:pPr>
      <w:numPr>
        <w:ilvl w:val="5"/>
        <w:numId w:val="1"/>
      </w:numPr>
      <w:outlineLvl w:val="5"/>
    </w:pPr>
    <w:rPr>
      <w:b/>
      <w:bCs/>
      <w:sz w:val="21"/>
      <w:szCs w:val="21"/>
    </w:rPr>
  </w:style>
  <w:style w:type="paragraph" w:styleId="Heading7">
    <w:name w:val="heading 7"/>
    <w:basedOn w:val="Heading"/>
    <w:next w:val="BodyText"/>
    <w:qFormat/>
    <w:pPr>
      <w:numPr>
        <w:ilvl w:val="6"/>
        <w:numId w:val="1"/>
      </w:numPr>
      <w:outlineLvl w:val="6"/>
    </w:pPr>
    <w:rPr>
      <w:b/>
      <w:bCs/>
      <w:sz w:val="21"/>
      <w:szCs w:val="21"/>
    </w:rPr>
  </w:style>
  <w:style w:type="paragraph" w:styleId="Heading8">
    <w:name w:val="heading 8"/>
    <w:basedOn w:val="Heading"/>
    <w:next w:val="BodyText"/>
    <w:qFormat/>
    <w:pPr>
      <w:numPr>
        <w:ilvl w:val="7"/>
        <w:numId w:val="1"/>
      </w:numPr>
      <w:outlineLvl w:val="7"/>
    </w:pPr>
    <w:rPr>
      <w:b/>
      <w:bCs/>
      <w:sz w:val="21"/>
      <w:szCs w:val="21"/>
    </w:rPr>
  </w:style>
  <w:style w:type="paragraph" w:styleId="Heading9">
    <w:name w:val="heading 9"/>
    <w:basedOn w:val="Heading"/>
    <w:next w:val="BodyText"/>
    <w:qFormat/>
    <w:pPr>
      <w:numPr>
        <w:ilvl w:val="8"/>
        <w:numId w:val="1"/>
      </w:numPr>
      <w:outlineLvl w:val="8"/>
    </w:pPr>
    <w:rPr>
      <w:b/>
      <w:bCs/>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NumberingSymbols" w:customStyle="1">
    <w:name w:val="Numbering Symbols"/>
  </w:style>
  <w:style w:type="paragraph" w:styleId="Heading" w:customStyle="1">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rPr>
  </w:style>
  <w:style w:type="paragraph" w:styleId="Index" w:customStyle="1">
    <w:name w:val="Index"/>
    <w:basedOn w:val="Normal"/>
    <w:pPr>
      <w:suppressLineNumbers/>
    </w:pPr>
  </w:style>
  <w:style w:type="paragraph" w:styleId="Footer">
    <w:name w:val="footer"/>
    <w:basedOn w:val="Normal"/>
    <w:link w:val="FooterChar"/>
    <w:uiPriority w:val="99"/>
    <w:pPr>
      <w:suppressLineNumbers/>
      <w:tabs>
        <w:tab w:val="center" w:pos="4680"/>
        <w:tab w:val="right" w:pos="9360"/>
      </w:tabs>
    </w:pPr>
  </w:style>
  <w:style w:type="paragraph" w:styleId="ContentsHeading" w:customStyle="1">
    <w:name w:val="Contents Heading"/>
    <w:basedOn w:val="Heading"/>
    <w:pPr>
      <w:suppressLineNumbers/>
    </w:pPr>
    <w:rPr>
      <w:b/>
      <w:bCs/>
      <w:sz w:val="32"/>
      <w:szCs w:val="32"/>
    </w:rPr>
  </w:style>
  <w:style w:type="paragraph" w:styleId="TOC1">
    <w:name w:val="toc 1"/>
    <w:basedOn w:val="Index"/>
    <w:uiPriority w:val="39"/>
    <w:pPr>
      <w:tabs>
        <w:tab w:val="right" w:leader="dot" w:pos="9360"/>
      </w:tabs>
    </w:pPr>
  </w:style>
  <w:style w:type="paragraph" w:styleId="TOC2">
    <w:name w:val="toc 2"/>
    <w:basedOn w:val="Index"/>
    <w:uiPriority w:val="39"/>
    <w:pPr>
      <w:tabs>
        <w:tab w:val="right" w:leader="dot" w:pos="9077"/>
      </w:tabs>
      <w:ind w:left="283"/>
    </w:pPr>
  </w:style>
  <w:style w:type="paragraph" w:styleId="TOC3">
    <w:name w:val="toc 3"/>
    <w:basedOn w:val="Index"/>
    <w:uiPriority w:val="39"/>
    <w:pPr>
      <w:tabs>
        <w:tab w:val="right" w:leader="dot" w:pos="8794"/>
      </w:tabs>
      <w:ind w:left="566"/>
    </w:pPr>
  </w:style>
  <w:style w:type="paragraph" w:styleId="TOC4">
    <w:name w:val="toc 4"/>
    <w:basedOn w:val="Index"/>
    <w:uiPriority w:val="39"/>
    <w:pPr>
      <w:tabs>
        <w:tab w:val="right" w:leader="dot" w:pos="8511"/>
      </w:tabs>
      <w:ind w:left="849"/>
    </w:pPr>
  </w:style>
  <w:style w:type="paragraph" w:styleId="Heading10" w:customStyle="1">
    <w:name w:val="Heading 10"/>
    <w:basedOn w:val="Heading"/>
    <w:next w:val="BodyText"/>
    <w:pPr>
      <w:tabs>
        <w:tab w:val="num" w:pos="1584"/>
      </w:tabs>
      <w:ind w:left="1584" w:hanging="1584"/>
      <w:outlineLvl w:val="8"/>
    </w:pPr>
    <w:rPr>
      <w:b/>
      <w:bCs/>
      <w:sz w:val="21"/>
      <w:szCs w:val="21"/>
    </w:rPr>
  </w:style>
  <w:style w:type="paragraph" w:styleId="BalloonText">
    <w:name w:val="Balloon Text"/>
    <w:basedOn w:val="Normal"/>
    <w:link w:val="BalloonTextChar"/>
    <w:uiPriority w:val="99"/>
    <w:semiHidden/>
    <w:unhideWhenUsed/>
    <w:rsid w:val="00B55B1F"/>
    <w:rPr>
      <w:rFonts w:ascii="Segoe UI" w:hAnsi="Segoe UI" w:cs="Mangal"/>
      <w:sz w:val="18"/>
      <w:szCs w:val="16"/>
    </w:rPr>
  </w:style>
  <w:style w:type="character" w:styleId="BalloonTextChar" w:customStyle="1">
    <w:name w:val="Balloon Text Char"/>
    <w:basedOn w:val="DefaultParagraphFont"/>
    <w:link w:val="BalloonText"/>
    <w:uiPriority w:val="99"/>
    <w:semiHidden/>
    <w:rsid w:val="00B55B1F"/>
    <w:rPr>
      <w:rFonts w:ascii="Segoe UI" w:hAnsi="Segoe UI" w:eastAsia="AR PL UMing HK" w:cs="Mangal"/>
      <w:kern w:val="1"/>
      <w:sz w:val="18"/>
      <w:szCs w:val="16"/>
      <w:lang w:eastAsia="hi-IN" w:bidi="hi-IN"/>
    </w:rPr>
  </w:style>
  <w:style w:type="paragraph" w:styleId="TOCHeading">
    <w:name w:val="TOC Heading"/>
    <w:basedOn w:val="Heading1"/>
    <w:next w:val="Normal"/>
    <w:uiPriority w:val="39"/>
    <w:unhideWhenUsed/>
    <w:qFormat/>
    <w:rsid w:val="00B13770"/>
    <w:pPr>
      <w:keepLines/>
      <w:widowControl/>
      <w:numPr>
        <w:numId w:val="0"/>
      </w:numPr>
      <w:suppressAutoHyphens w:val="0"/>
      <w:spacing w:before="240" w:after="0" w:line="259" w:lineRule="auto"/>
      <w:outlineLvl w:val="9"/>
    </w:pPr>
    <w:rPr>
      <w:rFonts w:asciiTheme="majorHAnsi" w:hAnsiTheme="majorHAnsi" w:eastAsiaTheme="majorEastAsia" w:cstheme="majorBidi"/>
      <w:b w:val="0"/>
      <w:bCs w:val="0"/>
      <w:color w:val="365F91" w:themeColor="accent1" w:themeShade="BF"/>
      <w:kern w:val="0"/>
      <w:lang w:eastAsia="en-US" w:bidi="ar-SA"/>
    </w:rPr>
  </w:style>
  <w:style w:type="character" w:styleId="Hyperlink">
    <w:name w:val="Hyperlink"/>
    <w:basedOn w:val="DefaultParagraphFont"/>
    <w:uiPriority w:val="99"/>
    <w:unhideWhenUsed/>
    <w:rsid w:val="00B13770"/>
    <w:rPr>
      <w:color w:val="0000FF" w:themeColor="hyperlink"/>
      <w:u w:val="single"/>
    </w:rPr>
  </w:style>
  <w:style w:type="character" w:styleId="CommentReference">
    <w:name w:val="annotation reference"/>
    <w:basedOn w:val="DefaultParagraphFont"/>
    <w:uiPriority w:val="99"/>
    <w:semiHidden/>
    <w:unhideWhenUsed/>
    <w:rsid w:val="00516E2D"/>
    <w:rPr>
      <w:sz w:val="16"/>
      <w:szCs w:val="16"/>
    </w:rPr>
  </w:style>
  <w:style w:type="paragraph" w:styleId="CommentText">
    <w:name w:val="annotation text"/>
    <w:basedOn w:val="Normal"/>
    <w:link w:val="CommentTextChar"/>
    <w:uiPriority w:val="99"/>
    <w:semiHidden/>
    <w:unhideWhenUsed/>
    <w:rsid w:val="00516E2D"/>
    <w:rPr>
      <w:rFonts w:cs="Mangal"/>
      <w:sz w:val="20"/>
      <w:szCs w:val="18"/>
    </w:rPr>
  </w:style>
  <w:style w:type="character" w:styleId="CommentTextChar" w:customStyle="1">
    <w:name w:val="Comment Text Char"/>
    <w:basedOn w:val="DefaultParagraphFont"/>
    <w:link w:val="CommentText"/>
    <w:uiPriority w:val="99"/>
    <w:semiHidden/>
    <w:rsid w:val="00516E2D"/>
    <w:rPr>
      <w:rFonts w:eastAsia="AR PL UMing HK"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516E2D"/>
    <w:rPr>
      <w:b/>
      <w:bCs/>
    </w:rPr>
  </w:style>
  <w:style w:type="character" w:styleId="CommentSubjectChar" w:customStyle="1">
    <w:name w:val="Comment Subject Char"/>
    <w:basedOn w:val="CommentTextChar"/>
    <w:link w:val="CommentSubject"/>
    <w:uiPriority w:val="99"/>
    <w:semiHidden/>
    <w:rsid w:val="00516E2D"/>
    <w:rPr>
      <w:rFonts w:eastAsia="AR PL UMing HK" w:cs="Mangal"/>
      <w:b/>
      <w:bCs/>
      <w:kern w:val="1"/>
      <w:szCs w:val="18"/>
      <w:lang w:eastAsia="hi-IN" w:bidi="hi-IN"/>
    </w:rPr>
  </w:style>
  <w:style w:type="table" w:styleId="TableGrid">
    <w:name w:val="Table Grid"/>
    <w:basedOn w:val="TableNormal"/>
    <w:uiPriority w:val="59"/>
    <w:rsid w:val="004C6E7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ED16FB"/>
    <w:pPr>
      <w:tabs>
        <w:tab w:val="center" w:pos="4680"/>
        <w:tab w:val="right" w:pos="9360"/>
      </w:tabs>
    </w:pPr>
    <w:rPr>
      <w:rFonts w:cs="Mangal"/>
    </w:rPr>
  </w:style>
  <w:style w:type="character" w:styleId="HeaderChar" w:customStyle="1">
    <w:name w:val="Header Char"/>
    <w:basedOn w:val="DefaultParagraphFont"/>
    <w:link w:val="Header"/>
    <w:uiPriority w:val="99"/>
    <w:rsid w:val="00ED16FB"/>
    <w:rPr>
      <w:rFonts w:eastAsia="AR PL UMing HK" w:cs="Mangal"/>
      <w:kern w:val="1"/>
      <w:sz w:val="22"/>
      <w:szCs w:val="24"/>
      <w:lang w:eastAsia="hi-IN" w:bidi="hi-IN"/>
    </w:rPr>
  </w:style>
  <w:style w:type="character" w:styleId="FooterChar" w:customStyle="1">
    <w:name w:val="Footer Char"/>
    <w:basedOn w:val="DefaultParagraphFont"/>
    <w:link w:val="Footer"/>
    <w:uiPriority w:val="99"/>
    <w:rsid w:val="00ED16FB"/>
    <w:rPr>
      <w:rFonts w:eastAsia="AR PL UMing HK" w:cs="Lohit Hindi"/>
      <w:kern w:val="1"/>
      <w:sz w:val="22"/>
      <w:szCs w:val="24"/>
      <w:lang w:eastAsia="hi-IN" w:bidi="hi-IN"/>
    </w:rPr>
  </w:style>
  <w:style w:type="paragraph" w:styleId="NormalWeb">
    <w:name w:val="Normal (Web)"/>
    <w:basedOn w:val="Normal"/>
    <w:uiPriority w:val="99"/>
    <w:unhideWhenUsed/>
    <w:rsid w:val="00C24378"/>
    <w:pPr>
      <w:widowControl/>
      <w:suppressAutoHyphens w:val="0"/>
      <w:spacing w:before="100" w:beforeAutospacing="1" w:after="100" w:afterAutospacing="1"/>
    </w:pPr>
    <w:rPr>
      <w:rFonts w:eastAsia="Times New Roman" w:cs="Times New Roman"/>
      <w:kern w:val="0"/>
      <w:sz w:val="24"/>
      <w:lang w:eastAsia="en-US" w:bidi="ar-SA"/>
    </w:rPr>
  </w:style>
  <w:style w:type="character" w:styleId="PlaceholderText">
    <w:name w:val="Placeholder Text"/>
    <w:basedOn w:val="DefaultParagraphFont"/>
    <w:uiPriority w:val="99"/>
    <w:semiHidden/>
    <w:rsid w:val="00CB3931"/>
    <w:rPr>
      <w:color w:val="666666"/>
    </w:rPr>
  </w:style>
  <w:style w:type="paragraph" w:styleId="ListParagraph">
    <w:name w:val="List Paragraph"/>
    <w:basedOn w:val="Normal"/>
    <w:uiPriority w:val="34"/>
    <w:qFormat/>
    <w:rsid w:val="006434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7200061">
      <w:bodyDiv w:val="1"/>
      <w:marLeft w:val="0"/>
      <w:marRight w:val="0"/>
      <w:marTop w:val="0"/>
      <w:marBottom w:val="0"/>
      <w:divBdr>
        <w:top w:val="none" w:sz="0" w:space="0" w:color="auto"/>
        <w:left w:val="none" w:sz="0" w:space="0" w:color="auto"/>
        <w:bottom w:val="none" w:sz="0" w:space="0" w:color="auto"/>
        <w:right w:val="none" w:sz="0" w:space="0" w:color="auto"/>
      </w:divBdr>
    </w:div>
    <w:div w:id="721251239">
      <w:bodyDiv w:val="1"/>
      <w:marLeft w:val="0"/>
      <w:marRight w:val="0"/>
      <w:marTop w:val="0"/>
      <w:marBottom w:val="0"/>
      <w:divBdr>
        <w:top w:val="none" w:sz="0" w:space="0" w:color="auto"/>
        <w:left w:val="none" w:sz="0" w:space="0" w:color="auto"/>
        <w:bottom w:val="none" w:sz="0" w:space="0" w:color="auto"/>
        <w:right w:val="none" w:sz="0" w:space="0" w:color="auto"/>
      </w:divBdr>
      <w:divsChild>
        <w:div w:id="26180795">
          <w:marLeft w:val="1080"/>
          <w:marRight w:val="0"/>
          <w:marTop w:val="100"/>
          <w:marBottom w:val="0"/>
          <w:divBdr>
            <w:top w:val="none" w:sz="0" w:space="0" w:color="auto"/>
            <w:left w:val="none" w:sz="0" w:space="0" w:color="auto"/>
            <w:bottom w:val="none" w:sz="0" w:space="0" w:color="auto"/>
            <w:right w:val="none" w:sz="0" w:space="0" w:color="auto"/>
          </w:divBdr>
        </w:div>
        <w:div w:id="2012483730">
          <w:marLeft w:val="1080"/>
          <w:marRight w:val="0"/>
          <w:marTop w:val="100"/>
          <w:marBottom w:val="0"/>
          <w:divBdr>
            <w:top w:val="none" w:sz="0" w:space="0" w:color="auto"/>
            <w:left w:val="none" w:sz="0" w:space="0" w:color="auto"/>
            <w:bottom w:val="none" w:sz="0" w:space="0" w:color="auto"/>
            <w:right w:val="none" w:sz="0" w:space="0" w:color="auto"/>
          </w:divBdr>
        </w:div>
      </w:divsChild>
    </w:div>
    <w:div w:id="1015307570">
      <w:bodyDiv w:val="1"/>
      <w:marLeft w:val="0"/>
      <w:marRight w:val="0"/>
      <w:marTop w:val="0"/>
      <w:marBottom w:val="0"/>
      <w:divBdr>
        <w:top w:val="none" w:sz="0" w:space="0" w:color="auto"/>
        <w:left w:val="none" w:sz="0" w:space="0" w:color="auto"/>
        <w:bottom w:val="none" w:sz="0" w:space="0" w:color="auto"/>
        <w:right w:val="none" w:sz="0" w:space="0" w:color="auto"/>
      </w:divBdr>
      <w:divsChild>
        <w:div w:id="54158739">
          <w:marLeft w:val="1080"/>
          <w:marRight w:val="0"/>
          <w:marTop w:val="100"/>
          <w:marBottom w:val="0"/>
          <w:divBdr>
            <w:top w:val="none" w:sz="0" w:space="0" w:color="auto"/>
            <w:left w:val="none" w:sz="0" w:space="0" w:color="auto"/>
            <w:bottom w:val="none" w:sz="0" w:space="0" w:color="auto"/>
            <w:right w:val="none" w:sz="0" w:space="0" w:color="auto"/>
          </w:divBdr>
        </w:div>
        <w:div w:id="1072586073">
          <w:marLeft w:val="1080"/>
          <w:marRight w:val="0"/>
          <w:marTop w:val="100"/>
          <w:marBottom w:val="0"/>
          <w:divBdr>
            <w:top w:val="none" w:sz="0" w:space="0" w:color="auto"/>
            <w:left w:val="none" w:sz="0" w:space="0" w:color="auto"/>
            <w:bottom w:val="none" w:sz="0" w:space="0" w:color="auto"/>
            <w:right w:val="none" w:sz="0" w:space="0" w:color="auto"/>
          </w:divBdr>
        </w:div>
        <w:div w:id="1705596272">
          <w:marLeft w:val="1080"/>
          <w:marRight w:val="0"/>
          <w:marTop w:val="100"/>
          <w:marBottom w:val="0"/>
          <w:divBdr>
            <w:top w:val="none" w:sz="0" w:space="0" w:color="auto"/>
            <w:left w:val="none" w:sz="0" w:space="0" w:color="auto"/>
            <w:bottom w:val="none" w:sz="0" w:space="0" w:color="auto"/>
            <w:right w:val="none" w:sz="0" w:space="0" w:color="auto"/>
          </w:divBdr>
        </w:div>
      </w:divsChild>
    </w:div>
    <w:div w:id="1207178345">
      <w:bodyDiv w:val="1"/>
      <w:marLeft w:val="0"/>
      <w:marRight w:val="0"/>
      <w:marTop w:val="0"/>
      <w:marBottom w:val="0"/>
      <w:divBdr>
        <w:top w:val="none" w:sz="0" w:space="0" w:color="auto"/>
        <w:left w:val="none" w:sz="0" w:space="0" w:color="auto"/>
        <w:bottom w:val="none" w:sz="0" w:space="0" w:color="auto"/>
        <w:right w:val="none" w:sz="0" w:space="0" w:color="auto"/>
      </w:divBdr>
      <w:divsChild>
        <w:div w:id="531500275">
          <w:marLeft w:val="1080"/>
          <w:marRight w:val="0"/>
          <w:marTop w:val="100"/>
          <w:marBottom w:val="0"/>
          <w:divBdr>
            <w:top w:val="none" w:sz="0" w:space="0" w:color="auto"/>
            <w:left w:val="none" w:sz="0" w:space="0" w:color="auto"/>
            <w:bottom w:val="none" w:sz="0" w:space="0" w:color="auto"/>
            <w:right w:val="none" w:sz="0" w:space="0" w:color="auto"/>
          </w:divBdr>
        </w:div>
      </w:divsChild>
    </w:div>
    <w:div w:id="1478111610">
      <w:bodyDiv w:val="1"/>
      <w:marLeft w:val="0"/>
      <w:marRight w:val="0"/>
      <w:marTop w:val="0"/>
      <w:marBottom w:val="0"/>
      <w:divBdr>
        <w:top w:val="none" w:sz="0" w:space="0" w:color="auto"/>
        <w:left w:val="none" w:sz="0" w:space="0" w:color="auto"/>
        <w:bottom w:val="none" w:sz="0" w:space="0" w:color="auto"/>
        <w:right w:val="none" w:sz="0" w:space="0" w:color="auto"/>
      </w:divBdr>
      <w:divsChild>
        <w:div w:id="1349212295">
          <w:marLeft w:val="0"/>
          <w:marRight w:val="0"/>
          <w:marTop w:val="0"/>
          <w:marBottom w:val="0"/>
          <w:divBdr>
            <w:top w:val="none" w:sz="0" w:space="0" w:color="auto"/>
            <w:left w:val="none" w:sz="0" w:space="0" w:color="auto"/>
            <w:bottom w:val="none" w:sz="0" w:space="0" w:color="auto"/>
            <w:right w:val="none" w:sz="0" w:space="0" w:color="auto"/>
          </w:divBdr>
          <w:divsChild>
            <w:div w:id="249892023">
              <w:marLeft w:val="0"/>
              <w:marRight w:val="0"/>
              <w:marTop w:val="0"/>
              <w:marBottom w:val="0"/>
              <w:divBdr>
                <w:top w:val="none" w:sz="0" w:space="0" w:color="auto"/>
                <w:left w:val="none" w:sz="0" w:space="0" w:color="auto"/>
                <w:bottom w:val="none" w:sz="0" w:space="0" w:color="auto"/>
                <w:right w:val="none" w:sz="0" w:space="0" w:color="auto"/>
              </w:divBdr>
              <w:divsChild>
                <w:div w:id="160873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157870">
      <w:bodyDiv w:val="1"/>
      <w:marLeft w:val="0"/>
      <w:marRight w:val="0"/>
      <w:marTop w:val="0"/>
      <w:marBottom w:val="0"/>
      <w:divBdr>
        <w:top w:val="none" w:sz="0" w:space="0" w:color="auto"/>
        <w:left w:val="none" w:sz="0" w:space="0" w:color="auto"/>
        <w:bottom w:val="none" w:sz="0" w:space="0" w:color="auto"/>
        <w:right w:val="none" w:sz="0" w:space="0" w:color="auto"/>
      </w:divBdr>
    </w:div>
    <w:div w:id="202663634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&#65279;<?xml version="1.0" encoding="utf-8"?><Relationships xmlns="http://schemas.openxmlformats.org/package/2006/relationships"><Relationship Type="http://schemas.openxmlformats.org/officeDocument/2006/relationships/comments" Target="comments.xml" Id="rId13" /><Relationship Type="http://schemas.openxmlformats.org/officeDocument/2006/relationships/image" Target="media/image3.jpg" Id="rId18" /><Relationship Type="http://schemas.openxmlformats.org/officeDocument/2006/relationships/image" Target="media/image11.png" Id="rId26" /><Relationship Type="http://schemas.openxmlformats.org/officeDocument/2006/relationships/image" Target="media/image24.jpeg" Id="rId39" /><Relationship Type="http://schemas.microsoft.com/office/2011/relationships/people" Target="people.xml" Id="rId47" /><Relationship Type="http://schemas.openxmlformats.org/officeDocument/2006/relationships/settings" Target="settings.xml" Id="rId7" /><Relationship Type="http://schemas.openxmlformats.org/officeDocument/2006/relationships/customXml" Target="../customXml/item2.xml" Id="rId2" /><Relationship Type="http://schemas.microsoft.com/office/2018/08/relationships/commentsExtensible" Target="commentsExtensible.xml" Id="rId16" /><Relationship Type="http://schemas.openxmlformats.org/officeDocument/2006/relationships/image" Target="media/image14.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22.jpeg" Id="rId37" /><Relationship Type="http://schemas.openxmlformats.org/officeDocument/2006/relationships/image" Target="media/image25.jpeg" Id="rId40" /><Relationship Type="http://schemas.openxmlformats.org/officeDocument/2006/relationships/footer" Target="footer2.xml" Id="rId45" /><Relationship Type="http://schemas.openxmlformats.org/officeDocument/2006/relationships/numbering" Target="numbering.xml" Id="rId5" /><Relationship Type="http://schemas.microsoft.com/office/2016/09/relationships/commentsIds" Target="commentsIds.xml" Id="rId15" /><Relationship Type="http://schemas.openxmlformats.org/officeDocument/2006/relationships/image" Target="media/image13.png" Id="rId28" /><Relationship Type="http://schemas.openxmlformats.org/officeDocument/2006/relationships/endnotes" Target="endnotes.xml" Id="rId10" /><Relationship Type="http://schemas.openxmlformats.org/officeDocument/2006/relationships/image" Target="media/image4.jpg" Id="rId19" /><Relationship Type="http://schemas.openxmlformats.org/officeDocument/2006/relationships/customXml" Target="../customXml/item4.xml" Id="rId4" /><Relationship Type="http://schemas.openxmlformats.org/officeDocument/2006/relationships/footnotes" Target="footnotes.xml" Id="rId9" /><Relationship Type="http://schemas.microsoft.com/office/2011/relationships/commentsExtended" Target="commentsExtended.xml" Id="rId14" /><Relationship Type="http://schemas.openxmlformats.org/officeDocument/2006/relationships/image" Target="media/image12.png" Id="rId27" /><Relationship Type="http://schemas.openxmlformats.org/officeDocument/2006/relationships/image" Target="media/image28.jpg" Id="rId43" /><Relationship Type="http://schemas.openxmlformats.org/officeDocument/2006/relationships/theme" Target="theme/theme1.xml" Id="rId48"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footer" Target="footer1.xml" Id="rId12" /><Relationship Type="http://schemas.openxmlformats.org/officeDocument/2006/relationships/image" Target="media/image23.jpeg" Id="rId38" /><Relationship Type="http://schemas.openxmlformats.org/officeDocument/2006/relationships/fontTable" Target="fontTable.xml" Id="rId46" /><Relationship Type="http://schemas.openxmlformats.org/officeDocument/2006/relationships/image" Target="media/image5.jpg" Id="rId20" /><Relationship Type="http://schemas.openxmlformats.org/officeDocument/2006/relationships/image" Target="media/image26.jpeg" Id="rId41" /><Relationship Type="http://schemas.openxmlformats.org/officeDocument/2006/relationships/image" Target="/media/imageb.png" Id="Rabc32102cdf94350" /><Relationship Type="http://schemas.openxmlformats.org/officeDocument/2006/relationships/image" Target="/media/imagec.png" Id="R3699cede92ef46b9" /><Relationship Type="http://schemas.openxmlformats.org/officeDocument/2006/relationships/image" Target="/media/imaged.png" Id="R55ae3b1b34bc4121" /><Relationship Type="http://schemas.openxmlformats.org/officeDocument/2006/relationships/image" Target="/media/imagee.png" Id="Rb8c416f08f6b4d93" /><Relationship Type="http://schemas.openxmlformats.org/officeDocument/2006/relationships/image" Target="/media/imagef.png" Id="R9ddbe057df86461d" /><Relationship Type="http://schemas.openxmlformats.org/officeDocument/2006/relationships/image" Target="/media/image10.png" Id="Rd4d753aac5844770" /><Relationship Type="http://schemas.openxmlformats.org/officeDocument/2006/relationships/image" Target="/media/image11.png" Id="R00615ca5a0ba42c3" /><Relationship Type="http://schemas.openxmlformats.org/officeDocument/2006/relationships/image" Target="/media/image12.png" Id="R0617d4f3de3a432c" /><Relationship Type="http://schemas.openxmlformats.org/officeDocument/2006/relationships/image" Target="/media/image13.png" Id="Rcb1da0f307ff44db" /><Relationship Type="http://schemas.openxmlformats.org/officeDocument/2006/relationships/image" Target="/media/image15.jpg" Id="Rfe2ec28face24686" /><Relationship Type="http://schemas.openxmlformats.org/officeDocument/2006/relationships/image" Target="/media/image16.jpg" Id="R4af50c9ef2134a18" /><Relationship Type="http://schemas.openxmlformats.org/officeDocument/2006/relationships/image" Target="/media/image17.jpg" Id="R92e90311d2ee4539" /><Relationship Type="http://schemas.openxmlformats.org/officeDocument/2006/relationships/image" Target="/media/image18.jpg" Id="R5d374505cc2d49cd" /><Relationship Type="http://schemas.openxmlformats.org/officeDocument/2006/relationships/image" Target="/media/image19.jpg" Id="R9e520b4fece545e9" /><Relationship Type="http://schemas.openxmlformats.org/officeDocument/2006/relationships/image" Target="/media/image1a.jpg" Id="Rc26c737185a745ca" /><Relationship Type="http://schemas.openxmlformats.org/officeDocument/2006/relationships/image" Target="/media/image1b.jpg" Id="Ra725a2c2371f4683" /><Relationship Type="http://schemas.openxmlformats.org/officeDocument/2006/relationships/image" Target="/media/image1c.jpg" Id="R5bb65cb8da614eda" /><Relationship Type="http://schemas.openxmlformats.org/officeDocument/2006/relationships/image" Target="/media/image1d.jpg" Id="R73ab6630bc184fca" /><Relationship Type="http://schemas.openxmlformats.org/officeDocument/2006/relationships/image" Target="/media/image1e.jpg" Id="Re65ed0fb7bad412b" /><Relationship Type="http://schemas.openxmlformats.org/officeDocument/2006/relationships/image" Target="/media/image15.png" Id="Rc6079f058ced45c8" /><Relationship Type="http://schemas.openxmlformats.org/officeDocument/2006/relationships/image" Target="/media/image16.png" Id="Rbda686ad3c314325" /><Relationship Type="http://schemas.openxmlformats.org/officeDocument/2006/relationships/image" Target="/media/image17.png" Id="R1676f0fb33d84961" /><Relationship Type="http://schemas.openxmlformats.org/officeDocument/2006/relationships/image" Target="/media/image18.png" Id="Rc7708e496d834240" /><Relationship Type="http://schemas.openxmlformats.org/officeDocument/2006/relationships/image" Target="/media/image19.png" Id="R06e244c3139c4b09" /><Relationship Type="http://schemas.openxmlformats.org/officeDocument/2006/relationships/image" Target="/media/image1a.png" Id="Raa2fd894c1204b58" /><Relationship Type="http://schemas.openxmlformats.org/officeDocument/2006/relationships/image" Target="/media/image1b.png" Id="Rf17aa58c45a54efa" /><Relationship Type="http://schemas.openxmlformats.org/officeDocument/2006/relationships/image" Target="/media/image1c.png" Id="R13b1ae45392a4c69" /><Relationship Type="http://schemas.openxmlformats.org/officeDocument/2006/relationships/image" Target="/media/image1d.png" Id="R90731d4660f94c5a" /><Relationship Type="http://schemas.openxmlformats.org/officeDocument/2006/relationships/image" Target="/media/image1e.png" Id="Rf6f056728c994c64" /><Relationship Type="http://schemas.openxmlformats.org/officeDocument/2006/relationships/image" Target="/media/image1f.jpg" Id="Rca3258e28ec04f1c" /><Relationship Type="http://schemas.openxmlformats.org/officeDocument/2006/relationships/image" Target="/media/image20.jpg" Id="R88033844005a403b" /><Relationship Type="http://schemas.openxmlformats.org/officeDocument/2006/relationships/image" Target="/media/image1f.png" Id="Ra3f284f4cf3e43a5" /><Relationship Type="http://schemas.openxmlformats.org/officeDocument/2006/relationships/image" Target="/media/image21.jpg" Id="Rb045c0a73a854a4e" /><Relationship Type="http://schemas.openxmlformats.org/officeDocument/2006/relationships/hyperlink" Target="https://www.irjet.net/archives/V7/i8/IRJET-V7I8605.pdf" TargetMode="External" Id="R87aac190cede4b1c" /><Relationship Type="http://schemas.openxmlformats.org/officeDocument/2006/relationships/hyperlink" Target="https://www.engineeringtoolbox.com/drag-coefficient-d_627.html" TargetMode="External" Id="Raf7e04ba73994479" /><Relationship Type="http://schemas.openxmlformats.org/officeDocument/2006/relationships/hyperlink" Target="https://people.csail.mit.edu/jaffer/convect/rough.pdf" TargetMode="External" Id="R454e8bfa7bfc491a" /><Relationship Type="http://schemas.openxmlformats.org/officeDocument/2006/relationships/image" Target="/media/image20.png" Id="Rf5d0f870672b4db7" /><Relationship Type="http://schemas.openxmlformats.org/officeDocument/2006/relationships/image" Target="/media/image21.png" Id="R2b395d62983f49fa" /><Relationship Type="http://schemas.openxmlformats.org/officeDocument/2006/relationships/image" Target="/media/image22.jpg" Id="R3ec81c6f57714d45" /><Relationship Type="http://schemas.openxmlformats.org/officeDocument/2006/relationships/image" Target="/media/image22.png" Id="Rb8a629898adc4f27" /><Relationship Type="http://schemas.openxmlformats.org/officeDocument/2006/relationships/image" Target="/media/image23.png" Id="Rcf5dc84185774b4f" /><Relationship Type="http://schemas.openxmlformats.org/officeDocument/2006/relationships/image" Target="/media/image24.png" Id="R9a1a94d60109441c" /><Relationship Type="http://schemas.openxmlformats.org/officeDocument/2006/relationships/image" Target="/media/image23.jpg" Id="Rfa4f7f5726044e78" /><Relationship Type="http://schemas.openxmlformats.org/officeDocument/2006/relationships/image" Target="/media/image24.jpg" Id="R16cbd77f1ce4438b" /><Relationship Type="http://schemas.openxmlformats.org/officeDocument/2006/relationships/image" Target="/media/image25.jpg" Id="R0cf50dd05a394956" /><Relationship Type="http://schemas.openxmlformats.org/officeDocument/2006/relationships/image" Target="/media/image26.jpg" Id="Rc1cc4a565b5e49c1" /><Relationship Type="http://schemas.openxmlformats.org/officeDocument/2006/relationships/image" Target="/media/image25.png" Id="Raf38889662a648cc" /><Relationship Type="http://schemas.openxmlformats.org/officeDocument/2006/relationships/image" Target="/media/image26.png" Id="Rb3cc5ae1d794453d" /><Relationship Type="http://schemas.openxmlformats.org/officeDocument/2006/relationships/image" Target="/media/image27.png" Id="R07dc177db8b3473d" /><Relationship Type="http://schemas.openxmlformats.org/officeDocument/2006/relationships/image" Target="/media/image28.png" Id="R3f2633ff1a1740ab" /><Relationship Type="http://schemas.openxmlformats.org/officeDocument/2006/relationships/image" Target="/media/image29.png" Id="R8a00fac28eb64e53" /><Relationship Type="http://schemas.openxmlformats.org/officeDocument/2006/relationships/image" Target="/media/image2a.png" Id="R6332a6f7bb26456f" /><Relationship Type="http://schemas.openxmlformats.org/officeDocument/2006/relationships/image" Target="/media/image2b.png" Id="Rdf6295cdb3114228" /><Relationship Type="http://schemas.openxmlformats.org/officeDocument/2006/relationships/image" Target="/media/image2c.png" Id="R7f330c3047074f29" /><Relationship Type="http://schemas.openxmlformats.org/officeDocument/2006/relationships/image" Target="/media/image2d.png" Id="R89f2ba6180ae4ca6" /><Relationship Type="http://schemas.openxmlformats.org/officeDocument/2006/relationships/image" Target="/media/image2e.png" Id="Rf8baf8a7bd904cc5" /><Relationship Type="http://schemas.openxmlformats.org/officeDocument/2006/relationships/image" Target="/media/image27.jpg" Id="Rb7ceebdcfad84a2e" /><Relationship Type="http://schemas.openxmlformats.org/officeDocument/2006/relationships/image" Target="/media/image28.jpg" Id="R4116111ab6984373" /><Relationship Type="http://schemas.openxmlformats.org/officeDocument/2006/relationships/image" Target="/media/image2f.png" Id="Rd7b789a5e8264318" /><Relationship Type="http://schemas.microsoft.com/office/2020/10/relationships/intelligence" Target="intelligence2.xml" Id="Rbadffa2966a64070" /><Relationship Type="http://schemas.openxmlformats.org/officeDocument/2006/relationships/image" Target="/media/image30.png" Id="Rb271760a89c144de" /><Relationship Type="http://schemas.openxmlformats.org/officeDocument/2006/relationships/image" Target="/media/image31.png" Id="R06182c8b463d4b4e" /><Relationship Type="http://schemas.openxmlformats.org/officeDocument/2006/relationships/image" Target="/media/image32.png" Id="Reb7247413930447f" /><Relationship Type="http://schemas.openxmlformats.org/officeDocument/2006/relationships/image" Target="/media/image29.jpg" Id="Rd7b8045724274cef" /><Relationship Type="http://schemas.openxmlformats.org/officeDocument/2006/relationships/image" Target="/media/image2a.jpg" Id="Ra259338edc934c94" /><Relationship Type="http://schemas.openxmlformats.org/officeDocument/2006/relationships/image" Target="/media/image2b.jpg" Id="R92bbb4d514c34b3f" /><Relationship Type="http://schemas.openxmlformats.org/officeDocument/2006/relationships/glossaryDocument" Target="glossary/document.xml" Id="R513c8c578ec94c08" /><Relationship Type="http://schemas.openxmlformats.org/officeDocument/2006/relationships/image" Target="/media/image33.png" Id="R318a6b255cdc430f"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fea88f4-01e0-4c15-88f8-f2efb010c3ab}"/>
      </w:docPartPr>
      <w:docPartBody>
        <w:p w14:paraId="1342B3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3AA294FAA464C47BE50DA13D622A3B4" ma:contentTypeVersion="11" ma:contentTypeDescription="Create a new document." ma:contentTypeScope="" ma:versionID="32c755e2f777f068b3b7f9bd24bc1766">
  <xsd:schema xmlns:xsd="http://www.w3.org/2001/XMLSchema" xmlns:xs="http://www.w3.org/2001/XMLSchema" xmlns:p="http://schemas.microsoft.com/office/2006/metadata/properties" xmlns:ns2="9e2af165-ec9c-4ad2-b335-315480fd5b02" xmlns:ns3="ee7af416-fd08-4c05-917f-587071341363" targetNamespace="http://schemas.microsoft.com/office/2006/metadata/properties" ma:root="true" ma:fieldsID="073c356a175919312c9eb0a5bb62857d" ns2:_="" ns3:_="">
    <xsd:import namespace="9e2af165-ec9c-4ad2-b335-315480fd5b02"/>
    <xsd:import namespace="ee7af416-fd08-4c05-917f-58707134136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2af165-ec9c-4ad2-b335-315480fd5b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ab86591-d70f-4a96-900c-bfbe5e6a318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7af416-fd08-4c05-917f-58707134136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5a1084c-7a34-424e-87cd-20ddc2125908}" ma:internalName="TaxCatchAll" ma:showField="CatchAllData" ma:web="ee7af416-fd08-4c05-917f-5870713413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e2af165-ec9c-4ad2-b335-315480fd5b02">
      <Terms xmlns="http://schemas.microsoft.com/office/infopath/2007/PartnerControls"/>
    </lcf76f155ced4ddcb4097134ff3c332f>
    <TaxCatchAll xmlns="ee7af416-fd08-4c05-917f-587071341363" xsi:nil="true"/>
  </documentManagement>
</p:properties>
</file>

<file path=customXml/itemProps1.xml><?xml version="1.0" encoding="utf-8"?>
<ds:datastoreItem xmlns:ds="http://schemas.openxmlformats.org/officeDocument/2006/customXml" ds:itemID="{DF82F207-14C5-4653-BD8C-ACB882C3839D}">
  <ds:schemaRefs>
    <ds:schemaRef ds:uri="http://schemas.microsoft.com/sharepoint/v3/contenttype/forms"/>
  </ds:schemaRefs>
</ds:datastoreItem>
</file>

<file path=customXml/itemProps2.xml><?xml version="1.0" encoding="utf-8"?>
<ds:datastoreItem xmlns:ds="http://schemas.openxmlformats.org/officeDocument/2006/customXml" ds:itemID="{201BF665-35A1-432E-811E-B791B5C98F4A}">
  <ds:schemaRefs>
    <ds:schemaRef ds:uri="http://schemas.openxmlformats.org/officeDocument/2006/bibliography"/>
  </ds:schemaRefs>
</ds:datastoreItem>
</file>

<file path=customXml/itemProps3.xml><?xml version="1.0" encoding="utf-8"?>
<ds:datastoreItem xmlns:ds="http://schemas.openxmlformats.org/officeDocument/2006/customXml" ds:itemID="{BF6AF6BA-636A-4008-B20B-FAEE94068B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2af165-ec9c-4ad2-b335-315480fd5b02"/>
    <ds:schemaRef ds:uri="ee7af416-fd08-4c05-917f-587071341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EA6AC4-B525-4399-9778-FC14BC0408F6}">
  <ds:schemaRefs>
    <ds:schemaRef ds:uri="http://schemas.microsoft.com/office/2006/metadata/properties"/>
    <ds:schemaRef ds:uri="http://schemas.microsoft.com/office/infopath/2007/PartnerControls"/>
    <ds:schemaRef ds:uri="9e2af165-ec9c-4ad2-b335-315480fd5b02"/>
    <ds:schemaRef ds:uri="ee7af416-fd08-4c05-917f-58707134136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Oregon State University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Sarah Oman</dc:creator>
  <keywords/>
  <lastModifiedBy>Avery K Charley</lastModifiedBy>
  <revision>951</revision>
  <lastPrinted>2016-08-22T15:12:00.0000000Z</lastPrinted>
  <dcterms:created xsi:type="dcterms:W3CDTF">2023-09-29T17:20:00.0000000Z</dcterms:created>
  <dcterms:modified xsi:type="dcterms:W3CDTF">2024-05-07T02:50:47.0145650Z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0x010100D3AA294FAA464C47BE50DA13D622A3B4</vt:lpwstr>
  </property>
  <property fmtid="{D5CDD505-2E9C-101B-9397-08002B2CF9AE}" pid="3" name="MediaServiceImageTags">
    <vt:lpwstr/>
  </property>
</Properties>
</file>