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4138A" w14:textId="02FD3EF6" w:rsidR="00820069" w:rsidRDefault="00CB5FC3">
      <w:pPr>
        <w:pStyle w:val="BodyText"/>
      </w:pPr>
      <w:r>
        <w:t xml:space="preserve"> </w:t>
      </w:r>
    </w:p>
    <w:p w14:paraId="3744138B" w14:textId="77777777" w:rsidR="00820069" w:rsidRDefault="00820069">
      <w:pPr>
        <w:pStyle w:val="BodyText"/>
      </w:pPr>
    </w:p>
    <w:p w14:paraId="3744138C" w14:textId="11C30F27" w:rsidR="00820069" w:rsidRDefault="00615BA6">
      <w:pPr>
        <w:jc w:val="center"/>
        <w:rPr>
          <w:rFonts w:ascii="Arial" w:hAnsi="Arial"/>
          <w:b/>
          <w:bCs/>
          <w:sz w:val="40"/>
          <w:szCs w:val="40"/>
        </w:rPr>
      </w:pPr>
      <w:r>
        <w:rPr>
          <w:rFonts w:ascii="Arial" w:hAnsi="Arial"/>
          <w:b/>
          <w:bCs/>
          <w:sz w:val="40"/>
          <w:szCs w:val="40"/>
        </w:rPr>
        <w:t>Hamster Mouse</w:t>
      </w:r>
    </w:p>
    <w:p w14:paraId="3744138D" w14:textId="77777777" w:rsidR="00820069" w:rsidRDefault="00820069">
      <w:pPr>
        <w:jc w:val="center"/>
        <w:rPr>
          <w:rFonts w:ascii="Arial" w:hAnsi="Arial"/>
          <w:b/>
          <w:bCs/>
          <w:sz w:val="40"/>
          <w:szCs w:val="40"/>
        </w:rPr>
      </w:pPr>
    </w:p>
    <w:p w14:paraId="3744138E" w14:textId="37EB268B" w:rsidR="00820069" w:rsidRDefault="00615BA6">
      <w:pPr>
        <w:jc w:val="center"/>
        <w:rPr>
          <w:rFonts w:ascii="Arial" w:hAnsi="Arial"/>
          <w:b/>
          <w:bCs/>
          <w:sz w:val="40"/>
          <w:szCs w:val="40"/>
        </w:rPr>
      </w:pPr>
      <w:r>
        <w:rPr>
          <w:rFonts w:ascii="Arial" w:hAnsi="Arial"/>
          <w:b/>
          <w:bCs/>
          <w:sz w:val="40"/>
          <w:szCs w:val="40"/>
        </w:rPr>
        <w:t>Report #2</w:t>
      </w:r>
    </w:p>
    <w:p w14:paraId="3744138F" w14:textId="77777777" w:rsidR="00820069" w:rsidRDefault="00820069">
      <w:pPr>
        <w:pStyle w:val="BodyText"/>
        <w:jc w:val="center"/>
      </w:pPr>
    </w:p>
    <w:p w14:paraId="37441391" w14:textId="1E28B17C" w:rsidR="00820069" w:rsidRDefault="00615BA6">
      <w:pPr>
        <w:pStyle w:val="BodyText"/>
        <w:jc w:val="center"/>
        <w:rPr>
          <w:rFonts w:ascii="Arial" w:hAnsi="Arial"/>
          <w:b/>
          <w:bCs/>
          <w:sz w:val="28"/>
          <w:szCs w:val="28"/>
        </w:rPr>
      </w:pPr>
      <w:r>
        <w:rPr>
          <w:rFonts w:ascii="Arial" w:hAnsi="Arial"/>
          <w:b/>
          <w:bCs/>
          <w:sz w:val="28"/>
          <w:szCs w:val="28"/>
        </w:rPr>
        <w:t>Jared Hemauer</w:t>
      </w:r>
    </w:p>
    <w:p w14:paraId="37441392" w14:textId="5F9A842F" w:rsidR="00820069" w:rsidRDefault="00615BA6">
      <w:pPr>
        <w:pStyle w:val="BodyText"/>
        <w:jc w:val="center"/>
        <w:rPr>
          <w:rFonts w:ascii="Arial" w:hAnsi="Arial"/>
          <w:b/>
          <w:bCs/>
          <w:sz w:val="28"/>
          <w:szCs w:val="28"/>
        </w:rPr>
      </w:pPr>
      <w:r>
        <w:rPr>
          <w:rFonts w:ascii="Arial" w:hAnsi="Arial"/>
          <w:b/>
          <w:bCs/>
          <w:sz w:val="28"/>
          <w:szCs w:val="28"/>
        </w:rPr>
        <w:t>Rylee Horney</w:t>
      </w:r>
    </w:p>
    <w:p w14:paraId="37441393" w14:textId="53AD525A" w:rsidR="00820069" w:rsidRDefault="00615BA6">
      <w:pPr>
        <w:pStyle w:val="BodyText"/>
        <w:jc w:val="center"/>
        <w:rPr>
          <w:rFonts w:ascii="Arial" w:hAnsi="Arial"/>
          <w:b/>
          <w:bCs/>
          <w:sz w:val="28"/>
          <w:szCs w:val="28"/>
        </w:rPr>
      </w:pPr>
      <w:r>
        <w:rPr>
          <w:rFonts w:ascii="Arial" w:hAnsi="Arial"/>
          <w:b/>
          <w:bCs/>
          <w:sz w:val="28"/>
          <w:szCs w:val="28"/>
        </w:rPr>
        <w:t>Joseph Lopez</w:t>
      </w:r>
    </w:p>
    <w:p w14:paraId="3B3D3836" w14:textId="6CD48DE9" w:rsidR="00615BA6" w:rsidRDefault="00615BA6">
      <w:pPr>
        <w:pStyle w:val="BodyText"/>
        <w:jc w:val="center"/>
        <w:rPr>
          <w:rFonts w:ascii="Arial" w:hAnsi="Arial"/>
          <w:b/>
          <w:bCs/>
          <w:sz w:val="28"/>
          <w:szCs w:val="28"/>
        </w:rPr>
      </w:pPr>
      <w:r>
        <w:rPr>
          <w:rFonts w:ascii="Arial" w:hAnsi="Arial"/>
          <w:b/>
          <w:bCs/>
          <w:sz w:val="28"/>
          <w:szCs w:val="28"/>
        </w:rPr>
        <w:t>Keenan Keams</w:t>
      </w:r>
    </w:p>
    <w:p w14:paraId="37441394" w14:textId="77777777" w:rsidR="00820069" w:rsidRDefault="00820069">
      <w:pPr>
        <w:pStyle w:val="BodyText"/>
        <w:jc w:val="center"/>
      </w:pPr>
    </w:p>
    <w:p w14:paraId="37441395" w14:textId="77777777" w:rsidR="00820069" w:rsidRDefault="00820069">
      <w:pPr>
        <w:pStyle w:val="BodyText"/>
        <w:jc w:val="center"/>
      </w:pPr>
    </w:p>
    <w:p w14:paraId="37441396" w14:textId="1D39775A" w:rsidR="00820069" w:rsidRDefault="004803CD">
      <w:pPr>
        <w:pStyle w:val="BodyText"/>
        <w:jc w:val="center"/>
        <w:rPr>
          <w:rFonts w:ascii="Arial" w:hAnsi="Arial"/>
          <w:b/>
          <w:bCs/>
          <w:sz w:val="28"/>
          <w:szCs w:val="28"/>
        </w:rPr>
      </w:pPr>
      <w:r>
        <w:rPr>
          <w:rFonts w:ascii="Arial" w:hAnsi="Arial"/>
          <w:b/>
          <w:bCs/>
          <w:sz w:val="28"/>
          <w:szCs w:val="28"/>
        </w:rPr>
        <w:t>Spring 2024</w:t>
      </w:r>
      <w:r w:rsidR="006B4530">
        <w:rPr>
          <w:rFonts w:ascii="Arial" w:hAnsi="Arial"/>
          <w:b/>
          <w:bCs/>
          <w:sz w:val="28"/>
          <w:szCs w:val="28"/>
        </w:rPr>
        <w:t xml:space="preserve"> – Fall 2024</w:t>
      </w:r>
    </w:p>
    <w:p w14:paraId="37441399" w14:textId="77777777" w:rsidR="00820069" w:rsidRDefault="00820069">
      <w:pPr>
        <w:pStyle w:val="BodyText"/>
      </w:pPr>
    </w:p>
    <w:p w14:paraId="2D1CF764" w14:textId="77777777" w:rsidR="00245189" w:rsidRDefault="00245189" w:rsidP="00245189">
      <w:pPr>
        <w:pStyle w:val="NormalWeb"/>
        <w:jc w:val="center"/>
      </w:pPr>
      <w:r>
        <w:rPr>
          <w:noProof/>
        </w:rPr>
        <w:drawing>
          <wp:inline distT="0" distB="0" distL="0" distR="0" wp14:anchorId="4B4B918B" wp14:editId="3100FBE8">
            <wp:extent cx="3657600" cy="2743200"/>
            <wp:effectExtent l="0" t="0" r="0" b="0"/>
            <wp:docPr id="1" name="Picture 2"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oup of people standing in front of a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3744139E" w14:textId="77777777" w:rsidR="00820069" w:rsidRDefault="00820069">
      <w:pPr>
        <w:pStyle w:val="BodyText"/>
      </w:pPr>
    </w:p>
    <w:p w14:paraId="374413A0" w14:textId="35C3818F" w:rsidR="00820069" w:rsidRDefault="00820069">
      <w:pPr>
        <w:pStyle w:val="BodyText"/>
        <w:rPr>
          <w:rFonts w:ascii="Arial" w:hAnsi="Arial"/>
          <w:b/>
          <w:bCs/>
        </w:rPr>
      </w:pPr>
      <w:r>
        <w:rPr>
          <w:rFonts w:ascii="Arial" w:hAnsi="Arial"/>
          <w:b/>
          <w:bCs/>
        </w:rPr>
        <w:t>Project Sponsor:</w:t>
      </w:r>
      <w:r w:rsidR="006B4530">
        <w:rPr>
          <w:rFonts w:ascii="Arial" w:hAnsi="Arial"/>
          <w:b/>
          <w:bCs/>
        </w:rPr>
        <w:t xml:space="preserve"> Reza Sharif-Razavian</w:t>
      </w:r>
    </w:p>
    <w:p w14:paraId="374413A1" w14:textId="73E1BAE1" w:rsidR="00F56BAA" w:rsidRPr="003D7689" w:rsidRDefault="00820069" w:rsidP="39CACE78">
      <w:pPr>
        <w:pStyle w:val="BodyText"/>
        <w:rPr>
          <w:rFonts w:ascii="Arial" w:hAnsi="Arial"/>
        </w:rPr>
      </w:pPr>
      <w:r w:rsidRPr="003D7689">
        <w:rPr>
          <w:rFonts w:ascii="Arial" w:hAnsi="Arial"/>
          <w:b/>
          <w:bCs/>
        </w:rPr>
        <w:t>Sponsor</w:t>
      </w:r>
      <w:r w:rsidR="39B2CA73" w:rsidRPr="003D7689">
        <w:rPr>
          <w:rFonts w:ascii="Arial" w:hAnsi="Arial"/>
          <w:b/>
          <w:bCs/>
        </w:rPr>
        <w:t>s</w:t>
      </w:r>
      <w:r w:rsidRPr="003D7689">
        <w:rPr>
          <w:rFonts w:ascii="Arial" w:hAnsi="Arial"/>
          <w:b/>
          <w:bCs/>
        </w:rPr>
        <w:t xml:space="preserve"> Mentor:</w:t>
      </w:r>
      <w:r w:rsidR="006B4530" w:rsidRPr="003D7689">
        <w:rPr>
          <w:rFonts w:ascii="Arial" w:hAnsi="Arial"/>
          <w:b/>
          <w:bCs/>
        </w:rPr>
        <w:t xml:space="preserve"> Terae Jones, Les Butters</w:t>
      </w:r>
    </w:p>
    <w:p w14:paraId="374413A2" w14:textId="7A152B1E" w:rsidR="00F56BAA" w:rsidRPr="003D7689" w:rsidRDefault="00F56BAA">
      <w:pPr>
        <w:pStyle w:val="BodyText"/>
        <w:rPr>
          <w:rFonts w:ascii="Arial" w:hAnsi="Arial"/>
          <w:b/>
          <w:bCs/>
        </w:rPr>
        <w:sectPr w:rsidR="00F56BAA" w:rsidRPr="003D7689" w:rsidSect="00F71D76">
          <w:pgSz w:w="12240" w:h="15840"/>
          <w:pgMar w:top="1440" w:right="1440" w:bottom="1440" w:left="1440" w:header="720" w:footer="720" w:gutter="0"/>
          <w:cols w:space="720"/>
        </w:sectPr>
      </w:pPr>
      <w:r w:rsidRPr="003D7689">
        <w:rPr>
          <w:rFonts w:ascii="Arial" w:hAnsi="Arial"/>
          <w:b/>
          <w:bCs/>
        </w:rPr>
        <w:t>Instructor:</w:t>
      </w:r>
      <w:r w:rsidR="006B4530" w:rsidRPr="003D7689">
        <w:rPr>
          <w:rFonts w:ascii="Arial" w:hAnsi="Arial"/>
          <w:b/>
          <w:bCs/>
        </w:rPr>
        <w:t xml:space="preserve"> Carson Pete</w:t>
      </w: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46875019"/>
      <w:bookmarkStart w:id="4" w:name="_Toc165066928"/>
      <w:r>
        <w:t>DISCLAIMER</w:t>
      </w:r>
      <w:bookmarkEnd w:id="0"/>
      <w:bookmarkEnd w:id="1"/>
      <w:bookmarkEnd w:id="2"/>
      <w:bookmarkEnd w:id="3"/>
      <w:bookmarkEnd w:id="4"/>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51CA9FC7" w:rsidR="00820069" w:rsidRDefault="00820069">
      <w:pPr>
        <w:pStyle w:val="Heading1"/>
        <w:pageBreakBefore/>
        <w:numPr>
          <w:ilvl w:val="0"/>
          <w:numId w:val="0"/>
        </w:numPr>
        <w:jc w:val="center"/>
      </w:pPr>
      <w:bookmarkStart w:id="5" w:name="_Toc472068875"/>
      <w:bookmarkStart w:id="6" w:name="_Toc484366957"/>
      <w:bookmarkStart w:id="7" w:name="_Toc19096637"/>
      <w:bookmarkStart w:id="8" w:name="_Toc146875020"/>
      <w:bookmarkStart w:id="9" w:name="_Toc165066929"/>
      <w:r>
        <w:t>EXECUTIVE SUMMARY</w:t>
      </w:r>
      <w:bookmarkEnd w:id="5"/>
      <w:bookmarkEnd w:id="6"/>
      <w:bookmarkEnd w:id="7"/>
      <w:bookmarkEnd w:id="8"/>
      <w:bookmarkEnd w:id="9"/>
    </w:p>
    <w:p w14:paraId="37AB7565" w14:textId="60015112" w:rsidR="00C15020" w:rsidRDefault="00C15020" w:rsidP="004A0F8D">
      <w:pPr>
        <w:pStyle w:val="NormalWeb"/>
      </w:pPr>
      <w:bookmarkStart w:id="10" w:name="_Toc472068877"/>
      <w:bookmarkStart w:id="11" w:name="_Toc484366959"/>
      <w:bookmarkStart w:id="12" w:name="_Toc19096638"/>
      <w:bookmarkStart w:id="13" w:name="_Toc146875021"/>
      <w:r w:rsidRPr="00C15020">
        <w:t>The Hamster project is more than simply an engineering endeavor; it is a revolutionary idea for using technology and human-centered design principles to completely redefine the field of stroke rehabilitation. Fundamentally, the program shows a commitment to fulfilling the urgent need for stroke sufferers to have affordable, efficient rehabilitation therapies. The Hamster team set out on a mission to provide affordable access to physical therapy by building a portable, efficient robot that would treat patients in their homes. The</w:t>
      </w:r>
      <w:r w:rsidR="00561E6C">
        <w:t xml:space="preserve"> team</w:t>
      </w:r>
      <w:r w:rsidRPr="00C15020">
        <w:t xml:space="preserve"> recognized the financial constraints and practical issues that individuals undergoing traditional treatment frequently face.</w:t>
      </w:r>
    </w:p>
    <w:p w14:paraId="3F834A7E" w14:textId="2DB4E06E" w:rsidR="004A0F8D" w:rsidRDefault="00E018BF" w:rsidP="004A0F8D">
      <w:pPr>
        <w:pStyle w:val="NormalWeb"/>
      </w:pPr>
      <w:r w:rsidRPr="00E018BF">
        <w:t>Since the start of development, the Hamster device's design and development process has been characterized by iterative approaches to improve and optimize key aspects of the device's functionality and design. For instance, the ergonomics, robustness, and ease of use of the chassis and casing were all optimized for a seamless and intuitive user experience. In the meantime, tests have been conducted on the motors and batteries to ensure optimal functionality, reliability, and efficiency. Moreover, precise motor control and navigation capabilities were added to the microcontroller code through the use of simulations and algorithms, enhancing the device's overall effectiveness and user experience</w:t>
      </w:r>
      <w:r w:rsidR="004A0F8D" w:rsidRPr="00B23F82">
        <w:t>.</w:t>
      </w:r>
    </w:p>
    <w:p w14:paraId="1A0A76F9" w14:textId="0166E26F" w:rsidR="001249FA" w:rsidRDefault="00544122" w:rsidP="004A0F8D">
      <w:pPr>
        <w:pStyle w:val="NormalWeb"/>
      </w:pPr>
      <w:r w:rsidRPr="00544122">
        <w:t xml:space="preserve">Though there have been a few little delays, the project is moving forward well as of the writing of this report. Even with the odd bumps along the road, the group never gives up and keeps moving forward. For now, the main priority is finishing the CAD drawings, which are an essential part of the project's development stage. Furthermore, work has started on the code component, which presents a big obstacle because of its broad breadth and complexity. Starting the coding duties is a significant job that requires careful preparation and close </w:t>
      </w:r>
      <w:r w:rsidR="006E0460" w:rsidRPr="00544122">
        <w:t>mindfulness</w:t>
      </w:r>
      <w:r w:rsidRPr="00544122">
        <w:t>. However, the crew is still committed to overcoming these obstacles and moving forward with the project's goals. The project is on track to meet its goals and produce positive results with persistence and teamwork.</w:t>
      </w:r>
    </w:p>
    <w:p w14:paraId="292B6522" w14:textId="0C1568C8" w:rsidR="00544122" w:rsidRDefault="006E0460" w:rsidP="004A0F8D">
      <w:pPr>
        <w:pStyle w:val="NormalWeb"/>
      </w:pPr>
      <w:r>
        <w:t xml:space="preserve">In the future, more design optimization will be prioritized in order to improve user experience and simplify functioning. Simultaneously, efforts will continue to be made to improve the code </w:t>
      </w:r>
      <w:r w:rsidR="07CF1072">
        <w:t>to</w:t>
      </w:r>
      <w:r>
        <w:t xml:space="preserve"> guarantee prompt completion and accomplish the goal of allowing the robot to move in all directions. Although our team recognizes the size of the Hamster project, we also realize that other teams want to grow and develop this project in the future. The project's ultimate goal is to get to a point </w:t>
      </w:r>
      <w:r w:rsidR="38B0B043">
        <w:t>where</w:t>
      </w:r>
      <w:r>
        <w:t xml:space="preserve"> stroke sufferers everywhere may benefit from it. Our goal is to develop a flexible and user-friendly platform that may enhance rehabilitation efforts and enhance the quality of life for those recovering from stroke-related disabilities by utilizing cutting-edge design solutions and coding methods.</w:t>
      </w:r>
    </w:p>
    <w:p w14:paraId="374413AD" w14:textId="77777777" w:rsidR="00820069" w:rsidRDefault="00820069">
      <w:pPr>
        <w:pStyle w:val="Heading1"/>
        <w:pageBreakBefore/>
        <w:numPr>
          <w:ilvl w:val="0"/>
          <w:numId w:val="0"/>
        </w:numPr>
        <w:jc w:val="center"/>
      </w:pPr>
      <w:bookmarkStart w:id="14" w:name="_Toc165066930"/>
      <w:r>
        <w:t>TABLE OF CONTENTS</w:t>
      </w:r>
      <w:bookmarkEnd w:id="10"/>
      <w:bookmarkEnd w:id="11"/>
      <w:bookmarkEnd w:id="12"/>
      <w:bookmarkEnd w:id="13"/>
      <w:bookmarkEnd w:id="14"/>
    </w:p>
    <w:sdt>
      <w:sdtPr>
        <w:id w:val="-1669088320"/>
        <w:docPartObj>
          <w:docPartGallery w:val="Table of Contents"/>
          <w:docPartUnique/>
        </w:docPartObj>
      </w:sdtPr>
      <w:sdtEndPr>
        <w:rPr>
          <w:b/>
          <w:bCs/>
        </w:rPr>
      </w:sdtEndPr>
      <w:sdtContent>
        <w:p w14:paraId="46C1B1FE" w14:textId="75D4D649" w:rsidR="00F15AAF" w:rsidRDefault="001F5F79">
          <w:pPr>
            <w:pStyle w:val="TOC1"/>
            <w:rPr>
              <w:rFonts w:asciiTheme="minorHAnsi" w:eastAsiaTheme="minorEastAsia" w:hAnsiTheme="minorHAnsi" w:cstheme="minorBidi"/>
              <w:noProof/>
              <w:kern w:val="2"/>
              <w:szCs w:val="22"/>
              <w:lang w:eastAsia="en-US" w:bidi="ar-SA"/>
              <w14:ligatures w14:val="standardContextual"/>
            </w:rPr>
          </w:pPr>
          <w:r>
            <w:fldChar w:fldCharType="begin"/>
          </w:r>
          <w:r>
            <w:instrText xml:space="preserve"> TOC \o "1-3" \h \z \u </w:instrText>
          </w:r>
          <w:r>
            <w:fldChar w:fldCharType="separate"/>
          </w:r>
          <w:hyperlink w:anchor="_Toc165066928" w:history="1">
            <w:r w:rsidR="00F15AAF" w:rsidRPr="00E713AF">
              <w:rPr>
                <w:rStyle w:val="Hyperlink"/>
                <w:noProof/>
              </w:rPr>
              <w:t>DISCLAIMER</w:t>
            </w:r>
            <w:r w:rsidR="00F15AAF">
              <w:rPr>
                <w:noProof/>
                <w:webHidden/>
              </w:rPr>
              <w:tab/>
            </w:r>
            <w:r w:rsidR="00F15AAF">
              <w:rPr>
                <w:noProof/>
                <w:webHidden/>
              </w:rPr>
              <w:fldChar w:fldCharType="begin"/>
            </w:r>
            <w:r w:rsidR="00F15AAF">
              <w:rPr>
                <w:noProof/>
                <w:webHidden/>
              </w:rPr>
              <w:instrText xml:space="preserve"> PAGEREF _Toc165066928 \h </w:instrText>
            </w:r>
            <w:r w:rsidR="00F15AAF">
              <w:rPr>
                <w:noProof/>
                <w:webHidden/>
              </w:rPr>
            </w:r>
            <w:r w:rsidR="00F15AAF">
              <w:rPr>
                <w:noProof/>
                <w:webHidden/>
              </w:rPr>
              <w:fldChar w:fldCharType="separate"/>
            </w:r>
            <w:r w:rsidR="00F15AAF">
              <w:rPr>
                <w:noProof/>
                <w:webHidden/>
              </w:rPr>
              <w:t>1</w:t>
            </w:r>
            <w:r w:rsidR="00F15AAF">
              <w:rPr>
                <w:noProof/>
                <w:webHidden/>
              </w:rPr>
              <w:fldChar w:fldCharType="end"/>
            </w:r>
          </w:hyperlink>
        </w:p>
        <w:p w14:paraId="0FD63DB6" w14:textId="03C61C18" w:rsidR="00F15AAF" w:rsidRDefault="00F15AAF">
          <w:pPr>
            <w:pStyle w:val="TOC1"/>
            <w:rPr>
              <w:rFonts w:asciiTheme="minorHAnsi" w:eastAsiaTheme="minorEastAsia" w:hAnsiTheme="minorHAnsi" w:cstheme="minorBidi"/>
              <w:noProof/>
              <w:kern w:val="2"/>
              <w:szCs w:val="22"/>
              <w:lang w:eastAsia="en-US" w:bidi="ar-SA"/>
              <w14:ligatures w14:val="standardContextual"/>
            </w:rPr>
          </w:pPr>
          <w:hyperlink w:anchor="_Toc165066929" w:history="1">
            <w:r w:rsidRPr="00E713AF">
              <w:rPr>
                <w:rStyle w:val="Hyperlink"/>
                <w:noProof/>
              </w:rPr>
              <w:t>EXECUTIVE SUMMARY</w:t>
            </w:r>
            <w:r>
              <w:rPr>
                <w:noProof/>
                <w:webHidden/>
              </w:rPr>
              <w:tab/>
            </w:r>
            <w:r>
              <w:rPr>
                <w:noProof/>
                <w:webHidden/>
              </w:rPr>
              <w:fldChar w:fldCharType="begin"/>
            </w:r>
            <w:r>
              <w:rPr>
                <w:noProof/>
                <w:webHidden/>
              </w:rPr>
              <w:instrText xml:space="preserve"> PAGEREF _Toc165066929 \h </w:instrText>
            </w:r>
            <w:r>
              <w:rPr>
                <w:noProof/>
                <w:webHidden/>
              </w:rPr>
            </w:r>
            <w:r>
              <w:rPr>
                <w:noProof/>
                <w:webHidden/>
              </w:rPr>
              <w:fldChar w:fldCharType="separate"/>
            </w:r>
            <w:r>
              <w:rPr>
                <w:noProof/>
                <w:webHidden/>
              </w:rPr>
              <w:t>2</w:t>
            </w:r>
            <w:r>
              <w:rPr>
                <w:noProof/>
                <w:webHidden/>
              </w:rPr>
              <w:fldChar w:fldCharType="end"/>
            </w:r>
          </w:hyperlink>
        </w:p>
        <w:p w14:paraId="290A19D4" w14:textId="234AA1D4" w:rsidR="00F15AAF" w:rsidRDefault="00F15AAF">
          <w:pPr>
            <w:pStyle w:val="TOC1"/>
            <w:rPr>
              <w:rFonts w:asciiTheme="minorHAnsi" w:eastAsiaTheme="minorEastAsia" w:hAnsiTheme="minorHAnsi" w:cstheme="minorBidi"/>
              <w:noProof/>
              <w:kern w:val="2"/>
              <w:szCs w:val="22"/>
              <w:lang w:eastAsia="en-US" w:bidi="ar-SA"/>
              <w14:ligatures w14:val="standardContextual"/>
            </w:rPr>
          </w:pPr>
          <w:hyperlink w:anchor="_Toc165066930" w:history="1">
            <w:r w:rsidRPr="00E713AF">
              <w:rPr>
                <w:rStyle w:val="Hyperlink"/>
                <w:noProof/>
              </w:rPr>
              <w:t>TABLE OF CONTENTS</w:t>
            </w:r>
            <w:r>
              <w:rPr>
                <w:noProof/>
                <w:webHidden/>
              </w:rPr>
              <w:tab/>
            </w:r>
            <w:r>
              <w:rPr>
                <w:noProof/>
                <w:webHidden/>
              </w:rPr>
              <w:fldChar w:fldCharType="begin"/>
            </w:r>
            <w:r>
              <w:rPr>
                <w:noProof/>
                <w:webHidden/>
              </w:rPr>
              <w:instrText xml:space="preserve"> PAGEREF _Toc165066930 \h </w:instrText>
            </w:r>
            <w:r>
              <w:rPr>
                <w:noProof/>
                <w:webHidden/>
              </w:rPr>
            </w:r>
            <w:r>
              <w:rPr>
                <w:noProof/>
                <w:webHidden/>
              </w:rPr>
              <w:fldChar w:fldCharType="separate"/>
            </w:r>
            <w:r>
              <w:rPr>
                <w:noProof/>
                <w:webHidden/>
              </w:rPr>
              <w:t>3</w:t>
            </w:r>
            <w:r>
              <w:rPr>
                <w:noProof/>
                <w:webHidden/>
              </w:rPr>
              <w:fldChar w:fldCharType="end"/>
            </w:r>
          </w:hyperlink>
        </w:p>
        <w:p w14:paraId="038DA207" w14:textId="27295C11"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31" w:history="1">
            <w:r w:rsidRPr="00E713AF">
              <w:rPr>
                <w:rStyle w:val="Hyperlink"/>
                <w:noProof/>
              </w:rPr>
              <w:t>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BACKGROUND</w:t>
            </w:r>
            <w:r>
              <w:rPr>
                <w:noProof/>
                <w:webHidden/>
              </w:rPr>
              <w:tab/>
            </w:r>
            <w:r>
              <w:rPr>
                <w:noProof/>
                <w:webHidden/>
              </w:rPr>
              <w:fldChar w:fldCharType="begin"/>
            </w:r>
            <w:r>
              <w:rPr>
                <w:noProof/>
                <w:webHidden/>
              </w:rPr>
              <w:instrText xml:space="preserve"> PAGEREF _Toc165066931 \h </w:instrText>
            </w:r>
            <w:r>
              <w:rPr>
                <w:noProof/>
                <w:webHidden/>
              </w:rPr>
            </w:r>
            <w:r>
              <w:rPr>
                <w:noProof/>
                <w:webHidden/>
              </w:rPr>
              <w:fldChar w:fldCharType="separate"/>
            </w:r>
            <w:r>
              <w:rPr>
                <w:noProof/>
                <w:webHidden/>
              </w:rPr>
              <w:t>1</w:t>
            </w:r>
            <w:r>
              <w:rPr>
                <w:noProof/>
                <w:webHidden/>
              </w:rPr>
              <w:fldChar w:fldCharType="end"/>
            </w:r>
          </w:hyperlink>
        </w:p>
        <w:p w14:paraId="6B8D8902" w14:textId="372BACEE"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32" w:history="1">
            <w:r w:rsidRPr="00E713AF">
              <w:rPr>
                <w:rStyle w:val="Hyperlink"/>
                <w:noProof/>
              </w:rPr>
              <w:t>1.1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Project Description</w:t>
            </w:r>
            <w:r>
              <w:rPr>
                <w:noProof/>
                <w:webHidden/>
              </w:rPr>
              <w:tab/>
            </w:r>
            <w:r>
              <w:rPr>
                <w:noProof/>
                <w:webHidden/>
              </w:rPr>
              <w:fldChar w:fldCharType="begin"/>
            </w:r>
            <w:r>
              <w:rPr>
                <w:noProof/>
                <w:webHidden/>
              </w:rPr>
              <w:instrText xml:space="preserve"> PAGEREF _Toc165066932 \h </w:instrText>
            </w:r>
            <w:r>
              <w:rPr>
                <w:noProof/>
                <w:webHidden/>
              </w:rPr>
            </w:r>
            <w:r>
              <w:rPr>
                <w:noProof/>
                <w:webHidden/>
              </w:rPr>
              <w:fldChar w:fldCharType="separate"/>
            </w:r>
            <w:r>
              <w:rPr>
                <w:noProof/>
                <w:webHidden/>
              </w:rPr>
              <w:t>1</w:t>
            </w:r>
            <w:r>
              <w:rPr>
                <w:noProof/>
                <w:webHidden/>
              </w:rPr>
              <w:fldChar w:fldCharType="end"/>
            </w:r>
          </w:hyperlink>
        </w:p>
        <w:p w14:paraId="2FCE00D9" w14:textId="7A7D387E"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33" w:history="1">
            <w:r w:rsidRPr="00E713AF">
              <w:rPr>
                <w:rStyle w:val="Hyperlink"/>
                <w:noProof/>
              </w:rPr>
              <w:t>1.2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Deliverables</w:t>
            </w:r>
            <w:r>
              <w:rPr>
                <w:noProof/>
                <w:webHidden/>
              </w:rPr>
              <w:tab/>
            </w:r>
            <w:r>
              <w:rPr>
                <w:noProof/>
                <w:webHidden/>
              </w:rPr>
              <w:fldChar w:fldCharType="begin"/>
            </w:r>
            <w:r>
              <w:rPr>
                <w:noProof/>
                <w:webHidden/>
              </w:rPr>
              <w:instrText xml:space="preserve"> PAGEREF _Toc165066933 \h </w:instrText>
            </w:r>
            <w:r>
              <w:rPr>
                <w:noProof/>
                <w:webHidden/>
              </w:rPr>
            </w:r>
            <w:r>
              <w:rPr>
                <w:noProof/>
                <w:webHidden/>
              </w:rPr>
              <w:fldChar w:fldCharType="separate"/>
            </w:r>
            <w:r>
              <w:rPr>
                <w:noProof/>
                <w:webHidden/>
              </w:rPr>
              <w:t>1</w:t>
            </w:r>
            <w:r>
              <w:rPr>
                <w:noProof/>
                <w:webHidden/>
              </w:rPr>
              <w:fldChar w:fldCharType="end"/>
            </w:r>
          </w:hyperlink>
        </w:p>
        <w:p w14:paraId="0D0346B3" w14:textId="5E83E5D6"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34" w:history="1">
            <w:r w:rsidRPr="00E713AF">
              <w:rPr>
                <w:rStyle w:val="Hyperlink"/>
                <w:noProof/>
              </w:rPr>
              <w:t>1.3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Success Metrics</w:t>
            </w:r>
            <w:r>
              <w:rPr>
                <w:noProof/>
                <w:webHidden/>
              </w:rPr>
              <w:tab/>
            </w:r>
            <w:r>
              <w:rPr>
                <w:noProof/>
                <w:webHidden/>
              </w:rPr>
              <w:fldChar w:fldCharType="begin"/>
            </w:r>
            <w:r>
              <w:rPr>
                <w:noProof/>
                <w:webHidden/>
              </w:rPr>
              <w:instrText xml:space="preserve"> PAGEREF _Toc165066934 \h </w:instrText>
            </w:r>
            <w:r>
              <w:rPr>
                <w:noProof/>
                <w:webHidden/>
              </w:rPr>
            </w:r>
            <w:r>
              <w:rPr>
                <w:noProof/>
                <w:webHidden/>
              </w:rPr>
              <w:fldChar w:fldCharType="separate"/>
            </w:r>
            <w:r>
              <w:rPr>
                <w:noProof/>
                <w:webHidden/>
              </w:rPr>
              <w:t>2</w:t>
            </w:r>
            <w:r>
              <w:rPr>
                <w:noProof/>
                <w:webHidden/>
              </w:rPr>
              <w:fldChar w:fldCharType="end"/>
            </w:r>
          </w:hyperlink>
        </w:p>
        <w:p w14:paraId="51BBE78A" w14:textId="09D562E7" w:rsidR="00F15AAF" w:rsidRDefault="00F15AAF">
          <w:pPr>
            <w:pStyle w:val="TOC1"/>
            <w:rPr>
              <w:rFonts w:asciiTheme="minorHAnsi" w:eastAsiaTheme="minorEastAsia" w:hAnsiTheme="minorHAnsi" w:cstheme="minorBidi"/>
              <w:noProof/>
              <w:kern w:val="2"/>
              <w:szCs w:val="22"/>
              <w:lang w:eastAsia="en-US" w:bidi="ar-SA"/>
              <w14:ligatures w14:val="standardContextual"/>
            </w:rPr>
          </w:pPr>
          <w:hyperlink w:anchor="_Toc165066935" w:history="1">
            <w:r w:rsidRPr="00E713AF">
              <w:rPr>
                <w:rStyle w:val="Hyperlink"/>
                <w:noProof/>
              </w:rPr>
              <w:t>2 REQUIREMENTS</w:t>
            </w:r>
            <w:r>
              <w:rPr>
                <w:noProof/>
                <w:webHidden/>
              </w:rPr>
              <w:tab/>
            </w:r>
            <w:r>
              <w:rPr>
                <w:noProof/>
                <w:webHidden/>
              </w:rPr>
              <w:fldChar w:fldCharType="begin"/>
            </w:r>
            <w:r>
              <w:rPr>
                <w:noProof/>
                <w:webHidden/>
              </w:rPr>
              <w:instrText xml:space="preserve"> PAGEREF _Toc165066935 \h </w:instrText>
            </w:r>
            <w:r>
              <w:rPr>
                <w:noProof/>
                <w:webHidden/>
              </w:rPr>
            </w:r>
            <w:r>
              <w:rPr>
                <w:noProof/>
                <w:webHidden/>
              </w:rPr>
              <w:fldChar w:fldCharType="separate"/>
            </w:r>
            <w:r>
              <w:rPr>
                <w:noProof/>
                <w:webHidden/>
              </w:rPr>
              <w:t>3</w:t>
            </w:r>
            <w:r>
              <w:rPr>
                <w:noProof/>
                <w:webHidden/>
              </w:rPr>
              <w:fldChar w:fldCharType="end"/>
            </w:r>
          </w:hyperlink>
        </w:p>
        <w:p w14:paraId="30AE80E9" w14:textId="1F7CFF4A"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36" w:history="1">
            <w:r w:rsidRPr="00E713AF">
              <w:rPr>
                <w:rStyle w:val="Hyperlink"/>
                <w:noProof/>
              </w:rPr>
              <w:t>1.4</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Customer Requirements (CRs)</w:t>
            </w:r>
            <w:r>
              <w:rPr>
                <w:noProof/>
                <w:webHidden/>
              </w:rPr>
              <w:tab/>
            </w:r>
            <w:r>
              <w:rPr>
                <w:noProof/>
                <w:webHidden/>
              </w:rPr>
              <w:fldChar w:fldCharType="begin"/>
            </w:r>
            <w:r>
              <w:rPr>
                <w:noProof/>
                <w:webHidden/>
              </w:rPr>
              <w:instrText xml:space="preserve"> PAGEREF _Toc165066936 \h </w:instrText>
            </w:r>
            <w:r>
              <w:rPr>
                <w:noProof/>
                <w:webHidden/>
              </w:rPr>
            </w:r>
            <w:r>
              <w:rPr>
                <w:noProof/>
                <w:webHidden/>
              </w:rPr>
              <w:fldChar w:fldCharType="separate"/>
            </w:r>
            <w:r>
              <w:rPr>
                <w:noProof/>
                <w:webHidden/>
              </w:rPr>
              <w:t>3</w:t>
            </w:r>
            <w:r>
              <w:rPr>
                <w:noProof/>
                <w:webHidden/>
              </w:rPr>
              <w:fldChar w:fldCharType="end"/>
            </w:r>
          </w:hyperlink>
        </w:p>
        <w:p w14:paraId="31943413" w14:textId="5037849D"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37" w:history="1">
            <w:r w:rsidRPr="00E713AF">
              <w:rPr>
                <w:rStyle w:val="Hyperlink"/>
                <w:noProof/>
              </w:rPr>
              <w:t>1.5</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Engineering Requirements (ERs)</w:t>
            </w:r>
            <w:r>
              <w:rPr>
                <w:noProof/>
                <w:webHidden/>
              </w:rPr>
              <w:tab/>
            </w:r>
            <w:r>
              <w:rPr>
                <w:noProof/>
                <w:webHidden/>
              </w:rPr>
              <w:fldChar w:fldCharType="begin"/>
            </w:r>
            <w:r>
              <w:rPr>
                <w:noProof/>
                <w:webHidden/>
              </w:rPr>
              <w:instrText xml:space="preserve"> PAGEREF _Toc165066937 \h </w:instrText>
            </w:r>
            <w:r>
              <w:rPr>
                <w:noProof/>
                <w:webHidden/>
              </w:rPr>
            </w:r>
            <w:r>
              <w:rPr>
                <w:noProof/>
                <w:webHidden/>
              </w:rPr>
              <w:fldChar w:fldCharType="separate"/>
            </w:r>
            <w:r>
              <w:rPr>
                <w:noProof/>
                <w:webHidden/>
              </w:rPr>
              <w:t>4</w:t>
            </w:r>
            <w:r>
              <w:rPr>
                <w:noProof/>
                <w:webHidden/>
              </w:rPr>
              <w:fldChar w:fldCharType="end"/>
            </w:r>
          </w:hyperlink>
        </w:p>
        <w:p w14:paraId="1D9E970B" w14:textId="2ED49449"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38" w:history="1">
            <w:r w:rsidRPr="00E713AF">
              <w:rPr>
                <w:rStyle w:val="Hyperlink"/>
                <w:noProof/>
              </w:rPr>
              <w:t>1.6</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House of Quality (HoQ)</w:t>
            </w:r>
            <w:r>
              <w:rPr>
                <w:noProof/>
                <w:webHidden/>
              </w:rPr>
              <w:tab/>
            </w:r>
            <w:r>
              <w:rPr>
                <w:noProof/>
                <w:webHidden/>
              </w:rPr>
              <w:fldChar w:fldCharType="begin"/>
            </w:r>
            <w:r>
              <w:rPr>
                <w:noProof/>
                <w:webHidden/>
              </w:rPr>
              <w:instrText xml:space="preserve"> PAGEREF _Toc165066938 \h </w:instrText>
            </w:r>
            <w:r>
              <w:rPr>
                <w:noProof/>
                <w:webHidden/>
              </w:rPr>
            </w:r>
            <w:r>
              <w:rPr>
                <w:noProof/>
                <w:webHidden/>
              </w:rPr>
              <w:fldChar w:fldCharType="separate"/>
            </w:r>
            <w:r>
              <w:rPr>
                <w:noProof/>
                <w:webHidden/>
              </w:rPr>
              <w:t>4</w:t>
            </w:r>
            <w:r>
              <w:rPr>
                <w:noProof/>
                <w:webHidden/>
              </w:rPr>
              <w:fldChar w:fldCharType="end"/>
            </w:r>
          </w:hyperlink>
        </w:p>
        <w:p w14:paraId="6815482D" w14:textId="12871B24"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39" w:history="1">
            <w:r w:rsidRPr="00E713AF">
              <w:rPr>
                <w:rStyle w:val="Hyperlink"/>
                <w:noProof/>
              </w:rPr>
              <w:t>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Research Within Your Design Space</w:t>
            </w:r>
            <w:r>
              <w:rPr>
                <w:noProof/>
                <w:webHidden/>
              </w:rPr>
              <w:tab/>
            </w:r>
            <w:r>
              <w:rPr>
                <w:noProof/>
                <w:webHidden/>
              </w:rPr>
              <w:fldChar w:fldCharType="begin"/>
            </w:r>
            <w:r>
              <w:rPr>
                <w:noProof/>
                <w:webHidden/>
              </w:rPr>
              <w:instrText xml:space="preserve"> PAGEREF _Toc165066939 \h </w:instrText>
            </w:r>
            <w:r>
              <w:rPr>
                <w:noProof/>
                <w:webHidden/>
              </w:rPr>
            </w:r>
            <w:r>
              <w:rPr>
                <w:noProof/>
                <w:webHidden/>
              </w:rPr>
              <w:fldChar w:fldCharType="separate"/>
            </w:r>
            <w:r>
              <w:rPr>
                <w:noProof/>
                <w:webHidden/>
              </w:rPr>
              <w:t>5</w:t>
            </w:r>
            <w:r>
              <w:rPr>
                <w:noProof/>
                <w:webHidden/>
              </w:rPr>
              <w:fldChar w:fldCharType="end"/>
            </w:r>
          </w:hyperlink>
        </w:p>
        <w:p w14:paraId="137ED59F" w14:textId="705C4890"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40" w:history="1">
            <w:r w:rsidRPr="00E713AF">
              <w:rPr>
                <w:rStyle w:val="Hyperlink"/>
                <w:noProof/>
              </w:rPr>
              <w:t>2.1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Benchmarking</w:t>
            </w:r>
            <w:r>
              <w:rPr>
                <w:noProof/>
                <w:webHidden/>
              </w:rPr>
              <w:tab/>
            </w:r>
            <w:r>
              <w:rPr>
                <w:noProof/>
                <w:webHidden/>
              </w:rPr>
              <w:fldChar w:fldCharType="begin"/>
            </w:r>
            <w:r>
              <w:rPr>
                <w:noProof/>
                <w:webHidden/>
              </w:rPr>
              <w:instrText xml:space="preserve"> PAGEREF _Toc165066940 \h </w:instrText>
            </w:r>
            <w:r>
              <w:rPr>
                <w:noProof/>
                <w:webHidden/>
              </w:rPr>
            </w:r>
            <w:r>
              <w:rPr>
                <w:noProof/>
                <w:webHidden/>
              </w:rPr>
              <w:fldChar w:fldCharType="separate"/>
            </w:r>
            <w:r>
              <w:rPr>
                <w:noProof/>
                <w:webHidden/>
              </w:rPr>
              <w:t>5</w:t>
            </w:r>
            <w:r>
              <w:rPr>
                <w:noProof/>
                <w:webHidden/>
              </w:rPr>
              <w:fldChar w:fldCharType="end"/>
            </w:r>
          </w:hyperlink>
        </w:p>
        <w:p w14:paraId="03D5DE20" w14:textId="69A10365"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41" w:history="1">
            <w:r w:rsidRPr="00E713AF">
              <w:rPr>
                <w:rStyle w:val="Hyperlink"/>
                <w:noProof/>
              </w:rPr>
              <w:t>2.2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Literature Review</w:t>
            </w:r>
            <w:r>
              <w:rPr>
                <w:noProof/>
                <w:webHidden/>
              </w:rPr>
              <w:tab/>
            </w:r>
            <w:r>
              <w:rPr>
                <w:noProof/>
                <w:webHidden/>
              </w:rPr>
              <w:fldChar w:fldCharType="begin"/>
            </w:r>
            <w:r>
              <w:rPr>
                <w:noProof/>
                <w:webHidden/>
              </w:rPr>
              <w:instrText xml:space="preserve"> PAGEREF _Toc165066941 \h </w:instrText>
            </w:r>
            <w:r>
              <w:rPr>
                <w:noProof/>
                <w:webHidden/>
              </w:rPr>
            </w:r>
            <w:r>
              <w:rPr>
                <w:noProof/>
                <w:webHidden/>
              </w:rPr>
              <w:fldChar w:fldCharType="separate"/>
            </w:r>
            <w:r>
              <w:rPr>
                <w:noProof/>
                <w:webHidden/>
              </w:rPr>
              <w:t>6</w:t>
            </w:r>
            <w:r>
              <w:rPr>
                <w:noProof/>
                <w:webHidden/>
              </w:rPr>
              <w:fldChar w:fldCharType="end"/>
            </w:r>
          </w:hyperlink>
        </w:p>
        <w:p w14:paraId="3EB72F4B" w14:textId="2E5F8014"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42" w:history="1">
            <w:r w:rsidRPr="00E713AF">
              <w:rPr>
                <w:rStyle w:val="Hyperlink"/>
                <w:noProof/>
              </w:rPr>
              <w:t>2.3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Mathematical Modeling</w:t>
            </w:r>
            <w:r>
              <w:rPr>
                <w:noProof/>
                <w:webHidden/>
              </w:rPr>
              <w:tab/>
            </w:r>
            <w:r>
              <w:rPr>
                <w:noProof/>
                <w:webHidden/>
              </w:rPr>
              <w:fldChar w:fldCharType="begin"/>
            </w:r>
            <w:r>
              <w:rPr>
                <w:noProof/>
                <w:webHidden/>
              </w:rPr>
              <w:instrText xml:space="preserve"> PAGEREF _Toc165066942 \h </w:instrText>
            </w:r>
            <w:r>
              <w:rPr>
                <w:noProof/>
                <w:webHidden/>
              </w:rPr>
            </w:r>
            <w:r>
              <w:rPr>
                <w:noProof/>
                <w:webHidden/>
              </w:rPr>
              <w:fldChar w:fldCharType="separate"/>
            </w:r>
            <w:r>
              <w:rPr>
                <w:noProof/>
                <w:webHidden/>
              </w:rPr>
              <w:t>15</w:t>
            </w:r>
            <w:r>
              <w:rPr>
                <w:noProof/>
                <w:webHidden/>
              </w:rPr>
              <w:fldChar w:fldCharType="end"/>
            </w:r>
          </w:hyperlink>
        </w:p>
        <w:p w14:paraId="149E1688" w14:textId="5C7D400E"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43" w:history="1">
            <w:r w:rsidRPr="00E713AF">
              <w:rPr>
                <w:rStyle w:val="Hyperlink"/>
                <w:noProof/>
                <w:lang w:eastAsia="en-US"/>
              </w:rPr>
              <w:t>2.3.1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lang w:eastAsia="en-US"/>
              </w:rPr>
              <w:t>Battery Life – Joe Lopez</w:t>
            </w:r>
            <w:r>
              <w:rPr>
                <w:noProof/>
                <w:webHidden/>
              </w:rPr>
              <w:tab/>
            </w:r>
            <w:r>
              <w:rPr>
                <w:noProof/>
                <w:webHidden/>
              </w:rPr>
              <w:fldChar w:fldCharType="begin"/>
            </w:r>
            <w:r>
              <w:rPr>
                <w:noProof/>
                <w:webHidden/>
              </w:rPr>
              <w:instrText xml:space="preserve"> PAGEREF _Toc165066943 \h </w:instrText>
            </w:r>
            <w:r>
              <w:rPr>
                <w:noProof/>
                <w:webHidden/>
              </w:rPr>
            </w:r>
            <w:r>
              <w:rPr>
                <w:noProof/>
                <w:webHidden/>
              </w:rPr>
              <w:fldChar w:fldCharType="separate"/>
            </w:r>
            <w:r>
              <w:rPr>
                <w:noProof/>
                <w:webHidden/>
              </w:rPr>
              <w:t>15</w:t>
            </w:r>
            <w:r>
              <w:rPr>
                <w:noProof/>
                <w:webHidden/>
              </w:rPr>
              <w:fldChar w:fldCharType="end"/>
            </w:r>
          </w:hyperlink>
        </w:p>
        <w:p w14:paraId="0FD3216C" w14:textId="73FC32D4"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44" w:history="1">
            <w:r w:rsidRPr="00E713AF">
              <w:rPr>
                <w:rStyle w:val="Hyperlink"/>
                <w:noProof/>
                <w:lang w:eastAsia="en-US"/>
              </w:rPr>
              <w:t>2.3.2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lang w:eastAsia="en-US"/>
              </w:rPr>
              <w:t>Moment Upon a Beam on a Support – Joe Lopez</w:t>
            </w:r>
            <w:r>
              <w:rPr>
                <w:noProof/>
                <w:webHidden/>
              </w:rPr>
              <w:tab/>
            </w:r>
            <w:r>
              <w:rPr>
                <w:noProof/>
                <w:webHidden/>
              </w:rPr>
              <w:fldChar w:fldCharType="begin"/>
            </w:r>
            <w:r>
              <w:rPr>
                <w:noProof/>
                <w:webHidden/>
              </w:rPr>
              <w:instrText xml:space="preserve"> PAGEREF _Toc165066944 \h </w:instrText>
            </w:r>
            <w:r>
              <w:rPr>
                <w:noProof/>
                <w:webHidden/>
              </w:rPr>
            </w:r>
            <w:r>
              <w:rPr>
                <w:noProof/>
                <w:webHidden/>
              </w:rPr>
              <w:fldChar w:fldCharType="separate"/>
            </w:r>
            <w:r>
              <w:rPr>
                <w:noProof/>
                <w:webHidden/>
              </w:rPr>
              <w:t>15</w:t>
            </w:r>
            <w:r>
              <w:rPr>
                <w:noProof/>
                <w:webHidden/>
              </w:rPr>
              <w:fldChar w:fldCharType="end"/>
            </w:r>
          </w:hyperlink>
        </w:p>
        <w:p w14:paraId="31B5E0AF" w14:textId="660158EC"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45" w:history="1">
            <w:r w:rsidRPr="00E713AF">
              <w:rPr>
                <w:rStyle w:val="Hyperlink"/>
                <w:noProof/>
                <w:lang w:eastAsia="en-US"/>
              </w:rPr>
              <w:t>2.3.3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lang w:eastAsia="en-US"/>
              </w:rPr>
              <w:t>Omni-directional Wheel Control Using Vectors – Jared Hemauer</w:t>
            </w:r>
            <w:r>
              <w:rPr>
                <w:noProof/>
                <w:webHidden/>
              </w:rPr>
              <w:tab/>
            </w:r>
            <w:r>
              <w:rPr>
                <w:noProof/>
                <w:webHidden/>
              </w:rPr>
              <w:fldChar w:fldCharType="begin"/>
            </w:r>
            <w:r>
              <w:rPr>
                <w:noProof/>
                <w:webHidden/>
              </w:rPr>
              <w:instrText xml:space="preserve"> PAGEREF _Toc165066945 \h </w:instrText>
            </w:r>
            <w:r>
              <w:rPr>
                <w:noProof/>
                <w:webHidden/>
              </w:rPr>
            </w:r>
            <w:r>
              <w:rPr>
                <w:noProof/>
                <w:webHidden/>
              </w:rPr>
              <w:fldChar w:fldCharType="separate"/>
            </w:r>
            <w:r>
              <w:rPr>
                <w:noProof/>
                <w:webHidden/>
              </w:rPr>
              <w:t>16</w:t>
            </w:r>
            <w:r>
              <w:rPr>
                <w:noProof/>
                <w:webHidden/>
              </w:rPr>
              <w:fldChar w:fldCharType="end"/>
            </w:r>
          </w:hyperlink>
        </w:p>
        <w:p w14:paraId="2979791C" w14:textId="0A16AF5F"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46" w:history="1">
            <w:r w:rsidRPr="00E713AF">
              <w:rPr>
                <w:rStyle w:val="Hyperlink"/>
                <w:noProof/>
                <w:lang w:eastAsia="en-US"/>
              </w:rPr>
              <w:t>2.3.4</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lang w:eastAsia="en-US"/>
              </w:rPr>
              <w:t>Motor Speed Calculations – Jared Hemauer</w:t>
            </w:r>
            <w:r>
              <w:rPr>
                <w:noProof/>
                <w:webHidden/>
              </w:rPr>
              <w:tab/>
            </w:r>
            <w:r>
              <w:rPr>
                <w:noProof/>
                <w:webHidden/>
              </w:rPr>
              <w:fldChar w:fldCharType="begin"/>
            </w:r>
            <w:r>
              <w:rPr>
                <w:noProof/>
                <w:webHidden/>
              </w:rPr>
              <w:instrText xml:space="preserve"> PAGEREF _Toc165066946 \h </w:instrText>
            </w:r>
            <w:r>
              <w:rPr>
                <w:noProof/>
                <w:webHidden/>
              </w:rPr>
            </w:r>
            <w:r>
              <w:rPr>
                <w:noProof/>
                <w:webHidden/>
              </w:rPr>
              <w:fldChar w:fldCharType="separate"/>
            </w:r>
            <w:r>
              <w:rPr>
                <w:noProof/>
                <w:webHidden/>
              </w:rPr>
              <w:t>17</w:t>
            </w:r>
            <w:r>
              <w:rPr>
                <w:noProof/>
                <w:webHidden/>
              </w:rPr>
              <w:fldChar w:fldCharType="end"/>
            </w:r>
          </w:hyperlink>
        </w:p>
        <w:p w14:paraId="3427F15A" w14:textId="7E8FFEC9"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47" w:history="1">
            <w:r w:rsidRPr="00E713AF">
              <w:rPr>
                <w:rStyle w:val="Hyperlink"/>
                <w:noProof/>
                <w:lang w:eastAsia="en-US"/>
              </w:rPr>
              <w:t>2.3.5</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lang w:eastAsia="en-US"/>
              </w:rPr>
              <w:t>Shear Deformation of PLA Filament – Rylee Horney</w:t>
            </w:r>
            <w:r>
              <w:rPr>
                <w:noProof/>
                <w:webHidden/>
              </w:rPr>
              <w:tab/>
            </w:r>
            <w:r>
              <w:rPr>
                <w:noProof/>
                <w:webHidden/>
              </w:rPr>
              <w:fldChar w:fldCharType="begin"/>
            </w:r>
            <w:r>
              <w:rPr>
                <w:noProof/>
                <w:webHidden/>
              </w:rPr>
              <w:instrText xml:space="preserve"> PAGEREF _Toc165066947 \h </w:instrText>
            </w:r>
            <w:r>
              <w:rPr>
                <w:noProof/>
                <w:webHidden/>
              </w:rPr>
            </w:r>
            <w:r>
              <w:rPr>
                <w:noProof/>
                <w:webHidden/>
              </w:rPr>
              <w:fldChar w:fldCharType="separate"/>
            </w:r>
            <w:r>
              <w:rPr>
                <w:noProof/>
                <w:webHidden/>
              </w:rPr>
              <w:t>17</w:t>
            </w:r>
            <w:r>
              <w:rPr>
                <w:noProof/>
                <w:webHidden/>
              </w:rPr>
              <w:fldChar w:fldCharType="end"/>
            </w:r>
          </w:hyperlink>
        </w:p>
        <w:p w14:paraId="7B62DCCA" w14:textId="197727D9"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48" w:history="1">
            <w:r w:rsidRPr="00E713AF">
              <w:rPr>
                <w:rStyle w:val="Hyperlink"/>
                <w:noProof/>
                <w:lang w:eastAsia="en-US"/>
              </w:rPr>
              <w:t>2.3.6</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lang w:eastAsia="en-US"/>
              </w:rPr>
              <w:t>Instruction Execution Time – Rylee Horney</w:t>
            </w:r>
            <w:r>
              <w:rPr>
                <w:noProof/>
                <w:webHidden/>
              </w:rPr>
              <w:tab/>
            </w:r>
            <w:r>
              <w:rPr>
                <w:noProof/>
                <w:webHidden/>
              </w:rPr>
              <w:fldChar w:fldCharType="begin"/>
            </w:r>
            <w:r>
              <w:rPr>
                <w:noProof/>
                <w:webHidden/>
              </w:rPr>
              <w:instrText xml:space="preserve"> PAGEREF _Toc165066948 \h </w:instrText>
            </w:r>
            <w:r>
              <w:rPr>
                <w:noProof/>
                <w:webHidden/>
              </w:rPr>
            </w:r>
            <w:r>
              <w:rPr>
                <w:noProof/>
                <w:webHidden/>
              </w:rPr>
              <w:fldChar w:fldCharType="separate"/>
            </w:r>
            <w:r>
              <w:rPr>
                <w:noProof/>
                <w:webHidden/>
              </w:rPr>
              <w:t>17</w:t>
            </w:r>
            <w:r>
              <w:rPr>
                <w:noProof/>
                <w:webHidden/>
              </w:rPr>
              <w:fldChar w:fldCharType="end"/>
            </w:r>
          </w:hyperlink>
        </w:p>
        <w:p w14:paraId="1ABD1C15" w14:textId="72A2A91D"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49" w:history="1">
            <w:r w:rsidRPr="00E713AF">
              <w:rPr>
                <w:rStyle w:val="Hyperlink"/>
                <w:rFonts w:eastAsia="Times New Roman" w:cs="Arial"/>
                <w:noProof/>
                <w:kern w:val="0"/>
                <w:lang w:eastAsia="en-US"/>
              </w:rPr>
              <w:t>2.3.7</w:t>
            </w:r>
            <w:r>
              <w:rPr>
                <w:rFonts w:asciiTheme="minorHAnsi" w:eastAsiaTheme="minorEastAsia" w:hAnsiTheme="minorHAnsi" w:cstheme="minorBidi"/>
                <w:noProof/>
                <w:kern w:val="2"/>
                <w:szCs w:val="22"/>
                <w:lang w:eastAsia="en-US" w:bidi="ar-SA"/>
                <w14:ligatures w14:val="standardContextual"/>
              </w:rPr>
              <w:tab/>
            </w:r>
            <w:r w:rsidRPr="00E713AF">
              <w:rPr>
                <w:rStyle w:val="Hyperlink"/>
                <w:rFonts w:eastAsia="Times New Roman" w:cs="Arial"/>
                <w:noProof/>
                <w:kern w:val="0"/>
                <w:lang w:eastAsia="en-US"/>
              </w:rPr>
              <w:t>Power of the Motor – Keenan Keams</w:t>
            </w:r>
            <w:r>
              <w:rPr>
                <w:noProof/>
                <w:webHidden/>
              </w:rPr>
              <w:tab/>
            </w:r>
            <w:r>
              <w:rPr>
                <w:noProof/>
                <w:webHidden/>
              </w:rPr>
              <w:fldChar w:fldCharType="begin"/>
            </w:r>
            <w:r>
              <w:rPr>
                <w:noProof/>
                <w:webHidden/>
              </w:rPr>
              <w:instrText xml:space="preserve"> PAGEREF _Toc165066949 \h </w:instrText>
            </w:r>
            <w:r>
              <w:rPr>
                <w:noProof/>
                <w:webHidden/>
              </w:rPr>
            </w:r>
            <w:r>
              <w:rPr>
                <w:noProof/>
                <w:webHidden/>
              </w:rPr>
              <w:fldChar w:fldCharType="separate"/>
            </w:r>
            <w:r>
              <w:rPr>
                <w:noProof/>
                <w:webHidden/>
              </w:rPr>
              <w:t>18</w:t>
            </w:r>
            <w:r>
              <w:rPr>
                <w:noProof/>
                <w:webHidden/>
              </w:rPr>
              <w:fldChar w:fldCharType="end"/>
            </w:r>
          </w:hyperlink>
        </w:p>
        <w:p w14:paraId="63EB1E47" w14:textId="03098B1B"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50" w:history="1">
            <w:r w:rsidRPr="00E713AF">
              <w:rPr>
                <w:rStyle w:val="Hyperlink"/>
                <w:rFonts w:eastAsia="Times New Roman" w:cs="Arial"/>
                <w:noProof/>
                <w:kern w:val="0"/>
                <w:lang w:eastAsia="en-US"/>
              </w:rPr>
              <w:t>2.3.8</w:t>
            </w:r>
            <w:r>
              <w:rPr>
                <w:rFonts w:asciiTheme="minorHAnsi" w:eastAsiaTheme="minorEastAsia" w:hAnsiTheme="minorHAnsi" w:cstheme="minorBidi"/>
                <w:noProof/>
                <w:kern w:val="2"/>
                <w:szCs w:val="22"/>
                <w:lang w:eastAsia="en-US" w:bidi="ar-SA"/>
                <w14:ligatures w14:val="standardContextual"/>
              </w:rPr>
              <w:tab/>
            </w:r>
            <w:r w:rsidRPr="00E713AF">
              <w:rPr>
                <w:rStyle w:val="Hyperlink"/>
                <w:rFonts w:eastAsia="Times New Roman" w:cs="Arial"/>
                <w:noProof/>
                <w:kern w:val="0"/>
                <w:lang w:eastAsia="en-US"/>
              </w:rPr>
              <w:t>Power Torque Calculation – Keenan Keams</w:t>
            </w:r>
            <w:r>
              <w:rPr>
                <w:noProof/>
                <w:webHidden/>
              </w:rPr>
              <w:tab/>
            </w:r>
            <w:r>
              <w:rPr>
                <w:noProof/>
                <w:webHidden/>
              </w:rPr>
              <w:fldChar w:fldCharType="begin"/>
            </w:r>
            <w:r>
              <w:rPr>
                <w:noProof/>
                <w:webHidden/>
              </w:rPr>
              <w:instrText xml:space="preserve"> PAGEREF _Toc165066950 \h </w:instrText>
            </w:r>
            <w:r>
              <w:rPr>
                <w:noProof/>
                <w:webHidden/>
              </w:rPr>
            </w:r>
            <w:r>
              <w:rPr>
                <w:noProof/>
                <w:webHidden/>
              </w:rPr>
              <w:fldChar w:fldCharType="separate"/>
            </w:r>
            <w:r>
              <w:rPr>
                <w:noProof/>
                <w:webHidden/>
              </w:rPr>
              <w:t>18</w:t>
            </w:r>
            <w:r>
              <w:rPr>
                <w:noProof/>
                <w:webHidden/>
              </w:rPr>
              <w:fldChar w:fldCharType="end"/>
            </w:r>
          </w:hyperlink>
        </w:p>
        <w:p w14:paraId="4DF58307" w14:textId="5B8D2F02"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51" w:history="1">
            <w:r w:rsidRPr="00E713AF">
              <w:rPr>
                <w:rStyle w:val="Hyperlink"/>
                <w:noProof/>
              </w:rPr>
              <w:t>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Design Concepts</w:t>
            </w:r>
            <w:r>
              <w:rPr>
                <w:noProof/>
                <w:webHidden/>
              </w:rPr>
              <w:tab/>
            </w:r>
            <w:r>
              <w:rPr>
                <w:noProof/>
                <w:webHidden/>
              </w:rPr>
              <w:fldChar w:fldCharType="begin"/>
            </w:r>
            <w:r>
              <w:rPr>
                <w:noProof/>
                <w:webHidden/>
              </w:rPr>
              <w:instrText xml:space="preserve"> PAGEREF _Toc165066951 \h </w:instrText>
            </w:r>
            <w:r>
              <w:rPr>
                <w:noProof/>
                <w:webHidden/>
              </w:rPr>
            </w:r>
            <w:r>
              <w:rPr>
                <w:noProof/>
                <w:webHidden/>
              </w:rPr>
              <w:fldChar w:fldCharType="separate"/>
            </w:r>
            <w:r>
              <w:rPr>
                <w:noProof/>
                <w:webHidden/>
              </w:rPr>
              <w:t>19</w:t>
            </w:r>
            <w:r>
              <w:rPr>
                <w:noProof/>
                <w:webHidden/>
              </w:rPr>
              <w:fldChar w:fldCharType="end"/>
            </w:r>
          </w:hyperlink>
        </w:p>
        <w:p w14:paraId="5EB07956" w14:textId="3EE55CFA"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52" w:history="1">
            <w:r w:rsidRPr="00E713AF">
              <w:rPr>
                <w:rStyle w:val="Hyperlink"/>
                <w:noProof/>
              </w:rPr>
              <w:t>3.1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Functional Decomposition</w:t>
            </w:r>
            <w:r>
              <w:rPr>
                <w:noProof/>
                <w:webHidden/>
              </w:rPr>
              <w:tab/>
            </w:r>
            <w:r>
              <w:rPr>
                <w:noProof/>
                <w:webHidden/>
              </w:rPr>
              <w:fldChar w:fldCharType="begin"/>
            </w:r>
            <w:r>
              <w:rPr>
                <w:noProof/>
                <w:webHidden/>
              </w:rPr>
              <w:instrText xml:space="preserve"> PAGEREF _Toc165066952 \h </w:instrText>
            </w:r>
            <w:r>
              <w:rPr>
                <w:noProof/>
                <w:webHidden/>
              </w:rPr>
            </w:r>
            <w:r>
              <w:rPr>
                <w:noProof/>
                <w:webHidden/>
              </w:rPr>
              <w:fldChar w:fldCharType="separate"/>
            </w:r>
            <w:r>
              <w:rPr>
                <w:noProof/>
                <w:webHidden/>
              </w:rPr>
              <w:t>19</w:t>
            </w:r>
            <w:r>
              <w:rPr>
                <w:noProof/>
                <w:webHidden/>
              </w:rPr>
              <w:fldChar w:fldCharType="end"/>
            </w:r>
          </w:hyperlink>
        </w:p>
        <w:p w14:paraId="332BB142" w14:textId="63E85EC5"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53" w:history="1">
            <w:r w:rsidRPr="00E713AF">
              <w:rPr>
                <w:rStyle w:val="Hyperlink"/>
                <w:noProof/>
              </w:rPr>
              <w:t>3.2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Concept Generation</w:t>
            </w:r>
            <w:r>
              <w:rPr>
                <w:noProof/>
                <w:webHidden/>
              </w:rPr>
              <w:tab/>
            </w:r>
            <w:r>
              <w:rPr>
                <w:noProof/>
                <w:webHidden/>
              </w:rPr>
              <w:fldChar w:fldCharType="begin"/>
            </w:r>
            <w:r>
              <w:rPr>
                <w:noProof/>
                <w:webHidden/>
              </w:rPr>
              <w:instrText xml:space="preserve"> PAGEREF _Toc165066953 \h </w:instrText>
            </w:r>
            <w:r>
              <w:rPr>
                <w:noProof/>
                <w:webHidden/>
              </w:rPr>
            </w:r>
            <w:r>
              <w:rPr>
                <w:noProof/>
                <w:webHidden/>
              </w:rPr>
              <w:fldChar w:fldCharType="separate"/>
            </w:r>
            <w:r>
              <w:rPr>
                <w:noProof/>
                <w:webHidden/>
              </w:rPr>
              <w:t>20</w:t>
            </w:r>
            <w:r>
              <w:rPr>
                <w:noProof/>
                <w:webHidden/>
              </w:rPr>
              <w:fldChar w:fldCharType="end"/>
            </w:r>
          </w:hyperlink>
        </w:p>
        <w:p w14:paraId="2E3C02BA" w14:textId="372BFE83"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54" w:history="1">
            <w:r w:rsidRPr="00E713AF">
              <w:rPr>
                <w:rStyle w:val="Hyperlink"/>
                <w:noProof/>
              </w:rPr>
              <w:t>3.2.1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Hand Attachment System – Joe Lopez</w:t>
            </w:r>
            <w:r>
              <w:rPr>
                <w:noProof/>
                <w:webHidden/>
              </w:rPr>
              <w:tab/>
            </w:r>
            <w:r>
              <w:rPr>
                <w:noProof/>
                <w:webHidden/>
              </w:rPr>
              <w:fldChar w:fldCharType="begin"/>
            </w:r>
            <w:r>
              <w:rPr>
                <w:noProof/>
                <w:webHidden/>
              </w:rPr>
              <w:instrText xml:space="preserve"> PAGEREF _Toc165066954 \h </w:instrText>
            </w:r>
            <w:r>
              <w:rPr>
                <w:noProof/>
                <w:webHidden/>
              </w:rPr>
            </w:r>
            <w:r>
              <w:rPr>
                <w:noProof/>
                <w:webHidden/>
              </w:rPr>
              <w:fldChar w:fldCharType="separate"/>
            </w:r>
            <w:r>
              <w:rPr>
                <w:noProof/>
                <w:webHidden/>
              </w:rPr>
              <w:t>20</w:t>
            </w:r>
            <w:r>
              <w:rPr>
                <w:noProof/>
                <w:webHidden/>
              </w:rPr>
              <w:fldChar w:fldCharType="end"/>
            </w:r>
          </w:hyperlink>
        </w:p>
        <w:p w14:paraId="4F415390" w14:textId="2F0AC408"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55" w:history="1">
            <w:r w:rsidRPr="00E713AF">
              <w:rPr>
                <w:rStyle w:val="Hyperlink"/>
                <w:noProof/>
              </w:rPr>
              <w:t>3.2.2</w:t>
            </w:r>
            <w:r>
              <w:rPr>
                <w:rFonts w:asciiTheme="minorHAnsi" w:eastAsiaTheme="minorEastAsia" w:hAnsiTheme="minorHAnsi" w:cstheme="minorBidi"/>
                <w:noProof/>
                <w:kern w:val="2"/>
                <w:szCs w:val="22"/>
                <w:lang w:eastAsia="en-US" w:bidi="ar-SA"/>
                <w14:ligatures w14:val="standardContextual"/>
              </w:rPr>
              <w:tab/>
            </w:r>
            <w:r w:rsidRPr="00E713AF">
              <w:rPr>
                <w:rStyle w:val="Hyperlink"/>
                <w:rFonts w:cs="Arial"/>
                <w:noProof/>
              </w:rPr>
              <w:t>Wheel Selection and Layout – Jared Hemauer</w:t>
            </w:r>
            <w:r>
              <w:rPr>
                <w:noProof/>
                <w:webHidden/>
              </w:rPr>
              <w:tab/>
            </w:r>
            <w:r>
              <w:rPr>
                <w:noProof/>
                <w:webHidden/>
              </w:rPr>
              <w:fldChar w:fldCharType="begin"/>
            </w:r>
            <w:r>
              <w:rPr>
                <w:noProof/>
                <w:webHidden/>
              </w:rPr>
              <w:instrText xml:space="preserve"> PAGEREF _Toc165066955 \h </w:instrText>
            </w:r>
            <w:r>
              <w:rPr>
                <w:noProof/>
                <w:webHidden/>
              </w:rPr>
            </w:r>
            <w:r>
              <w:rPr>
                <w:noProof/>
                <w:webHidden/>
              </w:rPr>
              <w:fldChar w:fldCharType="separate"/>
            </w:r>
            <w:r>
              <w:rPr>
                <w:noProof/>
                <w:webHidden/>
              </w:rPr>
              <w:t>20</w:t>
            </w:r>
            <w:r>
              <w:rPr>
                <w:noProof/>
                <w:webHidden/>
              </w:rPr>
              <w:fldChar w:fldCharType="end"/>
            </w:r>
          </w:hyperlink>
        </w:p>
        <w:p w14:paraId="182FABC8" w14:textId="0F3581C7"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56" w:history="1">
            <w:r w:rsidRPr="00E713AF">
              <w:rPr>
                <w:rStyle w:val="Hyperlink"/>
                <w:rFonts w:cs="Arial"/>
                <w:noProof/>
              </w:rPr>
              <w:t>3.2.3</w:t>
            </w:r>
            <w:r>
              <w:rPr>
                <w:rFonts w:asciiTheme="minorHAnsi" w:eastAsiaTheme="minorEastAsia" w:hAnsiTheme="minorHAnsi" w:cstheme="minorBidi"/>
                <w:noProof/>
                <w:kern w:val="2"/>
                <w:szCs w:val="22"/>
                <w:lang w:eastAsia="en-US" w:bidi="ar-SA"/>
                <w14:ligatures w14:val="standardContextual"/>
              </w:rPr>
              <w:tab/>
            </w:r>
            <w:r w:rsidRPr="00E713AF">
              <w:rPr>
                <w:rStyle w:val="Hyperlink"/>
                <w:rFonts w:cs="Arial"/>
                <w:noProof/>
              </w:rPr>
              <w:t>Chassis Design – Rylee Horney</w:t>
            </w:r>
            <w:r>
              <w:rPr>
                <w:noProof/>
                <w:webHidden/>
              </w:rPr>
              <w:tab/>
            </w:r>
            <w:r>
              <w:rPr>
                <w:noProof/>
                <w:webHidden/>
              </w:rPr>
              <w:fldChar w:fldCharType="begin"/>
            </w:r>
            <w:r>
              <w:rPr>
                <w:noProof/>
                <w:webHidden/>
              </w:rPr>
              <w:instrText xml:space="preserve"> PAGEREF _Toc165066956 \h </w:instrText>
            </w:r>
            <w:r>
              <w:rPr>
                <w:noProof/>
                <w:webHidden/>
              </w:rPr>
            </w:r>
            <w:r>
              <w:rPr>
                <w:noProof/>
                <w:webHidden/>
              </w:rPr>
              <w:fldChar w:fldCharType="separate"/>
            </w:r>
            <w:r>
              <w:rPr>
                <w:noProof/>
                <w:webHidden/>
              </w:rPr>
              <w:t>21</w:t>
            </w:r>
            <w:r>
              <w:rPr>
                <w:noProof/>
                <w:webHidden/>
              </w:rPr>
              <w:fldChar w:fldCharType="end"/>
            </w:r>
          </w:hyperlink>
        </w:p>
        <w:p w14:paraId="77DDE3C8" w14:textId="6077C132"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57" w:history="1">
            <w:r w:rsidRPr="00E713AF">
              <w:rPr>
                <w:rStyle w:val="Hyperlink"/>
                <w:rFonts w:cs="Arial"/>
                <w:noProof/>
              </w:rPr>
              <w:t>3.2.4</w:t>
            </w:r>
            <w:r>
              <w:rPr>
                <w:rFonts w:asciiTheme="minorHAnsi" w:eastAsiaTheme="minorEastAsia" w:hAnsiTheme="minorHAnsi" w:cstheme="minorBidi"/>
                <w:noProof/>
                <w:kern w:val="2"/>
                <w:szCs w:val="22"/>
                <w:lang w:eastAsia="en-US" w:bidi="ar-SA"/>
                <w14:ligatures w14:val="standardContextual"/>
              </w:rPr>
              <w:tab/>
            </w:r>
            <w:r w:rsidRPr="00E713AF">
              <w:rPr>
                <w:rStyle w:val="Hyperlink"/>
                <w:rFonts w:cs="Arial"/>
                <w:noProof/>
              </w:rPr>
              <w:t>Screen Placement – Keenan Keams</w:t>
            </w:r>
            <w:r>
              <w:rPr>
                <w:noProof/>
                <w:webHidden/>
              </w:rPr>
              <w:tab/>
            </w:r>
            <w:r>
              <w:rPr>
                <w:noProof/>
                <w:webHidden/>
              </w:rPr>
              <w:fldChar w:fldCharType="begin"/>
            </w:r>
            <w:r>
              <w:rPr>
                <w:noProof/>
                <w:webHidden/>
              </w:rPr>
              <w:instrText xml:space="preserve"> PAGEREF _Toc165066957 \h </w:instrText>
            </w:r>
            <w:r>
              <w:rPr>
                <w:noProof/>
                <w:webHidden/>
              </w:rPr>
            </w:r>
            <w:r>
              <w:rPr>
                <w:noProof/>
                <w:webHidden/>
              </w:rPr>
              <w:fldChar w:fldCharType="separate"/>
            </w:r>
            <w:r>
              <w:rPr>
                <w:noProof/>
                <w:webHidden/>
              </w:rPr>
              <w:t>22</w:t>
            </w:r>
            <w:r>
              <w:rPr>
                <w:noProof/>
                <w:webHidden/>
              </w:rPr>
              <w:fldChar w:fldCharType="end"/>
            </w:r>
          </w:hyperlink>
        </w:p>
        <w:p w14:paraId="16785E7A" w14:textId="142727C2"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58" w:history="1">
            <w:r w:rsidRPr="00E713AF">
              <w:rPr>
                <w:rStyle w:val="Hyperlink"/>
                <w:noProof/>
              </w:rPr>
              <w:t>3.3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Selection Criteria</w:t>
            </w:r>
            <w:r>
              <w:rPr>
                <w:noProof/>
                <w:webHidden/>
              </w:rPr>
              <w:tab/>
            </w:r>
            <w:r>
              <w:rPr>
                <w:noProof/>
                <w:webHidden/>
              </w:rPr>
              <w:fldChar w:fldCharType="begin"/>
            </w:r>
            <w:r>
              <w:rPr>
                <w:noProof/>
                <w:webHidden/>
              </w:rPr>
              <w:instrText xml:space="preserve"> PAGEREF _Toc165066958 \h </w:instrText>
            </w:r>
            <w:r>
              <w:rPr>
                <w:noProof/>
                <w:webHidden/>
              </w:rPr>
            </w:r>
            <w:r>
              <w:rPr>
                <w:noProof/>
                <w:webHidden/>
              </w:rPr>
              <w:fldChar w:fldCharType="separate"/>
            </w:r>
            <w:r>
              <w:rPr>
                <w:noProof/>
                <w:webHidden/>
              </w:rPr>
              <w:t>23</w:t>
            </w:r>
            <w:r>
              <w:rPr>
                <w:noProof/>
                <w:webHidden/>
              </w:rPr>
              <w:fldChar w:fldCharType="end"/>
            </w:r>
          </w:hyperlink>
        </w:p>
        <w:p w14:paraId="22CD3AAD" w14:textId="2D7C22C1"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59" w:history="1">
            <w:r w:rsidRPr="00E713AF">
              <w:rPr>
                <w:rStyle w:val="Hyperlink"/>
                <w:noProof/>
              </w:rPr>
              <w:t>3.4</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Concept Selection</w:t>
            </w:r>
            <w:r>
              <w:rPr>
                <w:noProof/>
                <w:webHidden/>
              </w:rPr>
              <w:tab/>
            </w:r>
            <w:r>
              <w:rPr>
                <w:noProof/>
                <w:webHidden/>
              </w:rPr>
              <w:fldChar w:fldCharType="begin"/>
            </w:r>
            <w:r>
              <w:rPr>
                <w:noProof/>
                <w:webHidden/>
              </w:rPr>
              <w:instrText xml:space="preserve"> PAGEREF _Toc165066959 \h </w:instrText>
            </w:r>
            <w:r>
              <w:rPr>
                <w:noProof/>
                <w:webHidden/>
              </w:rPr>
            </w:r>
            <w:r>
              <w:rPr>
                <w:noProof/>
                <w:webHidden/>
              </w:rPr>
              <w:fldChar w:fldCharType="separate"/>
            </w:r>
            <w:r>
              <w:rPr>
                <w:noProof/>
                <w:webHidden/>
              </w:rPr>
              <w:t>24</w:t>
            </w:r>
            <w:r>
              <w:rPr>
                <w:noProof/>
                <w:webHidden/>
              </w:rPr>
              <w:fldChar w:fldCharType="end"/>
            </w:r>
          </w:hyperlink>
        </w:p>
        <w:p w14:paraId="3650B5D9" w14:textId="7F396A08"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60" w:history="1">
            <w:r w:rsidRPr="00E713AF">
              <w:rPr>
                <w:rStyle w:val="Hyperlink"/>
                <w:rFonts w:eastAsia="Times New Roman"/>
                <w:noProof/>
                <w:kern w:val="0"/>
                <w:lang w:eastAsia="en-US"/>
              </w:rPr>
              <w:t>3.4.1</w:t>
            </w:r>
            <w:r>
              <w:rPr>
                <w:rFonts w:asciiTheme="minorHAnsi" w:eastAsiaTheme="minorEastAsia" w:hAnsiTheme="minorHAnsi" w:cstheme="minorBidi"/>
                <w:noProof/>
                <w:kern w:val="2"/>
                <w:szCs w:val="22"/>
                <w:lang w:eastAsia="en-US" w:bidi="ar-SA"/>
                <w14:ligatures w14:val="standardContextual"/>
              </w:rPr>
              <w:tab/>
            </w:r>
            <w:r w:rsidRPr="00E713AF">
              <w:rPr>
                <w:rStyle w:val="Hyperlink"/>
                <w:rFonts w:cs="Arial"/>
                <w:noProof/>
              </w:rPr>
              <w:t>Pugh Chart:</w:t>
            </w:r>
            <w:r>
              <w:rPr>
                <w:noProof/>
                <w:webHidden/>
              </w:rPr>
              <w:tab/>
            </w:r>
            <w:r>
              <w:rPr>
                <w:noProof/>
                <w:webHidden/>
              </w:rPr>
              <w:fldChar w:fldCharType="begin"/>
            </w:r>
            <w:r>
              <w:rPr>
                <w:noProof/>
                <w:webHidden/>
              </w:rPr>
              <w:instrText xml:space="preserve"> PAGEREF _Toc165066960 \h </w:instrText>
            </w:r>
            <w:r>
              <w:rPr>
                <w:noProof/>
                <w:webHidden/>
              </w:rPr>
            </w:r>
            <w:r>
              <w:rPr>
                <w:noProof/>
                <w:webHidden/>
              </w:rPr>
              <w:fldChar w:fldCharType="separate"/>
            </w:r>
            <w:r>
              <w:rPr>
                <w:noProof/>
                <w:webHidden/>
              </w:rPr>
              <w:t>24</w:t>
            </w:r>
            <w:r>
              <w:rPr>
                <w:noProof/>
                <w:webHidden/>
              </w:rPr>
              <w:fldChar w:fldCharType="end"/>
            </w:r>
          </w:hyperlink>
        </w:p>
        <w:p w14:paraId="515D05BF" w14:textId="02DE5214"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61" w:history="1">
            <w:r w:rsidRPr="00E713AF">
              <w:rPr>
                <w:rStyle w:val="Hyperlink"/>
                <w:noProof/>
              </w:rPr>
              <w:t>3.4.2</w:t>
            </w:r>
            <w:r>
              <w:rPr>
                <w:rFonts w:asciiTheme="minorHAnsi" w:eastAsiaTheme="minorEastAsia" w:hAnsiTheme="minorHAnsi" w:cstheme="minorBidi"/>
                <w:noProof/>
                <w:kern w:val="2"/>
                <w:szCs w:val="22"/>
                <w:lang w:eastAsia="en-US" w:bidi="ar-SA"/>
                <w14:ligatures w14:val="standardContextual"/>
              </w:rPr>
              <w:tab/>
            </w:r>
            <w:r w:rsidRPr="00E713AF">
              <w:rPr>
                <w:rStyle w:val="Hyperlink"/>
                <w:rFonts w:cs="Arial"/>
                <w:noProof/>
              </w:rPr>
              <w:t>FULL CAD MODEL</w:t>
            </w:r>
            <w:r>
              <w:rPr>
                <w:noProof/>
                <w:webHidden/>
              </w:rPr>
              <w:tab/>
            </w:r>
            <w:r>
              <w:rPr>
                <w:noProof/>
                <w:webHidden/>
              </w:rPr>
              <w:fldChar w:fldCharType="begin"/>
            </w:r>
            <w:r>
              <w:rPr>
                <w:noProof/>
                <w:webHidden/>
              </w:rPr>
              <w:instrText xml:space="preserve"> PAGEREF _Toc165066961 \h </w:instrText>
            </w:r>
            <w:r>
              <w:rPr>
                <w:noProof/>
                <w:webHidden/>
              </w:rPr>
            </w:r>
            <w:r>
              <w:rPr>
                <w:noProof/>
                <w:webHidden/>
              </w:rPr>
              <w:fldChar w:fldCharType="separate"/>
            </w:r>
            <w:r>
              <w:rPr>
                <w:noProof/>
                <w:webHidden/>
              </w:rPr>
              <w:t>24</w:t>
            </w:r>
            <w:r>
              <w:rPr>
                <w:noProof/>
                <w:webHidden/>
              </w:rPr>
              <w:fldChar w:fldCharType="end"/>
            </w:r>
          </w:hyperlink>
        </w:p>
        <w:p w14:paraId="78B247E6" w14:textId="636B5674"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62" w:history="1">
            <w:r w:rsidRPr="00E713AF">
              <w:rPr>
                <w:rStyle w:val="Hyperlink"/>
                <w:noProof/>
              </w:rPr>
              <w:t>4</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Schedule and Budget</w:t>
            </w:r>
            <w:r>
              <w:rPr>
                <w:noProof/>
                <w:webHidden/>
              </w:rPr>
              <w:tab/>
            </w:r>
            <w:r>
              <w:rPr>
                <w:noProof/>
                <w:webHidden/>
              </w:rPr>
              <w:fldChar w:fldCharType="begin"/>
            </w:r>
            <w:r>
              <w:rPr>
                <w:noProof/>
                <w:webHidden/>
              </w:rPr>
              <w:instrText xml:space="preserve"> PAGEREF _Toc165066962 \h </w:instrText>
            </w:r>
            <w:r>
              <w:rPr>
                <w:noProof/>
                <w:webHidden/>
              </w:rPr>
            </w:r>
            <w:r>
              <w:rPr>
                <w:noProof/>
                <w:webHidden/>
              </w:rPr>
              <w:fldChar w:fldCharType="separate"/>
            </w:r>
            <w:r>
              <w:rPr>
                <w:noProof/>
                <w:webHidden/>
              </w:rPr>
              <w:t>25</w:t>
            </w:r>
            <w:r>
              <w:rPr>
                <w:noProof/>
                <w:webHidden/>
              </w:rPr>
              <w:fldChar w:fldCharType="end"/>
            </w:r>
          </w:hyperlink>
        </w:p>
        <w:p w14:paraId="6A7D48C0" w14:textId="20AA392D"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63" w:history="1">
            <w:r w:rsidRPr="00E713AF">
              <w:rPr>
                <w:rStyle w:val="Hyperlink"/>
                <w:noProof/>
              </w:rPr>
              <w:t>4.1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Schedule</w:t>
            </w:r>
            <w:r>
              <w:rPr>
                <w:noProof/>
                <w:webHidden/>
              </w:rPr>
              <w:tab/>
            </w:r>
            <w:r>
              <w:rPr>
                <w:noProof/>
                <w:webHidden/>
              </w:rPr>
              <w:fldChar w:fldCharType="begin"/>
            </w:r>
            <w:r>
              <w:rPr>
                <w:noProof/>
                <w:webHidden/>
              </w:rPr>
              <w:instrText xml:space="preserve"> PAGEREF _Toc165066963 \h </w:instrText>
            </w:r>
            <w:r>
              <w:rPr>
                <w:noProof/>
                <w:webHidden/>
              </w:rPr>
            </w:r>
            <w:r>
              <w:rPr>
                <w:noProof/>
                <w:webHidden/>
              </w:rPr>
              <w:fldChar w:fldCharType="separate"/>
            </w:r>
            <w:r>
              <w:rPr>
                <w:noProof/>
                <w:webHidden/>
              </w:rPr>
              <w:t>25</w:t>
            </w:r>
            <w:r>
              <w:rPr>
                <w:noProof/>
                <w:webHidden/>
              </w:rPr>
              <w:fldChar w:fldCharType="end"/>
            </w:r>
          </w:hyperlink>
        </w:p>
        <w:p w14:paraId="635CD3E0" w14:textId="6F87487D"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64" w:history="1">
            <w:r w:rsidRPr="00E713AF">
              <w:rPr>
                <w:rStyle w:val="Hyperlink"/>
                <w:noProof/>
              </w:rPr>
              <w:t>4.2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Budget</w:t>
            </w:r>
            <w:r>
              <w:rPr>
                <w:noProof/>
                <w:webHidden/>
              </w:rPr>
              <w:tab/>
            </w:r>
            <w:r>
              <w:rPr>
                <w:noProof/>
                <w:webHidden/>
              </w:rPr>
              <w:fldChar w:fldCharType="begin"/>
            </w:r>
            <w:r>
              <w:rPr>
                <w:noProof/>
                <w:webHidden/>
              </w:rPr>
              <w:instrText xml:space="preserve"> PAGEREF _Toc165066964 \h </w:instrText>
            </w:r>
            <w:r>
              <w:rPr>
                <w:noProof/>
                <w:webHidden/>
              </w:rPr>
            </w:r>
            <w:r>
              <w:rPr>
                <w:noProof/>
                <w:webHidden/>
              </w:rPr>
              <w:fldChar w:fldCharType="separate"/>
            </w:r>
            <w:r>
              <w:rPr>
                <w:noProof/>
                <w:webHidden/>
              </w:rPr>
              <w:t>26</w:t>
            </w:r>
            <w:r>
              <w:rPr>
                <w:noProof/>
                <w:webHidden/>
              </w:rPr>
              <w:fldChar w:fldCharType="end"/>
            </w:r>
          </w:hyperlink>
        </w:p>
        <w:p w14:paraId="7B392851" w14:textId="13BF13C7"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65" w:history="1">
            <w:r w:rsidRPr="00E713AF">
              <w:rPr>
                <w:rStyle w:val="Hyperlink"/>
                <w:noProof/>
              </w:rPr>
              <w:t>4.3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Bill of Materials (BoM)</w:t>
            </w:r>
            <w:r>
              <w:rPr>
                <w:noProof/>
                <w:webHidden/>
              </w:rPr>
              <w:tab/>
            </w:r>
            <w:r>
              <w:rPr>
                <w:noProof/>
                <w:webHidden/>
              </w:rPr>
              <w:fldChar w:fldCharType="begin"/>
            </w:r>
            <w:r>
              <w:rPr>
                <w:noProof/>
                <w:webHidden/>
              </w:rPr>
              <w:instrText xml:space="preserve"> PAGEREF _Toc165066965 \h </w:instrText>
            </w:r>
            <w:r>
              <w:rPr>
                <w:noProof/>
                <w:webHidden/>
              </w:rPr>
            </w:r>
            <w:r>
              <w:rPr>
                <w:noProof/>
                <w:webHidden/>
              </w:rPr>
              <w:fldChar w:fldCharType="separate"/>
            </w:r>
            <w:r>
              <w:rPr>
                <w:noProof/>
                <w:webHidden/>
              </w:rPr>
              <w:t>26</w:t>
            </w:r>
            <w:r>
              <w:rPr>
                <w:noProof/>
                <w:webHidden/>
              </w:rPr>
              <w:fldChar w:fldCharType="end"/>
            </w:r>
          </w:hyperlink>
        </w:p>
        <w:p w14:paraId="5ACC9380" w14:textId="3BAF25B5"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66" w:history="1">
            <w:r w:rsidRPr="00E713AF">
              <w:rPr>
                <w:rStyle w:val="Hyperlink"/>
                <w:noProof/>
              </w:rPr>
              <w:t>5</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Design Validation and Initial Prototyping</w:t>
            </w:r>
            <w:r>
              <w:rPr>
                <w:noProof/>
                <w:webHidden/>
              </w:rPr>
              <w:tab/>
            </w:r>
            <w:r>
              <w:rPr>
                <w:noProof/>
                <w:webHidden/>
              </w:rPr>
              <w:fldChar w:fldCharType="begin"/>
            </w:r>
            <w:r>
              <w:rPr>
                <w:noProof/>
                <w:webHidden/>
              </w:rPr>
              <w:instrText xml:space="preserve"> PAGEREF _Toc165066966 \h </w:instrText>
            </w:r>
            <w:r>
              <w:rPr>
                <w:noProof/>
                <w:webHidden/>
              </w:rPr>
            </w:r>
            <w:r>
              <w:rPr>
                <w:noProof/>
                <w:webHidden/>
              </w:rPr>
              <w:fldChar w:fldCharType="separate"/>
            </w:r>
            <w:r>
              <w:rPr>
                <w:noProof/>
                <w:webHidden/>
              </w:rPr>
              <w:t>28</w:t>
            </w:r>
            <w:r>
              <w:rPr>
                <w:noProof/>
                <w:webHidden/>
              </w:rPr>
              <w:fldChar w:fldCharType="end"/>
            </w:r>
          </w:hyperlink>
        </w:p>
        <w:p w14:paraId="75437AE0" w14:textId="15581EF4"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67" w:history="1">
            <w:r w:rsidRPr="00E713AF">
              <w:rPr>
                <w:rStyle w:val="Hyperlink"/>
                <w:noProof/>
              </w:rPr>
              <w:t>5.1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Failure Modes and Effects Analysis (FMEA)</w:t>
            </w:r>
            <w:r>
              <w:rPr>
                <w:noProof/>
                <w:webHidden/>
              </w:rPr>
              <w:tab/>
            </w:r>
            <w:r>
              <w:rPr>
                <w:noProof/>
                <w:webHidden/>
              </w:rPr>
              <w:fldChar w:fldCharType="begin"/>
            </w:r>
            <w:r>
              <w:rPr>
                <w:noProof/>
                <w:webHidden/>
              </w:rPr>
              <w:instrText xml:space="preserve"> PAGEREF _Toc165066967 \h </w:instrText>
            </w:r>
            <w:r>
              <w:rPr>
                <w:noProof/>
                <w:webHidden/>
              </w:rPr>
            </w:r>
            <w:r>
              <w:rPr>
                <w:noProof/>
                <w:webHidden/>
              </w:rPr>
              <w:fldChar w:fldCharType="separate"/>
            </w:r>
            <w:r>
              <w:rPr>
                <w:noProof/>
                <w:webHidden/>
              </w:rPr>
              <w:t>28</w:t>
            </w:r>
            <w:r>
              <w:rPr>
                <w:noProof/>
                <w:webHidden/>
              </w:rPr>
              <w:fldChar w:fldCharType="end"/>
            </w:r>
          </w:hyperlink>
        </w:p>
        <w:p w14:paraId="38CDDA5D" w14:textId="6327BB36"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68" w:history="1">
            <w:r w:rsidRPr="00E713AF">
              <w:rPr>
                <w:rStyle w:val="Hyperlink"/>
                <w:noProof/>
              </w:rPr>
              <w:t>5.2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Initial Prototyping</w:t>
            </w:r>
            <w:r>
              <w:rPr>
                <w:noProof/>
                <w:webHidden/>
              </w:rPr>
              <w:tab/>
            </w:r>
            <w:r>
              <w:rPr>
                <w:noProof/>
                <w:webHidden/>
              </w:rPr>
              <w:fldChar w:fldCharType="begin"/>
            </w:r>
            <w:r>
              <w:rPr>
                <w:noProof/>
                <w:webHidden/>
              </w:rPr>
              <w:instrText xml:space="preserve"> PAGEREF _Toc165066968 \h </w:instrText>
            </w:r>
            <w:r>
              <w:rPr>
                <w:noProof/>
                <w:webHidden/>
              </w:rPr>
            </w:r>
            <w:r>
              <w:rPr>
                <w:noProof/>
                <w:webHidden/>
              </w:rPr>
              <w:fldChar w:fldCharType="separate"/>
            </w:r>
            <w:r>
              <w:rPr>
                <w:noProof/>
                <w:webHidden/>
              </w:rPr>
              <w:t>28</w:t>
            </w:r>
            <w:r>
              <w:rPr>
                <w:noProof/>
                <w:webHidden/>
              </w:rPr>
              <w:fldChar w:fldCharType="end"/>
            </w:r>
          </w:hyperlink>
        </w:p>
        <w:p w14:paraId="4C3EE658" w14:textId="0B5A09B2"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69" w:history="1">
            <w:r w:rsidRPr="00E713AF">
              <w:rPr>
                <w:rStyle w:val="Hyperlink"/>
                <w:noProof/>
              </w:rPr>
              <w:t>5.2.1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Prototype 1</w:t>
            </w:r>
            <w:r>
              <w:rPr>
                <w:noProof/>
                <w:webHidden/>
              </w:rPr>
              <w:tab/>
            </w:r>
            <w:r>
              <w:rPr>
                <w:noProof/>
                <w:webHidden/>
              </w:rPr>
              <w:fldChar w:fldCharType="begin"/>
            </w:r>
            <w:r>
              <w:rPr>
                <w:noProof/>
                <w:webHidden/>
              </w:rPr>
              <w:instrText xml:space="preserve"> PAGEREF _Toc165066969 \h </w:instrText>
            </w:r>
            <w:r>
              <w:rPr>
                <w:noProof/>
                <w:webHidden/>
              </w:rPr>
            </w:r>
            <w:r>
              <w:rPr>
                <w:noProof/>
                <w:webHidden/>
              </w:rPr>
              <w:fldChar w:fldCharType="separate"/>
            </w:r>
            <w:r>
              <w:rPr>
                <w:noProof/>
                <w:webHidden/>
              </w:rPr>
              <w:t>28</w:t>
            </w:r>
            <w:r>
              <w:rPr>
                <w:noProof/>
                <w:webHidden/>
              </w:rPr>
              <w:fldChar w:fldCharType="end"/>
            </w:r>
          </w:hyperlink>
        </w:p>
        <w:p w14:paraId="24179F87" w14:textId="723F0A26"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70" w:history="1">
            <w:r w:rsidRPr="00E713AF">
              <w:rPr>
                <w:rStyle w:val="Hyperlink"/>
                <w:noProof/>
              </w:rPr>
              <w:t>5.2.2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Prototype 2</w:t>
            </w:r>
            <w:r>
              <w:rPr>
                <w:noProof/>
                <w:webHidden/>
              </w:rPr>
              <w:tab/>
            </w:r>
            <w:r>
              <w:rPr>
                <w:noProof/>
                <w:webHidden/>
              </w:rPr>
              <w:fldChar w:fldCharType="begin"/>
            </w:r>
            <w:r>
              <w:rPr>
                <w:noProof/>
                <w:webHidden/>
              </w:rPr>
              <w:instrText xml:space="preserve"> PAGEREF _Toc165066970 \h </w:instrText>
            </w:r>
            <w:r>
              <w:rPr>
                <w:noProof/>
                <w:webHidden/>
              </w:rPr>
            </w:r>
            <w:r>
              <w:rPr>
                <w:noProof/>
                <w:webHidden/>
              </w:rPr>
              <w:fldChar w:fldCharType="separate"/>
            </w:r>
            <w:r>
              <w:rPr>
                <w:noProof/>
                <w:webHidden/>
              </w:rPr>
              <w:t>29</w:t>
            </w:r>
            <w:r>
              <w:rPr>
                <w:noProof/>
                <w:webHidden/>
              </w:rPr>
              <w:fldChar w:fldCharType="end"/>
            </w:r>
          </w:hyperlink>
        </w:p>
        <w:p w14:paraId="394FC48D" w14:textId="4A07C76D"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71" w:history="1">
            <w:r w:rsidRPr="00E713AF">
              <w:rPr>
                <w:rStyle w:val="Hyperlink"/>
                <w:noProof/>
              </w:rPr>
              <w:t>5.3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Other Engineering Calculations</w:t>
            </w:r>
            <w:r>
              <w:rPr>
                <w:noProof/>
                <w:webHidden/>
              </w:rPr>
              <w:tab/>
            </w:r>
            <w:r>
              <w:rPr>
                <w:noProof/>
                <w:webHidden/>
              </w:rPr>
              <w:fldChar w:fldCharType="begin"/>
            </w:r>
            <w:r>
              <w:rPr>
                <w:noProof/>
                <w:webHidden/>
              </w:rPr>
              <w:instrText xml:space="preserve"> PAGEREF _Toc165066971 \h </w:instrText>
            </w:r>
            <w:r>
              <w:rPr>
                <w:noProof/>
                <w:webHidden/>
              </w:rPr>
            </w:r>
            <w:r>
              <w:rPr>
                <w:noProof/>
                <w:webHidden/>
              </w:rPr>
              <w:fldChar w:fldCharType="separate"/>
            </w:r>
            <w:r>
              <w:rPr>
                <w:noProof/>
                <w:webHidden/>
              </w:rPr>
              <w:t>29</w:t>
            </w:r>
            <w:r>
              <w:rPr>
                <w:noProof/>
                <w:webHidden/>
              </w:rPr>
              <w:fldChar w:fldCharType="end"/>
            </w:r>
          </w:hyperlink>
        </w:p>
        <w:p w14:paraId="44342C24" w14:textId="62FD32A5"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72" w:history="1">
            <w:r w:rsidRPr="00E713AF">
              <w:rPr>
                <w:rStyle w:val="Hyperlink"/>
                <w:noProof/>
              </w:rPr>
              <w:t>5.3.1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Motor Torque Requirements – Joe Lopez</w:t>
            </w:r>
            <w:r>
              <w:rPr>
                <w:noProof/>
                <w:webHidden/>
              </w:rPr>
              <w:tab/>
            </w:r>
            <w:r>
              <w:rPr>
                <w:noProof/>
                <w:webHidden/>
              </w:rPr>
              <w:fldChar w:fldCharType="begin"/>
            </w:r>
            <w:r>
              <w:rPr>
                <w:noProof/>
                <w:webHidden/>
              </w:rPr>
              <w:instrText xml:space="preserve"> PAGEREF _Toc165066972 \h </w:instrText>
            </w:r>
            <w:r>
              <w:rPr>
                <w:noProof/>
                <w:webHidden/>
              </w:rPr>
            </w:r>
            <w:r>
              <w:rPr>
                <w:noProof/>
                <w:webHidden/>
              </w:rPr>
              <w:fldChar w:fldCharType="separate"/>
            </w:r>
            <w:r>
              <w:rPr>
                <w:noProof/>
                <w:webHidden/>
              </w:rPr>
              <w:t>29</w:t>
            </w:r>
            <w:r>
              <w:rPr>
                <w:noProof/>
                <w:webHidden/>
              </w:rPr>
              <w:fldChar w:fldCharType="end"/>
            </w:r>
          </w:hyperlink>
        </w:p>
        <w:p w14:paraId="208E2F88" w14:textId="5CB49516"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73" w:history="1">
            <w:r w:rsidRPr="00E713AF">
              <w:rPr>
                <w:rStyle w:val="Hyperlink"/>
                <w:noProof/>
              </w:rPr>
              <w:t>5.3.2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Wheel Speeds Using MATLAB – Joe Lopez &amp; Rylee Horney</w:t>
            </w:r>
            <w:r>
              <w:rPr>
                <w:noProof/>
                <w:webHidden/>
              </w:rPr>
              <w:tab/>
            </w:r>
            <w:r>
              <w:rPr>
                <w:noProof/>
                <w:webHidden/>
              </w:rPr>
              <w:fldChar w:fldCharType="begin"/>
            </w:r>
            <w:r>
              <w:rPr>
                <w:noProof/>
                <w:webHidden/>
              </w:rPr>
              <w:instrText xml:space="preserve"> PAGEREF _Toc165066973 \h </w:instrText>
            </w:r>
            <w:r>
              <w:rPr>
                <w:noProof/>
                <w:webHidden/>
              </w:rPr>
            </w:r>
            <w:r>
              <w:rPr>
                <w:noProof/>
                <w:webHidden/>
              </w:rPr>
              <w:fldChar w:fldCharType="separate"/>
            </w:r>
            <w:r>
              <w:rPr>
                <w:noProof/>
                <w:webHidden/>
              </w:rPr>
              <w:t>30</w:t>
            </w:r>
            <w:r>
              <w:rPr>
                <w:noProof/>
                <w:webHidden/>
              </w:rPr>
              <w:fldChar w:fldCharType="end"/>
            </w:r>
          </w:hyperlink>
        </w:p>
        <w:p w14:paraId="09C22EB4" w14:textId="7B3494EF" w:rsidR="00F15AAF" w:rsidRDefault="00F15AAF">
          <w:pPr>
            <w:pStyle w:val="TOC3"/>
            <w:tabs>
              <w:tab w:val="left" w:pos="1320"/>
            </w:tabs>
            <w:rPr>
              <w:rFonts w:asciiTheme="minorHAnsi" w:eastAsiaTheme="minorEastAsia" w:hAnsiTheme="minorHAnsi" w:cstheme="minorBidi"/>
              <w:noProof/>
              <w:kern w:val="2"/>
              <w:szCs w:val="22"/>
              <w:lang w:eastAsia="en-US" w:bidi="ar-SA"/>
              <w14:ligatures w14:val="standardContextual"/>
            </w:rPr>
          </w:pPr>
          <w:hyperlink w:anchor="_Toc165066974" w:history="1">
            <w:r w:rsidRPr="00E713AF">
              <w:rPr>
                <w:rStyle w:val="Hyperlink"/>
                <w:noProof/>
              </w:rPr>
              <w:t>5.3.3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FEA- Jared Hemauer</w:t>
            </w:r>
            <w:r>
              <w:rPr>
                <w:noProof/>
                <w:webHidden/>
              </w:rPr>
              <w:tab/>
            </w:r>
            <w:r>
              <w:rPr>
                <w:noProof/>
                <w:webHidden/>
              </w:rPr>
              <w:fldChar w:fldCharType="begin"/>
            </w:r>
            <w:r>
              <w:rPr>
                <w:noProof/>
                <w:webHidden/>
              </w:rPr>
              <w:instrText xml:space="preserve"> PAGEREF _Toc165066974 \h </w:instrText>
            </w:r>
            <w:r>
              <w:rPr>
                <w:noProof/>
                <w:webHidden/>
              </w:rPr>
            </w:r>
            <w:r>
              <w:rPr>
                <w:noProof/>
                <w:webHidden/>
              </w:rPr>
              <w:fldChar w:fldCharType="separate"/>
            </w:r>
            <w:r>
              <w:rPr>
                <w:noProof/>
                <w:webHidden/>
              </w:rPr>
              <w:t>30</w:t>
            </w:r>
            <w:r>
              <w:rPr>
                <w:noProof/>
                <w:webHidden/>
              </w:rPr>
              <w:fldChar w:fldCharType="end"/>
            </w:r>
          </w:hyperlink>
        </w:p>
        <w:p w14:paraId="79866F00" w14:textId="50D0165F" w:rsidR="00F15AAF" w:rsidRDefault="00F15AAF">
          <w:pPr>
            <w:pStyle w:val="TOC3"/>
            <w:rPr>
              <w:rFonts w:asciiTheme="minorHAnsi" w:eastAsiaTheme="minorEastAsia" w:hAnsiTheme="minorHAnsi" w:cstheme="minorBidi"/>
              <w:noProof/>
              <w:kern w:val="2"/>
              <w:szCs w:val="22"/>
              <w:lang w:eastAsia="en-US" w:bidi="ar-SA"/>
              <w14:ligatures w14:val="standardContextual"/>
            </w:rPr>
          </w:pPr>
          <w:hyperlink w:anchor="_Toc165066975" w:history="1">
            <w:r w:rsidRPr="00E713AF">
              <w:rPr>
                <w:rStyle w:val="Hyperlink"/>
                <w:noProof/>
              </w:rPr>
              <w:t>3.3.12 Battery Amperage – Keenan Keams</w:t>
            </w:r>
            <w:r>
              <w:rPr>
                <w:noProof/>
                <w:webHidden/>
              </w:rPr>
              <w:tab/>
            </w:r>
            <w:r>
              <w:rPr>
                <w:noProof/>
                <w:webHidden/>
              </w:rPr>
              <w:fldChar w:fldCharType="begin"/>
            </w:r>
            <w:r>
              <w:rPr>
                <w:noProof/>
                <w:webHidden/>
              </w:rPr>
              <w:instrText xml:space="preserve"> PAGEREF _Toc165066975 \h </w:instrText>
            </w:r>
            <w:r>
              <w:rPr>
                <w:noProof/>
                <w:webHidden/>
              </w:rPr>
            </w:r>
            <w:r>
              <w:rPr>
                <w:noProof/>
                <w:webHidden/>
              </w:rPr>
              <w:fldChar w:fldCharType="separate"/>
            </w:r>
            <w:r>
              <w:rPr>
                <w:noProof/>
                <w:webHidden/>
              </w:rPr>
              <w:t>32</w:t>
            </w:r>
            <w:r>
              <w:rPr>
                <w:noProof/>
                <w:webHidden/>
              </w:rPr>
              <w:fldChar w:fldCharType="end"/>
            </w:r>
          </w:hyperlink>
        </w:p>
        <w:p w14:paraId="355D5B5F" w14:textId="6CF7C894"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76" w:history="1">
            <w:r w:rsidRPr="00E713AF">
              <w:rPr>
                <w:rStyle w:val="Hyperlink"/>
                <w:noProof/>
              </w:rPr>
              <w:t>5.4</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Future Testing Potential</w:t>
            </w:r>
            <w:r>
              <w:rPr>
                <w:noProof/>
                <w:webHidden/>
              </w:rPr>
              <w:tab/>
            </w:r>
            <w:r>
              <w:rPr>
                <w:noProof/>
                <w:webHidden/>
              </w:rPr>
              <w:fldChar w:fldCharType="begin"/>
            </w:r>
            <w:r>
              <w:rPr>
                <w:noProof/>
                <w:webHidden/>
              </w:rPr>
              <w:instrText xml:space="preserve"> PAGEREF _Toc165066976 \h </w:instrText>
            </w:r>
            <w:r>
              <w:rPr>
                <w:noProof/>
                <w:webHidden/>
              </w:rPr>
            </w:r>
            <w:r>
              <w:rPr>
                <w:noProof/>
                <w:webHidden/>
              </w:rPr>
              <w:fldChar w:fldCharType="separate"/>
            </w:r>
            <w:r>
              <w:rPr>
                <w:noProof/>
                <w:webHidden/>
              </w:rPr>
              <w:t>32</w:t>
            </w:r>
            <w:r>
              <w:rPr>
                <w:noProof/>
                <w:webHidden/>
              </w:rPr>
              <w:fldChar w:fldCharType="end"/>
            </w:r>
          </w:hyperlink>
        </w:p>
        <w:p w14:paraId="59871577" w14:textId="4E85848A"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77" w:history="1">
            <w:r w:rsidRPr="00E713AF">
              <w:rPr>
                <w:rStyle w:val="Hyperlink"/>
                <w:noProof/>
              </w:rPr>
              <w:t>6</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CONCLUSIONS</w:t>
            </w:r>
            <w:r>
              <w:rPr>
                <w:noProof/>
                <w:webHidden/>
              </w:rPr>
              <w:tab/>
            </w:r>
            <w:r>
              <w:rPr>
                <w:noProof/>
                <w:webHidden/>
              </w:rPr>
              <w:fldChar w:fldCharType="begin"/>
            </w:r>
            <w:r>
              <w:rPr>
                <w:noProof/>
                <w:webHidden/>
              </w:rPr>
              <w:instrText xml:space="preserve"> PAGEREF _Toc165066977 \h </w:instrText>
            </w:r>
            <w:r>
              <w:rPr>
                <w:noProof/>
                <w:webHidden/>
              </w:rPr>
            </w:r>
            <w:r>
              <w:rPr>
                <w:noProof/>
                <w:webHidden/>
              </w:rPr>
              <w:fldChar w:fldCharType="separate"/>
            </w:r>
            <w:r>
              <w:rPr>
                <w:noProof/>
                <w:webHidden/>
              </w:rPr>
              <w:t>33</w:t>
            </w:r>
            <w:r>
              <w:rPr>
                <w:noProof/>
                <w:webHidden/>
              </w:rPr>
              <w:fldChar w:fldCharType="end"/>
            </w:r>
          </w:hyperlink>
        </w:p>
        <w:p w14:paraId="2E4F5AC9" w14:textId="71DF533E"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78" w:history="1">
            <w:r w:rsidRPr="00E713AF">
              <w:rPr>
                <w:rStyle w:val="Hyperlink"/>
                <w:noProof/>
              </w:rPr>
              <w:t>7</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REFERENCES</w:t>
            </w:r>
            <w:r>
              <w:rPr>
                <w:noProof/>
                <w:webHidden/>
              </w:rPr>
              <w:tab/>
            </w:r>
            <w:r>
              <w:rPr>
                <w:noProof/>
                <w:webHidden/>
              </w:rPr>
              <w:fldChar w:fldCharType="begin"/>
            </w:r>
            <w:r>
              <w:rPr>
                <w:noProof/>
                <w:webHidden/>
              </w:rPr>
              <w:instrText xml:space="preserve"> PAGEREF _Toc165066978 \h </w:instrText>
            </w:r>
            <w:r>
              <w:rPr>
                <w:noProof/>
                <w:webHidden/>
              </w:rPr>
            </w:r>
            <w:r>
              <w:rPr>
                <w:noProof/>
                <w:webHidden/>
              </w:rPr>
              <w:fldChar w:fldCharType="separate"/>
            </w:r>
            <w:r>
              <w:rPr>
                <w:noProof/>
                <w:webHidden/>
              </w:rPr>
              <w:t>34</w:t>
            </w:r>
            <w:r>
              <w:rPr>
                <w:noProof/>
                <w:webHidden/>
              </w:rPr>
              <w:fldChar w:fldCharType="end"/>
            </w:r>
          </w:hyperlink>
        </w:p>
        <w:p w14:paraId="355AA1B8" w14:textId="665952AC" w:rsidR="00F15AAF" w:rsidRDefault="00F15AAF">
          <w:pPr>
            <w:pStyle w:val="TOC1"/>
            <w:tabs>
              <w:tab w:val="left" w:pos="566"/>
            </w:tabs>
            <w:rPr>
              <w:rFonts w:asciiTheme="minorHAnsi" w:eastAsiaTheme="minorEastAsia" w:hAnsiTheme="minorHAnsi" w:cstheme="minorBidi"/>
              <w:noProof/>
              <w:kern w:val="2"/>
              <w:szCs w:val="22"/>
              <w:lang w:eastAsia="en-US" w:bidi="ar-SA"/>
              <w14:ligatures w14:val="standardContextual"/>
            </w:rPr>
          </w:pPr>
          <w:hyperlink w:anchor="_Toc165066979" w:history="1">
            <w:r w:rsidRPr="00E713AF">
              <w:rPr>
                <w:rStyle w:val="Hyperlink"/>
                <w:noProof/>
              </w:rPr>
              <w:t>8</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APPENDICES</w:t>
            </w:r>
            <w:r>
              <w:rPr>
                <w:noProof/>
                <w:webHidden/>
              </w:rPr>
              <w:tab/>
            </w:r>
            <w:r>
              <w:rPr>
                <w:noProof/>
                <w:webHidden/>
              </w:rPr>
              <w:fldChar w:fldCharType="begin"/>
            </w:r>
            <w:r>
              <w:rPr>
                <w:noProof/>
                <w:webHidden/>
              </w:rPr>
              <w:instrText xml:space="preserve"> PAGEREF _Toc165066979 \h </w:instrText>
            </w:r>
            <w:r>
              <w:rPr>
                <w:noProof/>
                <w:webHidden/>
              </w:rPr>
            </w:r>
            <w:r>
              <w:rPr>
                <w:noProof/>
                <w:webHidden/>
              </w:rPr>
              <w:fldChar w:fldCharType="separate"/>
            </w:r>
            <w:r>
              <w:rPr>
                <w:noProof/>
                <w:webHidden/>
              </w:rPr>
              <w:t>37</w:t>
            </w:r>
            <w:r>
              <w:rPr>
                <w:noProof/>
                <w:webHidden/>
              </w:rPr>
              <w:fldChar w:fldCharType="end"/>
            </w:r>
          </w:hyperlink>
        </w:p>
        <w:p w14:paraId="70FADB5E" w14:textId="342A619D"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80" w:history="1">
            <w:r w:rsidRPr="00E713AF">
              <w:rPr>
                <w:rStyle w:val="Hyperlink"/>
                <w:noProof/>
              </w:rPr>
              <w:t>8.1</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Appendix A: FMEA Table</w:t>
            </w:r>
            <w:r>
              <w:rPr>
                <w:noProof/>
                <w:webHidden/>
              </w:rPr>
              <w:tab/>
            </w:r>
            <w:r>
              <w:rPr>
                <w:noProof/>
                <w:webHidden/>
              </w:rPr>
              <w:fldChar w:fldCharType="begin"/>
            </w:r>
            <w:r>
              <w:rPr>
                <w:noProof/>
                <w:webHidden/>
              </w:rPr>
              <w:instrText xml:space="preserve"> PAGEREF _Toc165066980 \h </w:instrText>
            </w:r>
            <w:r>
              <w:rPr>
                <w:noProof/>
                <w:webHidden/>
              </w:rPr>
            </w:r>
            <w:r>
              <w:rPr>
                <w:noProof/>
                <w:webHidden/>
              </w:rPr>
              <w:fldChar w:fldCharType="separate"/>
            </w:r>
            <w:r>
              <w:rPr>
                <w:noProof/>
                <w:webHidden/>
              </w:rPr>
              <w:t>37</w:t>
            </w:r>
            <w:r>
              <w:rPr>
                <w:noProof/>
                <w:webHidden/>
              </w:rPr>
              <w:fldChar w:fldCharType="end"/>
            </w:r>
          </w:hyperlink>
        </w:p>
        <w:p w14:paraId="62BEA8F2" w14:textId="02E99183"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81" w:history="1">
            <w:r w:rsidRPr="00E713AF">
              <w:rPr>
                <w:rStyle w:val="Hyperlink"/>
                <w:noProof/>
              </w:rPr>
              <w:t>8.2</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Appendix B: Gantt Chart- Team Hamster</w:t>
            </w:r>
            <w:r>
              <w:rPr>
                <w:noProof/>
                <w:webHidden/>
              </w:rPr>
              <w:tab/>
            </w:r>
            <w:r>
              <w:rPr>
                <w:noProof/>
                <w:webHidden/>
              </w:rPr>
              <w:fldChar w:fldCharType="begin"/>
            </w:r>
            <w:r>
              <w:rPr>
                <w:noProof/>
                <w:webHidden/>
              </w:rPr>
              <w:instrText xml:space="preserve"> PAGEREF _Toc165066981 \h </w:instrText>
            </w:r>
            <w:r>
              <w:rPr>
                <w:noProof/>
                <w:webHidden/>
              </w:rPr>
            </w:r>
            <w:r>
              <w:rPr>
                <w:noProof/>
                <w:webHidden/>
              </w:rPr>
              <w:fldChar w:fldCharType="separate"/>
            </w:r>
            <w:r>
              <w:rPr>
                <w:noProof/>
                <w:webHidden/>
              </w:rPr>
              <w:t>38</w:t>
            </w:r>
            <w:r>
              <w:rPr>
                <w:noProof/>
                <w:webHidden/>
              </w:rPr>
              <w:fldChar w:fldCharType="end"/>
            </w:r>
          </w:hyperlink>
        </w:p>
        <w:p w14:paraId="4764393C" w14:textId="6E7085C8" w:rsidR="00F15AAF" w:rsidRDefault="00F15AAF">
          <w:pPr>
            <w:pStyle w:val="TOC2"/>
            <w:tabs>
              <w:tab w:val="left" w:pos="849"/>
            </w:tabs>
            <w:rPr>
              <w:rFonts w:asciiTheme="minorHAnsi" w:eastAsiaTheme="minorEastAsia" w:hAnsiTheme="minorHAnsi" w:cstheme="minorBidi"/>
              <w:noProof/>
              <w:kern w:val="2"/>
              <w:szCs w:val="22"/>
              <w:lang w:eastAsia="en-US" w:bidi="ar-SA"/>
              <w14:ligatures w14:val="standardContextual"/>
            </w:rPr>
          </w:pPr>
          <w:hyperlink w:anchor="_Toc165066982" w:history="1">
            <w:r w:rsidRPr="00E713AF">
              <w:rPr>
                <w:rStyle w:val="Hyperlink"/>
                <w:noProof/>
              </w:rPr>
              <w:t>8.3</w:t>
            </w:r>
            <w:r>
              <w:rPr>
                <w:rFonts w:asciiTheme="minorHAnsi" w:eastAsiaTheme="minorEastAsia" w:hAnsiTheme="minorHAnsi" w:cstheme="minorBidi"/>
                <w:noProof/>
                <w:kern w:val="2"/>
                <w:szCs w:val="22"/>
                <w:lang w:eastAsia="en-US" w:bidi="ar-SA"/>
                <w14:ligatures w14:val="standardContextual"/>
              </w:rPr>
              <w:tab/>
            </w:r>
            <w:r w:rsidRPr="00E713AF">
              <w:rPr>
                <w:rStyle w:val="Hyperlink"/>
                <w:noProof/>
              </w:rPr>
              <w:t>Appendix C: MATLAB Code for Engineering Calculation 3.3.10</w:t>
            </w:r>
            <w:r>
              <w:rPr>
                <w:noProof/>
                <w:webHidden/>
              </w:rPr>
              <w:tab/>
            </w:r>
            <w:r>
              <w:rPr>
                <w:noProof/>
                <w:webHidden/>
              </w:rPr>
              <w:fldChar w:fldCharType="begin"/>
            </w:r>
            <w:r>
              <w:rPr>
                <w:noProof/>
                <w:webHidden/>
              </w:rPr>
              <w:instrText xml:space="preserve"> PAGEREF _Toc165066982 \h </w:instrText>
            </w:r>
            <w:r>
              <w:rPr>
                <w:noProof/>
                <w:webHidden/>
              </w:rPr>
            </w:r>
            <w:r>
              <w:rPr>
                <w:noProof/>
                <w:webHidden/>
              </w:rPr>
              <w:fldChar w:fldCharType="separate"/>
            </w:r>
            <w:r>
              <w:rPr>
                <w:noProof/>
                <w:webHidden/>
              </w:rPr>
              <w:t>41</w:t>
            </w:r>
            <w:r>
              <w:rPr>
                <w:noProof/>
                <w:webHidden/>
              </w:rPr>
              <w:fldChar w:fldCharType="end"/>
            </w:r>
          </w:hyperlink>
        </w:p>
        <w:p w14:paraId="2DF4D3DE" w14:textId="6AF48D28" w:rsidR="001F5F79" w:rsidRDefault="001F5F79">
          <w:r>
            <w:rPr>
              <w:b/>
              <w:bCs/>
              <w:noProof/>
            </w:rPr>
            <w:fldChar w:fldCharType="end"/>
          </w:r>
        </w:p>
      </w:sdtContent>
    </w:sdt>
    <w:p w14:paraId="374413E2" w14:textId="6D00413B" w:rsidR="00F65943" w:rsidRDefault="00F65943"/>
    <w:p w14:paraId="44F1F99F" w14:textId="4099D513" w:rsidR="00F65943" w:rsidRDefault="00ED16FB" w:rsidP="00ED16FB">
      <w:pPr>
        <w:widowControl/>
        <w:suppressAutoHyphens w:val="0"/>
        <w:sectPr w:rsidR="00F65943" w:rsidSect="00F71D76">
          <w:footerReference w:type="default" r:id="rId12"/>
          <w:pgSz w:w="12240" w:h="15840"/>
          <w:pgMar w:top="1440" w:right="1440" w:bottom="1405" w:left="1440" w:header="720" w:footer="864" w:gutter="0"/>
          <w:pgNumType w:start="1"/>
          <w:cols w:space="720"/>
        </w:sectPr>
      </w:pPr>
      <w:r>
        <w:br w:type="page"/>
      </w:r>
    </w:p>
    <w:p w14:paraId="4B45E262" w14:textId="6341785E" w:rsidR="00ED16FB" w:rsidRDefault="00ED16FB" w:rsidP="00ED16FB">
      <w:pPr>
        <w:pStyle w:val="Heading1"/>
      </w:pPr>
      <w:bookmarkStart w:id="15" w:name="_Toc146875022"/>
      <w:bookmarkStart w:id="16" w:name="_Toc165066931"/>
      <w:bookmarkStart w:id="17" w:name="_Toc472068886"/>
      <w:bookmarkStart w:id="18" w:name="_Toc484366968"/>
      <w:r>
        <w:t>BACKGROUND</w:t>
      </w:r>
      <w:bookmarkEnd w:id="15"/>
      <w:bookmarkEnd w:id="16"/>
    </w:p>
    <w:p w14:paraId="0C7C7E4A" w14:textId="77777777" w:rsidR="000F7AA1" w:rsidRPr="0055716E" w:rsidRDefault="000F7AA1" w:rsidP="00ED16FB">
      <w:pPr>
        <w:pStyle w:val="BodyText"/>
        <w:rPr>
          <w:rStyle w:val="eop"/>
          <w:color w:val="000000"/>
          <w:sz w:val="24"/>
          <w:shd w:val="clear" w:color="auto" w:fill="FFFFFF"/>
        </w:rPr>
      </w:pPr>
      <w:r w:rsidRPr="0055716E">
        <w:rPr>
          <w:rStyle w:val="normaltextrun"/>
          <w:color w:val="000000"/>
          <w:sz w:val="24"/>
          <w:shd w:val="clear" w:color="auto" w:fill="FFFFFF"/>
        </w:rPr>
        <w:t>Included in the background will be information on the Hamster project description, project deliverables, and overall success metrics. The project description will introduce the client's entire project idea and explain why this project is significant beyond the engineering phenomena. This will contain all budgetary requirements and fundraising strategies. The deliverables section of this chapter will include the project's significant components, such as client and course needs. The success metrics section of the chapter will go over how the team defines success for our project and how it will be measured. </w:t>
      </w:r>
      <w:r w:rsidRPr="0055716E">
        <w:rPr>
          <w:rStyle w:val="eop"/>
          <w:color w:val="000000"/>
          <w:sz w:val="24"/>
          <w:shd w:val="clear" w:color="auto" w:fill="FFFFFF"/>
        </w:rPr>
        <w:t> </w:t>
      </w:r>
    </w:p>
    <w:p w14:paraId="49B1957B" w14:textId="77777777" w:rsidR="00ED16FB" w:rsidRDefault="00ED16FB" w:rsidP="00ED16FB">
      <w:pPr>
        <w:pStyle w:val="BodyText"/>
      </w:pPr>
    </w:p>
    <w:p w14:paraId="549E33F2" w14:textId="0812BD67" w:rsidR="00ED16FB" w:rsidRDefault="00ED16FB" w:rsidP="00ED16FB">
      <w:pPr>
        <w:pStyle w:val="Heading2"/>
      </w:pPr>
      <w:bookmarkStart w:id="19" w:name="_Toc146875023"/>
      <w:bookmarkStart w:id="20" w:name="_Toc165066932"/>
      <w:r>
        <w:t>Project Description</w:t>
      </w:r>
      <w:bookmarkEnd w:id="19"/>
      <w:bookmarkEnd w:id="20"/>
    </w:p>
    <w:p w14:paraId="68C060E8" w14:textId="06F624D7" w:rsidR="002B4F03" w:rsidRDefault="002B4F03" w:rsidP="002B4F03">
      <w:pPr>
        <w:pStyle w:val="BodyText"/>
        <w:rPr>
          <w:rStyle w:val="eop"/>
          <w:color w:val="000000"/>
          <w:sz w:val="24"/>
          <w:shd w:val="clear" w:color="auto" w:fill="FFFFFF"/>
        </w:rPr>
      </w:pPr>
      <w:r w:rsidRPr="0055716E">
        <w:rPr>
          <w:rStyle w:val="normaltextrun"/>
          <w:color w:val="000000"/>
          <w:sz w:val="24"/>
          <w:shd w:val="clear" w:color="auto" w:fill="FFFFFF"/>
        </w:rPr>
        <w:t xml:space="preserve">The Hamster Project seeks to create a dynamic solution to assist stroke patients in their rehabilitation process. The development of a motorized robot resembling a mouse meant to aid physical rehabilitation activities for people with reduced movement after a stroke, is central to this project. The device's mobility enables effortless operation on any tabletop surface, which is convenient for patients. Beyond its practicality, the initiative has substantial social ramifications, with the potential to reduce the financial burden associated with stroke therapy by providing a more cost-effective alternative. Furthermore, by allowing outpatient therapy and reducing in-house patient visits, the idea simplifies the rehabilitation process while simultaneously increasing patient autonomy. With a $1000 budget, our team plans to raise extra funds through family donations and material sponsorships from local businesses such as Elemental Motors in Flagstaff, assuring the project's success. In accordance with the capstone class requirements, each team is expected to contribute a minimum of 10% of the project's budget. Our team has pledged to raise $100 to satisfy this responsibility. We want to get crucial components </w:t>
      </w:r>
      <w:r w:rsidR="002D0C0B" w:rsidRPr="0055716E">
        <w:rPr>
          <w:rStyle w:val="normaltextrun"/>
          <w:color w:val="000000"/>
          <w:sz w:val="24"/>
          <w:shd w:val="clear" w:color="auto" w:fill="FFFFFF"/>
        </w:rPr>
        <w:t xml:space="preserve">such as </w:t>
      </w:r>
      <w:r w:rsidRPr="0055716E">
        <w:rPr>
          <w:rStyle w:val="normaltextrun"/>
          <w:color w:val="000000"/>
          <w:sz w:val="24"/>
          <w:shd w:val="clear" w:color="auto" w:fill="FFFFFF"/>
        </w:rPr>
        <w:t>motors and microcontrollers by leveraging the assistance of family and developing relationships with local businesses, notably Elemental Motors. We want to achieve the Hamster Project's goals through effective resource allocation and community cooperation while sticking to cost limits and optimizing impact.</w:t>
      </w:r>
      <w:r w:rsidRPr="0055716E">
        <w:rPr>
          <w:rStyle w:val="eop"/>
          <w:color w:val="000000"/>
          <w:sz w:val="24"/>
          <w:shd w:val="clear" w:color="auto" w:fill="FFFFFF"/>
        </w:rPr>
        <w:t> </w:t>
      </w:r>
    </w:p>
    <w:p w14:paraId="25343874" w14:textId="77777777" w:rsidR="005A6B4F" w:rsidRPr="0055716E" w:rsidRDefault="005A6B4F" w:rsidP="002B4F03">
      <w:pPr>
        <w:pStyle w:val="BodyText"/>
        <w:rPr>
          <w:sz w:val="24"/>
        </w:rPr>
      </w:pPr>
    </w:p>
    <w:p w14:paraId="55220018" w14:textId="3DC45FCD" w:rsidR="00ED16FB" w:rsidRDefault="00ED16FB" w:rsidP="00ED16FB">
      <w:pPr>
        <w:pStyle w:val="Heading2"/>
      </w:pPr>
      <w:bookmarkStart w:id="21" w:name="_Toc146875024"/>
      <w:bookmarkStart w:id="22" w:name="_Toc165066933"/>
      <w:r>
        <w:t>Deliverables</w:t>
      </w:r>
      <w:bookmarkEnd w:id="21"/>
      <w:bookmarkEnd w:id="22"/>
    </w:p>
    <w:p w14:paraId="13BDB40C" w14:textId="1DA710E9" w:rsidR="00944CB9" w:rsidRDefault="00944CB9" w:rsidP="00944CB9">
      <w:pPr>
        <w:pStyle w:val="paragraph"/>
        <w:spacing w:before="0" w:after="0"/>
        <w:textAlignment w:val="baseline"/>
        <w:rPr>
          <w:rStyle w:val="eop"/>
        </w:rPr>
      </w:pPr>
      <w:r>
        <w:rPr>
          <w:rStyle w:val="normaltextrun"/>
        </w:rPr>
        <w:t xml:space="preserve">The Hamster Project requires many deliverables that must meet both the client's expectations and the capstone course's criteria. The customer has set precise parameters that are </w:t>
      </w:r>
      <w:r w:rsidR="00E84650">
        <w:rPr>
          <w:rStyle w:val="normaltextrun"/>
        </w:rPr>
        <w:t>related</w:t>
      </w:r>
      <w:r>
        <w:rPr>
          <w:rStyle w:val="normaltextrun"/>
        </w:rPr>
        <w:t xml:space="preserve"> to the project's ultimate design, aiming for a tiny, lightweight robot capable of reaching a speed of 1 m/s, exerting 10 N of force unidirectionally, and generating 5 Nm of torque. Furthermore, the gadget must function for at least 30 minutes on a single </w:t>
      </w:r>
      <w:r w:rsidRPr="5EAB2013">
        <w:rPr>
          <w:rStyle w:val="normaltextrun"/>
        </w:rPr>
        <w:t>c</w:t>
      </w:r>
      <w:r w:rsidR="1BC3950F" w:rsidRPr="5EAB2013">
        <w:rPr>
          <w:rStyle w:val="normaltextrun"/>
        </w:rPr>
        <w:t xml:space="preserve"> on a single charge for at least 30 minutes </w:t>
      </w:r>
      <w:r>
        <w:rPr>
          <w:rStyle w:val="normaltextrun"/>
        </w:rPr>
        <w:t>charge while staying highly portable. The inclusion of a non-functional screen acts as a proof of concept, improving the overall user experience for stroke patients in rehabilitation. These standards demonstrate the client's determination to ensure the device's efficacy in assisting patients' rehabilitation journeys.</w:t>
      </w:r>
      <w:r>
        <w:rPr>
          <w:rStyle w:val="eop"/>
        </w:rPr>
        <w:t> </w:t>
      </w:r>
      <w:r w:rsidR="261C38A3" w:rsidRPr="5EAB2013">
        <w:rPr>
          <w:rStyle w:val="eop"/>
        </w:rPr>
        <w:t xml:space="preserve">By the end of the project the team will have manufactured a functional omni directional robot for the client that meets the standards </w:t>
      </w:r>
      <w:r w:rsidR="00E84650" w:rsidRPr="5EAB2013">
        <w:rPr>
          <w:rStyle w:val="eop"/>
        </w:rPr>
        <w:t>previously</w:t>
      </w:r>
      <w:r w:rsidR="261C38A3" w:rsidRPr="5EAB2013">
        <w:rPr>
          <w:rStyle w:val="eop"/>
        </w:rPr>
        <w:t xml:space="preserve"> mentioned. </w:t>
      </w:r>
    </w:p>
    <w:p w14:paraId="58C893F0" w14:textId="322CB35B" w:rsidR="5EAB2013" w:rsidRDefault="5EAB2013" w:rsidP="5EAB2013">
      <w:pPr>
        <w:pStyle w:val="paragraph"/>
        <w:spacing w:before="0" w:after="0"/>
        <w:rPr>
          <w:rStyle w:val="eop"/>
        </w:rPr>
      </w:pPr>
    </w:p>
    <w:p w14:paraId="22CB4946" w14:textId="182312D0" w:rsidR="39CACE78" w:rsidRPr="00B14D6F" w:rsidRDefault="00944CB9" w:rsidP="00B14D6F">
      <w:pPr>
        <w:pStyle w:val="paragraph"/>
        <w:spacing w:before="0" w:after="0"/>
        <w:textAlignment w:val="baseline"/>
        <w:rPr>
          <w:rStyle w:val="normaltextrun"/>
          <w:rFonts w:ascii="Segoe UI" w:hAnsi="Segoe UI" w:cs="Segoe UI"/>
          <w:sz w:val="18"/>
          <w:szCs w:val="18"/>
        </w:rPr>
      </w:pPr>
      <w:r w:rsidRPr="1EB9631F">
        <w:rPr>
          <w:rStyle w:val="normaltextrun"/>
        </w:rPr>
        <w:t xml:space="preserve">In parallel, the capstone course imposes its own set of requirements, focusing on cooperation, project management, and effective communication. The course's objectives include demonstrating </w:t>
      </w:r>
      <w:r w:rsidR="7244CA06" w:rsidRPr="1EB9631F">
        <w:rPr>
          <w:rStyle w:val="normaltextrun"/>
        </w:rPr>
        <w:t xml:space="preserve">appropriate analysis for components to be purchased or made by the </w:t>
      </w:r>
      <w:r w:rsidRPr="1EB9631F">
        <w:rPr>
          <w:rStyle w:val="normaltextrun"/>
        </w:rPr>
        <w:t>team</w:t>
      </w:r>
      <w:r w:rsidR="7244CA06" w:rsidRPr="1EB9631F">
        <w:rPr>
          <w:rStyle w:val="normaltextrun"/>
        </w:rPr>
        <w:t xml:space="preserve">, </w:t>
      </w:r>
      <w:r w:rsidR="78AFB78D" w:rsidRPr="1EB9631F">
        <w:rPr>
          <w:rStyle w:val="normaltextrun"/>
        </w:rPr>
        <w:t xml:space="preserve">and </w:t>
      </w:r>
      <w:r w:rsidR="7244CA06" w:rsidRPr="1EB9631F">
        <w:rPr>
          <w:rStyle w:val="normaltextrun"/>
        </w:rPr>
        <w:t>effective prototypes</w:t>
      </w:r>
      <w:r w:rsidRPr="1EB9631F">
        <w:rPr>
          <w:rStyle w:val="normaltextrun"/>
        </w:rPr>
        <w:t xml:space="preserve"> that </w:t>
      </w:r>
      <w:r w:rsidR="7244CA06" w:rsidRPr="1EB9631F">
        <w:rPr>
          <w:rStyle w:val="normaltextrun"/>
        </w:rPr>
        <w:t>answer questions regarding the project,</w:t>
      </w:r>
      <w:r w:rsidR="34286E1A" w:rsidRPr="1EB9631F">
        <w:rPr>
          <w:rStyle w:val="normaltextrun"/>
        </w:rPr>
        <w:t xml:space="preserve"> </w:t>
      </w:r>
      <w:r w:rsidR="7A04F8F8" w:rsidRPr="1EB9631F">
        <w:rPr>
          <w:rStyle w:val="normaltextrun"/>
        </w:rPr>
        <w:t xml:space="preserve">and reports discussing progress throughout the project. The team plans to </w:t>
      </w:r>
      <w:r w:rsidR="44909231" w:rsidRPr="1EB9631F">
        <w:rPr>
          <w:rStyle w:val="normaltextrun"/>
        </w:rPr>
        <w:t>build</w:t>
      </w:r>
      <w:r w:rsidR="7A04F8F8" w:rsidRPr="1EB9631F">
        <w:rPr>
          <w:rStyle w:val="normaltextrun"/>
        </w:rPr>
        <w:t xml:space="preserve"> the chassis components for the robot as the first prototype</w:t>
      </w:r>
      <w:r w:rsidR="0B5F4898" w:rsidRPr="1EB9631F">
        <w:rPr>
          <w:rStyle w:val="normaltextrun"/>
        </w:rPr>
        <w:t xml:space="preserve">. This will </w:t>
      </w:r>
      <w:r w:rsidR="0824E0D9" w:rsidRPr="1EB9631F">
        <w:rPr>
          <w:rStyle w:val="normaltextrun"/>
        </w:rPr>
        <w:t>allow</w:t>
      </w:r>
      <w:r w:rsidR="0B5F4898" w:rsidRPr="1EB9631F">
        <w:rPr>
          <w:rStyle w:val="normaltextrun"/>
        </w:rPr>
        <w:t xml:space="preserve"> the team to under</w:t>
      </w:r>
      <w:r w:rsidR="043FCF48" w:rsidRPr="1EB9631F">
        <w:rPr>
          <w:rStyle w:val="normaltextrun"/>
        </w:rPr>
        <w:t>sta</w:t>
      </w:r>
      <w:r w:rsidR="0B5F4898" w:rsidRPr="1EB9631F">
        <w:rPr>
          <w:rStyle w:val="normaltextrun"/>
        </w:rPr>
        <w:t>nd the true size of the robot.</w:t>
      </w:r>
      <w:r w:rsidR="5E68C08A" w:rsidRPr="1EB9631F">
        <w:rPr>
          <w:rStyle w:val="normaltextrun"/>
        </w:rPr>
        <w:t xml:space="preserve"> The second prototype will be showing how the motor is co</w:t>
      </w:r>
      <w:r w:rsidR="57048E13" w:rsidRPr="1EB9631F">
        <w:rPr>
          <w:rStyle w:val="normaltextrun"/>
        </w:rPr>
        <w:t>ntrolled. Understanding how we can control the motor will allow the team to move forward in manufacturing and purchasing the other two motors and wheels.</w:t>
      </w:r>
      <w:r w:rsidRPr="1EB9631F">
        <w:rPr>
          <w:rStyle w:val="normaltextrun"/>
        </w:rPr>
        <w:t xml:space="preserve"> Furthermore, the capacity to communicate current work and strategically plan future tasks is critical, allowing for a methodical approach to project execution.  Given the project's continuance into the next semester, flexibility becomes critical since the goals and needs of both the course and the customer may change over time, forcing occasional schedule modifications to stay on track with project objectives. </w:t>
      </w:r>
      <w:r w:rsidR="218D5C56" w:rsidRPr="1EB9631F">
        <w:rPr>
          <w:rStyle w:val="normaltextrun"/>
        </w:rPr>
        <w:t>The team seeks to effectively manage these multiple challenges through</w:t>
      </w:r>
      <w:r w:rsidRPr="1EB9631F">
        <w:rPr>
          <w:rStyle w:val="normaltextrun"/>
        </w:rPr>
        <w:t xml:space="preserve"> rigorous coordination and attention to course requirements coordination and attention to course requirements, the team seeks to effectively manage these multiple challenges, eventually producing a robust and impactful solution for stroke recovery.</w:t>
      </w:r>
    </w:p>
    <w:p w14:paraId="56339068" w14:textId="10F9DE57" w:rsidR="1EB9631F" w:rsidRDefault="1EB9631F" w:rsidP="1EB9631F">
      <w:pPr>
        <w:pStyle w:val="paragraph"/>
        <w:spacing w:before="0" w:after="0"/>
        <w:rPr>
          <w:rStyle w:val="normaltextrun"/>
        </w:rPr>
      </w:pPr>
    </w:p>
    <w:p w14:paraId="7AC5A275" w14:textId="775719E4" w:rsidR="00ED16FB" w:rsidRDefault="00ED16FB" w:rsidP="00ED16FB">
      <w:pPr>
        <w:pStyle w:val="Heading2"/>
      </w:pPr>
      <w:bookmarkStart w:id="23" w:name="_Toc146875025"/>
      <w:bookmarkStart w:id="24" w:name="_Toc165066934"/>
      <w:r>
        <w:t>Success Metrics</w:t>
      </w:r>
      <w:bookmarkEnd w:id="23"/>
      <w:bookmarkEnd w:id="24"/>
    </w:p>
    <w:p w14:paraId="07D188EA" w14:textId="0ED6D7AF" w:rsidR="00820069" w:rsidRPr="00B14D6F" w:rsidRDefault="00944CB9" w:rsidP="00B14D6F">
      <w:pPr>
        <w:rPr>
          <w:rFonts w:ascii="Segoe UI" w:hAnsi="Segoe UI" w:cs="Segoe UI"/>
          <w:sz w:val="18"/>
          <w:szCs w:val="18"/>
        </w:rPr>
      </w:pPr>
      <w:r w:rsidRPr="39CACE78">
        <w:rPr>
          <w:rStyle w:val="normaltextrun"/>
        </w:rPr>
        <w:t>To be considered successful, the Hamster Project must meet certain essential criteria, as specified by both the client's expectations and the capstone course's requirements. First, the gadget must meet all design parameters, such as size, weight, speed, force output, torque, and battery life. These characteristics function as quantifiable standards against which the device's performance will be measured. Testing methods will be devised to evaluate the device's functioning, including rigorous testing of its movement capabilities, force exertion, and endurance. Calculations will be performed to ensure that the device satisfies the stated standards, including exact measurements of speed, force, and torque output compared to predefined thresholds. Furthermore, the inclusion of a non-functional screen acts as a conceptual element to improve user experience, offering an extra layer of validation to the design. While its functioning is not the major priority, its incorporation into a device design is crucial to achieving customer expectations. As a result, proper integration, and placement of the screen within the device will be examined throughout the testing and assessment phases.</w:t>
      </w:r>
      <w:r w:rsidRPr="39CACE78">
        <w:rPr>
          <w:rStyle w:val="eop"/>
        </w:rPr>
        <w:t> </w:t>
      </w:r>
      <w:r w:rsidRPr="39CACE78">
        <w:rPr>
          <w:rStyle w:val="normaltextrun"/>
        </w:rPr>
        <w:t>In addition to technical performance, the project's success will be measured by the team's adherence to project management principles and successful teamwork. This includes a fair division of labor among team members, timely completion of duties, and initiative-taking communication to resolve any issues or setbacks experienced during the project's lifespan. The team's ability to give progress updates and clearly define upcoming tasks displays their competence for project planning and execution. The Hamster Project's success will be evaluated by its ability to meet or surpass the specified design criteria, pass stringent testing processes, and exhibit excellent project management and cooperation. By satisfying these objectives, the project will not only meet the client's expectations but also demonstrate the team's ability to offer a feasible solution for stroke recovery.</w:t>
      </w:r>
      <w:r w:rsidRPr="39CACE78">
        <w:rPr>
          <w:rStyle w:val="eop"/>
        </w:rPr>
        <w:t> </w:t>
      </w:r>
      <w:r w:rsidR="05E55D9A" w:rsidRPr="39CACE78">
        <w:rPr>
          <w:rStyle w:val="eop"/>
        </w:rPr>
        <w:t xml:space="preserve"> </w:t>
      </w:r>
    </w:p>
    <w:p w14:paraId="72A3F858" w14:textId="2E0804E4" w:rsidR="00820069" w:rsidRDefault="00820069" w:rsidP="5EAB2013">
      <w:pPr>
        <w:pStyle w:val="paragraph"/>
        <w:pageBreakBefore/>
        <w:spacing w:before="0" w:after="0"/>
        <w:rPr>
          <w:rStyle w:val="eop"/>
        </w:rPr>
      </w:pPr>
    </w:p>
    <w:p w14:paraId="374413FB" w14:textId="2FF36C1B" w:rsidR="00820069" w:rsidRDefault="4277925C" w:rsidP="5EAB2013">
      <w:pPr>
        <w:pStyle w:val="Heading1"/>
        <w:numPr>
          <w:ilvl w:val="0"/>
          <w:numId w:val="0"/>
        </w:numPr>
      </w:pPr>
      <w:bookmarkStart w:id="25" w:name="_Toc146875026"/>
      <w:bookmarkStart w:id="26" w:name="_Toc165066935"/>
      <w:r>
        <w:t xml:space="preserve">2 </w:t>
      </w:r>
      <w:r w:rsidR="00820069">
        <w:t>REQUIREMENTS</w:t>
      </w:r>
      <w:bookmarkEnd w:id="17"/>
      <w:bookmarkEnd w:id="18"/>
      <w:bookmarkEnd w:id="25"/>
      <w:bookmarkEnd w:id="26"/>
    </w:p>
    <w:p w14:paraId="35E74940" w14:textId="320B2761" w:rsidR="00D2623F" w:rsidRDefault="00D2623F" w:rsidP="5EAB2013">
      <w:pPr>
        <w:pStyle w:val="BodyText"/>
        <w:rPr>
          <w:i/>
          <w:iCs/>
        </w:rPr>
      </w:pPr>
      <w:r w:rsidRPr="5EAB2013">
        <w:rPr>
          <w:rStyle w:val="normaltextrun"/>
          <w:color w:val="000000"/>
          <w:shd w:val="clear" w:color="auto" w:fill="FFFFFF"/>
        </w:rPr>
        <w:t>In this chapter</w:t>
      </w:r>
      <w:r w:rsidR="000F4CB3">
        <w:rPr>
          <w:rStyle w:val="normaltextrun"/>
          <w:color w:val="000000"/>
          <w:shd w:val="clear" w:color="auto" w:fill="FFFFFF"/>
        </w:rPr>
        <w:t>,</w:t>
      </w:r>
      <w:r w:rsidRPr="5EAB2013">
        <w:rPr>
          <w:rStyle w:val="normaltextrun"/>
          <w:color w:val="000000"/>
          <w:shd w:val="clear" w:color="auto" w:fill="FFFFFF"/>
        </w:rPr>
        <w:t xml:space="preserve"> there will be three main subsections presented. These subsections include the customer requirements, the engineering requirements, and the house of quality created from the prior sections. The customer requirements section will include a list of all </w:t>
      </w:r>
      <w:r w:rsidR="33901D81" w:rsidRPr="5EAB2013">
        <w:rPr>
          <w:rStyle w:val="normaltextrun"/>
          <w:color w:val="000000"/>
          <w:shd w:val="clear" w:color="auto" w:fill="FFFFFF"/>
        </w:rPr>
        <w:t>requirements provided</w:t>
      </w:r>
      <w:r w:rsidRPr="5EAB2013">
        <w:rPr>
          <w:rStyle w:val="normaltextrun"/>
          <w:color w:val="000000"/>
          <w:shd w:val="clear" w:color="auto" w:fill="FFFFFF"/>
        </w:rPr>
        <w:t xml:space="preserve"> </w:t>
      </w:r>
      <w:r w:rsidR="482B4C7F" w:rsidRPr="5EAB2013">
        <w:rPr>
          <w:rStyle w:val="normaltextrun"/>
          <w:color w:val="000000"/>
          <w:shd w:val="clear" w:color="auto" w:fill="FFFFFF"/>
        </w:rPr>
        <w:t>by</w:t>
      </w:r>
      <w:r w:rsidRPr="5EAB2013">
        <w:rPr>
          <w:rStyle w:val="normaltextrun"/>
          <w:color w:val="000000"/>
          <w:shd w:val="clear" w:color="auto" w:fill="FFFFFF"/>
        </w:rPr>
        <w:t xml:space="preserve"> the client to date and how they are defined. The engineering requirements will be introduced in a list that is quantified and provides targets regarding each requirement. Lastly, these prior two sections will be placed into a QFD where comparisons and rankings of each requirement will be provided. </w:t>
      </w:r>
      <w:r w:rsidRPr="5EAB2013">
        <w:rPr>
          <w:rStyle w:val="eop"/>
          <w:color w:val="000000"/>
          <w:shd w:val="clear" w:color="auto" w:fill="FFFFFF"/>
        </w:rPr>
        <w:t> </w:t>
      </w:r>
    </w:p>
    <w:p w14:paraId="5B506C67" w14:textId="67EE7A51" w:rsidR="5EAB2013" w:rsidRDefault="5EAB2013" w:rsidP="5EAB2013">
      <w:pPr>
        <w:pStyle w:val="BodyText"/>
        <w:rPr>
          <w:rStyle w:val="eop"/>
          <w:color w:val="000000" w:themeColor="text1"/>
        </w:rPr>
      </w:pPr>
    </w:p>
    <w:p w14:paraId="374413FF" w14:textId="77777777" w:rsidR="00820069" w:rsidRDefault="00820069">
      <w:pPr>
        <w:pStyle w:val="Heading2"/>
      </w:pPr>
      <w:bookmarkStart w:id="27" w:name="_Toc472068887"/>
      <w:bookmarkStart w:id="28" w:name="_Toc484366969"/>
      <w:bookmarkStart w:id="29" w:name="_Toc146875027"/>
      <w:bookmarkStart w:id="30" w:name="_Toc165066936"/>
      <w:r>
        <w:t>Customer Requirements (CRs)</w:t>
      </w:r>
      <w:bookmarkEnd w:id="27"/>
      <w:bookmarkEnd w:id="28"/>
      <w:bookmarkEnd w:id="29"/>
      <w:bookmarkEnd w:id="30"/>
    </w:p>
    <w:p w14:paraId="52C2E7CC" w14:textId="77777777" w:rsidR="00D2623F" w:rsidRPr="00854075" w:rsidRDefault="00D2623F" w:rsidP="39CACE78">
      <w:pPr>
        <w:pStyle w:val="paragraph"/>
        <w:spacing w:before="0" w:beforeAutospacing="0" w:after="0" w:afterAutospacing="0"/>
        <w:textAlignment w:val="baseline"/>
        <w:rPr>
          <w:rFonts w:ascii="Segoe UI" w:hAnsi="Segoe UI" w:cs="Segoe UI"/>
        </w:rPr>
      </w:pPr>
      <w:bookmarkStart w:id="31" w:name="_Toc472068888"/>
      <w:bookmarkStart w:id="32" w:name="_Toc484366970"/>
      <w:r w:rsidRPr="39CACE78">
        <w:rPr>
          <w:rStyle w:val="normaltextrun"/>
        </w:rPr>
        <w:t>Provided is a list of the customer requirements from the initial proposal and feedback from meetings. </w:t>
      </w:r>
      <w:r w:rsidRPr="39CACE78">
        <w:rPr>
          <w:rStyle w:val="eop"/>
        </w:rPr>
        <w:t> </w:t>
      </w:r>
    </w:p>
    <w:p w14:paraId="4EB415C1" w14:textId="2A2D1A1C" w:rsidR="39CACE78" w:rsidRDefault="39CACE78" w:rsidP="39CACE78">
      <w:pPr>
        <w:pStyle w:val="paragraph"/>
        <w:spacing w:before="0" w:beforeAutospacing="0" w:after="0" w:afterAutospacing="0"/>
        <w:rPr>
          <w:rStyle w:val="eop"/>
        </w:rPr>
      </w:pPr>
    </w:p>
    <w:p w14:paraId="1A43632A" w14:textId="77777777" w:rsidR="00D2623F" w:rsidRPr="00854075" w:rsidRDefault="00D2623F" w:rsidP="000F4CB3">
      <w:pPr>
        <w:pStyle w:val="paragraph"/>
        <w:numPr>
          <w:ilvl w:val="0"/>
          <w:numId w:val="30"/>
        </w:numPr>
        <w:spacing w:before="0" w:beforeAutospacing="0" w:after="0" w:afterAutospacing="0"/>
        <w:textAlignment w:val="baseline"/>
        <w:rPr>
          <w:rStyle w:val="eop"/>
        </w:rPr>
      </w:pPr>
      <w:r w:rsidRPr="00854075">
        <w:rPr>
          <w:rStyle w:val="normaltextrun"/>
        </w:rPr>
        <w:t>Size – the client wants the device to be small enough that it is portable and can move over the surface of a desk.</w:t>
      </w:r>
      <w:r w:rsidRPr="00854075">
        <w:rPr>
          <w:rStyle w:val="eop"/>
        </w:rPr>
        <w:t> </w:t>
      </w:r>
    </w:p>
    <w:p w14:paraId="6674A55B" w14:textId="77777777" w:rsidR="009801BA" w:rsidRPr="00854075" w:rsidRDefault="009801BA" w:rsidP="009801BA">
      <w:pPr>
        <w:pStyle w:val="paragraph"/>
        <w:spacing w:before="0" w:beforeAutospacing="0" w:after="0" w:afterAutospacing="0"/>
        <w:ind w:left="1080"/>
        <w:textAlignment w:val="baseline"/>
      </w:pPr>
    </w:p>
    <w:p w14:paraId="264004DF"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Speed – the device will need to be able to reach a speed of up to 1 m/s in any direction. This is to allow for the device to keep up with a patient’s hand speed. </w:t>
      </w:r>
      <w:r w:rsidRPr="00854075">
        <w:rPr>
          <w:rStyle w:val="eop"/>
        </w:rPr>
        <w:t> </w:t>
      </w:r>
    </w:p>
    <w:p w14:paraId="082BC9EF" w14:textId="77777777" w:rsidR="009801BA" w:rsidRPr="00854075" w:rsidRDefault="009801BA" w:rsidP="009801BA">
      <w:pPr>
        <w:pStyle w:val="paragraph"/>
        <w:spacing w:before="0" w:beforeAutospacing="0" w:after="0" w:afterAutospacing="0"/>
        <w:ind w:left="1080"/>
        <w:textAlignment w:val="baseline"/>
      </w:pPr>
    </w:p>
    <w:p w14:paraId="0107A4D9"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Force – must be able to produce a force of up to 10 N to the patient’s hand in any direction or 5 Nm of torque about the vertical axis.</w:t>
      </w:r>
      <w:r w:rsidRPr="00854075">
        <w:rPr>
          <w:rStyle w:val="eop"/>
        </w:rPr>
        <w:t> </w:t>
      </w:r>
    </w:p>
    <w:p w14:paraId="2B4502A9" w14:textId="77777777" w:rsidR="009801BA" w:rsidRPr="00854075" w:rsidRDefault="009801BA" w:rsidP="009801BA">
      <w:pPr>
        <w:pStyle w:val="paragraph"/>
        <w:spacing w:before="0" w:beforeAutospacing="0" w:after="0" w:afterAutospacing="0"/>
        <w:ind w:left="1080"/>
        <w:textAlignment w:val="baseline"/>
      </w:pPr>
    </w:p>
    <w:p w14:paraId="1D4BD766"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Internal Friction – when motors are not being used the device must be able to be moved with less than 5N of force.</w:t>
      </w:r>
      <w:r w:rsidRPr="00854075">
        <w:rPr>
          <w:rStyle w:val="eop"/>
        </w:rPr>
        <w:t> </w:t>
      </w:r>
    </w:p>
    <w:p w14:paraId="026C3374" w14:textId="3EE58C70" w:rsidR="009801BA" w:rsidRPr="00854075" w:rsidRDefault="009801BA" w:rsidP="009801BA">
      <w:pPr>
        <w:pStyle w:val="paragraph"/>
        <w:spacing w:before="0" w:beforeAutospacing="0" w:after="0" w:afterAutospacing="0"/>
        <w:ind w:left="1080"/>
        <w:textAlignment w:val="baseline"/>
      </w:pPr>
    </w:p>
    <w:p w14:paraId="0193313C"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Backlash- when motors are off the device must not move more than 0.1mm.</w:t>
      </w:r>
      <w:r w:rsidRPr="00854075">
        <w:rPr>
          <w:rStyle w:val="eop"/>
        </w:rPr>
        <w:t> </w:t>
      </w:r>
    </w:p>
    <w:p w14:paraId="0E772CE4" w14:textId="77777777" w:rsidR="009801BA" w:rsidRPr="00854075" w:rsidRDefault="009801BA" w:rsidP="009801BA">
      <w:pPr>
        <w:pStyle w:val="paragraph"/>
        <w:spacing w:before="0" w:beforeAutospacing="0" w:after="0" w:afterAutospacing="0"/>
        <w:textAlignment w:val="baseline"/>
      </w:pPr>
    </w:p>
    <w:p w14:paraId="06D48D3A"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Run Time – device must run for at least 30 minutes on a single charge.</w:t>
      </w:r>
      <w:r w:rsidRPr="00854075">
        <w:rPr>
          <w:rStyle w:val="eop"/>
        </w:rPr>
        <w:t> </w:t>
      </w:r>
    </w:p>
    <w:p w14:paraId="3D3E7D44" w14:textId="77777777" w:rsidR="009801BA" w:rsidRPr="00854075" w:rsidRDefault="009801BA" w:rsidP="009801BA">
      <w:pPr>
        <w:pStyle w:val="paragraph"/>
        <w:spacing w:before="0" w:beforeAutospacing="0" w:after="0" w:afterAutospacing="0"/>
        <w:textAlignment w:val="baseline"/>
      </w:pPr>
    </w:p>
    <w:p w14:paraId="233A8B4E"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Interface: device must be able to receive commands from a computer and send its position back to the computer in (x, y) coordinates.</w:t>
      </w:r>
      <w:r w:rsidRPr="00854075">
        <w:rPr>
          <w:rStyle w:val="eop"/>
        </w:rPr>
        <w:t> </w:t>
      </w:r>
    </w:p>
    <w:p w14:paraId="4CCD53D9" w14:textId="77777777" w:rsidR="009801BA" w:rsidRPr="00854075" w:rsidRDefault="009801BA" w:rsidP="009801BA">
      <w:pPr>
        <w:pStyle w:val="paragraph"/>
        <w:spacing w:before="0" w:beforeAutospacing="0" w:after="0" w:afterAutospacing="0"/>
        <w:ind w:left="1080"/>
        <w:textAlignment w:val="baseline"/>
      </w:pPr>
    </w:p>
    <w:p w14:paraId="17FEF087"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Screen – there must be a touch screen that is at least four inches on the device.</w:t>
      </w:r>
      <w:r w:rsidRPr="00854075">
        <w:rPr>
          <w:rStyle w:val="eop"/>
        </w:rPr>
        <w:t> </w:t>
      </w:r>
    </w:p>
    <w:p w14:paraId="2A2E70B3" w14:textId="77777777" w:rsidR="009801BA" w:rsidRPr="00854075" w:rsidRDefault="009801BA" w:rsidP="009801BA">
      <w:pPr>
        <w:pStyle w:val="paragraph"/>
        <w:spacing w:before="0" w:beforeAutospacing="0" w:after="0" w:afterAutospacing="0"/>
        <w:textAlignment w:val="baseline"/>
      </w:pPr>
    </w:p>
    <w:p w14:paraId="2A5E1F92"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Cost – total production of the device must be &lt;$500.</w:t>
      </w:r>
      <w:r w:rsidRPr="00854075">
        <w:rPr>
          <w:rStyle w:val="eop"/>
        </w:rPr>
        <w:t> </w:t>
      </w:r>
    </w:p>
    <w:p w14:paraId="08719962" w14:textId="77777777" w:rsidR="009801BA" w:rsidRPr="00854075" w:rsidRDefault="009801BA" w:rsidP="009801BA">
      <w:pPr>
        <w:pStyle w:val="paragraph"/>
        <w:spacing w:before="0" w:beforeAutospacing="0" w:after="0" w:afterAutospacing="0"/>
        <w:ind w:left="1080"/>
        <w:textAlignment w:val="baseline"/>
      </w:pPr>
    </w:p>
    <w:p w14:paraId="77EDE42D"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Microcontroller – client prefers Raspberry Pi to be used due to faster processing speeds.</w:t>
      </w:r>
      <w:r w:rsidRPr="00854075">
        <w:rPr>
          <w:rStyle w:val="eop"/>
        </w:rPr>
        <w:t> </w:t>
      </w:r>
    </w:p>
    <w:p w14:paraId="620F78EE" w14:textId="77777777" w:rsidR="009801BA" w:rsidRPr="00854075" w:rsidRDefault="009801BA" w:rsidP="009801BA">
      <w:pPr>
        <w:pStyle w:val="paragraph"/>
        <w:spacing w:before="0" w:beforeAutospacing="0" w:after="0" w:afterAutospacing="0"/>
        <w:textAlignment w:val="baseline"/>
      </w:pPr>
    </w:p>
    <w:p w14:paraId="7C577EC4" w14:textId="77777777" w:rsidR="00D2623F" w:rsidRPr="00854075" w:rsidRDefault="00D2623F" w:rsidP="000F4CB3">
      <w:pPr>
        <w:pStyle w:val="paragraph"/>
        <w:numPr>
          <w:ilvl w:val="0"/>
          <w:numId w:val="29"/>
        </w:numPr>
        <w:spacing w:before="0" w:beforeAutospacing="0" w:after="0" w:afterAutospacing="0"/>
        <w:textAlignment w:val="baseline"/>
        <w:rPr>
          <w:rStyle w:val="eop"/>
        </w:rPr>
      </w:pPr>
      <w:r w:rsidRPr="00854075">
        <w:rPr>
          <w:rStyle w:val="normaltextrun"/>
        </w:rPr>
        <w:t>Ease of Use – should not require more than a number for the force being applied and a direction.</w:t>
      </w:r>
      <w:r w:rsidRPr="00854075">
        <w:rPr>
          <w:rStyle w:val="eop"/>
        </w:rPr>
        <w:t> </w:t>
      </w:r>
    </w:p>
    <w:p w14:paraId="4389DB48" w14:textId="77777777" w:rsidR="009801BA" w:rsidRPr="00854075" w:rsidRDefault="009801BA" w:rsidP="009801BA">
      <w:pPr>
        <w:pStyle w:val="paragraph"/>
        <w:spacing w:before="0" w:beforeAutospacing="0" w:after="0" w:afterAutospacing="0"/>
        <w:textAlignment w:val="baseline"/>
      </w:pPr>
    </w:p>
    <w:p w14:paraId="4D781FFE" w14:textId="69BB0079" w:rsidR="00D2623F" w:rsidRPr="00854075" w:rsidRDefault="00D2623F" w:rsidP="000F4CB3">
      <w:pPr>
        <w:pStyle w:val="paragraph"/>
        <w:numPr>
          <w:ilvl w:val="0"/>
          <w:numId w:val="29"/>
        </w:numPr>
        <w:spacing w:before="0" w:beforeAutospacing="0" w:after="0" w:afterAutospacing="0"/>
        <w:textAlignment w:val="baseline"/>
      </w:pPr>
      <w:r w:rsidRPr="00854075">
        <w:rPr>
          <w:rStyle w:val="normaltextrun"/>
        </w:rPr>
        <w:t>Comfortable – the device should be comfortable in a patient’s hand. </w:t>
      </w:r>
      <w:r w:rsidRPr="00854075">
        <w:rPr>
          <w:rStyle w:val="eop"/>
        </w:rPr>
        <w:t> </w:t>
      </w:r>
    </w:p>
    <w:p w14:paraId="5000A8E7" w14:textId="77777777" w:rsidR="002C683C" w:rsidRDefault="002C683C" w:rsidP="000F5AC3">
      <w:pPr>
        <w:pStyle w:val="BodyText"/>
      </w:pPr>
    </w:p>
    <w:p w14:paraId="37441402" w14:textId="77777777" w:rsidR="00820069" w:rsidRDefault="00820069">
      <w:pPr>
        <w:pStyle w:val="Heading2"/>
      </w:pPr>
      <w:bookmarkStart w:id="33" w:name="_Toc146875028"/>
      <w:bookmarkStart w:id="34" w:name="_Toc165066937"/>
      <w:r>
        <w:t>Engineering Requirements (ERs)</w:t>
      </w:r>
      <w:bookmarkEnd w:id="31"/>
      <w:bookmarkEnd w:id="32"/>
      <w:bookmarkEnd w:id="33"/>
      <w:bookmarkEnd w:id="34"/>
    </w:p>
    <w:p w14:paraId="3B64A4FE" w14:textId="77777777" w:rsidR="00F52EE0" w:rsidRPr="00854075" w:rsidRDefault="00F52EE0" w:rsidP="39CACE78">
      <w:pPr>
        <w:pStyle w:val="paragraph"/>
        <w:spacing w:before="0" w:beforeAutospacing="0" w:after="0" w:afterAutospacing="0"/>
        <w:textAlignment w:val="baseline"/>
        <w:rPr>
          <w:rFonts w:ascii="Segoe UI" w:hAnsi="Segoe UI" w:cs="Segoe UI"/>
        </w:rPr>
      </w:pPr>
      <w:r w:rsidRPr="39CACE78">
        <w:rPr>
          <w:rStyle w:val="normaltextrun"/>
        </w:rPr>
        <w:t>Below is the list of engineering requirements chosen based on the customer requirements stated in section 2.1.</w:t>
      </w:r>
      <w:r w:rsidRPr="39CACE78">
        <w:rPr>
          <w:rStyle w:val="eop"/>
        </w:rPr>
        <w:t> </w:t>
      </w:r>
    </w:p>
    <w:p w14:paraId="519DCD5F" w14:textId="5295D1EB" w:rsidR="39CACE78" w:rsidRDefault="39CACE78" w:rsidP="39CACE78">
      <w:pPr>
        <w:pStyle w:val="paragraph"/>
        <w:spacing w:before="0" w:beforeAutospacing="0" w:after="0" w:afterAutospacing="0"/>
        <w:rPr>
          <w:rStyle w:val="eop"/>
        </w:rPr>
      </w:pPr>
    </w:p>
    <w:p w14:paraId="1F1A74AD" w14:textId="77777777" w:rsidR="00F52EE0" w:rsidRPr="00854075" w:rsidRDefault="00F52EE0" w:rsidP="5EAB2013">
      <w:pPr>
        <w:pStyle w:val="paragraph"/>
        <w:numPr>
          <w:ilvl w:val="0"/>
          <w:numId w:val="28"/>
        </w:numPr>
        <w:spacing w:before="0" w:beforeAutospacing="0" w:after="0" w:afterAutospacing="0"/>
        <w:textAlignment w:val="baseline"/>
        <w:rPr>
          <w:rStyle w:val="eop"/>
        </w:rPr>
      </w:pPr>
      <w:r w:rsidRPr="00854075">
        <w:rPr>
          <w:rStyle w:val="normaltextrun"/>
        </w:rPr>
        <w:t>Motor Output (kW) – the motor must be able to produce enough rotations per minute to meet speed requirement of 1 m/s.</w:t>
      </w:r>
      <w:r w:rsidRPr="00854075">
        <w:rPr>
          <w:rStyle w:val="eop"/>
        </w:rPr>
        <w:t> </w:t>
      </w:r>
    </w:p>
    <w:p w14:paraId="05928B18" w14:textId="77777777" w:rsidR="00F52EE0" w:rsidRPr="00854075" w:rsidRDefault="00F52EE0" w:rsidP="00F52EE0">
      <w:pPr>
        <w:pStyle w:val="paragraph"/>
        <w:spacing w:before="0" w:beforeAutospacing="0" w:after="0" w:afterAutospacing="0"/>
        <w:ind w:left="1080"/>
        <w:textAlignment w:val="baseline"/>
      </w:pPr>
    </w:p>
    <w:p w14:paraId="54FAC080" w14:textId="69758516" w:rsidR="00F52EE0" w:rsidRPr="00854075" w:rsidRDefault="00F52EE0" w:rsidP="5EAB2013">
      <w:pPr>
        <w:pStyle w:val="paragraph"/>
        <w:numPr>
          <w:ilvl w:val="0"/>
          <w:numId w:val="28"/>
        </w:numPr>
        <w:spacing w:before="0" w:beforeAutospacing="0" w:after="0" w:afterAutospacing="0"/>
        <w:textAlignment w:val="baseline"/>
        <w:rPr>
          <w:rStyle w:val="eop"/>
        </w:rPr>
      </w:pPr>
      <w:r w:rsidRPr="00854075">
        <w:rPr>
          <w:rStyle w:val="normaltextrun"/>
        </w:rPr>
        <w:t>Battery Life (kW hr</w:t>
      </w:r>
      <w:r w:rsidR="5F556BF0" w:rsidRPr="5EAB2013">
        <w:rPr>
          <w:rStyle w:val="normaltextrun"/>
        </w:rPr>
        <w:t xml:space="preserve"> </w:t>
      </w:r>
      <w:r w:rsidRPr="5EAB2013">
        <w:rPr>
          <w:rStyle w:val="normaltextrun"/>
        </w:rPr>
        <w:t>)</w:t>
      </w:r>
      <w:r w:rsidRPr="00854075">
        <w:rPr>
          <w:rStyle w:val="normaltextrun"/>
        </w:rPr>
        <w:t xml:space="preserve"> – needs to last with three motors and the other electrical components </w:t>
      </w:r>
      <w:r w:rsidR="6537D032" w:rsidRPr="5EAB2013">
        <w:rPr>
          <w:rStyle w:val="normaltextrun"/>
        </w:rPr>
        <w:t>for</w:t>
      </w:r>
      <w:r w:rsidRPr="5EAB2013">
        <w:rPr>
          <w:rStyle w:val="normaltextrun"/>
        </w:rPr>
        <w:t xml:space="preserve"> </w:t>
      </w:r>
      <w:r w:rsidRPr="00854075">
        <w:rPr>
          <w:rStyle w:val="normaltextrun"/>
        </w:rPr>
        <w:t>at least 30 minutes.</w:t>
      </w:r>
      <w:r w:rsidRPr="00854075">
        <w:rPr>
          <w:rStyle w:val="eop"/>
        </w:rPr>
        <w:t> </w:t>
      </w:r>
    </w:p>
    <w:p w14:paraId="5741A99C" w14:textId="77777777" w:rsidR="009C6B8D" w:rsidRPr="00854075" w:rsidRDefault="009C6B8D" w:rsidP="009C6B8D">
      <w:pPr>
        <w:pStyle w:val="ListParagraph"/>
        <w:rPr>
          <w:rStyle w:val="eop"/>
          <w:sz w:val="24"/>
        </w:rPr>
      </w:pPr>
    </w:p>
    <w:p w14:paraId="2562B836" w14:textId="207E7DD5" w:rsidR="009C6B8D" w:rsidRPr="00854075" w:rsidRDefault="5A60B899" w:rsidP="5EAB2013">
      <w:pPr>
        <w:pStyle w:val="paragraph"/>
        <w:numPr>
          <w:ilvl w:val="0"/>
          <w:numId w:val="28"/>
        </w:numPr>
        <w:spacing w:before="0" w:beforeAutospacing="0" w:after="0" w:afterAutospacing="0"/>
        <w:textAlignment w:val="baseline"/>
        <w:rPr>
          <w:rStyle w:val="eop"/>
        </w:rPr>
      </w:pPr>
      <w:r w:rsidRPr="5EAB2013">
        <w:rPr>
          <w:rStyle w:val="eop"/>
        </w:rPr>
        <w:t xml:space="preserve"> </w:t>
      </w:r>
      <w:r w:rsidR="00971C16" w:rsidRPr="5EAB2013">
        <w:rPr>
          <w:rStyle w:val="eop"/>
        </w:rPr>
        <w:t>Battery Amperage</w:t>
      </w:r>
      <w:r w:rsidR="04FA7354" w:rsidRPr="5EAB2013">
        <w:rPr>
          <w:rStyle w:val="eop"/>
        </w:rPr>
        <w:t xml:space="preserve"> (</w:t>
      </w:r>
      <w:r w:rsidR="3B6D76CA" w:rsidRPr="5EAB2013">
        <w:rPr>
          <w:rStyle w:val="eop"/>
        </w:rPr>
        <w:t>A)</w:t>
      </w:r>
      <w:r w:rsidR="6719772D" w:rsidRPr="5EAB2013">
        <w:rPr>
          <w:rStyle w:val="eop"/>
        </w:rPr>
        <w:t xml:space="preserve"> </w:t>
      </w:r>
      <w:r w:rsidR="1A019154" w:rsidRPr="5EAB2013">
        <w:rPr>
          <w:rStyle w:val="eop"/>
        </w:rPr>
        <w:t>-</w:t>
      </w:r>
      <w:r w:rsidR="268CFB2D" w:rsidRPr="5EAB2013">
        <w:rPr>
          <w:rStyle w:val="eop"/>
        </w:rPr>
        <w:t xml:space="preserve"> need to be able to produce enough current for all components in the robot</w:t>
      </w:r>
      <w:r w:rsidR="003D7689">
        <w:rPr>
          <w:rStyle w:val="eop"/>
        </w:rPr>
        <w:t xml:space="preserve"> at least 6 Ah</w:t>
      </w:r>
      <w:r w:rsidR="268CFB2D" w:rsidRPr="5EAB2013">
        <w:rPr>
          <w:rStyle w:val="eop"/>
        </w:rPr>
        <w:t xml:space="preserve"> (i.e. </w:t>
      </w:r>
      <w:r w:rsidR="009E444F" w:rsidRPr="5EAB2013">
        <w:rPr>
          <w:rStyle w:val="eop"/>
        </w:rPr>
        <w:t>three</w:t>
      </w:r>
      <w:r w:rsidR="268CFB2D" w:rsidRPr="5EAB2013">
        <w:rPr>
          <w:rStyle w:val="eop"/>
        </w:rPr>
        <w:t xml:space="preserve"> motors, raspberry pi, sensors, motor controller, and screen)</w:t>
      </w:r>
      <w:r w:rsidR="76E62D56" w:rsidRPr="5EAB2013">
        <w:rPr>
          <w:rStyle w:val="eop"/>
        </w:rPr>
        <w:t xml:space="preserve"> </w:t>
      </w:r>
      <w:r w:rsidR="1A019154" w:rsidRPr="5EAB2013">
        <w:rPr>
          <w:rStyle w:val="eop"/>
        </w:rPr>
        <w:t xml:space="preserve"> </w:t>
      </w:r>
      <w:r w:rsidR="7CC89198" w:rsidRPr="5EAB2013">
        <w:rPr>
          <w:rStyle w:val="eop"/>
        </w:rPr>
        <w:t xml:space="preserve"> </w:t>
      </w:r>
    </w:p>
    <w:p w14:paraId="23CA6E3F" w14:textId="77777777" w:rsidR="00F52EE0" w:rsidRPr="00854075" w:rsidRDefault="00F52EE0" w:rsidP="00F52EE0">
      <w:pPr>
        <w:pStyle w:val="paragraph"/>
        <w:spacing w:before="0" w:beforeAutospacing="0" w:after="0" w:afterAutospacing="0"/>
        <w:textAlignment w:val="baseline"/>
      </w:pPr>
    </w:p>
    <w:p w14:paraId="32B7DC6C" w14:textId="6DB41BA9" w:rsidR="00F52EE0" w:rsidRPr="00854075" w:rsidRDefault="00F52EE0" w:rsidP="5EAB2013">
      <w:pPr>
        <w:pStyle w:val="paragraph"/>
        <w:numPr>
          <w:ilvl w:val="0"/>
          <w:numId w:val="28"/>
        </w:numPr>
        <w:spacing w:before="0" w:beforeAutospacing="0" w:after="0" w:afterAutospacing="0"/>
        <w:textAlignment w:val="baseline"/>
        <w:rPr>
          <w:rStyle w:val="eop"/>
        </w:rPr>
      </w:pPr>
      <w:r w:rsidRPr="00854075">
        <w:rPr>
          <w:rStyle w:val="normaltextrun"/>
        </w:rPr>
        <w:t xml:space="preserve">Size (ft) – </w:t>
      </w:r>
      <w:r w:rsidR="00D21292">
        <w:rPr>
          <w:rStyle w:val="normaltextrun"/>
        </w:rPr>
        <w:t>less than</w:t>
      </w:r>
      <w:r w:rsidRPr="00854075">
        <w:rPr>
          <w:rStyle w:val="normaltextrun"/>
        </w:rPr>
        <w:t xml:space="preserve"> 1ftx1ftx1ft</w:t>
      </w:r>
      <w:r w:rsidRPr="00854075">
        <w:rPr>
          <w:rStyle w:val="eop"/>
        </w:rPr>
        <w:t> </w:t>
      </w:r>
    </w:p>
    <w:p w14:paraId="52A4A70D" w14:textId="77777777" w:rsidR="00F52EE0" w:rsidRPr="00854075" w:rsidRDefault="00F52EE0" w:rsidP="00F52EE0">
      <w:pPr>
        <w:pStyle w:val="paragraph"/>
        <w:spacing w:before="0" w:beforeAutospacing="0" w:after="0" w:afterAutospacing="0"/>
        <w:textAlignment w:val="baseline"/>
      </w:pPr>
    </w:p>
    <w:p w14:paraId="528FE09E" w14:textId="0A0C4DF7" w:rsidR="00F52EE0" w:rsidRPr="00854075" w:rsidRDefault="00F52EE0" w:rsidP="5EAB2013">
      <w:pPr>
        <w:pStyle w:val="paragraph"/>
        <w:numPr>
          <w:ilvl w:val="0"/>
          <w:numId w:val="28"/>
        </w:numPr>
        <w:spacing w:before="0" w:beforeAutospacing="0" w:after="0" w:afterAutospacing="0"/>
        <w:textAlignment w:val="baseline"/>
        <w:rPr>
          <w:rStyle w:val="eop"/>
        </w:rPr>
      </w:pPr>
      <w:r w:rsidRPr="00854075">
        <w:rPr>
          <w:rStyle w:val="normaltextrun"/>
        </w:rPr>
        <w:t xml:space="preserve">CPU Speed (s) – the microcontroller </w:t>
      </w:r>
      <w:r w:rsidR="0F5E179B" w:rsidRPr="5EAB2013">
        <w:rPr>
          <w:rStyle w:val="normaltextrun"/>
        </w:rPr>
        <w:t>needs</w:t>
      </w:r>
      <w:r w:rsidRPr="5EAB2013">
        <w:rPr>
          <w:rStyle w:val="normaltextrun"/>
        </w:rPr>
        <w:t xml:space="preserve"> </w:t>
      </w:r>
      <w:r w:rsidRPr="00854075">
        <w:rPr>
          <w:rStyle w:val="normaltextrun"/>
        </w:rPr>
        <w:t>to be able to send commands quickly so there is minimal delay in the movement of the robot. (16 MHz)</w:t>
      </w:r>
      <w:r w:rsidRPr="00854075">
        <w:rPr>
          <w:rStyle w:val="eop"/>
        </w:rPr>
        <w:t> </w:t>
      </w:r>
    </w:p>
    <w:p w14:paraId="18DFAAE7" w14:textId="77777777" w:rsidR="00F52EE0" w:rsidRPr="00854075" w:rsidRDefault="00F52EE0" w:rsidP="00F52EE0">
      <w:pPr>
        <w:pStyle w:val="paragraph"/>
        <w:spacing w:before="0" w:beforeAutospacing="0" w:after="0" w:afterAutospacing="0"/>
        <w:textAlignment w:val="baseline"/>
      </w:pPr>
    </w:p>
    <w:p w14:paraId="362E2287" w14:textId="659E08BF" w:rsidR="00F52EE0" w:rsidRPr="00854075" w:rsidRDefault="00F52EE0" w:rsidP="5EAB2013">
      <w:pPr>
        <w:pStyle w:val="paragraph"/>
        <w:numPr>
          <w:ilvl w:val="0"/>
          <w:numId w:val="28"/>
        </w:numPr>
        <w:spacing w:before="0" w:beforeAutospacing="0" w:after="0" w:afterAutospacing="0"/>
        <w:textAlignment w:val="baseline"/>
        <w:rPr>
          <w:rStyle w:val="eop"/>
        </w:rPr>
      </w:pPr>
      <w:r w:rsidRPr="00854075">
        <w:rPr>
          <w:rStyle w:val="normaltextrun"/>
        </w:rPr>
        <w:t>Weight (lb.)- the device should not weigh more than 8 lbs. to allow for patient to be able to move it easily.</w:t>
      </w:r>
      <w:r w:rsidRPr="00854075">
        <w:rPr>
          <w:rStyle w:val="eop"/>
        </w:rPr>
        <w:t> </w:t>
      </w:r>
    </w:p>
    <w:p w14:paraId="6BA04107" w14:textId="77777777" w:rsidR="00854075" w:rsidRPr="00363F2A" w:rsidRDefault="00854075" w:rsidP="00F00108">
      <w:pPr>
        <w:pStyle w:val="BodyText"/>
        <w:rPr>
          <w:b/>
          <w:bCs/>
        </w:rPr>
      </w:pPr>
      <w:bookmarkStart w:id="35" w:name="_Toc472068891"/>
      <w:bookmarkStart w:id="36" w:name="_Toc484366973"/>
      <w:bookmarkStart w:id="37" w:name="_Toc472068898"/>
      <w:bookmarkStart w:id="38" w:name="_Toc484366980"/>
    </w:p>
    <w:p w14:paraId="24249794" w14:textId="39501491" w:rsidR="00F00108" w:rsidRDefault="00F00108" w:rsidP="00F00108">
      <w:pPr>
        <w:pStyle w:val="Heading2"/>
      </w:pPr>
      <w:bookmarkStart w:id="39" w:name="_Toc146875029"/>
      <w:bookmarkStart w:id="40" w:name="_Toc165066938"/>
      <w:r>
        <w:t>House of Quality (HoQ)</w:t>
      </w:r>
      <w:bookmarkEnd w:id="35"/>
      <w:bookmarkEnd w:id="36"/>
      <w:bookmarkEnd w:id="39"/>
      <w:bookmarkEnd w:id="40"/>
    </w:p>
    <w:p w14:paraId="638D8765" w14:textId="476F54AE" w:rsidR="000C501E" w:rsidRPr="00854075" w:rsidRDefault="000C501E" w:rsidP="000C501E">
      <w:pPr>
        <w:pStyle w:val="BodyText"/>
        <w:rPr>
          <w:i/>
          <w:iCs/>
          <w:sz w:val="24"/>
        </w:rPr>
      </w:pPr>
      <w:r w:rsidRPr="00854075">
        <w:rPr>
          <w:rStyle w:val="normaltextrun"/>
          <w:color w:val="000000"/>
          <w:sz w:val="24"/>
          <w:shd w:val="clear" w:color="auto" w:fill="FFFFFF"/>
        </w:rPr>
        <w:t xml:space="preserve">The Quality Function Deployment (QFD) is used for finding the importance of the customer requirements and how each technical requirement relates to it. The customer requirements are labeled on the left and are given by the client regarding what they want to see in the product and each one is </w:t>
      </w:r>
      <w:r w:rsidR="37686FEE" w:rsidRPr="5EAB2013">
        <w:rPr>
          <w:rStyle w:val="normaltextrun"/>
          <w:color w:val="000000"/>
          <w:sz w:val="24"/>
          <w:shd w:val="clear" w:color="auto" w:fill="FFFFFF"/>
        </w:rPr>
        <w:t>weighed</w:t>
      </w:r>
      <w:r w:rsidRPr="00854075">
        <w:rPr>
          <w:rStyle w:val="normaltextrun"/>
          <w:color w:val="000000"/>
          <w:sz w:val="24"/>
          <w:shd w:val="clear" w:color="auto" w:fill="FFFFFF"/>
        </w:rPr>
        <w:t xml:space="preserve"> from 1 to 5 </w:t>
      </w:r>
      <w:r w:rsidR="2187393E" w:rsidRPr="5EAB2013">
        <w:rPr>
          <w:rStyle w:val="normaltextrun"/>
          <w:color w:val="000000"/>
          <w:sz w:val="24"/>
          <w:shd w:val="clear" w:color="auto" w:fill="FFFFFF"/>
        </w:rPr>
        <w:t>regarding</w:t>
      </w:r>
      <w:r w:rsidRPr="5EAB2013">
        <w:rPr>
          <w:rStyle w:val="normaltextrun"/>
          <w:color w:val="000000"/>
          <w:sz w:val="24"/>
          <w:shd w:val="clear" w:color="auto" w:fill="FFFFFF"/>
        </w:rPr>
        <w:t xml:space="preserve"> </w:t>
      </w:r>
      <w:r w:rsidRPr="00854075">
        <w:rPr>
          <w:rStyle w:val="normaltextrun"/>
          <w:color w:val="000000"/>
          <w:sz w:val="24"/>
          <w:shd w:val="clear" w:color="auto" w:fill="FFFFFF"/>
        </w:rPr>
        <w:t xml:space="preserve">importance. The technical importance </w:t>
      </w:r>
      <w:r w:rsidR="7C1B9D01" w:rsidRPr="5EAB2013">
        <w:rPr>
          <w:rStyle w:val="normaltextrun"/>
          <w:color w:val="000000"/>
          <w:sz w:val="24"/>
          <w:shd w:val="clear" w:color="auto" w:fill="FFFFFF"/>
        </w:rPr>
        <w:t>is</w:t>
      </w:r>
      <w:r w:rsidRPr="00854075">
        <w:rPr>
          <w:rStyle w:val="normaltextrun"/>
          <w:color w:val="000000"/>
          <w:sz w:val="24"/>
          <w:shd w:val="clear" w:color="auto" w:fill="FFFFFF"/>
        </w:rPr>
        <w:t xml:space="preserve"> quantitative measurements used to determine how each customer requirement will be met. The technical requirements are numbered from 0-10 regarding their importance to each of the customer requirements, a blank space means a zero. Above the technical requirements, there is a triangle used to show how different technical requirements relate to each other. At the bottom of the QFD the ranking of requirements is made using the customer ratings and the technical importance values, the totals are calculated to show which technical requirement is the most important. Finally, to the far right, there is a comparison of </w:t>
      </w:r>
      <w:r w:rsidR="009E444F" w:rsidRPr="00854075">
        <w:rPr>
          <w:rStyle w:val="normaltextrun"/>
          <w:color w:val="000000"/>
          <w:sz w:val="24"/>
          <w:shd w:val="clear" w:color="auto" w:fill="FFFFFF"/>
        </w:rPr>
        <w:t>related products</w:t>
      </w:r>
      <w:r w:rsidRPr="00854075">
        <w:rPr>
          <w:rStyle w:val="normaltextrun"/>
          <w:color w:val="000000"/>
          <w:sz w:val="24"/>
          <w:shd w:val="clear" w:color="auto" w:fill="FFFFFF"/>
        </w:rPr>
        <w:t xml:space="preserve"> showing how each of them scores using the customer requirements.</w:t>
      </w:r>
      <w:r w:rsidRPr="00854075">
        <w:rPr>
          <w:rStyle w:val="eop"/>
          <w:color w:val="000000"/>
          <w:sz w:val="24"/>
          <w:shd w:val="clear" w:color="auto" w:fill="FFFFFF"/>
        </w:rPr>
        <w:t> </w:t>
      </w:r>
    </w:p>
    <w:p w14:paraId="69F909A3" w14:textId="0597D7C4" w:rsidR="003C1451" w:rsidRPr="003C1451" w:rsidRDefault="003C1451" w:rsidP="003C1451">
      <w:pPr>
        <w:pStyle w:val="BodyText"/>
      </w:pPr>
    </w:p>
    <w:p w14:paraId="757C6FBC" w14:textId="166B0773" w:rsidR="00A51080" w:rsidRPr="002314B4" w:rsidRDefault="003C1451" w:rsidP="002314B4">
      <w:pPr>
        <w:pStyle w:val="BodyText"/>
        <w:jc w:val="center"/>
        <w:rPr>
          <w:i/>
          <w:iCs/>
          <w:color w:val="000000"/>
          <w:sz w:val="24"/>
          <w:shd w:val="clear" w:color="auto" w:fill="FFFFFF"/>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84CF732" wp14:editId="75ED8B7C">
            <wp:simplePos x="0" y="0"/>
            <wp:positionH relativeFrom="margin">
              <wp:align>center</wp:align>
            </wp:positionH>
            <wp:positionV relativeFrom="paragraph">
              <wp:posOffset>104775</wp:posOffset>
            </wp:positionV>
            <wp:extent cx="6886575" cy="3352800"/>
            <wp:effectExtent l="0" t="0" r="9525" b="0"/>
            <wp:wrapSquare wrapText="bothSides"/>
            <wp:docPr id="2" name="Picture 1" descr="A screen shot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 shot of a docu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8657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C1F">
        <w:rPr>
          <w:color w:val="000000"/>
          <w:szCs w:val="22"/>
          <w:shd w:val="clear" w:color="auto" w:fill="FFFFFF"/>
        </w:rPr>
        <w:br/>
      </w:r>
      <w:r w:rsidRPr="003C1451">
        <w:rPr>
          <w:rStyle w:val="normaltextrun"/>
          <w:i/>
          <w:iCs/>
          <w:color w:val="000000"/>
          <w:sz w:val="24"/>
          <w:shd w:val="clear" w:color="auto" w:fill="FFFFFF"/>
        </w:rPr>
        <w:t>Figure 1: Hamster Project House of Quality</w:t>
      </w:r>
    </w:p>
    <w:p w14:paraId="6C4C37D8" w14:textId="4B29DD7C" w:rsidR="00A51080" w:rsidRDefault="00A51080">
      <w:pPr>
        <w:widowControl/>
        <w:suppressAutoHyphens w:val="0"/>
      </w:pPr>
    </w:p>
    <w:p w14:paraId="6FF2E4FD" w14:textId="7385172E" w:rsidR="00A51080" w:rsidRDefault="00A51080" w:rsidP="00A51080">
      <w:pPr>
        <w:pStyle w:val="Heading1"/>
      </w:pPr>
      <w:bookmarkStart w:id="41" w:name="_Toc146875030"/>
      <w:bookmarkStart w:id="42" w:name="_Toc165066939"/>
      <w:r w:rsidRPr="000D0C30">
        <w:t>Research Within Your Design Space</w:t>
      </w:r>
      <w:bookmarkEnd w:id="41"/>
      <w:bookmarkEnd w:id="42"/>
    </w:p>
    <w:p w14:paraId="68E6E78F" w14:textId="7D4E41EC" w:rsidR="00A51080" w:rsidRDefault="00A51080" w:rsidP="00A51080">
      <w:pPr>
        <w:pStyle w:val="Heading2"/>
      </w:pPr>
      <w:bookmarkStart w:id="43" w:name="_Toc146875031"/>
      <w:bookmarkStart w:id="44" w:name="_Toc165066940"/>
      <w:r>
        <w:t>Benchmarking</w:t>
      </w:r>
      <w:bookmarkEnd w:id="43"/>
      <w:bookmarkEnd w:id="44"/>
    </w:p>
    <w:p w14:paraId="68E81181" w14:textId="434E6155" w:rsidR="000C501E" w:rsidRDefault="000C501E" w:rsidP="67238CF4">
      <w:pPr>
        <w:rPr>
          <w:sz w:val="24"/>
        </w:rPr>
      </w:pPr>
      <w:r w:rsidRPr="67238CF4">
        <w:rPr>
          <w:sz w:val="24"/>
        </w:rPr>
        <w:t>Several innovative systems stand out in the field of system-level benchmarking for state-of-the-art rehabilitation devices such as the Hamster project due to their new techniques and improved functionality. One notable device is ReWalk Robotics' Exoskeleton, which is known for its advanced design that allows people with lower limb problems to walk freely. The ReWalk Exoskeleton, which incorporates innovative sensing technologies and easy control mechanisms, establishes an elevated level for mobility-assistance systems used in rehabilitation. Another notable device is Ekso Bionics' Ekso</w:t>
      </w:r>
      <w:r w:rsidR="004C29D0" w:rsidRPr="67238CF4">
        <w:rPr>
          <w:sz w:val="24"/>
        </w:rPr>
        <w:t xml:space="preserve"> </w:t>
      </w:r>
      <w:r w:rsidRPr="67238CF4">
        <w:rPr>
          <w:sz w:val="24"/>
        </w:rPr>
        <w:t>GT</w:t>
      </w:r>
      <w:r w:rsidR="00277DE1" w:rsidRPr="67238CF4">
        <w:rPr>
          <w:sz w:val="24"/>
        </w:rPr>
        <w:t xml:space="preserve"> [4</w:t>
      </w:r>
      <w:r w:rsidR="00B218E2" w:rsidRPr="67238CF4">
        <w:rPr>
          <w:sz w:val="24"/>
        </w:rPr>
        <w:t>1</w:t>
      </w:r>
      <w:r w:rsidR="00277DE1" w:rsidRPr="67238CF4">
        <w:rPr>
          <w:sz w:val="24"/>
        </w:rPr>
        <w:t>]</w:t>
      </w:r>
      <w:r w:rsidRPr="67238CF4">
        <w:rPr>
          <w:sz w:val="24"/>
        </w:rPr>
        <w:t>, distinguished by its intuitive user interface and adaptable robotic technology, providing tailored rehabilitation programs for stroke survivors and persons with neurological disabilities. Furthermore, the Kinova Robotics Jaco Assistive Robot</w:t>
      </w:r>
      <w:r w:rsidR="00B218E2" w:rsidRPr="67238CF4">
        <w:rPr>
          <w:sz w:val="24"/>
        </w:rPr>
        <w:t xml:space="preserve"> [42</w:t>
      </w:r>
      <w:r w:rsidR="007C2A6E" w:rsidRPr="67238CF4">
        <w:rPr>
          <w:sz w:val="24"/>
        </w:rPr>
        <w:t xml:space="preserve">] </w:t>
      </w:r>
      <w:r w:rsidRPr="67238CF4">
        <w:rPr>
          <w:sz w:val="24"/>
        </w:rPr>
        <w:t>excels in providing upper limb support and assistance, with precise control capabilities and ergonomic design elements geared to improve the rehabilitation experience for people with limited dexterity. </w:t>
      </w:r>
    </w:p>
    <w:p w14:paraId="79F8E536" w14:textId="77777777" w:rsidR="00B856C8" w:rsidRPr="000C501E" w:rsidRDefault="00B856C8" w:rsidP="000C501E">
      <w:pPr>
        <w:rPr>
          <w:sz w:val="24"/>
        </w:rPr>
      </w:pPr>
    </w:p>
    <w:p w14:paraId="29F46106" w14:textId="77BC6736" w:rsidR="000C501E" w:rsidRDefault="000C501E" w:rsidP="000C501E">
      <w:pPr>
        <w:rPr>
          <w:sz w:val="24"/>
        </w:rPr>
      </w:pPr>
      <w:r w:rsidRPr="000C501E">
        <w:rPr>
          <w:sz w:val="24"/>
        </w:rPr>
        <w:t>Benchmarking efforts at the subsystem level are directed on analyzing certain components and capabilities that are critical to the Hamster device's performance and usability. This includes comparing various subsystems, such as motor systems, control interfaces, and feedback mechanisms, to industry standards and best practices. Motor systems, for example, are evaluated using parameters like torque production, efficiency, and dependability to guarantee optimal performance in providing mobility aid to stroke patients. Similarly, control interfaces are assessed for their intuitiveness, responsiveness, and adaptability to meet varied user demands and preferences. Furthermore, feedback mechanisms, such as sensory feedback and user feedback interfaces, are evaluated to determine their usefulness in giving real-time input and increasing user involvement throughout rehabilitation sessions. The Hamster project intends to create a robust and user-friendly rehabilitation support device by integrating innovative technology and features via rigorous subsystem-level benchmarking. </w:t>
      </w:r>
    </w:p>
    <w:p w14:paraId="6F853E4C" w14:textId="77777777" w:rsidR="00AD47DA" w:rsidRDefault="00AD47DA" w:rsidP="00A51080">
      <w:pPr>
        <w:pStyle w:val="BodyText"/>
        <w:rPr>
          <w:i/>
          <w:iCs/>
        </w:rPr>
      </w:pPr>
      <w:bookmarkStart w:id="45" w:name="_Hlk164501029"/>
    </w:p>
    <w:p w14:paraId="57182915" w14:textId="54ECECB6" w:rsidR="00A51080" w:rsidRDefault="00A51080" w:rsidP="00A51080">
      <w:pPr>
        <w:pStyle w:val="Heading2"/>
      </w:pPr>
      <w:bookmarkStart w:id="46" w:name="_Toc146875032"/>
      <w:bookmarkStart w:id="47" w:name="_Toc165066941"/>
      <w:bookmarkEnd w:id="45"/>
      <w:r>
        <w:t>Literature Review</w:t>
      </w:r>
      <w:bookmarkEnd w:id="46"/>
      <w:bookmarkEnd w:id="47"/>
    </w:p>
    <w:p w14:paraId="3543AC9E" w14:textId="6361AD5B" w:rsidR="00F861AF" w:rsidRDefault="00F861AF" w:rsidP="00F861AF">
      <w:pPr>
        <w:pStyle w:val="paragraph"/>
        <w:spacing w:before="0" w:beforeAutospacing="0" w:after="0" w:afterAutospacing="0"/>
        <w:textAlignment w:val="baseline"/>
        <w:rPr>
          <w:rFonts w:ascii="Segoe UI" w:hAnsi="Segoe UI" w:cs="Segoe UI"/>
          <w:b/>
          <w:bCs/>
          <w:i/>
          <w:iCs/>
          <w:sz w:val="18"/>
          <w:szCs w:val="18"/>
        </w:rPr>
      </w:pPr>
      <w:r>
        <w:rPr>
          <w:rStyle w:val="normaltextrun"/>
          <w:rFonts w:ascii="Arial" w:hAnsi="Arial" w:cs="Arial"/>
          <w:b/>
          <w:bCs/>
          <w:i/>
          <w:iCs/>
          <w:sz w:val="22"/>
          <w:szCs w:val="22"/>
        </w:rPr>
        <w:t>3.2.1 Joseph Lopez:</w:t>
      </w:r>
      <w:r>
        <w:rPr>
          <w:rStyle w:val="eop"/>
          <w:rFonts w:ascii="Arial" w:hAnsi="Arial" w:cs="Arial"/>
          <w:b/>
          <w:bCs/>
          <w:i/>
          <w:iCs/>
          <w:sz w:val="22"/>
          <w:szCs w:val="22"/>
        </w:rPr>
        <w:t> </w:t>
      </w:r>
    </w:p>
    <w:p w14:paraId="7CDF8B38" w14:textId="42D40893" w:rsidR="00F861AF" w:rsidRDefault="00F861AF" w:rsidP="0079623E">
      <w:pPr>
        <w:pStyle w:val="paragraph"/>
        <w:spacing w:before="0" w:beforeAutospacing="0" w:after="0" w:afterAutospacing="0"/>
        <w:textAlignment w:val="baseline"/>
        <w:rPr>
          <w:rStyle w:val="normaltextrun"/>
          <w:color w:val="000000"/>
        </w:rPr>
      </w:pPr>
      <w:r w:rsidRPr="108C5300">
        <w:rPr>
          <w:rStyle w:val="normaltextrun"/>
          <w:color w:val="000000" w:themeColor="text1"/>
        </w:rPr>
        <w:t>[1] “A Review of Rehabilitation Devices to Promote Upper Limb Function Following Stroke,”</w:t>
      </w:r>
    </w:p>
    <w:p w14:paraId="60BEE18B" w14:textId="4F971DEB" w:rsidR="0079623E" w:rsidRPr="00991F74" w:rsidRDefault="0079623E" w:rsidP="0079623E">
      <w:pPr>
        <w:pStyle w:val="paragraph"/>
        <w:spacing w:before="0" w:beforeAutospacing="0" w:after="0" w:afterAutospacing="0"/>
        <w:textAlignment w:val="baseline"/>
        <w:rPr>
          <w:rFonts w:ascii="Segoe UI" w:hAnsi="Segoe UI" w:cs="Segoe UI"/>
        </w:rPr>
      </w:pPr>
    </w:p>
    <w:p w14:paraId="26ECEC77"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The initial source makes a substantial contribution to the fundamental knowledge of our team's effort, which is focused on constructing a tiny robot to assist stroke patients with upper limb rehabilitation. This source investigates existing gadgets on the market built for comparable objectives, offering useful insights into the present landscape of assistive technology for stroke rehabilitation. As our team is still in the early phases of the project, this material is an important reference point, providing a full overview of the features, functions, and limits of existing devices. Analyzing these proven solutions can help us uncover market gaps while also refining our project goals and design concerns. Furthermore, the source acts as a baseline for assessing the efficacy of our future robotic rehabilitation solution, leading us through the development process to assure innovation and improvement over existing alternatives.</w:t>
      </w:r>
      <w:r w:rsidRPr="00991F74">
        <w:rPr>
          <w:rStyle w:val="eop"/>
          <w:color w:val="000000"/>
        </w:rPr>
        <w:t> </w:t>
      </w:r>
    </w:p>
    <w:p w14:paraId="6A386287"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1028B1F5" w14:textId="185620C4"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[2] “A Low Cost Tele-Rehabilitation Device for Training of Wrist and Finger Functions After Stroke,”</w:t>
      </w:r>
    </w:p>
    <w:p w14:paraId="043FC07A"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1CC7ABD7"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This source is especially useful for our team, which is in the initial stages of designing a small robot to help stroke patients with rehabilitation, with a focus on improving fine motor skills in fingers and smaller appendages. The source digs into the world of low-cost rehabilitation gadgets designed for stroke sufferers, giving light on novel solutions that focus on the precise movements of tiny limbs. Given the nascent stage of our research, this source becomes an invaluable resource, giving insights into cost-effective alternatives and prospective design considerations for our robot rehabilitation equipment. Understanding the tactics and technologies used in existing low-cost gadgets enables us to make educated decisions while designing and developing our robot, assuring both affordability and efficacy. As a result, the source acts as a strategic guide, assisting our team in overcoming the complexities of developing a feasible and accessible solution for stroke patients who require rehabilitation for their fingers and tiny appendages.</w:t>
      </w:r>
      <w:r w:rsidRPr="00991F74">
        <w:rPr>
          <w:rStyle w:val="eop"/>
          <w:color w:val="000000"/>
        </w:rPr>
        <w:t> </w:t>
      </w:r>
    </w:p>
    <w:p w14:paraId="33180E54"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3CEA8156" w14:textId="4D00C4DA"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 xml:space="preserve">[3] “Wearable haptic devices for post-stroke gait rehabilitation,” </w:t>
      </w:r>
    </w:p>
    <w:p w14:paraId="0B708B66"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77A082A5"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This source proved to be an excellent value to our team during the initial stages of our project, which focuses on the construction of a tiny robot to aid stroke victims in their recovery. This source, which focuses primarily on wearable stroke rehabilitation devices, explains breakthroughs and applications in the sector, providing relevant information that can affect the trajectory of our research. Because our team is still in its early phases, the knowledge obtained from this source serves as a critical basis for comprehending the growing landscape of wearable technology designed specifically for stroke recovery. By investigating the features, user experiences, and efficacy of wearable devices, we acquire a thorough grasp of the technology's potential and difficulties. This knowledge will help guide our design decisions and ensure that we include features that are in line with current trends in wearable stroke therapy equipment. In effect, this source acts as a compass, guiding us through the intricacies of incorporating wearable technology into our tiny robotic system for improved stroke patient rehabilitation.</w:t>
      </w:r>
      <w:r w:rsidRPr="00991F74">
        <w:rPr>
          <w:rStyle w:val="eop"/>
          <w:color w:val="000000"/>
        </w:rPr>
        <w:t> </w:t>
      </w:r>
    </w:p>
    <w:p w14:paraId="63C0F5CA" w14:textId="77777777" w:rsidR="00F861AF" w:rsidRDefault="00F861AF" w:rsidP="00F861AF">
      <w:pPr>
        <w:pStyle w:val="paragraph"/>
        <w:spacing w:before="0" w:beforeAutospacing="0" w:after="0" w:afterAutospacing="0"/>
        <w:textAlignment w:val="baseline"/>
        <w:rPr>
          <w:rStyle w:val="eop"/>
        </w:rPr>
      </w:pPr>
      <w:r w:rsidRPr="00991F74">
        <w:rPr>
          <w:rStyle w:val="eop"/>
        </w:rPr>
        <w:t> </w:t>
      </w:r>
    </w:p>
    <w:p w14:paraId="0BF8C0C6" w14:textId="77777777" w:rsidR="00F7582A" w:rsidRPr="00991F74" w:rsidRDefault="00F7582A" w:rsidP="00F861AF">
      <w:pPr>
        <w:pStyle w:val="paragraph"/>
        <w:spacing w:before="0" w:beforeAutospacing="0" w:after="0" w:afterAutospacing="0"/>
        <w:textAlignment w:val="baseline"/>
        <w:rPr>
          <w:rFonts w:ascii="Segoe UI" w:hAnsi="Segoe UI" w:cs="Segoe UI"/>
        </w:rPr>
      </w:pPr>
    </w:p>
    <w:p w14:paraId="7CA23E57" w14:textId="574CB7E9"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 xml:space="preserve">[4]L. Riek, </w:t>
      </w:r>
      <w:r w:rsidRPr="00991F74">
        <w:rPr>
          <w:rStyle w:val="normaltextrun"/>
          <w:i/>
          <w:iCs/>
          <w:color w:val="000000"/>
        </w:rPr>
        <w:t>Healthcare robotics</w:t>
      </w:r>
      <w:r w:rsidRPr="00991F74">
        <w:rPr>
          <w:rStyle w:val="normaltextrun"/>
          <w:color w:val="000000"/>
        </w:rPr>
        <w:t>, vol. 60</w:t>
      </w:r>
    </w:p>
    <w:p w14:paraId="773E8863"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350336AD"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This source emerges as a critical resource for our team as we begin the basic steps of constructing a tiny robot designed to support stroke sufferers in their recovery journey. While not solely concerned with stroke rehabilitation, the site offers useful insights by diving into various medicinal robots and their interactions with patients. This broader viewpoint enables our team to gain expertise from many uses of robotics in the medical profession, resulting in a more nuanced understanding of how patients interact with robotic systems. Examining patient reactions to a variety of medicinal robotics beyond stroke therapy gives a comprehensive perspective that can help us fine-tune our tiny robot design. Understanding the intricacies of human-robot interaction, even in circumstances unrelated to stroke rehabilitation, provides our team with important insights into user experience, trust, and flexibility. Thus, this source serves as a strategic basis, improving our understanding of the larger landscape of medical robotics and aiding in the mindful creation of our little robot for stroke patient help.</w:t>
      </w:r>
      <w:r w:rsidRPr="00991F74">
        <w:rPr>
          <w:rStyle w:val="eop"/>
          <w:color w:val="000000"/>
        </w:rPr>
        <w:t> </w:t>
      </w:r>
    </w:p>
    <w:p w14:paraId="5755564D" w14:textId="1F4A80AE"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4DB7200E" w14:textId="57A9A045" w:rsidR="00F861AF" w:rsidRDefault="00F861AF" w:rsidP="0079623E">
      <w:pPr>
        <w:pStyle w:val="paragraph"/>
        <w:spacing w:before="0" w:beforeAutospacing="0" w:after="0" w:afterAutospacing="0"/>
        <w:textAlignment w:val="baseline"/>
        <w:rPr>
          <w:rStyle w:val="normaltextrun"/>
          <w:color w:val="000000"/>
        </w:rPr>
      </w:pPr>
      <w:r w:rsidRPr="108C5300">
        <w:rPr>
          <w:rStyle w:val="normaltextrun"/>
          <w:color w:val="000000" w:themeColor="text1"/>
        </w:rPr>
        <w:t>[5] “Designing Spellcasters from Clinician Perspectives,”</w:t>
      </w:r>
    </w:p>
    <w:p w14:paraId="1BC97AF4" w14:textId="715F4EC7" w:rsidR="0079623E" w:rsidRPr="00991F74" w:rsidRDefault="0079623E" w:rsidP="0079623E">
      <w:pPr>
        <w:pStyle w:val="paragraph"/>
        <w:spacing w:before="0" w:beforeAutospacing="0" w:after="0" w:afterAutospacing="0"/>
        <w:textAlignment w:val="baseline"/>
        <w:rPr>
          <w:rFonts w:ascii="Segoe UI" w:hAnsi="Segoe UI" w:cs="Segoe UI"/>
        </w:rPr>
      </w:pPr>
    </w:p>
    <w:p w14:paraId="05558C2F"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This source stands out as a useful value to our team, which is now in the early phases of developing a tiny robot to help stroke victims with their rehabilitation. The source demonstrates a novel method by explaining a virtual reality game intended for rehabilitation, with an emphasis on incorporating fun and accessibility into the rehab process. In the initial stages of our research, this information serves as an inspiring benchmark, revealing insights into how technology, especially virtual reality, might be exploited to make rehabilitation entertaining and accessible. By investigating the success and user experiences related with the virtual reality game, our team receives a new perspective on how to improve the user engagement component of our tiny robotic solution. As a result, the source not only broadens our understanding of rehabilitation methodologies, but also inspires creative ideas for incorporating enjoyable elements into our robot's design, potentially leading to a more positive and participatory experience for stroke patients during their rehabilitation journey.</w:t>
      </w:r>
      <w:r w:rsidRPr="00991F74">
        <w:rPr>
          <w:rStyle w:val="eop"/>
          <w:color w:val="000000"/>
        </w:rPr>
        <w:t> </w:t>
      </w:r>
    </w:p>
    <w:p w14:paraId="3DEFAB69"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2E8FA7CC" w14:textId="7F137AE5"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 xml:space="preserve">[6] “Engineering Rehabilitation: Blending Two Tool-supported Approaches to Close the Loop from Tasks-based Rehabilitation to Exercises and Back Again,” </w:t>
      </w:r>
    </w:p>
    <w:p w14:paraId="58250FFB"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20E2E5FB"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This site is useful to our team as we traverse the initial stages of constructing a tiny robot to assist stroke victims in their rehabilitation process. The focus on a tabletop robot that engages patients in rehabilitation by completing simple activities, some of which are robotically aided, provides useful information for our study. In the early phases of our project, learning how a tabletop robot has been used to aid rehabilitation gives a concrete example of incorporating robotics into therapeutic exercises. The source acts as a template, allowing our team to learn critical lessons about task design, patient engagement, and the effectiveness of robotic aid in rehabilitation settings. By investigating the tabletop robot's accomplishments and obstacles during patient engagement, our team learns practical knowledge that can be used to drive design decisions and develop the capabilities of our little robot. As a result, this source acts as a fundamental reference, leading our team in the construction of a robot that not only aids stroke victims in their rehabilitation, but does so using effective and patient-centric techniques.</w:t>
      </w:r>
      <w:r w:rsidRPr="00991F74">
        <w:rPr>
          <w:rStyle w:val="eop"/>
          <w:color w:val="000000"/>
        </w:rPr>
        <w:t> </w:t>
      </w:r>
    </w:p>
    <w:p w14:paraId="3B9D80D6"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2464637E" w14:textId="295E9BAE"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 xml:space="preserve">[7] “Partial Observed Fluid Queue Model for Rechargeable Batteries,” </w:t>
      </w:r>
    </w:p>
    <w:p w14:paraId="3A4992C5"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339059AC" w14:textId="77777777" w:rsidR="00F861AF" w:rsidRDefault="00F861AF" w:rsidP="00F861AF">
      <w:pPr>
        <w:pStyle w:val="paragraph"/>
        <w:spacing w:before="0" w:beforeAutospacing="0" w:after="0" w:afterAutospacing="0"/>
        <w:textAlignment w:val="baseline"/>
        <w:rPr>
          <w:rStyle w:val="eop"/>
          <w:color w:val="000000"/>
        </w:rPr>
      </w:pPr>
      <w:r w:rsidRPr="00991F74">
        <w:rPr>
          <w:rStyle w:val="normaltextrun"/>
          <w:color w:val="000000"/>
        </w:rPr>
        <w:t>This source is a great complement to our team's early-stage study into constructing a tiny robot to aid stroke victims throughout their recovery. While the source focuses on rechargeable batteries and their discharge methods across devices, it is important for our study since it draws attention to the vital topic of power supply. Understanding the complexities of rechargeable batteries is critical for our little robot's long-term operation at this stage of the project. As a result, this source is an important starting point for our investigation into the technical requirements, efficiency, and potential issues related with power management. By looking into the details of how rechargeable batteries discharge charge, we get insights that can help us make decisions about which battery technology to use, energy efficiency concerns, and the overall design of our robot's power system. Finally, this source helps provide the framework for the development of a dependable and effective little robot that may smoothly integrate into stroke patients' rehabilitation processes.</w:t>
      </w:r>
      <w:r w:rsidRPr="00991F74">
        <w:rPr>
          <w:rStyle w:val="eop"/>
          <w:color w:val="000000"/>
        </w:rPr>
        <w:t> </w:t>
      </w:r>
    </w:p>
    <w:p w14:paraId="1606FF79" w14:textId="77777777" w:rsidR="00E6156B" w:rsidRDefault="00E6156B" w:rsidP="00F861AF">
      <w:pPr>
        <w:pStyle w:val="paragraph"/>
        <w:spacing w:before="0" w:beforeAutospacing="0" w:after="0" w:afterAutospacing="0"/>
        <w:textAlignment w:val="baseline"/>
        <w:rPr>
          <w:rStyle w:val="eop"/>
          <w:color w:val="000000"/>
        </w:rPr>
      </w:pPr>
    </w:p>
    <w:p w14:paraId="41E372A6" w14:textId="2D8718AF" w:rsidR="00E6156B" w:rsidRDefault="006A1629" w:rsidP="00F861AF">
      <w:pPr>
        <w:pStyle w:val="paragraph"/>
        <w:spacing w:before="0" w:beforeAutospacing="0" w:after="0" w:afterAutospacing="0"/>
        <w:textAlignment w:val="baseline"/>
        <w:rPr>
          <w:color w:val="000000"/>
        </w:rPr>
      </w:pPr>
      <w:r>
        <w:rPr>
          <w:color w:val="000000"/>
        </w:rPr>
        <w:t>[8] “How to Power Your Raspberry Pi With a Battery,”</w:t>
      </w:r>
    </w:p>
    <w:p w14:paraId="4C8F3E19" w14:textId="77777777" w:rsidR="006A1629" w:rsidRDefault="006A1629" w:rsidP="00F861AF">
      <w:pPr>
        <w:pStyle w:val="paragraph"/>
        <w:spacing w:before="0" w:beforeAutospacing="0" w:after="0" w:afterAutospacing="0"/>
        <w:textAlignment w:val="baseline"/>
        <w:rPr>
          <w:color w:val="000000"/>
        </w:rPr>
      </w:pPr>
    </w:p>
    <w:p w14:paraId="077224FC" w14:textId="32167DB4" w:rsidR="006A1629" w:rsidRDefault="0031170A" w:rsidP="00F861AF">
      <w:pPr>
        <w:pStyle w:val="paragraph"/>
        <w:spacing w:before="0" w:beforeAutospacing="0" w:after="0" w:afterAutospacing="0"/>
        <w:textAlignment w:val="baseline"/>
      </w:pPr>
      <w:r w:rsidRPr="0031170A">
        <w:t>Because it can teach me how to properly attach the power supply to the Raspberry Pi without endangering the delicate circuit boards, this source is important to the project. The main circuit board may get too much power if I wired the power supply incorrectly, overloading its circuits and leading to failure. The primary takeaway from this source is that the team could require a battery management system, or BMS. I say might since some batteries already have this technology installed, so as time goes on, the team will need to do more study on this topic.</w:t>
      </w:r>
    </w:p>
    <w:p w14:paraId="102CF380" w14:textId="77777777" w:rsidR="0031170A" w:rsidRDefault="0031170A" w:rsidP="00F861AF">
      <w:pPr>
        <w:pStyle w:val="paragraph"/>
        <w:spacing w:before="0" w:beforeAutospacing="0" w:after="0" w:afterAutospacing="0"/>
        <w:textAlignment w:val="baseline"/>
      </w:pPr>
    </w:p>
    <w:p w14:paraId="6234E11A" w14:textId="32CACD70" w:rsidR="0031170A" w:rsidRPr="0031170A" w:rsidRDefault="00995A2D" w:rsidP="00F861AF">
      <w:pPr>
        <w:pStyle w:val="paragraph"/>
        <w:spacing w:before="0" w:beforeAutospacing="0" w:after="0" w:afterAutospacing="0"/>
        <w:textAlignment w:val="baseline"/>
      </w:pPr>
      <w:r>
        <w:rPr>
          <w:color w:val="000000"/>
        </w:rPr>
        <w:t>[9] “Triangular Omnidirectional Wheel Motion Control System,”</w:t>
      </w:r>
    </w:p>
    <w:p w14:paraId="43CCE79D" w14:textId="77777777" w:rsidR="00F861AF" w:rsidRDefault="00F861AF" w:rsidP="00F861AF">
      <w:pPr>
        <w:pStyle w:val="paragraph"/>
        <w:spacing w:before="0" w:beforeAutospacing="0" w:after="0" w:afterAutospacing="0"/>
        <w:textAlignment w:val="baseline"/>
        <w:rPr>
          <w:rStyle w:val="eop"/>
        </w:rPr>
      </w:pPr>
      <w:r w:rsidRPr="00991F74">
        <w:rPr>
          <w:rStyle w:val="eop"/>
        </w:rPr>
        <w:t> </w:t>
      </w:r>
    </w:p>
    <w:p w14:paraId="21C368D2" w14:textId="5EED1A55" w:rsidR="00995A2D" w:rsidRDefault="0062347D" w:rsidP="00F861AF">
      <w:pPr>
        <w:pStyle w:val="paragraph"/>
        <w:spacing w:before="0" w:beforeAutospacing="0" w:after="0" w:afterAutospacing="0"/>
        <w:textAlignment w:val="baseline"/>
        <w:rPr>
          <w:rStyle w:val="eop"/>
        </w:rPr>
      </w:pPr>
      <w:r w:rsidRPr="0062347D">
        <w:rPr>
          <w:rStyle w:val="eop"/>
        </w:rPr>
        <w:t>This source is quite helpful for the project since it has a matrix that illustrates how to determine the wheels' velocity given specific parameters, such the necessary velocities in the x and y directions and the angular velocity. A thorough explanation of the PID controller and the robot's electrical architecture was also included in this source.</w:t>
      </w:r>
    </w:p>
    <w:p w14:paraId="08D6C43C" w14:textId="77777777" w:rsidR="0062347D" w:rsidRDefault="0062347D" w:rsidP="00F861AF">
      <w:pPr>
        <w:pStyle w:val="paragraph"/>
        <w:spacing w:before="0" w:beforeAutospacing="0" w:after="0" w:afterAutospacing="0"/>
        <w:textAlignment w:val="baseline"/>
        <w:rPr>
          <w:rStyle w:val="eop"/>
        </w:rPr>
      </w:pPr>
    </w:p>
    <w:p w14:paraId="67B1C7A8" w14:textId="29380FB1" w:rsidR="0062347D" w:rsidRDefault="00B30468" w:rsidP="00F861AF">
      <w:pPr>
        <w:pStyle w:val="paragraph"/>
        <w:spacing w:before="0" w:beforeAutospacing="0" w:after="0" w:afterAutospacing="0"/>
        <w:textAlignment w:val="baseline"/>
        <w:rPr>
          <w:rStyle w:val="eop"/>
        </w:rPr>
      </w:pPr>
      <w:r>
        <w:rPr>
          <w:color w:val="000000"/>
        </w:rPr>
        <w:t>[10 “Pololu Motoron Motor Controller User’s Guide,”</w:t>
      </w:r>
    </w:p>
    <w:p w14:paraId="4B8A4601" w14:textId="77777777" w:rsidR="00406A3C" w:rsidRDefault="00406A3C" w:rsidP="00F861AF">
      <w:pPr>
        <w:pStyle w:val="paragraph"/>
        <w:spacing w:before="0" w:beforeAutospacing="0" w:after="0" w:afterAutospacing="0"/>
        <w:textAlignment w:val="baseline"/>
        <w:rPr>
          <w:rFonts w:ascii="Segoe UI" w:hAnsi="Segoe UI" w:cs="Segoe UI"/>
        </w:rPr>
      </w:pPr>
    </w:p>
    <w:p w14:paraId="67E6A109" w14:textId="7F575FD9" w:rsidR="00B30468" w:rsidRPr="00824741" w:rsidRDefault="00824741" w:rsidP="00F861AF">
      <w:pPr>
        <w:pStyle w:val="paragraph"/>
        <w:spacing w:before="0" w:beforeAutospacing="0" w:after="0" w:afterAutospacing="0"/>
        <w:textAlignment w:val="baseline"/>
      </w:pPr>
      <w:r w:rsidRPr="00824741">
        <w:t>Because it provides a very thorough user manual on how to utilize the motor controller with the motors and the raspberry pi, this source is helpful to the project. It covers everything, including how to connect it correctly with the right wiring and which power source to use, as well as the intricate coding and configuration of the motor controller on the Raspberry Pi itself. There is a strong probability that this source will be able to address any questions that may arise. It also has the relevant URLs to the libraries that the group needs to download for Python to do the necessary actions on the motor.</w:t>
      </w:r>
    </w:p>
    <w:p w14:paraId="26DE3A7E"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3676C00D" w14:textId="77777777" w:rsidR="00F861AF" w:rsidRPr="00991F74" w:rsidRDefault="00F861AF" w:rsidP="00F861AF">
      <w:pPr>
        <w:pStyle w:val="paragraph"/>
        <w:spacing w:before="0" w:beforeAutospacing="0" w:after="0" w:afterAutospacing="0"/>
        <w:textAlignment w:val="baseline"/>
        <w:rPr>
          <w:rFonts w:ascii="Segoe UI" w:hAnsi="Segoe UI" w:cs="Segoe UI"/>
          <w:b/>
          <w:bCs/>
          <w:i/>
          <w:iCs/>
        </w:rPr>
      </w:pPr>
      <w:r w:rsidRPr="00991F74">
        <w:rPr>
          <w:rStyle w:val="normaltextrun"/>
          <w:rFonts w:ascii="Arial" w:hAnsi="Arial" w:cs="Arial"/>
          <w:b/>
          <w:bCs/>
          <w:i/>
          <w:iCs/>
        </w:rPr>
        <w:t>3.2.2 Jared Hemauer:</w:t>
      </w:r>
      <w:r w:rsidRPr="00991F74">
        <w:rPr>
          <w:rStyle w:val="eop"/>
          <w:rFonts w:ascii="Arial" w:hAnsi="Arial" w:cs="Arial"/>
          <w:b/>
          <w:bCs/>
          <w:i/>
          <w:iCs/>
        </w:rPr>
        <w:t> </w:t>
      </w:r>
    </w:p>
    <w:p w14:paraId="04B2891E" w14:textId="06DB8F05"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w:t>
      </w:r>
      <w:r w:rsidR="00D83815">
        <w:rPr>
          <w:rStyle w:val="normaltextrun"/>
        </w:rPr>
        <w:t>1</w:t>
      </w:r>
      <w:r w:rsidRPr="00991F74">
        <w:rPr>
          <w:rStyle w:val="normaltextrun"/>
        </w:rPr>
        <w:t>1Mechanical characterization of 3D-printed polymers</w:t>
      </w:r>
    </w:p>
    <w:p w14:paraId="504307EF"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369432F7" w14:textId="77777777" w:rsidR="00F861AF" w:rsidRPr="00991F74" w:rsidRDefault="00F861AF" w:rsidP="00F861AF">
      <w:pPr>
        <w:pStyle w:val="paragraph"/>
        <w:spacing w:before="0" w:beforeAutospacing="0" w:after="0" w:afterAutospacing="0"/>
        <w:jc w:val="both"/>
        <w:textAlignment w:val="baseline"/>
        <w:rPr>
          <w:rFonts w:ascii="Segoe UI" w:hAnsi="Segoe UI" w:cs="Segoe UI"/>
        </w:rPr>
      </w:pPr>
      <w:r w:rsidRPr="00991F74">
        <w:rPr>
          <w:rStyle w:val="normaltextrun"/>
          <w:color w:val="000000"/>
        </w:rPr>
        <w:t>This information on 3D printing polymers and material testing procedures might be quite useful in the development of the Hamster robot. By providing insights on the qualities and best uses of various 3D printing polymers, the source may advise material selection for different robot components, assuring compatibility and performance. Furthermore, knowing various loading types and testing procedures enables thorough evaluation of the mechanical characteristics of 3D printed components, ensuring they fulfill the necessary criteria for strength, durability, and resilience in the context of stroke therapy. Finally, utilizing this source can improve the entire design, functioning, and dependability of the Hamster robot, hence increasing its usefulness in supporting stroke patients with their rehabilitation requirements.</w:t>
      </w:r>
      <w:r w:rsidRPr="00991F74">
        <w:rPr>
          <w:rStyle w:val="eop"/>
          <w:color w:val="000000"/>
        </w:rPr>
        <w:t> </w:t>
      </w:r>
    </w:p>
    <w:p w14:paraId="6E741115" w14:textId="77777777" w:rsidR="00F861AF" w:rsidRPr="00991F74" w:rsidRDefault="00F861AF" w:rsidP="00F861AF">
      <w:pPr>
        <w:pStyle w:val="paragraph"/>
        <w:spacing w:before="0" w:beforeAutospacing="0" w:after="0" w:afterAutospacing="0"/>
        <w:jc w:val="both"/>
        <w:textAlignment w:val="baseline"/>
        <w:rPr>
          <w:rFonts w:ascii="Segoe UI" w:hAnsi="Segoe UI" w:cs="Segoe UI"/>
        </w:rPr>
      </w:pPr>
      <w:r w:rsidRPr="00991F74">
        <w:rPr>
          <w:rStyle w:val="eop"/>
          <w:color w:val="000000"/>
        </w:rPr>
        <w:t> </w:t>
      </w:r>
    </w:p>
    <w:p w14:paraId="75C04D49" w14:textId="20BBD58F" w:rsidR="00F861AF" w:rsidRPr="00991F74" w:rsidRDefault="00F861AF" w:rsidP="00F861AF">
      <w:pPr>
        <w:pStyle w:val="paragraph"/>
        <w:spacing w:before="0" w:beforeAutospacing="0" w:after="0" w:afterAutospacing="0"/>
        <w:jc w:val="both"/>
        <w:textAlignment w:val="baseline"/>
        <w:rPr>
          <w:rFonts w:ascii="Segoe UI" w:hAnsi="Segoe UI" w:cs="Segoe UI"/>
        </w:rPr>
      </w:pPr>
      <w:r w:rsidRPr="00991F74">
        <w:rPr>
          <w:rStyle w:val="normaltextrun"/>
          <w:color w:val="000000"/>
        </w:rPr>
        <w:t>[</w:t>
      </w:r>
      <w:r w:rsidR="00D83815">
        <w:rPr>
          <w:rStyle w:val="normaltextrun"/>
          <w:color w:val="000000"/>
        </w:rPr>
        <w:t>1</w:t>
      </w:r>
      <w:r w:rsidRPr="00991F74">
        <w:rPr>
          <w:rStyle w:val="normaltextrun"/>
          <w:color w:val="000000"/>
        </w:rPr>
        <w:t>2] "3D Printing for the Rapid Prototyping of Structural Electronics,"</w:t>
      </w:r>
    </w:p>
    <w:p w14:paraId="6D61D0B1" w14:textId="77777777" w:rsidR="00F861AF" w:rsidRPr="00991F74" w:rsidRDefault="00F861AF" w:rsidP="00F861AF">
      <w:pPr>
        <w:pStyle w:val="paragraph"/>
        <w:spacing w:before="0" w:beforeAutospacing="0" w:after="0" w:afterAutospacing="0"/>
        <w:jc w:val="both"/>
        <w:textAlignment w:val="baseline"/>
        <w:rPr>
          <w:rFonts w:ascii="Segoe UI" w:hAnsi="Segoe UI" w:cs="Segoe UI"/>
        </w:rPr>
      </w:pPr>
      <w:r w:rsidRPr="00991F74">
        <w:rPr>
          <w:rStyle w:val="eop"/>
          <w:color w:val="000000"/>
        </w:rPr>
        <w:t> </w:t>
      </w:r>
    </w:p>
    <w:p w14:paraId="5C901B26"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color w:val="000000"/>
        </w:rPr>
        <w:t>This research discusses 3D printing structural electronics and proposes a unique technique that has the potential to improve the Hamster robot development process. By 3D printing electrical components directly into the robot's construction, the Time to Market (TTM) might be drastically decreased, simplifying the manufacturing process, and speeding up product iterations. While the technology is still in its early phases of development, end-use applications show promise for improving the usefulness and efficiency of the Hamster robot, opening the way for future advances in stroke rehabilitation technology. Using the ideas from this article, the Hamster project might include innovative structural electronics into its design, providing a more integrated and efficient solution for supporting stroke victims with their rehabilitation needs.</w:t>
      </w:r>
      <w:r w:rsidRPr="00991F74">
        <w:rPr>
          <w:rStyle w:val="eop"/>
          <w:color w:val="000000"/>
        </w:rPr>
        <w:t> </w:t>
      </w:r>
    </w:p>
    <w:p w14:paraId="1F6E5C98"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color w:val="000000"/>
        </w:rPr>
        <w:t> </w:t>
      </w:r>
    </w:p>
    <w:p w14:paraId="67E2FA40" w14:textId="7FD31371"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w:t>
      </w:r>
      <w:r w:rsidR="00D83815">
        <w:rPr>
          <w:rStyle w:val="normaltextrun"/>
        </w:rPr>
        <w:t>1</w:t>
      </w:r>
      <w:r w:rsidRPr="00991F74">
        <w:rPr>
          <w:rStyle w:val="normaltextrun"/>
        </w:rPr>
        <w:t>3</w:t>
      </w:r>
      <w:r w:rsidR="00B02423">
        <w:rPr>
          <w:rStyle w:val="normaltextrun"/>
        </w:rPr>
        <w:t xml:space="preserve">] </w:t>
      </w:r>
      <w:r w:rsidRPr="00991F74">
        <w:rPr>
          <w:rStyle w:val="normaltextrun"/>
        </w:rPr>
        <w:t>“Trajectory tracking of an omni-directional wheeled mobile robot using a model predictive control strategy,”</w:t>
      </w:r>
    </w:p>
    <w:p w14:paraId="09A74A96"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71E50E18" w14:textId="77777777" w:rsidR="00F861AF" w:rsidRPr="00991F74" w:rsidRDefault="00F861AF" w:rsidP="1EB9631F">
      <w:pPr>
        <w:pStyle w:val="paragraph"/>
        <w:spacing w:before="0" w:beforeAutospacing="0" w:after="0" w:afterAutospacing="0"/>
        <w:textAlignment w:val="baseline"/>
        <w:rPr>
          <w:rFonts w:ascii="Segoe UI" w:hAnsi="Segoe UI" w:cs="Segoe UI"/>
        </w:rPr>
      </w:pPr>
      <w:r w:rsidRPr="1EB9631F">
        <w:rPr>
          <w:rStyle w:val="normaltextrun"/>
        </w:rPr>
        <w:t>This source, which provides a full explanation of driving mecanum wheels with a model predictive control (MPC) method, is extremely useful for the creation of the Hamster robot. Implementing MPC improves the robot's mobility and accuracy, which is critical for treating stroke patients with individualized rehabilitation programs. Understanding and implementing this sophisticated control technique might increase the Hamster robot's capacity to navigate various surfaces and perform complicated maneuvers, thereby enhancing its usefulness in assisting patient rehabilitation. Using the ideas mentioned in this source might result in a more complex and powerful robotic platform, built to address the unique demands of stroke rehabilitation with more accuracy and precision.</w:t>
      </w:r>
      <w:r w:rsidRPr="1EB9631F">
        <w:rPr>
          <w:rStyle w:val="eop"/>
        </w:rPr>
        <w:t> </w:t>
      </w:r>
    </w:p>
    <w:p w14:paraId="1C295703" w14:textId="599A1518" w:rsidR="1EB9631F" w:rsidRDefault="1EB9631F" w:rsidP="1EB9631F">
      <w:pPr>
        <w:pStyle w:val="paragraph"/>
        <w:spacing w:before="0" w:beforeAutospacing="0" w:after="0" w:afterAutospacing="0"/>
        <w:rPr>
          <w:rStyle w:val="eop"/>
        </w:rPr>
      </w:pPr>
    </w:p>
    <w:p w14:paraId="7B5A91FF"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color w:val="222222"/>
        </w:rPr>
        <w:t> </w:t>
      </w:r>
    </w:p>
    <w:p w14:paraId="5C9FD766" w14:textId="6BE8C57A"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w:t>
      </w:r>
      <w:r w:rsidR="00D83815">
        <w:rPr>
          <w:rStyle w:val="normaltextrun"/>
          <w:color w:val="000000"/>
        </w:rPr>
        <w:t>1</w:t>
      </w:r>
      <w:r w:rsidRPr="00991F74">
        <w:rPr>
          <w:rStyle w:val="normaltextrun"/>
          <w:color w:val="000000"/>
        </w:rPr>
        <w:t xml:space="preserve">4] "Comparative Analysis of Mobile Robot Wheels Design," </w:t>
      </w:r>
    </w:p>
    <w:p w14:paraId="7B175651"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eop"/>
          <w:color w:val="000000"/>
        </w:rPr>
        <w:t> </w:t>
      </w:r>
    </w:p>
    <w:p w14:paraId="495761B4"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This site discusses several wheel kinds and layouts, such as omni and mecanum wheels, and provides useful ideas for improving the Hamster robot's design. Understanding the unique properties and appropriate applications of each wheel type allows the project team to make educated judgments about wheel selection and integration into the robot's design. Insights into conventional and caster wheels broaden the project's scope, enabling for personalized solutions that match the unique mobility and maneuverability needs of stroke therapy situations. Using the information from this source, the Hamster project may develop a well-rounded robotic platform that effectively navigates varied surfaces while offering appropriate aid to stroke patients on their recovery trip.</w:t>
      </w:r>
      <w:r w:rsidRPr="00991F74">
        <w:rPr>
          <w:rStyle w:val="eop"/>
          <w:color w:val="000000"/>
        </w:rPr>
        <w:t> </w:t>
      </w:r>
    </w:p>
    <w:p w14:paraId="384C0F08"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eop"/>
          <w:color w:val="000000"/>
        </w:rPr>
        <w:t> </w:t>
      </w:r>
    </w:p>
    <w:p w14:paraId="10273BF3" w14:textId="26499D2F" w:rsidR="00F861AF" w:rsidRDefault="00F861AF" w:rsidP="00B02423">
      <w:pPr>
        <w:pStyle w:val="paragraph"/>
        <w:spacing w:before="0" w:beforeAutospacing="0" w:after="0" w:afterAutospacing="0"/>
        <w:ind w:left="-30" w:right="-30"/>
        <w:textAlignment w:val="baseline"/>
        <w:rPr>
          <w:rStyle w:val="normaltextrun"/>
          <w:color w:val="000000"/>
        </w:rPr>
      </w:pPr>
      <w:r w:rsidRPr="00991F74">
        <w:rPr>
          <w:rStyle w:val="normaltextrun"/>
          <w:color w:val="000000"/>
        </w:rPr>
        <w:t>[</w:t>
      </w:r>
      <w:r w:rsidR="00D83815">
        <w:rPr>
          <w:rStyle w:val="normaltextrun"/>
          <w:color w:val="000000"/>
        </w:rPr>
        <w:t>1</w:t>
      </w:r>
      <w:r w:rsidRPr="00991F74">
        <w:rPr>
          <w:rStyle w:val="normaltextrun"/>
          <w:color w:val="000000"/>
        </w:rPr>
        <w:t xml:space="preserve">5] "Self-localization and navigation of holonomic mobile robot using omni-directional wheel odometry," </w:t>
      </w:r>
    </w:p>
    <w:p w14:paraId="5C6B410D" w14:textId="77777777" w:rsidR="00B02423" w:rsidRPr="00991F74" w:rsidRDefault="00B02423" w:rsidP="00B02423">
      <w:pPr>
        <w:pStyle w:val="paragraph"/>
        <w:spacing w:before="0" w:beforeAutospacing="0" w:after="0" w:afterAutospacing="0"/>
        <w:ind w:left="-30" w:right="-30"/>
        <w:textAlignment w:val="baseline"/>
        <w:rPr>
          <w:rFonts w:ascii="Segoe UI" w:hAnsi="Segoe UI" w:cs="Segoe UI"/>
        </w:rPr>
      </w:pPr>
    </w:p>
    <w:p w14:paraId="4C33A182"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This source, which provides navigational algorithms for controlling and monitoring a robot with three omnidirectional wheels, is extremely useful in the creation of the Hamster robot. By using these algorithms, the robot's movement may be tuned for accurate control and navigation, which is critical for supporting stroke patients in rehabilitation activities. Understanding and using these algorithms into the robot's control system allows for efficient mobility across a variety of surfaces, improving the Hamster device's overall utility and efficacy. Using the data from this source, the project team can develop a robotic platform capable of providing targeted and precise help to stroke patients during their recovery process.</w:t>
      </w:r>
      <w:r w:rsidRPr="00991F74">
        <w:rPr>
          <w:rStyle w:val="eop"/>
          <w:color w:val="000000"/>
        </w:rPr>
        <w:t> </w:t>
      </w:r>
    </w:p>
    <w:p w14:paraId="73C7D5F6"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eop"/>
          <w:color w:val="000000"/>
        </w:rPr>
        <w:t> </w:t>
      </w:r>
    </w:p>
    <w:p w14:paraId="5468211F" w14:textId="628CED7F"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w:t>
      </w:r>
      <w:r w:rsidR="00D83815">
        <w:rPr>
          <w:rStyle w:val="normaltextrun"/>
        </w:rPr>
        <w:t>1</w:t>
      </w:r>
      <w:r w:rsidRPr="00991F74">
        <w:rPr>
          <w:rStyle w:val="normaltextrun"/>
        </w:rPr>
        <w:t xml:space="preserve">6] “Driving Mecanum wheels omnidirectional robots,” </w:t>
      </w:r>
    </w:p>
    <w:p w14:paraId="39CB8BB0"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50BAA837"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This source contains use cases and control techniques for mecanum wheels, which are critical for improving the Hamster robot's design and control system. Understanding various uses and tactics for operating mecanum wheels allows the project team to adjust the robot's mobility capabilities to the demands of stroke therapy. Implementing appropriate control techniques improves the robot's agility and adaptability, allowing it to navigate different surroundings and make precise motions that are critical for supporting patients during rehabilitation activities. Using information from this source ensures that the Hamster robot can give efficient and precise assistance to stroke victims during their rehabilitation.</w:t>
      </w:r>
      <w:r w:rsidRPr="00991F74">
        <w:rPr>
          <w:rStyle w:val="eop"/>
        </w:rPr>
        <w:t> </w:t>
      </w:r>
    </w:p>
    <w:p w14:paraId="23D4388C"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1F8A2249" w14:textId="7AF2B7BE" w:rsidR="00F861AF" w:rsidRPr="00991F74" w:rsidRDefault="00F861AF" w:rsidP="00F861AF">
      <w:pPr>
        <w:pStyle w:val="paragraph"/>
        <w:spacing w:before="0" w:beforeAutospacing="0" w:after="0" w:afterAutospacing="0"/>
        <w:textAlignment w:val="baseline"/>
        <w:rPr>
          <w:rStyle w:val="eop"/>
        </w:rPr>
      </w:pPr>
      <w:r w:rsidRPr="00991F74">
        <w:rPr>
          <w:rStyle w:val="normaltextrun"/>
        </w:rPr>
        <w:t>[</w:t>
      </w:r>
      <w:r w:rsidR="00D83815">
        <w:rPr>
          <w:rStyle w:val="normaltextrun"/>
        </w:rPr>
        <w:t>1</w:t>
      </w:r>
      <w:r w:rsidRPr="00991F74">
        <w:rPr>
          <w:rStyle w:val="normaltextrun"/>
        </w:rPr>
        <w:t>7]  “A General Inverse Kinematic Formulation and Control Schemes for Omnidirectional Robots,”</w:t>
      </w:r>
    </w:p>
    <w:p w14:paraId="115212AE"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57E566E9" w14:textId="4B6ACDDB" w:rsidR="00F861AF" w:rsidRPr="00F7582A" w:rsidRDefault="00F861AF" w:rsidP="00F861AF">
      <w:pPr>
        <w:pStyle w:val="paragraph"/>
        <w:spacing w:before="0" w:beforeAutospacing="0" w:after="0" w:afterAutospacing="0"/>
        <w:textAlignment w:val="baseline"/>
        <w:rPr>
          <w:rStyle w:val="eop"/>
          <w:rFonts w:ascii="Segoe UI" w:hAnsi="Segoe UI" w:cs="Segoe UI"/>
        </w:rPr>
      </w:pPr>
      <w:r w:rsidRPr="5F08BD31">
        <w:rPr>
          <w:rStyle w:val="normaltextrun"/>
          <w:color w:val="000000" w:themeColor="text1"/>
        </w:rPr>
        <w:t>This source, which provides a generic Inverse Kinematic Formulation for driving omni-directional wheels, is extremely useful for the creation of the Hamster robot. Understanding the mathematical fundamentals of managing omni-directional wheels allows the project team to create more efficient and precise control algorithms for the robot's mobility. Implementing these formulas improves navigation and mobility, allowing the Hamster robot to help stroke patients in rehabilitation activities more accurately and effectively. Using data from this source allows the project team to develop a robotic platform capable of providing targeted and dependable assistance to persons undergoing stroke rehabilitation.</w:t>
      </w:r>
      <w:r w:rsidRPr="5F08BD31">
        <w:rPr>
          <w:rStyle w:val="eop"/>
          <w:color w:val="000000" w:themeColor="text1"/>
        </w:rPr>
        <w:t> </w:t>
      </w:r>
    </w:p>
    <w:p w14:paraId="1FECA489" w14:textId="19183893" w:rsidR="5F08BD31" w:rsidRDefault="5F08BD31" w:rsidP="5F08BD31">
      <w:pPr>
        <w:pStyle w:val="paragraph"/>
        <w:spacing w:before="0" w:beforeAutospacing="0" w:after="0" w:afterAutospacing="0"/>
        <w:rPr>
          <w:rStyle w:val="eop"/>
          <w:color w:val="000000" w:themeColor="text1"/>
        </w:rPr>
      </w:pPr>
    </w:p>
    <w:p w14:paraId="16055BDB" w14:textId="7B565404" w:rsidR="00AA16BC" w:rsidRDefault="3ACF9EE6" w:rsidP="1D35CDE7">
      <w:pPr>
        <w:pStyle w:val="paragraph"/>
        <w:spacing w:before="0" w:beforeAutospacing="0" w:after="0" w:afterAutospacing="0"/>
        <w:rPr>
          <w:rStyle w:val="eop"/>
          <w:color w:val="000000" w:themeColor="text1"/>
        </w:rPr>
      </w:pPr>
      <w:r w:rsidRPr="1D35CDE7">
        <w:rPr>
          <w:rStyle w:val="eop"/>
          <w:color w:val="000000" w:themeColor="text1"/>
        </w:rPr>
        <w:t>[</w:t>
      </w:r>
      <w:r w:rsidR="00D83815" w:rsidRPr="1D35CDE7">
        <w:rPr>
          <w:rStyle w:val="eop"/>
          <w:color w:val="000000" w:themeColor="text1"/>
        </w:rPr>
        <w:t>1</w:t>
      </w:r>
      <w:r w:rsidRPr="1D35CDE7">
        <w:rPr>
          <w:rStyle w:val="eop"/>
          <w:color w:val="000000" w:themeColor="text1"/>
        </w:rPr>
        <w:t>8]  GDT Basics</w:t>
      </w:r>
    </w:p>
    <w:p w14:paraId="6E00DC61" w14:textId="56799B72" w:rsidR="5F08BD31" w:rsidRDefault="5F08BD31" w:rsidP="5F08BD31">
      <w:pPr>
        <w:pStyle w:val="paragraph"/>
        <w:spacing w:before="0" w:beforeAutospacing="0" w:after="0" w:afterAutospacing="0"/>
        <w:rPr>
          <w:rStyle w:val="eop"/>
          <w:color w:val="000000" w:themeColor="text1"/>
        </w:rPr>
      </w:pPr>
    </w:p>
    <w:p w14:paraId="18C4BA66" w14:textId="6F7B62A8" w:rsidR="00AA16BC" w:rsidRDefault="00AA16BC" w:rsidP="30C13924">
      <w:pPr>
        <w:pStyle w:val="paragraph"/>
        <w:spacing w:before="0" w:beforeAutospacing="0" w:after="0" w:afterAutospacing="0"/>
        <w:rPr>
          <w:rStyle w:val="eop"/>
          <w:color w:val="000000" w:themeColor="text1"/>
        </w:rPr>
      </w:pPr>
      <w:r w:rsidRPr="00AA16BC">
        <w:rPr>
          <w:rStyle w:val="eop"/>
          <w:color w:val="000000" w:themeColor="text1"/>
        </w:rPr>
        <w:t xml:space="preserve">This source serves as a comprehensive reference for Geometric Dimensioning and Tolerancing (GD&amp;T) and offers standards and symbol references that are crucial for engineers. It offers a list of GD&amp;T symbols together with a description of their meanings in CAD designs. Each symbol's use is also covered, along with specific use cases and implementation techniques. By offering thorough insights into GD&amp;T ideas, the source helps the team appropriately comprehend and use geometric tolerances in design and manufacturing processes. When accuracy and clarity are prioritized, GD&amp;T ensures adherence to industry standards and encourages collaboration among engineering teams. With the help of this resource, the team may better comprehend GD&amp;T ideas and create CAD drawings that are more accurate and efficient in the future. </w:t>
      </w:r>
    </w:p>
    <w:p w14:paraId="15897A65" w14:textId="5C7231FD" w:rsidR="00AA16BC" w:rsidRDefault="00AA16BC" w:rsidP="30C13924">
      <w:pPr>
        <w:pStyle w:val="paragraph"/>
        <w:spacing w:before="0" w:beforeAutospacing="0" w:after="0" w:afterAutospacing="0"/>
        <w:rPr>
          <w:rStyle w:val="eop"/>
          <w:color w:val="000000" w:themeColor="text1"/>
        </w:rPr>
      </w:pPr>
    </w:p>
    <w:p w14:paraId="5892F312" w14:textId="545615AB" w:rsidR="3ACF9EE6" w:rsidRDefault="4F74610E" w:rsidP="5F08BD31">
      <w:pPr>
        <w:pStyle w:val="paragraph"/>
        <w:spacing w:before="0" w:beforeAutospacing="0" w:after="0" w:afterAutospacing="0"/>
        <w:rPr>
          <w:rStyle w:val="eop"/>
          <w:color w:val="000000" w:themeColor="text1"/>
        </w:rPr>
      </w:pPr>
      <w:r w:rsidRPr="30C13924">
        <w:rPr>
          <w:rStyle w:val="eop"/>
          <w:color w:val="000000" w:themeColor="text1"/>
        </w:rPr>
        <w:t>[</w:t>
      </w:r>
      <w:r w:rsidR="00D83815">
        <w:rPr>
          <w:rStyle w:val="eop"/>
          <w:color w:val="000000" w:themeColor="text1"/>
        </w:rPr>
        <w:t>1</w:t>
      </w:r>
      <w:r w:rsidRPr="30C13924">
        <w:rPr>
          <w:rStyle w:val="eop"/>
          <w:color w:val="000000" w:themeColor="text1"/>
        </w:rPr>
        <w:t>9] American Standards - ANSI (American National Standard Institute</w:t>
      </w:r>
      <w:r w:rsidRPr="3A9C5CF4">
        <w:rPr>
          <w:rStyle w:val="eop"/>
          <w:color w:val="000000" w:themeColor="text1"/>
        </w:rPr>
        <w:t>)</w:t>
      </w:r>
    </w:p>
    <w:p w14:paraId="7E3F930A" w14:textId="6F0C14B8" w:rsidR="3A9C5CF4" w:rsidRDefault="3A9C5CF4" w:rsidP="3A9C5CF4">
      <w:pPr>
        <w:pStyle w:val="paragraph"/>
        <w:spacing w:before="0" w:beforeAutospacing="0" w:after="0" w:afterAutospacing="0"/>
        <w:rPr>
          <w:rStyle w:val="eop"/>
          <w:color w:val="000000" w:themeColor="text1"/>
        </w:rPr>
      </w:pPr>
    </w:p>
    <w:p w14:paraId="58267C76" w14:textId="41CA1DFE" w:rsidR="4F74610E" w:rsidRDefault="00031F9B" w:rsidP="30C13924">
      <w:pPr>
        <w:pStyle w:val="paragraph"/>
        <w:spacing w:before="0" w:beforeAutospacing="0" w:after="0" w:afterAutospacing="0"/>
        <w:rPr>
          <w:rStyle w:val="eop"/>
          <w:color w:val="000000" w:themeColor="text1"/>
        </w:rPr>
      </w:pPr>
      <w:r w:rsidRPr="00031F9B">
        <w:rPr>
          <w:rStyle w:val="eop"/>
          <w:color w:val="000000" w:themeColor="text1"/>
        </w:rPr>
        <w:t>This resource provides an overview of all ANSI standards, outlining their objectives and offering suggestions for how to use them. an insightful summary which covers several topics, such as assembly, drawings, and parts. In addition, it explores certain subjects like finishes, tolerances, and weldments, providing analysis and useful knowledge. the team can turn to this site since it covers a wide range of standards and offers in-depth information. Whether browsing drawings, assemblies, or component requirements, the team can rely on this resource to get relevant information and guarantee ANSI standard compliance. Its depth and thorough explanations make it a valuable tool for the team looking for direction and clarity on standards-related issues. This helps them make decisions more effectively and improves the overall quality of the manufacturing operations</w:t>
      </w:r>
      <w:r w:rsidR="06F1FDFA" w:rsidRPr="48D07CC2">
        <w:rPr>
          <w:rStyle w:val="eop"/>
          <w:color w:val="000000" w:themeColor="text1"/>
        </w:rPr>
        <w:t>.</w:t>
      </w:r>
      <w:r w:rsidR="06F1FDFA" w:rsidRPr="34E6DCD1">
        <w:rPr>
          <w:rStyle w:val="eop"/>
          <w:color w:val="000000" w:themeColor="text1"/>
        </w:rPr>
        <w:t xml:space="preserve"> </w:t>
      </w:r>
    </w:p>
    <w:p w14:paraId="052A5D75" w14:textId="5DDE885A" w:rsidR="00AA16BC" w:rsidRDefault="00AA16BC" w:rsidP="0E5FD1B0">
      <w:pPr>
        <w:pStyle w:val="paragraph"/>
        <w:spacing w:before="0" w:beforeAutospacing="0" w:after="0" w:afterAutospacing="0"/>
        <w:rPr>
          <w:rStyle w:val="eop"/>
          <w:color w:val="000000" w:themeColor="text1"/>
        </w:rPr>
      </w:pPr>
    </w:p>
    <w:p w14:paraId="55ADE93A" w14:textId="20A8777C" w:rsidR="2601A7C5" w:rsidRDefault="2601A7C5" w:rsidP="0E5FD1B0">
      <w:pPr>
        <w:pStyle w:val="paragraph"/>
        <w:spacing w:before="0" w:beforeAutospacing="0" w:after="0" w:afterAutospacing="0"/>
        <w:rPr>
          <w:rStyle w:val="eop"/>
          <w:color w:val="000000" w:themeColor="text1"/>
        </w:rPr>
      </w:pPr>
      <w:r w:rsidRPr="188AD02A">
        <w:rPr>
          <w:rStyle w:val="eop"/>
          <w:color w:val="000000" w:themeColor="text1"/>
        </w:rPr>
        <w:t>[</w:t>
      </w:r>
      <w:r w:rsidR="00D83815">
        <w:rPr>
          <w:rStyle w:val="eop"/>
          <w:color w:val="000000" w:themeColor="text1"/>
        </w:rPr>
        <w:t>2</w:t>
      </w:r>
      <w:r w:rsidRPr="188AD02A">
        <w:rPr>
          <w:rStyle w:val="eop"/>
          <w:color w:val="000000" w:themeColor="text1"/>
        </w:rPr>
        <w:t xml:space="preserve">0] </w:t>
      </w:r>
      <w:r w:rsidRPr="060F6B4B">
        <w:rPr>
          <w:rStyle w:val="eop"/>
          <w:color w:val="000000" w:themeColor="text1"/>
        </w:rPr>
        <w:t>“</w:t>
      </w:r>
      <w:r w:rsidRPr="0B799A6C">
        <w:rPr>
          <w:rStyle w:val="eop"/>
          <w:color w:val="000000" w:themeColor="text1"/>
        </w:rPr>
        <w:t xml:space="preserve">Ansys Fluent Workbench </w:t>
      </w:r>
      <w:r w:rsidRPr="6F4A5E22">
        <w:rPr>
          <w:rStyle w:val="eop"/>
          <w:color w:val="000000" w:themeColor="text1"/>
        </w:rPr>
        <w:t>Tutorial Guide</w:t>
      </w:r>
      <w:r w:rsidR="4F280E96" w:rsidRPr="035CAF9C">
        <w:rPr>
          <w:rStyle w:val="eop"/>
          <w:color w:val="000000" w:themeColor="text1"/>
        </w:rPr>
        <w:t>”</w:t>
      </w:r>
    </w:p>
    <w:p w14:paraId="34B112F9" w14:textId="55B9356A" w:rsidR="3B6BFC43" w:rsidRDefault="3B6BFC43" w:rsidP="3B6BFC43">
      <w:pPr>
        <w:pStyle w:val="paragraph"/>
        <w:spacing w:before="0" w:beforeAutospacing="0" w:after="0" w:afterAutospacing="0"/>
        <w:rPr>
          <w:rStyle w:val="eop"/>
          <w:color w:val="000000" w:themeColor="text1"/>
        </w:rPr>
      </w:pPr>
    </w:p>
    <w:p w14:paraId="072D8205" w14:textId="455281BC" w:rsidR="3B6BFC43" w:rsidRDefault="00144872" w:rsidP="3B6BFC43">
      <w:pPr>
        <w:pStyle w:val="paragraph"/>
        <w:spacing w:before="0" w:beforeAutospacing="0" w:after="0" w:afterAutospacing="0"/>
        <w:rPr>
          <w:rStyle w:val="eop"/>
          <w:color w:val="000000" w:themeColor="text1"/>
        </w:rPr>
      </w:pPr>
      <w:r w:rsidRPr="00144872">
        <w:rPr>
          <w:rStyle w:val="eop"/>
          <w:color w:val="000000" w:themeColor="text1"/>
        </w:rPr>
        <w:t>This resource serves as an instruction manual for using the computer application Ansys, offering extensive guidance from comprehending its principles to starting component analysis. It covers a wide range of topics, starting with an overview of Ansys, moving on to setup instructions, and going into more depth on how to start analysis. The lesson provides a thorough overview to make sure the teams understand the fundamental ideas and steps needed to use Ansys in engineering simulations. It gives the team the information and abilities needed to use the program by offering detailed explanations and step-by-step instructions. It provides an excellent means of learning Ansys and utilizing its potential for engineering design and analysis, regardless of the user's level of experience.</w:t>
      </w:r>
      <w:r w:rsidR="5C55D913" w:rsidRPr="40E53E0B">
        <w:rPr>
          <w:rStyle w:val="eop"/>
          <w:color w:val="000000" w:themeColor="text1"/>
        </w:rPr>
        <w:t xml:space="preserve"> </w:t>
      </w:r>
    </w:p>
    <w:p w14:paraId="4EAFB40A" w14:textId="273EAB98" w:rsidR="1EB9631F" w:rsidRDefault="1EB9631F" w:rsidP="3D563BF9">
      <w:pPr>
        <w:pStyle w:val="paragraph"/>
        <w:spacing w:before="0" w:beforeAutospacing="0" w:after="0" w:afterAutospacing="0"/>
        <w:rPr>
          <w:rFonts w:ascii="Segoe UI" w:hAnsi="Segoe UI" w:cs="Segoe UI"/>
        </w:rPr>
      </w:pPr>
    </w:p>
    <w:p w14:paraId="0551493E" w14:textId="2BF5074B" w:rsidR="1EB9631F" w:rsidRDefault="1EB9631F" w:rsidP="1EB9631F">
      <w:pPr>
        <w:pStyle w:val="paragraph"/>
        <w:spacing w:before="0" w:beforeAutospacing="0" w:after="0" w:afterAutospacing="0"/>
        <w:rPr>
          <w:rFonts w:ascii="Segoe UI" w:hAnsi="Segoe UI" w:cs="Segoe UI"/>
        </w:rPr>
      </w:pPr>
    </w:p>
    <w:p w14:paraId="16A9E18C" w14:textId="77777777" w:rsidR="00F861AF" w:rsidRPr="00991F74" w:rsidRDefault="00F861AF" w:rsidP="00F861AF">
      <w:pPr>
        <w:pStyle w:val="paragraph"/>
        <w:spacing w:before="0" w:beforeAutospacing="0" w:after="0" w:afterAutospacing="0"/>
        <w:textAlignment w:val="baseline"/>
        <w:rPr>
          <w:rFonts w:ascii="Segoe UI" w:hAnsi="Segoe UI" w:cs="Segoe UI"/>
          <w:b/>
          <w:bCs/>
          <w:i/>
          <w:iCs/>
        </w:rPr>
      </w:pPr>
      <w:r w:rsidRPr="00991F74">
        <w:rPr>
          <w:rStyle w:val="normaltextrun"/>
          <w:rFonts w:ascii="Arial" w:hAnsi="Arial" w:cs="Arial"/>
          <w:b/>
          <w:bCs/>
          <w:i/>
          <w:iCs/>
        </w:rPr>
        <w:t>3.2.3 Rylee Horney:</w:t>
      </w:r>
      <w:r w:rsidRPr="00991F74">
        <w:rPr>
          <w:rStyle w:val="eop"/>
          <w:rFonts w:ascii="Arial" w:hAnsi="Arial" w:cs="Arial"/>
          <w:b/>
          <w:bCs/>
          <w:i/>
          <w:iCs/>
        </w:rPr>
        <w:t> </w:t>
      </w:r>
    </w:p>
    <w:p w14:paraId="0E3E76BA" w14:textId="45CB36D4" w:rsidR="00F861AF" w:rsidRPr="00991F74" w:rsidRDefault="00D74560" w:rsidP="00F861AF">
      <w:pPr>
        <w:pStyle w:val="paragraph"/>
        <w:spacing w:before="0" w:beforeAutospacing="0" w:after="0" w:afterAutospacing="0"/>
        <w:textAlignment w:val="baseline"/>
        <w:rPr>
          <w:rFonts w:ascii="Segoe UI" w:hAnsi="Segoe UI" w:cs="Segoe UI"/>
        </w:rPr>
      </w:pPr>
      <w:r>
        <w:rPr>
          <w:rStyle w:val="normaltextrun"/>
        </w:rPr>
        <w:t>1.</w:t>
      </w:r>
      <w:r w:rsidR="00F861AF" w:rsidRPr="00991F74">
        <w:rPr>
          <w:rStyle w:val="normaltextrun"/>
        </w:rPr>
        <w:t xml:space="preserve"> “An Overview of Microcontroller Unit: from Proper Selection to Specific Application” </w:t>
      </w:r>
      <w:r w:rsidR="00FD4E42">
        <w:rPr>
          <w:rStyle w:val="normaltextrun"/>
        </w:rPr>
        <w:t>[</w:t>
      </w:r>
      <w:r w:rsidR="005D7D36">
        <w:rPr>
          <w:rStyle w:val="normaltextrun"/>
        </w:rPr>
        <w:t>21</w:t>
      </w:r>
      <w:r w:rsidR="00FD4E42">
        <w:rPr>
          <w:rStyle w:val="normaltextrun"/>
        </w:rPr>
        <w:t>]</w:t>
      </w:r>
    </w:p>
    <w:p w14:paraId="0D5D8043"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570E30C7" w14:textId="6E816B2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This source provides the appropriate steps when determining what type of microcontroller to use in a device. Included in the paper is a table providing manufacturers of these components and a list of commonly used microcontrollers and their features. ​</w:t>
      </w:r>
      <w:r w:rsidRPr="00991F74">
        <w:rPr>
          <w:rStyle w:val="eop"/>
        </w:rPr>
        <w:t> </w:t>
      </w:r>
      <w:r w:rsidR="00FD4E42">
        <w:rPr>
          <w:rStyle w:val="eop"/>
        </w:rPr>
        <w:t xml:space="preserve">Features listed include processing speed, power requirements, and </w:t>
      </w:r>
      <w:r w:rsidR="00651E55">
        <w:rPr>
          <w:rStyle w:val="eop"/>
        </w:rPr>
        <w:t>power outputs.</w:t>
      </w:r>
    </w:p>
    <w:p w14:paraId="56722319"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73B969FE" w14:textId="18DC0C05"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2</w:t>
      </w:r>
      <w:r w:rsidR="00FD4E42">
        <w:rPr>
          <w:rStyle w:val="normaltextrun"/>
        </w:rPr>
        <w:t xml:space="preserve">. </w:t>
      </w:r>
      <w:r w:rsidRPr="00991F74">
        <w:rPr>
          <w:rStyle w:val="normaltextrun"/>
        </w:rPr>
        <w:t>Arduino Robotics</w:t>
      </w:r>
      <w:r w:rsidR="00FD4E42">
        <w:rPr>
          <w:rStyle w:val="normaltextrun"/>
        </w:rPr>
        <w:t xml:space="preserve"> [</w:t>
      </w:r>
      <w:r w:rsidR="005D7D36">
        <w:rPr>
          <w:rStyle w:val="normaltextrun"/>
        </w:rPr>
        <w:t>22</w:t>
      </w:r>
      <w:r w:rsidR="00FD4E42">
        <w:rPr>
          <w:rStyle w:val="normaltextrun"/>
        </w:rPr>
        <w:t>]</w:t>
      </w:r>
    </w:p>
    <w:p w14:paraId="2B243567"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27217B46" w14:textId="11702C21"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 xml:space="preserve">This book can be used to give a general overview of building a robot </w:t>
      </w:r>
      <w:r w:rsidR="6D18DC45" w:rsidRPr="5EAB2013">
        <w:rPr>
          <w:rStyle w:val="normaltextrun"/>
        </w:rPr>
        <w:t>and</w:t>
      </w:r>
      <w:r w:rsidRPr="00991F74">
        <w:rPr>
          <w:rStyle w:val="normaltextrun"/>
        </w:rPr>
        <w:t xml:space="preserve"> examples of robots </w:t>
      </w:r>
      <w:r w:rsidR="6D18DC45" w:rsidRPr="5EAB2013">
        <w:rPr>
          <w:rStyle w:val="normaltextrun"/>
        </w:rPr>
        <w:t>made.</w:t>
      </w:r>
      <w:r w:rsidRPr="00991F74">
        <w:rPr>
          <w:rStyle w:val="normaltextrun"/>
        </w:rPr>
        <w:t xml:space="preserve"> It will be an especially useful tool for the team since the book provides information regarding sensors, batteries, microcontrollers, and other components that </w:t>
      </w:r>
      <w:r w:rsidRPr="5EAB2013">
        <w:rPr>
          <w:rStyle w:val="normaltextrun"/>
        </w:rPr>
        <w:t>go into</w:t>
      </w:r>
      <w:r w:rsidRPr="00991F74">
        <w:rPr>
          <w:rStyle w:val="normaltextrun"/>
        </w:rPr>
        <w:t xml:space="preserve"> a robot. It can also answer any questions that may arise throughout </w:t>
      </w:r>
      <w:r w:rsidR="03FEEB2F" w:rsidRPr="5EAB2013">
        <w:rPr>
          <w:rStyle w:val="normaltextrun"/>
        </w:rPr>
        <w:t>design</w:t>
      </w:r>
      <w:r w:rsidRPr="00991F74">
        <w:rPr>
          <w:rStyle w:val="normaltextrun"/>
        </w:rPr>
        <w:t xml:space="preserve"> and manufacturing.</w:t>
      </w:r>
      <w:r w:rsidRPr="5EAB2013">
        <w:rPr>
          <w:rStyle w:val="normaltextrun"/>
        </w:rPr>
        <w:t> </w:t>
      </w:r>
      <w:r w:rsidRPr="00991F74">
        <w:rPr>
          <w:rStyle w:val="eop"/>
        </w:rPr>
        <w:t> </w:t>
      </w:r>
    </w:p>
    <w:p w14:paraId="4A82F183"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1C781A90" w14:textId="6FCF11BE"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3</w:t>
      </w:r>
      <w:r w:rsidR="00651E55">
        <w:rPr>
          <w:rStyle w:val="normaltextrun"/>
        </w:rPr>
        <w:t>. “</w:t>
      </w:r>
      <w:r w:rsidRPr="00991F74">
        <w:rPr>
          <w:rStyle w:val="normaltextrun"/>
        </w:rPr>
        <w:t>A Review of Physics Simulators for Robotic Applications</w:t>
      </w:r>
      <w:r w:rsidR="00651E55">
        <w:rPr>
          <w:rStyle w:val="normaltextrun"/>
        </w:rPr>
        <w:t>” [</w:t>
      </w:r>
      <w:r w:rsidR="005D7D36">
        <w:rPr>
          <w:rStyle w:val="normaltextrun"/>
        </w:rPr>
        <w:t>23</w:t>
      </w:r>
      <w:r w:rsidR="00651E55">
        <w:rPr>
          <w:rStyle w:val="normaltextrun"/>
        </w:rPr>
        <w:t>]</w:t>
      </w:r>
    </w:p>
    <w:p w14:paraId="469FD656"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7CEE7AC7" w14:textId="401EC7A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 xml:space="preserve">The source above provides knowledge </w:t>
      </w:r>
      <w:r w:rsidR="00651E55">
        <w:rPr>
          <w:rStyle w:val="normaltextrun"/>
        </w:rPr>
        <w:t>concerning</w:t>
      </w:r>
      <w:r w:rsidRPr="00991F74">
        <w:rPr>
          <w:rStyle w:val="normaltextrun"/>
        </w:rPr>
        <w:t xml:space="preserve"> simulating our robot behavior before </w:t>
      </w:r>
      <w:r w:rsidR="00651E55">
        <w:rPr>
          <w:rStyle w:val="normaltextrun"/>
        </w:rPr>
        <w:t xml:space="preserve">the </w:t>
      </w:r>
      <w:r w:rsidRPr="00991F74">
        <w:rPr>
          <w:rStyle w:val="normaltextrun"/>
        </w:rPr>
        <w:t xml:space="preserve">building is complete. The journal article discusses which of the various tools that are out there for simulating provide the best features for the robot that may be in question. This source will be useful for any team members </w:t>
      </w:r>
      <w:r w:rsidR="00651E55">
        <w:rPr>
          <w:rStyle w:val="normaltextrun"/>
        </w:rPr>
        <w:t>who</w:t>
      </w:r>
      <w:r w:rsidRPr="00991F74">
        <w:rPr>
          <w:rStyle w:val="normaltextrun"/>
        </w:rPr>
        <w:t xml:space="preserve"> may want to understand more about how our robot will move and if </w:t>
      </w:r>
      <w:r w:rsidR="00651E55">
        <w:rPr>
          <w:rStyle w:val="normaltextrun"/>
        </w:rPr>
        <w:t>any concerns need</w:t>
      </w:r>
      <w:r w:rsidRPr="00991F74">
        <w:rPr>
          <w:rStyle w:val="normaltextrun"/>
        </w:rPr>
        <w:t xml:space="preserve"> to be resolved.</w:t>
      </w:r>
      <w:r w:rsidRPr="00991F74">
        <w:rPr>
          <w:rStyle w:val="eop"/>
        </w:rPr>
        <w:t> </w:t>
      </w:r>
    </w:p>
    <w:p w14:paraId="63E926D1"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028309F4" w14:textId="26EB5904"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4</w:t>
      </w:r>
      <w:r w:rsidR="00651E55">
        <w:rPr>
          <w:rStyle w:val="normaltextrun"/>
        </w:rPr>
        <w:t xml:space="preserve">. </w:t>
      </w:r>
      <w:r w:rsidRPr="00991F74">
        <w:rPr>
          <w:rStyle w:val="normaltextrun"/>
        </w:rPr>
        <w:t xml:space="preserve">“13.3.2. Controllability of Wheeled Mobile Robots (Part 1 of 4) – Modern Robotics.” </w:t>
      </w:r>
      <w:r w:rsidR="00651E55">
        <w:rPr>
          <w:rStyle w:val="normaltextrun"/>
        </w:rPr>
        <w:t>[</w:t>
      </w:r>
      <w:r w:rsidR="005D7D36">
        <w:rPr>
          <w:rStyle w:val="normaltextrun"/>
        </w:rPr>
        <w:t>24</w:t>
      </w:r>
      <w:r w:rsidR="00651E55">
        <w:rPr>
          <w:rStyle w:val="normaltextrun"/>
        </w:rPr>
        <w:t>]</w:t>
      </w:r>
    </w:p>
    <w:p w14:paraId="782189F0" w14:textId="77777777" w:rsidR="00F861AF" w:rsidRDefault="00F861AF" w:rsidP="00F861AF">
      <w:pPr>
        <w:pStyle w:val="paragraph"/>
        <w:spacing w:before="0" w:beforeAutospacing="0" w:after="0" w:afterAutospacing="0"/>
        <w:textAlignment w:val="baseline"/>
        <w:rPr>
          <w:rStyle w:val="eop"/>
        </w:rPr>
      </w:pPr>
      <w:r w:rsidRPr="00991F74">
        <w:rPr>
          <w:rStyle w:val="eop"/>
        </w:rPr>
        <w:t> </w:t>
      </w:r>
    </w:p>
    <w:p w14:paraId="6BDD0A50" w14:textId="74DA5AFB" w:rsidR="00FB6B85" w:rsidRDefault="00FB6B85" w:rsidP="00F861AF">
      <w:pPr>
        <w:pStyle w:val="paragraph"/>
        <w:spacing w:before="0" w:beforeAutospacing="0" w:after="0" w:afterAutospacing="0"/>
        <w:textAlignment w:val="baseline"/>
        <w:rPr>
          <w:rStyle w:val="eop"/>
        </w:rPr>
      </w:pPr>
      <w:r>
        <w:rPr>
          <w:rStyle w:val="eop"/>
        </w:rPr>
        <w:t xml:space="preserve">This video source describes the planning </w:t>
      </w:r>
      <w:r w:rsidR="00527DDF">
        <w:rPr>
          <w:rStyle w:val="eop"/>
        </w:rPr>
        <w:t>to create</w:t>
      </w:r>
      <w:r>
        <w:rPr>
          <w:rStyle w:val="eop"/>
        </w:rPr>
        <w:t xml:space="preserve"> a wheeled robot. It goes over </w:t>
      </w:r>
      <w:r w:rsidR="00527DDF">
        <w:rPr>
          <w:rStyle w:val="eop"/>
        </w:rPr>
        <w:t xml:space="preserve">the steps to consider </w:t>
      </w:r>
      <w:r w:rsidR="002B7DB5">
        <w:rPr>
          <w:rStyle w:val="eop"/>
        </w:rPr>
        <w:t xml:space="preserve">when writing the code to control the robot. This will be a useful source for the team since it will </w:t>
      </w:r>
      <w:r w:rsidR="005011A1">
        <w:rPr>
          <w:rStyle w:val="eop"/>
        </w:rPr>
        <w:t xml:space="preserve">give a guide when the coding portion of our project begins. The video has already provided insight a helped create a </w:t>
      </w:r>
      <w:r w:rsidR="00284E67">
        <w:rPr>
          <w:rStyle w:val="eop"/>
        </w:rPr>
        <w:t>design for the robot that will best achieve our goals.</w:t>
      </w:r>
    </w:p>
    <w:p w14:paraId="0881ED1E" w14:textId="77777777" w:rsidR="00651E55" w:rsidRPr="00991F74" w:rsidRDefault="00651E55" w:rsidP="00F861AF">
      <w:pPr>
        <w:pStyle w:val="paragraph"/>
        <w:spacing w:before="0" w:beforeAutospacing="0" w:after="0" w:afterAutospacing="0"/>
        <w:textAlignment w:val="baseline"/>
        <w:rPr>
          <w:rFonts w:ascii="Segoe UI" w:hAnsi="Segoe UI" w:cs="Segoe UI"/>
        </w:rPr>
      </w:pPr>
    </w:p>
    <w:p w14:paraId="39B5B427" w14:textId="17115D6F"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5</w:t>
      </w:r>
      <w:r w:rsidR="005D7D36">
        <w:rPr>
          <w:rStyle w:val="normaltextrun"/>
        </w:rPr>
        <w:t>.</w:t>
      </w:r>
      <w:r w:rsidRPr="00991F74">
        <w:rPr>
          <w:rStyle w:val="normaltextrun"/>
        </w:rPr>
        <w:t xml:space="preserve"> “10.1. Overview of Motion Planning – Modern Robotics.” </w:t>
      </w:r>
      <w:r w:rsidR="00651E55">
        <w:rPr>
          <w:rStyle w:val="normaltextrun"/>
        </w:rPr>
        <w:t>[</w:t>
      </w:r>
      <w:r w:rsidR="005D7D36">
        <w:rPr>
          <w:rStyle w:val="normaltextrun"/>
        </w:rPr>
        <w:t>25</w:t>
      </w:r>
      <w:r w:rsidR="00651E55">
        <w:rPr>
          <w:rStyle w:val="normaltextrun"/>
        </w:rPr>
        <w:t>]</w:t>
      </w:r>
    </w:p>
    <w:p w14:paraId="0ACCFF3B"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341B7FEE" w14:textId="05D3829F" w:rsidR="00151BEB" w:rsidRDefault="00651E55" w:rsidP="00F861AF">
      <w:pPr>
        <w:pStyle w:val="paragraph"/>
        <w:spacing w:before="0" w:beforeAutospacing="0" w:after="0" w:afterAutospacing="0"/>
        <w:textAlignment w:val="baseline"/>
        <w:rPr>
          <w:rStyle w:val="normaltextrun"/>
        </w:rPr>
      </w:pPr>
      <w:r>
        <w:rPr>
          <w:rStyle w:val="normaltextrun"/>
        </w:rPr>
        <w:t>This</w:t>
      </w:r>
      <w:r w:rsidR="00F861AF" w:rsidRPr="00991F74">
        <w:rPr>
          <w:rStyle w:val="normaltextrun"/>
        </w:rPr>
        <w:t xml:space="preserve"> video provided by Northwestern University </w:t>
      </w:r>
      <w:r>
        <w:rPr>
          <w:rStyle w:val="normaltextrun"/>
        </w:rPr>
        <w:t>is</w:t>
      </w:r>
      <w:r w:rsidR="00F861AF" w:rsidRPr="00991F74">
        <w:rPr>
          <w:rStyle w:val="normaltextrun"/>
        </w:rPr>
        <w:t xml:space="preserve"> very applicable to the team’s project. </w:t>
      </w:r>
      <w:r>
        <w:rPr>
          <w:rStyle w:val="normaltextrun"/>
        </w:rPr>
        <w:t>It discusses</w:t>
      </w:r>
      <w:r w:rsidR="00F861AF" w:rsidRPr="00991F74">
        <w:rPr>
          <w:rStyle w:val="normaltextrun"/>
        </w:rPr>
        <w:t xml:space="preserve"> how to mathematically solve the motion of the robot. Very specifically the video </w:t>
      </w:r>
      <w:r w:rsidR="00527DDF">
        <w:rPr>
          <w:rStyle w:val="normaltextrun"/>
        </w:rPr>
        <w:t>talks</w:t>
      </w:r>
      <w:r w:rsidR="00F861AF" w:rsidRPr="00991F74">
        <w:rPr>
          <w:rStyle w:val="normaltextrun"/>
        </w:rPr>
        <w:t xml:space="preserve"> about the kinematics of </w:t>
      </w:r>
      <w:r w:rsidR="00151BEB">
        <w:rPr>
          <w:rStyle w:val="normaltextrun"/>
        </w:rPr>
        <w:t>omni-directional</w:t>
      </w:r>
      <w:r w:rsidR="00F861AF" w:rsidRPr="00991F74">
        <w:rPr>
          <w:rStyle w:val="normaltextrun"/>
        </w:rPr>
        <w:t xml:space="preserve"> wheels in a triangle format such as the team has designed. Furthermore, when the coding process begins to get the robot moving these concepts will provide an incredibly detailed understanding </w:t>
      </w:r>
      <w:r w:rsidR="00527DDF">
        <w:rPr>
          <w:rStyle w:val="normaltextrun"/>
        </w:rPr>
        <w:t>of</w:t>
      </w:r>
      <w:r w:rsidR="00F861AF" w:rsidRPr="00991F74">
        <w:rPr>
          <w:rStyle w:val="normaltextrun"/>
        </w:rPr>
        <w:t xml:space="preserve"> how to get the robot to move.</w:t>
      </w:r>
    </w:p>
    <w:p w14:paraId="756843B6" w14:textId="36D8BEC6"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 </w:t>
      </w:r>
      <w:r w:rsidRPr="00991F74">
        <w:rPr>
          <w:rStyle w:val="eop"/>
        </w:rPr>
        <w:t> </w:t>
      </w:r>
    </w:p>
    <w:p w14:paraId="3BFA8FAF" w14:textId="0C05C939"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6</w:t>
      </w:r>
      <w:r w:rsidR="00151BEB">
        <w:rPr>
          <w:rStyle w:val="normaltextrun"/>
        </w:rPr>
        <w:t>.</w:t>
      </w:r>
      <w:r w:rsidRPr="00991F74">
        <w:rPr>
          <w:rStyle w:val="normaltextrun"/>
        </w:rPr>
        <w:t xml:space="preserve"> “Comparative Failure Analysis of PLA, PLA/GNP and PLA/CNT-COOH Biodegradable Nanocomposites thin Films”</w:t>
      </w:r>
      <w:r w:rsidR="00151BEB">
        <w:rPr>
          <w:rStyle w:val="normaltextrun"/>
        </w:rPr>
        <w:t xml:space="preserve"> [</w:t>
      </w:r>
      <w:r w:rsidR="005D7D36">
        <w:rPr>
          <w:rStyle w:val="normaltextrun"/>
        </w:rPr>
        <w:t>26</w:t>
      </w:r>
      <w:r w:rsidR="00151BEB">
        <w:rPr>
          <w:rStyle w:val="normaltextrun"/>
        </w:rPr>
        <w:t>]</w:t>
      </w:r>
    </w:p>
    <w:p w14:paraId="1666FC13"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07E13408" w14:textId="6C459922"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 xml:space="preserve">The information in this source allowed the team to </w:t>
      </w:r>
      <w:r w:rsidR="18AF58CE" w:rsidRPr="5EAB2013">
        <w:rPr>
          <w:rStyle w:val="normaltextrun"/>
        </w:rPr>
        <w:t>calculate</w:t>
      </w:r>
      <w:r w:rsidRPr="00991F74">
        <w:rPr>
          <w:rStyle w:val="normaltextrun"/>
        </w:rPr>
        <w:t xml:space="preserve"> the strength of the material due to the applied stress expected in </w:t>
      </w:r>
      <w:r w:rsidR="18AF58CE" w:rsidRPr="5EAB2013">
        <w:rPr>
          <w:rStyle w:val="normaltextrun"/>
        </w:rPr>
        <w:t>this project's</w:t>
      </w:r>
      <w:r w:rsidRPr="00991F74">
        <w:rPr>
          <w:rStyle w:val="normaltextrun"/>
        </w:rPr>
        <w:t xml:space="preserve"> testing phase. </w:t>
      </w:r>
      <w:r w:rsidRPr="00991F74">
        <w:rPr>
          <w:rStyle w:val="eop"/>
        </w:rPr>
        <w:t> </w:t>
      </w:r>
    </w:p>
    <w:p w14:paraId="288EC0D7" w14:textId="5F8F799C" w:rsidR="005D7D36" w:rsidRPr="005D7D36" w:rsidRDefault="00F861AF" w:rsidP="00F861AF">
      <w:pPr>
        <w:pStyle w:val="paragraph"/>
        <w:spacing w:before="0" w:beforeAutospacing="0" w:after="0" w:afterAutospacing="0"/>
        <w:textAlignment w:val="baseline"/>
      </w:pPr>
      <w:r w:rsidRPr="1EB9631F">
        <w:rPr>
          <w:rStyle w:val="eop"/>
        </w:rPr>
        <w:t> </w:t>
      </w:r>
    </w:p>
    <w:p w14:paraId="4319BCEC" w14:textId="383079D9" w:rsidR="1EB9631F" w:rsidRDefault="1EB9631F" w:rsidP="1EB9631F">
      <w:pPr>
        <w:pStyle w:val="paragraph"/>
        <w:spacing w:before="0" w:beforeAutospacing="0" w:after="0" w:afterAutospacing="0"/>
        <w:rPr>
          <w:rStyle w:val="eop"/>
        </w:rPr>
      </w:pPr>
    </w:p>
    <w:p w14:paraId="3D6DEFB0" w14:textId="302C30AE"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7</w:t>
      </w:r>
      <w:r w:rsidR="00151BEB">
        <w:rPr>
          <w:rStyle w:val="normaltextrun"/>
        </w:rPr>
        <w:t xml:space="preserve">. </w:t>
      </w:r>
      <w:r w:rsidRPr="00991F74">
        <w:rPr>
          <w:rStyle w:val="normaltextrun"/>
        </w:rPr>
        <w:t xml:space="preserve">“New Arduino Tutorials - YouTube.” </w:t>
      </w:r>
      <w:r w:rsidR="00151BEB">
        <w:rPr>
          <w:rStyle w:val="normaltextrun"/>
        </w:rPr>
        <w:t>[</w:t>
      </w:r>
      <w:r w:rsidR="005D7D36">
        <w:rPr>
          <w:rStyle w:val="normaltextrun"/>
        </w:rPr>
        <w:t>27</w:t>
      </w:r>
      <w:r w:rsidR="00151BEB">
        <w:rPr>
          <w:rStyle w:val="normaltextrun"/>
        </w:rPr>
        <w:t>]</w:t>
      </w:r>
    </w:p>
    <w:p w14:paraId="3D911851"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025EAC0D" w14:textId="56D202C5" w:rsidR="00F861AF" w:rsidRDefault="00F861AF" w:rsidP="00F861AF">
      <w:pPr>
        <w:pStyle w:val="paragraph"/>
        <w:spacing w:before="0" w:beforeAutospacing="0" w:after="0" w:afterAutospacing="0"/>
        <w:textAlignment w:val="baseline"/>
        <w:rPr>
          <w:rStyle w:val="eop"/>
        </w:rPr>
      </w:pPr>
      <w:r w:rsidRPr="00991F74">
        <w:rPr>
          <w:rStyle w:val="normaltextrun"/>
        </w:rPr>
        <w:t>This playlist of YouTube videos has provided the basic knowledge needed to get started with an Arduino board. As the coding engineer for this project</w:t>
      </w:r>
      <w:r w:rsidR="00151BEB">
        <w:rPr>
          <w:rStyle w:val="normaltextrun"/>
        </w:rPr>
        <w:t>,</w:t>
      </w:r>
      <w:r w:rsidRPr="00991F74">
        <w:rPr>
          <w:rStyle w:val="normaltextrun"/>
        </w:rPr>
        <w:t xml:space="preserve"> this resource has been immensely helpful </w:t>
      </w:r>
      <w:r w:rsidR="00284E67">
        <w:rPr>
          <w:rStyle w:val="normaltextrun"/>
        </w:rPr>
        <w:t>in</w:t>
      </w:r>
      <w:r w:rsidRPr="00991F74">
        <w:rPr>
          <w:rStyle w:val="normaltextrun"/>
        </w:rPr>
        <w:t xml:space="preserve"> learning how an Arduino works and how the coding language works. These videos provide useful background information regarding why Arduino processes information </w:t>
      </w:r>
      <w:r w:rsidR="01DD0389" w:rsidRPr="5EAB2013">
        <w:rPr>
          <w:rStyle w:val="normaltextrun"/>
        </w:rPr>
        <w:t>in</w:t>
      </w:r>
      <w:r w:rsidRPr="5EAB2013">
        <w:rPr>
          <w:rStyle w:val="normaltextrun"/>
        </w:rPr>
        <w:t xml:space="preserve"> </w:t>
      </w:r>
      <w:r w:rsidRPr="00991F74">
        <w:rPr>
          <w:rStyle w:val="normaltextrun"/>
        </w:rPr>
        <w:t>a certain way. These tutorials will be immensely helpful in the future when needing to refer to a guide as to why a certain piece of equipment may not be working. </w:t>
      </w:r>
      <w:r w:rsidRPr="00991F74">
        <w:rPr>
          <w:rStyle w:val="eop"/>
        </w:rPr>
        <w:t> </w:t>
      </w:r>
    </w:p>
    <w:p w14:paraId="595367BE" w14:textId="77777777" w:rsidR="00151BEB" w:rsidRDefault="00151BEB" w:rsidP="00F861AF">
      <w:pPr>
        <w:pStyle w:val="paragraph"/>
        <w:spacing w:before="0" w:beforeAutospacing="0" w:after="0" w:afterAutospacing="0"/>
        <w:textAlignment w:val="baseline"/>
        <w:rPr>
          <w:rStyle w:val="eop"/>
        </w:rPr>
      </w:pPr>
    </w:p>
    <w:p w14:paraId="6D3407B9" w14:textId="0DEF7B0A" w:rsidR="00564AB0" w:rsidRPr="00E751A6" w:rsidRDefault="00CD5594" w:rsidP="00564AB0">
      <w:pPr>
        <w:widowControl/>
        <w:suppressAutoHyphens w:val="0"/>
        <w:rPr>
          <w:sz w:val="24"/>
        </w:rPr>
      </w:pPr>
      <w:r w:rsidRPr="00E751A6">
        <w:rPr>
          <w:rFonts w:eastAsia="Times New Roman" w:cs="Times New Roman"/>
          <w:kern w:val="0"/>
          <w:sz w:val="24"/>
          <w:lang w:eastAsia="en-US" w:bidi="ar-SA"/>
        </w:rPr>
        <w:t xml:space="preserve">8. </w:t>
      </w:r>
      <w:r w:rsidR="00564AB0" w:rsidRPr="00E751A6">
        <w:rPr>
          <w:sz w:val="24"/>
        </w:rPr>
        <w:t>“Pololu - 3.2.4. Connecting a Motoron controller for Raspberry Pi.” [28]</w:t>
      </w:r>
    </w:p>
    <w:p w14:paraId="2D5925D9" w14:textId="77777777" w:rsidR="00D0375D" w:rsidRPr="00E751A6" w:rsidRDefault="00D0375D" w:rsidP="00564AB0">
      <w:pPr>
        <w:widowControl/>
        <w:suppressAutoHyphens w:val="0"/>
        <w:rPr>
          <w:sz w:val="24"/>
        </w:rPr>
      </w:pPr>
    </w:p>
    <w:p w14:paraId="6A725629" w14:textId="61C5A890" w:rsidR="00CD5594" w:rsidRPr="00E751A6" w:rsidRDefault="00564AB0" w:rsidP="00CD5594">
      <w:pPr>
        <w:widowControl/>
        <w:suppressAutoHyphens w:val="0"/>
        <w:rPr>
          <w:rFonts w:eastAsia="Times New Roman" w:cs="Times New Roman"/>
          <w:kern w:val="0"/>
          <w:sz w:val="24"/>
          <w:lang w:eastAsia="en-US" w:bidi="ar-SA"/>
        </w:rPr>
      </w:pPr>
      <w:r w:rsidRPr="00E751A6">
        <w:rPr>
          <w:sz w:val="24"/>
        </w:rPr>
        <w:t>This source will be useful when trying to connect the mo</w:t>
      </w:r>
      <w:r w:rsidR="00D0375D" w:rsidRPr="00E751A6">
        <w:rPr>
          <w:sz w:val="24"/>
        </w:rPr>
        <w:t xml:space="preserve">tors to the motor controller. </w:t>
      </w:r>
      <w:r w:rsidR="00AF6A2F" w:rsidRPr="00E751A6">
        <w:rPr>
          <w:sz w:val="24"/>
        </w:rPr>
        <w:t>It is</w:t>
      </w:r>
      <w:r w:rsidR="00D0375D" w:rsidRPr="00E751A6">
        <w:rPr>
          <w:sz w:val="24"/>
        </w:rPr>
        <w:t xml:space="preserve"> a full document that provides information </w:t>
      </w:r>
      <w:r w:rsidR="0058728D" w:rsidRPr="00E751A6">
        <w:rPr>
          <w:sz w:val="24"/>
        </w:rPr>
        <w:t>on</w:t>
      </w:r>
      <w:r w:rsidR="00D0375D" w:rsidRPr="00E751A6">
        <w:rPr>
          <w:sz w:val="24"/>
        </w:rPr>
        <w:t xml:space="preserve"> how to </w:t>
      </w:r>
      <w:r w:rsidR="000E77B9" w:rsidRPr="00E751A6">
        <w:rPr>
          <w:sz w:val="24"/>
        </w:rPr>
        <w:t xml:space="preserve">get the motor controller that the team has purchased to run through the </w:t>
      </w:r>
      <w:r w:rsidR="00F7582A" w:rsidRPr="00E751A6">
        <w:rPr>
          <w:sz w:val="24"/>
        </w:rPr>
        <w:t>Raspberry Pi</w:t>
      </w:r>
      <w:r w:rsidR="000E77B9" w:rsidRPr="00E751A6">
        <w:rPr>
          <w:sz w:val="24"/>
        </w:rPr>
        <w:t xml:space="preserve">, how to connect motors, and </w:t>
      </w:r>
      <w:r w:rsidR="0058728D" w:rsidRPr="00E751A6">
        <w:rPr>
          <w:sz w:val="24"/>
        </w:rPr>
        <w:t xml:space="preserve">how the motor controller will interact with the </w:t>
      </w:r>
      <w:r w:rsidR="00F7582A" w:rsidRPr="00E751A6">
        <w:rPr>
          <w:sz w:val="24"/>
        </w:rPr>
        <w:t>Raspberry Pi</w:t>
      </w:r>
      <w:r w:rsidR="0058728D" w:rsidRPr="00E751A6">
        <w:rPr>
          <w:sz w:val="24"/>
        </w:rPr>
        <w:t xml:space="preserve"> through code. </w:t>
      </w:r>
    </w:p>
    <w:p w14:paraId="6B7C1B0B" w14:textId="77777777" w:rsidR="00151BEB" w:rsidRDefault="00151BEB" w:rsidP="00F861AF">
      <w:pPr>
        <w:pStyle w:val="paragraph"/>
        <w:spacing w:before="0" w:beforeAutospacing="0" w:after="0" w:afterAutospacing="0"/>
        <w:textAlignment w:val="baseline"/>
        <w:rPr>
          <w:rStyle w:val="eop"/>
        </w:rPr>
      </w:pPr>
    </w:p>
    <w:p w14:paraId="4354FB54" w14:textId="61B7B874" w:rsidR="00762B40" w:rsidRPr="00762B40" w:rsidRDefault="00151BEB" w:rsidP="00762B40">
      <w:pPr>
        <w:widowControl/>
        <w:suppressAutoHyphens w:val="0"/>
        <w:rPr>
          <w:rFonts w:eastAsia="Times New Roman" w:cs="Times New Roman"/>
          <w:kern w:val="0"/>
          <w:sz w:val="24"/>
          <w:lang w:eastAsia="en-US" w:bidi="ar-SA"/>
        </w:rPr>
      </w:pPr>
      <w:r>
        <w:rPr>
          <w:rStyle w:val="eop"/>
        </w:rPr>
        <w:t>9.</w:t>
      </w:r>
      <w:r w:rsidR="0058728D">
        <w:rPr>
          <w:rStyle w:val="eop"/>
        </w:rPr>
        <w:t xml:space="preserve"> </w:t>
      </w:r>
      <w:r w:rsidR="00762B40" w:rsidRPr="00762B40">
        <w:rPr>
          <w:rFonts w:eastAsia="Times New Roman" w:cs="Times New Roman"/>
          <w:kern w:val="0"/>
          <w:sz w:val="24"/>
          <w:lang w:eastAsia="en-US" w:bidi="ar-SA"/>
        </w:rPr>
        <w:t>System Simulation Techniques with MATLAB and Simulink</w:t>
      </w:r>
      <w:r w:rsidR="00762B40">
        <w:rPr>
          <w:rFonts w:eastAsia="Times New Roman" w:cs="Times New Roman"/>
          <w:kern w:val="0"/>
          <w:sz w:val="24"/>
          <w:lang w:eastAsia="en-US" w:bidi="ar-SA"/>
        </w:rPr>
        <w:t xml:space="preserve"> [29]</w:t>
      </w:r>
    </w:p>
    <w:p w14:paraId="45E691CA" w14:textId="17888487" w:rsidR="00151BEB" w:rsidRDefault="00151BEB" w:rsidP="00F861AF">
      <w:pPr>
        <w:pStyle w:val="paragraph"/>
        <w:spacing w:before="0" w:beforeAutospacing="0" w:after="0" w:afterAutospacing="0"/>
        <w:textAlignment w:val="baseline"/>
        <w:rPr>
          <w:rStyle w:val="eop"/>
        </w:rPr>
      </w:pPr>
    </w:p>
    <w:p w14:paraId="1C78B2AD" w14:textId="5F678D85" w:rsidR="00762B40" w:rsidRDefault="00762B40" w:rsidP="00F861AF">
      <w:pPr>
        <w:pStyle w:val="paragraph"/>
        <w:spacing w:before="0" w:beforeAutospacing="0" w:after="0" w:afterAutospacing="0"/>
        <w:textAlignment w:val="baseline"/>
        <w:rPr>
          <w:rStyle w:val="eop"/>
        </w:rPr>
      </w:pPr>
      <w:r>
        <w:rPr>
          <w:rStyle w:val="eop"/>
        </w:rPr>
        <w:t>T</w:t>
      </w:r>
      <w:r w:rsidR="00841904">
        <w:rPr>
          <w:rStyle w:val="eop"/>
        </w:rPr>
        <w:t xml:space="preserve">his book contains information regarding </w:t>
      </w:r>
      <w:r w:rsidR="00DA48E1">
        <w:rPr>
          <w:rStyle w:val="eop"/>
        </w:rPr>
        <w:t>how</w:t>
      </w:r>
      <w:r w:rsidR="00841904">
        <w:rPr>
          <w:rStyle w:val="eop"/>
        </w:rPr>
        <w:t xml:space="preserve"> to use Simulink in MATLAB for simulating circuits. Since there is a major analysis being done for HW 4, this source felt appropriate to include since it will help the team </w:t>
      </w:r>
      <w:r w:rsidR="00DA48E1">
        <w:rPr>
          <w:rStyle w:val="eop"/>
        </w:rPr>
        <w:t xml:space="preserve">design their full circuit for the robot. </w:t>
      </w:r>
    </w:p>
    <w:p w14:paraId="2820D4F0" w14:textId="5E91FA9D" w:rsidR="00151BEB" w:rsidRDefault="00151BEB" w:rsidP="00F861AF">
      <w:pPr>
        <w:pStyle w:val="paragraph"/>
        <w:spacing w:before="0" w:beforeAutospacing="0" w:after="0" w:afterAutospacing="0"/>
        <w:textAlignment w:val="baseline"/>
        <w:rPr>
          <w:rStyle w:val="eop"/>
        </w:rPr>
      </w:pPr>
    </w:p>
    <w:p w14:paraId="1EC6EC78" w14:textId="0302C9C5" w:rsidR="00EF7E85" w:rsidRDefault="00151BEB" w:rsidP="00EF7E85">
      <w:pPr>
        <w:widowControl/>
        <w:suppressAutoHyphens w:val="0"/>
        <w:rPr>
          <w:rFonts w:eastAsia="Times New Roman" w:cs="Times New Roman"/>
          <w:kern w:val="0"/>
          <w:sz w:val="24"/>
          <w:lang w:eastAsia="en-US" w:bidi="ar-SA"/>
        </w:rPr>
      </w:pPr>
      <w:r>
        <w:rPr>
          <w:rStyle w:val="eop"/>
        </w:rPr>
        <w:t>10.</w:t>
      </w:r>
      <w:r w:rsidR="00F7582A">
        <w:rPr>
          <w:rStyle w:val="eop"/>
        </w:rPr>
        <w:t xml:space="preserve"> </w:t>
      </w:r>
      <w:r w:rsidR="00EF7E85" w:rsidRPr="00EF7E85">
        <w:rPr>
          <w:rFonts w:eastAsia="Times New Roman" w:cs="Times New Roman"/>
          <w:i/>
          <w:iCs/>
          <w:kern w:val="0"/>
          <w:sz w:val="24"/>
          <w:lang w:eastAsia="en-US" w:bidi="ar-SA"/>
        </w:rPr>
        <w:t>Learn Robotics Programming: Build and control autonomous robots using Raspberry Pi 3 and Python</w:t>
      </w:r>
      <w:r w:rsidR="00EF7E85" w:rsidRPr="00EF7E85">
        <w:rPr>
          <w:rFonts w:eastAsia="Times New Roman" w:cs="Times New Roman"/>
          <w:kern w:val="0"/>
          <w:sz w:val="24"/>
          <w:lang w:eastAsia="en-US" w:bidi="ar-SA"/>
        </w:rPr>
        <w:t xml:space="preserve">. </w:t>
      </w:r>
      <w:r w:rsidR="00126F15">
        <w:rPr>
          <w:rFonts w:eastAsia="Times New Roman" w:cs="Times New Roman"/>
          <w:kern w:val="0"/>
          <w:sz w:val="24"/>
          <w:lang w:eastAsia="en-US" w:bidi="ar-SA"/>
        </w:rPr>
        <w:t>[30]</w:t>
      </w:r>
    </w:p>
    <w:p w14:paraId="5811E7CD" w14:textId="77777777" w:rsidR="00EF7E85" w:rsidRDefault="00EF7E85" w:rsidP="00EF7E85">
      <w:pPr>
        <w:widowControl/>
        <w:suppressAutoHyphens w:val="0"/>
        <w:rPr>
          <w:rFonts w:eastAsia="Times New Roman" w:cs="Times New Roman"/>
          <w:kern w:val="0"/>
          <w:sz w:val="24"/>
          <w:lang w:eastAsia="en-US" w:bidi="ar-SA"/>
        </w:rPr>
      </w:pPr>
    </w:p>
    <w:p w14:paraId="2796FEB8" w14:textId="20407861" w:rsidR="00EF7E85" w:rsidRPr="00EF7E85" w:rsidRDefault="00EF7E85" w:rsidP="00EF7E85">
      <w:pPr>
        <w:widowControl/>
        <w:suppressAutoHyphens w:val="0"/>
        <w:rPr>
          <w:rFonts w:eastAsia="Times New Roman" w:cs="Times New Roman"/>
          <w:kern w:val="0"/>
          <w:sz w:val="24"/>
          <w:lang w:eastAsia="en-US" w:bidi="ar-SA"/>
        </w:rPr>
      </w:pPr>
      <w:r>
        <w:rPr>
          <w:rFonts w:eastAsia="Times New Roman" w:cs="Times New Roman"/>
          <w:kern w:val="0"/>
          <w:sz w:val="24"/>
          <w:lang w:eastAsia="en-US" w:bidi="ar-SA"/>
        </w:rPr>
        <w:t xml:space="preserve">Due to a change in client </w:t>
      </w:r>
      <w:r w:rsidR="00CE7FCB">
        <w:rPr>
          <w:rFonts w:eastAsia="Times New Roman" w:cs="Times New Roman"/>
          <w:kern w:val="0"/>
          <w:sz w:val="24"/>
          <w:lang w:eastAsia="en-US" w:bidi="ar-SA"/>
        </w:rPr>
        <w:t xml:space="preserve">preference for a microcontroller, this source has been found. This book will be helpful to the team and myself when </w:t>
      </w:r>
      <w:r w:rsidR="002C7D8C">
        <w:rPr>
          <w:rFonts w:eastAsia="Times New Roman" w:cs="Times New Roman"/>
          <w:kern w:val="0"/>
          <w:sz w:val="24"/>
          <w:lang w:eastAsia="en-US" w:bidi="ar-SA"/>
        </w:rPr>
        <w:t xml:space="preserve">coding the robot. It provides </w:t>
      </w:r>
      <w:r w:rsidR="00EE213B">
        <w:rPr>
          <w:rFonts w:eastAsia="Times New Roman" w:cs="Times New Roman"/>
          <w:kern w:val="0"/>
          <w:sz w:val="24"/>
          <w:lang w:eastAsia="en-US" w:bidi="ar-SA"/>
        </w:rPr>
        <w:t xml:space="preserve">a </w:t>
      </w:r>
      <w:r w:rsidR="002C7D8C">
        <w:rPr>
          <w:rFonts w:eastAsia="Times New Roman" w:cs="Times New Roman"/>
          <w:kern w:val="0"/>
          <w:sz w:val="24"/>
          <w:lang w:eastAsia="en-US" w:bidi="ar-SA"/>
        </w:rPr>
        <w:t xml:space="preserve">basic understanding of the use of a </w:t>
      </w:r>
      <w:r w:rsidR="00EE213B">
        <w:rPr>
          <w:rFonts w:eastAsia="Times New Roman" w:cs="Times New Roman"/>
          <w:kern w:val="0"/>
          <w:sz w:val="24"/>
          <w:lang w:eastAsia="en-US" w:bidi="ar-SA"/>
        </w:rPr>
        <w:t>Raspberry Pi</w:t>
      </w:r>
      <w:r w:rsidR="002C7D8C">
        <w:rPr>
          <w:rFonts w:eastAsia="Times New Roman" w:cs="Times New Roman"/>
          <w:kern w:val="0"/>
          <w:sz w:val="24"/>
          <w:lang w:eastAsia="en-US" w:bidi="ar-SA"/>
        </w:rPr>
        <w:t xml:space="preserve"> in a robot as well </w:t>
      </w:r>
      <w:r w:rsidR="00EE213B">
        <w:rPr>
          <w:rFonts w:eastAsia="Times New Roman" w:cs="Times New Roman"/>
          <w:kern w:val="0"/>
          <w:sz w:val="24"/>
          <w:lang w:eastAsia="en-US" w:bidi="ar-SA"/>
        </w:rPr>
        <w:t xml:space="preserve">as </w:t>
      </w:r>
      <w:r w:rsidR="00CE2E08">
        <w:rPr>
          <w:rFonts w:eastAsia="Times New Roman" w:cs="Times New Roman"/>
          <w:kern w:val="0"/>
          <w:sz w:val="24"/>
          <w:lang w:eastAsia="en-US" w:bidi="ar-SA"/>
        </w:rPr>
        <w:t xml:space="preserve">how to troubleshoot various issues that may occur. </w:t>
      </w:r>
      <w:r w:rsidR="00EE213B">
        <w:rPr>
          <w:rFonts w:eastAsia="Times New Roman" w:cs="Times New Roman"/>
          <w:kern w:val="0"/>
          <w:sz w:val="24"/>
          <w:lang w:eastAsia="en-US" w:bidi="ar-SA"/>
        </w:rPr>
        <w:t xml:space="preserve">The team plans to find code that has been made that relates to our project as a </w:t>
      </w:r>
      <w:r w:rsidR="00C3303D">
        <w:rPr>
          <w:rFonts w:eastAsia="Times New Roman" w:cs="Times New Roman"/>
          <w:kern w:val="0"/>
          <w:sz w:val="24"/>
          <w:lang w:eastAsia="en-US" w:bidi="ar-SA"/>
        </w:rPr>
        <w:t>guide,</w:t>
      </w:r>
      <w:r w:rsidR="00EE213B">
        <w:rPr>
          <w:rFonts w:eastAsia="Times New Roman" w:cs="Times New Roman"/>
          <w:kern w:val="0"/>
          <w:sz w:val="24"/>
          <w:lang w:eastAsia="en-US" w:bidi="ar-SA"/>
        </w:rPr>
        <w:t xml:space="preserve"> but this code will </w:t>
      </w:r>
      <w:r w:rsidR="00AF6A2F">
        <w:rPr>
          <w:rFonts w:eastAsia="Times New Roman" w:cs="Times New Roman"/>
          <w:kern w:val="0"/>
          <w:sz w:val="24"/>
          <w:lang w:eastAsia="en-US" w:bidi="ar-SA"/>
        </w:rPr>
        <w:t>not</w:t>
      </w:r>
      <w:r w:rsidR="00EE213B">
        <w:rPr>
          <w:rFonts w:eastAsia="Times New Roman" w:cs="Times New Roman"/>
          <w:kern w:val="0"/>
          <w:sz w:val="24"/>
          <w:lang w:eastAsia="en-US" w:bidi="ar-SA"/>
        </w:rPr>
        <w:t xml:space="preserve"> work appropriately for our needs and will have to be changed. With the use of this book, any member of the team can find reasons for errors and be guided through the process. </w:t>
      </w:r>
    </w:p>
    <w:p w14:paraId="5B13A5A6" w14:textId="39ED46ED" w:rsidR="00E636E4" w:rsidRPr="00EE213B" w:rsidRDefault="00E751A6" w:rsidP="00F861AF">
      <w:pPr>
        <w:pStyle w:val="paragraph"/>
        <w:spacing w:before="0" w:beforeAutospacing="0" w:after="0" w:afterAutospacing="0"/>
        <w:textAlignment w:val="baseline"/>
      </w:pPr>
      <w:r>
        <w:rPr>
          <w:rStyle w:val="eop"/>
        </w:rPr>
        <w:t xml:space="preserve"> </w:t>
      </w:r>
    </w:p>
    <w:p w14:paraId="04FB3349" w14:textId="77777777" w:rsidR="00F861AF" w:rsidRPr="00991F74" w:rsidRDefault="00F861AF" w:rsidP="00F861AF">
      <w:pPr>
        <w:pStyle w:val="paragraph"/>
        <w:spacing w:before="0" w:beforeAutospacing="0" w:after="0" w:afterAutospacing="0"/>
        <w:textAlignment w:val="baseline"/>
        <w:rPr>
          <w:rFonts w:ascii="Segoe UI" w:hAnsi="Segoe UI" w:cs="Segoe UI"/>
          <w:b/>
          <w:bCs/>
          <w:i/>
          <w:iCs/>
        </w:rPr>
      </w:pPr>
      <w:r w:rsidRPr="00991F74">
        <w:rPr>
          <w:rStyle w:val="normaltextrun"/>
          <w:rFonts w:ascii="Arial" w:hAnsi="Arial" w:cs="Arial"/>
          <w:b/>
          <w:bCs/>
          <w:i/>
          <w:iCs/>
        </w:rPr>
        <w:t>3.2.4 Keenan Keams:</w:t>
      </w:r>
      <w:r w:rsidRPr="00991F74">
        <w:rPr>
          <w:rStyle w:val="eop"/>
          <w:rFonts w:ascii="Arial" w:hAnsi="Arial" w:cs="Arial"/>
          <w:b/>
          <w:bCs/>
          <w:i/>
          <w:iCs/>
        </w:rPr>
        <w:t> </w:t>
      </w:r>
    </w:p>
    <w:p w14:paraId="6CCD637D" w14:textId="03B97B3A" w:rsidR="5F60C54E" w:rsidRDefault="5F60C54E" w:rsidP="5F60C54E">
      <w:pPr>
        <w:pStyle w:val="paragraph"/>
        <w:spacing w:before="0" w:beforeAutospacing="0" w:after="0" w:afterAutospacing="0"/>
        <w:rPr>
          <w:rStyle w:val="eop"/>
          <w:rFonts w:ascii="Arial" w:hAnsi="Arial" w:cs="Arial"/>
          <w:b/>
          <w:bCs/>
          <w:i/>
          <w:iCs/>
        </w:rPr>
      </w:pPr>
    </w:p>
    <w:p w14:paraId="6D2A9382" w14:textId="0BDE06D2" w:rsidR="00F861AF" w:rsidRPr="00991F74" w:rsidRDefault="01F044C5" w:rsidP="5F60C54E">
      <w:pPr>
        <w:pStyle w:val="paragraph"/>
        <w:spacing w:before="0" w:beforeAutospacing="0" w:after="0" w:afterAutospacing="0"/>
        <w:ind w:left="-30" w:right="-30"/>
        <w:textAlignment w:val="baseline"/>
        <w:rPr>
          <w:rFonts w:ascii="Segoe UI" w:hAnsi="Segoe UI" w:cs="Segoe UI"/>
        </w:rPr>
      </w:pPr>
      <w:r w:rsidRPr="5F60C54E">
        <w:rPr>
          <w:rStyle w:val="normaltextrun"/>
          <w:i/>
          <w:iCs/>
          <w:color w:val="000000" w:themeColor="text1"/>
        </w:rPr>
        <w:t>1. “</w:t>
      </w:r>
      <w:r w:rsidR="00F861AF" w:rsidRPr="5F60C54E">
        <w:rPr>
          <w:rStyle w:val="normaltextrun"/>
          <w:i/>
          <w:iCs/>
          <w:color w:val="000000" w:themeColor="text1"/>
        </w:rPr>
        <w:t>Mechatronic systems and materials III</w:t>
      </w:r>
      <w:r w:rsidR="6D1A3484" w:rsidRPr="5F60C54E">
        <w:rPr>
          <w:rStyle w:val="normaltextrun"/>
          <w:i/>
          <w:iCs/>
          <w:color w:val="000000" w:themeColor="text1"/>
        </w:rPr>
        <w:t>”</w:t>
      </w:r>
    </w:p>
    <w:p w14:paraId="610573FB" w14:textId="7C95246B"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5F60C54E">
        <w:rPr>
          <w:rStyle w:val="normaltextrun"/>
          <w:color w:val="000000" w:themeColor="text1"/>
        </w:rPr>
        <w:t> </w:t>
      </w:r>
      <w:r w:rsidRPr="5F60C54E">
        <w:rPr>
          <w:rStyle w:val="eop"/>
          <w:color w:val="000000" w:themeColor="text1"/>
        </w:rPr>
        <w:t> </w:t>
      </w:r>
    </w:p>
    <w:p w14:paraId="293F4927"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rPr>
        <w:t>This resource gives a thorough overview of robotic system applications and research, including industrial, micro, and mobile robots. With thorough chapters on sensors, Arduinos, controllers, and other related topics, it provides unique insights into the various facets of robotics technology. The book's extensive coverage of sensor integration, control methods, and overall system design might help to influence the creation of the Hamster robot.</w:t>
      </w:r>
      <w:r w:rsidRPr="00991F74">
        <w:rPr>
          <w:rStyle w:val="eop"/>
        </w:rPr>
        <w:t> </w:t>
      </w:r>
    </w:p>
    <w:p w14:paraId="7BE61A9B"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1EB9631F">
        <w:rPr>
          <w:rStyle w:val="normaltextrun"/>
          <w:color w:val="000000" w:themeColor="text1"/>
        </w:rPr>
        <w:t> </w:t>
      </w:r>
      <w:r w:rsidRPr="1EB9631F">
        <w:rPr>
          <w:rStyle w:val="eop"/>
          <w:color w:val="000000" w:themeColor="text1"/>
        </w:rPr>
        <w:t> </w:t>
      </w:r>
    </w:p>
    <w:p w14:paraId="076F12F2" w14:textId="554A430D" w:rsidR="1EB9631F" w:rsidRDefault="1EB9631F" w:rsidP="1EB9631F">
      <w:pPr>
        <w:pStyle w:val="paragraph"/>
        <w:spacing w:before="0" w:beforeAutospacing="0" w:after="0" w:afterAutospacing="0"/>
        <w:ind w:left="-30" w:right="-30"/>
        <w:rPr>
          <w:rStyle w:val="eop"/>
          <w:color w:val="000000" w:themeColor="text1"/>
        </w:rPr>
      </w:pPr>
    </w:p>
    <w:p w14:paraId="37051113" w14:textId="16EBDCC9" w:rsidR="1EB9631F" w:rsidRDefault="1EB9631F" w:rsidP="1EB9631F">
      <w:pPr>
        <w:pStyle w:val="paragraph"/>
        <w:spacing w:before="0" w:beforeAutospacing="0" w:after="0" w:afterAutospacing="0"/>
        <w:ind w:left="-30" w:right="-30"/>
        <w:rPr>
          <w:rStyle w:val="eop"/>
          <w:color w:val="000000" w:themeColor="text1"/>
        </w:rPr>
      </w:pPr>
    </w:p>
    <w:p w14:paraId="01234236" w14:textId="0E82D404" w:rsidR="72347931" w:rsidRDefault="72347931" w:rsidP="5F60C54E">
      <w:pPr>
        <w:pStyle w:val="paragraph"/>
        <w:spacing w:before="0" w:beforeAutospacing="0" w:after="0" w:afterAutospacing="0" w:line="259" w:lineRule="auto"/>
        <w:ind w:left="-30" w:right="-30"/>
        <w:rPr>
          <w:rFonts w:ascii="Segoe UI" w:hAnsi="Segoe UI" w:cs="Segoe UI"/>
        </w:rPr>
      </w:pPr>
      <w:r w:rsidRPr="5F60C54E">
        <w:rPr>
          <w:rStyle w:val="normaltextrun"/>
          <w:color w:val="000000" w:themeColor="text1"/>
        </w:rPr>
        <w:t xml:space="preserve">2. </w:t>
      </w:r>
      <w:r w:rsidR="75B9FEC1" w:rsidRPr="5F60C54E">
        <w:rPr>
          <w:rStyle w:val="normaltextrun"/>
          <w:color w:val="000000" w:themeColor="text1"/>
        </w:rPr>
        <w:t>“</w:t>
      </w:r>
      <w:r w:rsidR="00F861AF" w:rsidRPr="5F60C54E">
        <w:rPr>
          <w:rStyle w:val="normaltextrun"/>
          <w:color w:val="000000" w:themeColor="text1"/>
        </w:rPr>
        <w:t>Elements of Robotics</w:t>
      </w:r>
      <w:r w:rsidR="3123B811" w:rsidRPr="5F60C54E">
        <w:rPr>
          <w:rStyle w:val="normaltextrun"/>
          <w:color w:val="000000" w:themeColor="text1"/>
        </w:rPr>
        <w:t>"</w:t>
      </w:r>
    </w:p>
    <w:p w14:paraId="667172F5"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eop"/>
          <w:color w:val="000000"/>
        </w:rPr>
        <w:t> </w:t>
      </w:r>
    </w:p>
    <w:p w14:paraId="295401AA"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rPr>
        <w:t>This book contains a wealth of information about undergraduate and graduate studies in robotics. The book discusses several types of distance sensors and laser scanners, as well as linear and nonlinear mapping sensors. It also contains significant information on robotic motion and odometry.</w:t>
      </w:r>
      <w:r w:rsidRPr="00991F74">
        <w:rPr>
          <w:rStyle w:val="normaltextrun"/>
          <w:color w:val="000000"/>
        </w:rPr>
        <w:t> </w:t>
      </w:r>
      <w:r w:rsidRPr="00991F74">
        <w:rPr>
          <w:rStyle w:val="eop"/>
          <w:color w:val="000000"/>
        </w:rPr>
        <w:t> </w:t>
      </w:r>
    </w:p>
    <w:p w14:paraId="16D09660"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 </w:t>
      </w:r>
      <w:r w:rsidRPr="00991F74">
        <w:rPr>
          <w:rStyle w:val="eop"/>
          <w:color w:val="000000"/>
        </w:rPr>
        <w:t> </w:t>
      </w:r>
    </w:p>
    <w:p w14:paraId="7B095630" w14:textId="39130020" w:rsidR="76EC34E9" w:rsidRDefault="76EC34E9" w:rsidP="5F60C54E">
      <w:pPr>
        <w:pStyle w:val="paragraph"/>
        <w:spacing w:before="0" w:beforeAutospacing="0" w:after="0" w:afterAutospacing="0" w:line="259" w:lineRule="auto"/>
        <w:ind w:left="-30" w:right="-30"/>
        <w:rPr>
          <w:rStyle w:val="normaltextrun"/>
          <w:color w:val="000000" w:themeColor="text1"/>
        </w:rPr>
      </w:pPr>
      <w:r w:rsidRPr="5F60C54E">
        <w:rPr>
          <w:rStyle w:val="normaltextrun"/>
          <w:color w:val="000000" w:themeColor="text1"/>
        </w:rPr>
        <w:t>3. “</w:t>
      </w:r>
      <w:r w:rsidR="00F861AF" w:rsidRPr="5F60C54E">
        <w:rPr>
          <w:rStyle w:val="normaltextrun"/>
          <w:color w:val="000000" w:themeColor="text1"/>
        </w:rPr>
        <w:t>Robotic Platforms for Assistance to People with Disabilities.</w:t>
      </w:r>
      <w:r w:rsidR="52D33D81" w:rsidRPr="5F60C54E">
        <w:rPr>
          <w:rStyle w:val="normaltextrun"/>
          <w:color w:val="000000" w:themeColor="text1"/>
        </w:rPr>
        <w:t>”</w:t>
      </w:r>
    </w:p>
    <w:p w14:paraId="4CF26445"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 </w:t>
      </w:r>
      <w:r w:rsidRPr="00991F74">
        <w:rPr>
          <w:rStyle w:val="eop"/>
          <w:color w:val="000000"/>
        </w:rPr>
        <w:t> </w:t>
      </w:r>
    </w:p>
    <w:p w14:paraId="09FD8FA0"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This book discusses how rehabilitation robots grew in the hospital sector during and after the COVID-19 epidemic. Many patients were unable to schedule rehab sessions because to the pandemic, which limited the number of available institutions. Many patients began to employ rehab robots to assist them meet their rehabilitation training goals. It made things easy for rehabilitation physicians and patients throughout the epidemic.</w:t>
      </w:r>
      <w:r w:rsidRPr="00991F74">
        <w:rPr>
          <w:rStyle w:val="eop"/>
        </w:rPr>
        <w:t> </w:t>
      </w:r>
    </w:p>
    <w:p w14:paraId="5F7B9775"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236E5566" w14:textId="34C1787A" w:rsidR="00F861AF" w:rsidRPr="00991F74" w:rsidRDefault="00F861AF" w:rsidP="5F60C54E">
      <w:pPr>
        <w:pStyle w:val="paragraph"/>
        <w:spacing w:before="0" w:beforeAutospacing="0" w:after="0" w:afterAutospacing="0"/>
        <w:ind w:right="-30"/>
        <w:textAlignment w:val="baseline"/>
        <w:rPr>
          <w:rStyle w:val="eop"/>
          <w:color w:val="000000" w:themeColor="text1"/>
        </w:rPr>
      </w:pPr>
      <w:r w:rsidRPr="5F60C54E">
        <w:rPr>
          <w:rStyle w:val="normaltextrun"/>
          <w:color w:val="000000" w:themeColor="text1"/>
        </w:rPr>
        <w:t>4</w:t>
      </w:r>
      <w:r w:rsidR="5F60C54E" w:rsidRPr="5F60C54E">
        <w:rPr>
          <w:rStyle w:val="normaltextrun"/>
          <w:color w:val="000000" w:themeColor="text1"/>
        </w:rPr>
        <w:t>.</w:t>
      </w:r>
      <w:r w:rsidRPr="5F60C54E">
        <w:rPr>
          <w:rStyle w:val="normaltextrun"/>
          <w:color w:val="000000" w:themeColor="text1"/>
        </w:rPr>
        <w:t xml:space="preserve"> “Dose–Response Relationship of Robot-Assisted Stroke Motor Rehabilitation,”</w:t>
      </w:r>
    </w:p>
    <w:p w14:paraId="5ACEE120"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 </w:t>
      </w:r>
      <w:r w:rsidRPr="00991F74">
        <w:rPr>
          <w:rStyle w:val="eop"/>
          <w:color w:val="000000"/>
        </w:rPr>
        <w:t> </w:t>
      </w:r>
    </w:p>
    <w:p w14:paraId="4D9F75DF"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The journal paper describes a study of stroke patients requiring intermediate rehabilitation, which began with 362 eligible participants. However, after satisfying certain requirements, the research sample was restricted to fifty-four participants. The patients were placed into three groups: high-intensity robotic-assisted therapy (RT), low-intensity RT, and control treatment. Following the trial, medical personnel evaluated the patients and found that those who received high-intensity RT recovered faster than the other groups. This study implies that intense robot-assisted treatment might be useful in aiding recovery in stroke patients with intermediate rehabilitation demands.</w:t>
      </w:r>
      <w:r w:rsidRPr="00991F74">
        <w:rPr>
          <w:rStyle w:val="eop"/>
        </w:rPr>
        <w:t> </w:t>
      </w:r>
    </w:p>
    <w:p w14:paraId="4EB0D8FD" w14:textId="4948AC91" w:rsidR="00F861AF" w:rsidRPr="00991F74" w:rsidRDefault="00F861AF" w:rsidP="00E636E4">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 </w:t>
      </w:r>
      <w:r w:rsidRPr="00991F74">
        <w:rPr>
          <w:rStyle w:val="eop"/>
          <w:color w:val="000000"/>
        </w:rPr>
        <w:t> </w:t>
      </w:r>
    </w:p>
    <w:p w14:paraId="463EF00C" w14:textId="568B5E51" w:rsidR="00F861AF" w:rsidRPr="00991F74" w:rsidRDefault="0BEE6428" w:rsidP="5F60C54E">
      <w:pPr>
        <w:pStyle w:val="paragraph"/>
        <w:spacing w:before="0" w:beforeAutospacing="0" w:after="0" w:afterAutospacing="0"/>
        <w:ind w:left="-30" w:right="-30"/>
        <w:textAlignment w:val="baseline"/>
        <w:rPr>
          <w:rFonts w:ascii="Segoe UI" w:hAnsi="Segoe UI" w:cs="Segoe UI"/>
        </w:rPr>
      </w:pPr>
      <w:r w:rsidRPr="5F60C54E">
        <w:rPr>
          <w:rStyle w:val="normaltextrun"/>
          <w:color w:val="000000" w:themeColor="text1"/>
        </w:rPr>
        <w:t xml:space="preserve">5. </w:t>
      </w:r>
      <w:r w:rsidR="00F861AF" w:rsidRPr="5F60C54E">
        <w:rPr>
          <w:rStyle w:val="normaltextrun"/>
          <w:color w:val="000000" w:themeColor="text1"/>
        </w:rPr>
        <w:t>“Adoption of robotic stroke rehabilitation into clinical settings: a qualitative descriptive analysis,”</w:t>
      </w:r>
    </w:p>
    <w:p w14:paraId="072B776D" w14:textId="22DCA413"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5F60C54E">
        <w:rPr>
          <w:rStyle w:val="normaltextrun"/>
          <w:color w:val="000000" w:themeColor="text1"/>
        </w:rPr>
        <w:t> </w:t>
      </w:r>
      <w:r w:rsidRPr="5F60C54E">
        <w:rPr>
          <w:rStyle w:val="eop"/>
          <w:color w:val="000000" w:themeColor="text1"/>
        </w:rPr>
        <w:t> </w:t>
      </w:r>
    </w:p>
    <w:p w14:paraId="29913218"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The article describes hospitals that are undertaking case studies on robot-assisted rehabilitation, such as using exoskeleton robots to help with joint mobility or end-effector devices to target extremities like hands and feet. Patients from public and private institutions took part in the trials. The combination of exoskeleton robots and end-effector devices demonstrates robotic technology's adaptability in supporting rehabilitation efforts in a variety of healthcare settings, potentially providing individualized solutions for patients with various demands.</w:t>
      </w:r>
      <w:r w:rsidRPr="00991F74">
        <w:rPr>
          <w:rStyle w:val="eop"/>
        </w:rPr>
        <w:t> </w:t>
      </w:r>
    </w:p>
    <w:p w14:paraId="423B7D9D"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7F4EC107" w14:textId="1D4DFF00"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5F60C54E">
        <w:rPr>
          <w:rStyle w:val="normaltextrun"/>
          <w:color w:val="000000" w:themeColor="text1"/>
        </w:rPr>
        <w:t>6</w:t>
      </w:r>
      <w:r w:rsidR="7EC891A8" w:rsidRPr="5F60C54E">
        <w:rPr>
          <w:rStyle w:val="normaltextrun"/>
          <w:color w:val="000000" w:themeColor="text1"/>
        </w:rPr>
        <w:t>.</w:t>
      </w:r>
      <w:r w:rsidRPr="5F60C54E">
        <w:rPr>
          <w:rStyle w:val="normaltextrun"/>
          <w:color w:val="000000" w:themeColor="text1"/>
        </w:rPr>
        <w:t xml:space="preserve"> “Promoting Motor Variability During Robotic Assistance Enhances Motor Learning of Dynamic Tasks,”</w:t>
      </w:r>
      <w:r w:rsidRPr="5F60C54E">
        <w:rPr>
          <w:rStyle w:val="eop"/>
          <w:color w:val="000000" w:themeColor="text1"/>
        </w:rPr>
        <w:t> </w:t>
      </w:r>
    </w:p>
    <w:p w14:paraId="0B503750" w14:textId="77777777" w:rsidR="00F861AF" w:rsidRPr="00991F74" w:rsidRDefault="00F861AF" w:rsidP="00F861AF">
      <w:pPr>
        <w:pStyle w:val="paragraph"/>
        <w:spacing w:before="0" w:beforeAutospacing="0" w:after="0" w:afterAutospacing="0"/>
        <w:ind w:left="-30" w:right="-30"/>
        <w:textAlignment w:val="baseline"/>
        <w:rPr>
          <w:rFonts w:ascii="Segoe UI" w:hAnsi="Segoe UI" w:cs="Segoe UI"/>
        </w:rPr>
      </w:pPr>
      <w:r w:rsidRPr="00991F74">
        <w:rPr>
          <w:rStyle w:val="normaltextrun"/>
          <w:color w:val="000000"/>
        </w:rPr>
        <w:t> </w:t>
      </w:r>
      <w:r w:rsidRPr="00991F74">
        <w:rPr>
          <w:rStyle w:val="eop"/>
          <w:color w:val="000000"/>
        </w:rPr>
        <w:t> </w:t>
      </w:r>
    </w:p>
    <w:p w14:paraId="1F669EA7"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This paper investigates whether motor variability during robotic aid influences motor learning for dynamic tasks. The patient was instructed to swing a virtual pendulum and strike oncoming targets with the pendulum ball. There were two Model Predictive Controllers (MPC) that applied the ideal aiding forces to the end-effector or to the virtual pendulum ball to further lower the assisting forces.</w:t>
      </w:r>
      <w:r w:rsidRPr="00991F74">
        <w:rPr>
          <w:rStyle w:val="eop"/>
        </w:rPr>
        <w:t> </w:t>
      </w:r>
    </w:p>
    <w:p w14:paraId="3EE1350D"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eop"/>
        </w:rPr>
        <w:t> </w:t>
      </w:r>
    </w:p>
    <w:p w14:paraId="2CF30621" w14:textId="6F7CC875" w:rsidR="00F861AF" w:rsidRPr="00991F74" w:rsidRDefault="1FFA5132" w:rsidP="5F60C54E">
      <w:pPr>
        <w:pStyle w:val="paragraph"/>
        <w:spacing w:before="0" w:beforeAutospacing="0" w:after="0" w:afterAutospacing="0"/>
        <w:textAlignment w:val="baseline"/>
        <w:rPr>
          <w:rFonts w:ascii="Segoe UI" w:hAnsi="Segoe UI" w:cs="Segoe UI"/>
        </w:rPr>
      </w:pPr>
      <w:r w:rsidRPr="5F60C54E">
        <w:rPr>
          <w:rStyle w:val="normaltextrun"/>
        </w:rPr>
        <w:t xml:space="preserve">7. </w:t>
      </w:r>
      <w:r w:rsidR="00F861AF" w:rsidRPr="5F60C54E">
        <w:rPr>
          <w:rStyle w:val="normaltextrun"/>
        </w:rPr>
        <w:t xml:space="preserve">“What is the Main Difference Between AC and DC Motor?,” </w:t>
      </w:r>
    </w:p>
    <w:p w14:paraId="4CAA826B" w14:textId="41DD6436" w:rsidR="00F861AF" w:rsidRPr="00991F74" w:rsidRDefault="00F861AF" w:rsidP="5F60C54E">
      <w:pPr>
        <w:pStyle w:val="paragraph"/>
        <w:spacing w:before="0" w:beforeAutospacing="0" w:after="0" w:afterAutospacing="0"/>
        <w:textAlignment w:val="baseline"/>
        <w:rPr>
          <w:rFonts w:ascii="Segoe UI" w:hAnsi="Segoe UI" w:cs="Segoe UI"/>
        </w:rPr>
      </w:pPr>
      <w:r w:rsidRPr="5F60C54E">
        <w:rPr>
          <w:rStyle w:val="normaltextrun"/>
          <w:color w:val="000000" w:themeColor="text1"/>
        </w:rPr>
        <w:t> </w:t>
      </w:r>
      <w:r w:rsidRPr="5F60C54E">
        <w:rPr>
          <w:rStyle w:val="eop"/>
          <w:color w:val="000000" w:themeColor="text1"/>
        </w:rPr>
        <w:t> </w:t>
      </w:r>
    </w:p>
    <w:p w14:paraId="445A2CE5" w14:textId="77777777" w:rsidR="00F861AF" w:rsidRPr="00991F74" w:rsidRDefault="00F861AF" w:rsidP="00F861AF">
      <w:pPr>
        <w:pStyle w:val="paragraph"/>
        <w:spacing w:before="0" w:beforeAutospacing="0" w:after="0" w:afterAutospacing="0"/>
        <w:textAlignment w:val="baseline"/>
        <w:rPr>
          <w:rFonts w:ascii="Segoe UI" w:hAnsi="Segoe UI" w:cs="Segoe UI"/>
        </w:rPr>
      </w:pPr>
      <w:r w:rsidRPr="00991F74">
        <w:rPr>
          <w:rStyle w:val="normaltextrun"/>
        </w:rPr>
        <w:t>The page explains the differences between AC and DC motors, stating that AC motors use Alternating Current, have higher output power, and require direct input. DC motors, on the other hand, use Direct Current and may be driven by batteries, cells, or solar energy. They offer a wide range of speed control possibilities. This clarification aids in understanding the unique properties and uses of each motor type, allowing for more informed decision-making throughout the design and implementation stages of projects like as the Hamster robot.</w:t>
      </w:r>
      <w:r w:rsidRPr="00991F74">
        <w:rPr>
          <w:rStyle w:val="eop"/>
        </w:rPr>
        <w:t> </w:t>
      </w:r>
    </w:p>
    <w:p w14:paraId="732862BA" w14:textId="5761301A" w:rsidR="5F60C54E" w:rsidRDefault="5F60C54E" w:rsidP="5F60C54E">
      <w:pPr>
        <w:pStyle w:val="paragraph"/>
        <w:spacing w:before="0" w:beforeAutospacing="0" w:after="0" w:afterAutospacing="0"/>
        <w:rPr>
          <w:rStyle w:val="eop"/>
        </w:rPr>
      </w:pPr>
    </w:p>
    <w:p w14:paraId="6C12B4EB" w14:textId="179E8459" w:rsidR="29EFEC47" w:rsidRDefault="29EFEC47" w:rsidP="5F60C54E">
      <w:pPr>
        <w:pStyle w:val="paragraph"/>
        <w:spacing w:before="0" w:beforeAutospacing="0" w:after="0" w:afterAutospacing="0"/>
        <w:rPr>
          <w:rStyle w:val="eop"/>
        </w:rPr>
      </w:pPr>
      <w:r w:rsidRPr="5F60C54E">
        <w:rPr>
          <w:rStyle w:val="eop"/>
        </w:rPr>
        <w:t>8. "Encyclopedia of electrical and electronic power engineering.”</w:t>
      </w:r>
    </w:p>
    <w:p w14:paraId="0755EDA2" w14:textId="668DF0D6" w:rsidR="5F60C54E" w:rsidRDefault="5F60C54E" w:rsidP="5F60C54E">
      <w:pPr>
        <w:pStyle w:val="paragraph"/>
        <w:spacing w:before="0" w:beforeAutospacing="0" w:after="0" w:afterAutospacing="0"/>
        <w:rPr>
          <w:rStyle w:val="eop"/>
        </w:rPr>
      </w:pPr>
    </w:p>
    <w:p w14:paraId="17BAB16E" w14:textId="1141E2A7" w:rsidR="391AC34A" w:rsidRDefault="391AC34A" w:rsidP="1FFDA31A">
      <w:pPr>
        <w:pStyle w:val="paragraph"/>
        <w:spacing w:before="0" w:beforeAutospacing="0" w:after="0" w:afterAutospacing="0"/>
        <w:rPr>
          <w:rStyle w:val="eop"/>
        </w:rPr>
      </w:pPr>
      <w:r w:rsidRPr="1FFDA31A">
        <w:rPr>
          <w:rStyle w:val="eop"/>
        </w:rPr>
        <w:t>This book has many chapters about electrical compone</w:t>
      </w:r>
      <w:r w:rsidR="56FFDFE3" w:rsidRPr="1FFDA31A">
        <w:rPr>
          <w:rStyle w:val="eop"/>
        </w:rPr>
        <w:t>n</w:t>
      </w:r>
      <w:r w:rsidRPr="1FFDA31A">
        <w:rPr>
          <w:rStyle w:val="eop"/>
        </w:rPr>
        <w:t xml:space="preserve">ts and electrical </w:t>
      </w:r>
      <w:r w:rsidR="1AA669BC" w:rsidRPr="1FFDA31A">
        <w:rPr>
          <w:rStyle w:val="eop"/>
        </w:rPr>
        <w:t>power engineering.</w:t>
      </w:r>
      <w:r w:rsidR="6D1668EC" w:rsidRPr="1FFDA31A">
        <w:rPr>
          <w:rStyle w:val="eop"/>
        </w:rPr>
        <w:t xml:space="preserve"> I took out information from the voltage sensors c</w:t>
      </w:r>
      <w:r w:rsidR="25B38588" w:rsidRPr="1FFDA31A">
        <w:rPr>
          <w:rStyle w:val="eop"/>
        </w:rPr>
        <w:t xml:space="preserve">hapter </w:t>
      </w:r>
      <w:r w:rsidR="07AD6208" w:rsidRPr="1FFDA31A">
        <w:rPr>
          <w:rStyle w:val="eop"/>
        </w:rPr>
        <w:t>because</w:t>
      </w:r>
      <w:r w:rsidR="25B38588" w:rsidRPr="1FFDA31A">
        <w:rPr>
          <w:rStyle w:val="eop"/>
        </w:rPr>
        <w:t xml:space="preserve"> we are going to be using DC motors and a BMS (Battery </w:t>
      </w:r>
      <w:r w:rsidR="0C1CF263" w:rsidRPr="1FFDA31A">
        <w:rPr>
          <w:rStyle w:val="eop"/>
        </w:rPr>
        <w:t>Monitoring System)</w:t>
      </w:r>
      <w:r w:rsidR="768657D9" w:rsidRPr="1FFDA31A">
        <w:rPr>
          <w:rStyle w:val="eop"/>
        </w:rPr>
        <w:t>. We have important components in our system that can fail due to overvoltage and too much current. This chapter talks about understa</w:t>
      </w:r>
      <w:r w:rsidR="11B5C736" w:rsidRPr="1FFDA31A">
        <w:rPr>
          <w:rStyle w:val="eop"/>
        </w:rPr>
        <w:t>nding DC and AC currents</w:t>
      </w:r>
      <w:r w:rsidR="57854CFB" w:rsidRPr="1FFDA31A">
        <w:rPr>
          <w:rStyle w:val="eop"/>
        </w:rPr>
        <w:t xml:space="preserve">. It </w:t>
      </w:r>
      <w:r w:rsidR="11B5C736" w:rsidRPr="1FFDA31A">
        <w:rPr>
          <w:rStyle w:val="eop"/>
        </w:rPr>
        <w:t>gives equations for resis</w:t>
      </w:r>
      <w:r w:rsidR="26D37CE2" w:rsidRPr="1FFDA31A">
        <w:rPr>
          <w:rStyle w:val="eop"/>
        </w:rPr>
        <w:t>tive voltage and has diagrams for voltage diagrams.</w:t>
      </w:r>
    </w:p>
    <w:p w14:paraId="0FF2DD3A" w14:textId="33469648" w:rsidR="5F60C54E" w:rsidRDefault="5F60C54E" w:rsidP="5F60C54E">
      <w:pPr>
        <w:pStyle w:val="paragraph"/>
        <w:spacing w:before="0" w:beforeAutospacing="0" w:after="0" w:afterAutospacing="0"/>
        <w:rPr>
          <w:rStyle w:val="eop"/>
        </w:rPr>
      </w:pPr>
    </w:p>
    <w:p w14:paraId="439CE440" w14:textId="5B29CD5D" w:rsidR="29EFEC47" w:rsidRDefault="29EFEC47" w:rsidP="2E56C249">
      <w:pPr>
        <w:pStyle w:val="paragraph"/>
        <w:spacing w:before="0" w:beforeAutospacing="0" w:after="0" w:afterAutospacing="0"/>
        <w:rPr>
          <w:rStyle w:val="eop"/>
        </w:rPr>
      </w:pPr>
      <w:r w:rsidRPr="2E56C249">
        <w:rPr>
          <w:rStyle w:val="eop"/>
        </w:rPr>
        <w:t>9.</w:t>
      </w:r>
      <w:r w:rsidR="742C465E" w:rsidRPr="2E56C249">
        <w:rPr>
          <w:rStyle w:val="eop"/>
        </w:rPr>
        <w:t xml:space="preserve"> “Battery Management System with Charge Monitor and Fire Protection for Electrical Drive,”</w:t>
      </w:r>
    </w:p>
    <w:p w14:paraId="24179C87" w14:textId="6A020D4D" w:rsidR="2E56C249" w:rsidRDefault="2E56C249" w:rsidP="2E56C249">
      <w:pPr>
        <w:pStyle w:val="paragraph"/>
        <w:spacing w:before="0" w:beforeAutospacing="0" w:after="0" w:afterAutospacing="0"/>
        <w:rPr>
          <w:rStyle w:val="eop"/>
        </w:rPr>
      </w:pPr>
    </w:p>
    <w:p w14:paraId="1E30B67F" w14:textId="437A0D58" w:rsidR="742C465E" w:rsidRDefault="742C465E" w:rsidP="746C37C8">
      <w:pPr>
        <w:pStyle w:val="paragraph"/>
        <w:spacing w:before="0" w:beforeAutospacing="0" w:after="0" w:afterAutospacing="0"/>
        <w:rPr>
          <w:rStyle w:val="eop"/>
        </w:rPr>
      </w:pPr>
      <w:r w:rsidRPr="746C37C8">
        <w:rPr>
          <w:rStyle w:val="eop"/>
        </w:rPr>
        <w:t xml:space="preserve">This article speaks in detail of what a BMS (Battery Monitoring System) does and </w:t>
      </w:r>
      <w:r w:rsidR="6036E409" w:rsidRPr="746C37C8">
        <w:rPr>
          <w:rStyle w:val="eop"/>
        </w:rPr>
        <w:t>why it is important to have. With most car dealers going in</w:t>
      </w:r>
      <w:r w:rsidR="3BC94FC0" w:rsidRPr="746C37C8">
        <w:rPr>
          <w:rStyle w:val="eop"/>
        </w:rPr>
        <w:t>to</w:t>
      </w:r>
      <w:r w:rsidR="6036E409" w:rsidRPr="746C37C8">
        <w:rPr>
          <w:rStyle w:val="eop"/>
        </w:rPr>
        <w:t xml:space="preserve"> the </w:t>
      </w:r>
      <w:r w:rsidR="22CD5586" w:rsidRPr="746C37C8">
        <w:rPr>
          <w:rStyle w:val="eop"/>
        </w:rPr>
        <w:t>e</w:t>
      </w:r>
      <w:r w:rsidR="6036E409" w:rsidRPr="746C37C8">
        <w:rPr>
          <w:rStyle w:val="eop"/>
        </w:rPr>
        <w:t xml:space="preserve">lectric </w:t>
      </w:r>
      <w:r w:rsidR="2483D129" w:rsidRPr="746C37C8">
        <w:rPr>
          <w:rStyle w:val="eop"/>
        </w:rPr>
        <w:t xml:space="preserve">motor </w:t>
      </w:r>
      <w:r w:rsidR="36ED0830" w:rsidRPr="746C37C8">
        <w:rPr>
          <w:rStyle w:val="eop"/>
        </w:rPr>
        <w:t>vehicle direction</w:t>
      </w:r>
      <w:r w:rsidR="7E9FA6E5" w:rsidRPr="746C37C8">
        <w:rPr>
          <w:rStyle w:val="eop"/>
        </w:rPr>
        <w:t>,</w:t>
      </w:r>
      <w:r w:rsidR="36ED0830" w:rsidRPr="746C37C8">
        <w:rPr>
          <w:rStyle w:val="eop"/>
        </w:rPr>
        <w:t xml:space="preserve"> </w:t>
      </w:r>
      <w:r w:rsidR="3E268016" w:rsidRPr="746C37C8">
        <w:rPr>
          <w:rStyle w:val="eop"/>
        </w:rPr>
        <w:t>it is very important to protect the battery that runs the system.</w:t>
      </w:r>
      <w:r w:rsidR="19EAA8C8" w:rsidRPr="746C37C8">
        <w:rPr>
          <w:rStyle w:val="eop"/>
        </w:rPr>
        <w:t xml:space="preserve"> A BMS system </w:t>
      </w:r>
      <w:r w:rsidR="63104051" w:rsidRPr="746C37C8">
        <w:rPr>
          <w:rStyle w:val="eop"/>
        </w:rPr>
        <w:t>helps prevent that battery from severe</w:t>
      </w:r>
      <w:r w:rsidR="776EF6E7" w:rsidRPr="746C37C8">
        <w:rPr>
          <w:rStyle w:val="eop"/>
        </w:rPr>
        <w:t xml:space="preserve"> </w:t>
      </w:r>
      <w:r w:rsidR="130A7956" w:rsidRPr="746C37C8">
        <w:rPr>
          <w:rStyle w:val="eop"/>
        </w:rPr>
        <w:t xml:space="preserve">battery </w:t>
      </w:r>
      <w:r w:rsidR="776EF6E7" w:rsidRPr="746C37C8">
        <w:rPr>
          <w:rStyle w:val="eop"/>
        </w:rPr>
        <w:t>d</w:t>
      </w:r>
      <w:r w:rsidR="63104051" w:rsidRPr="746C37C8">
        <w:rPr>
          <w:rStyle w:val="eop"/>
        </w:rPr>
        <w:t>rain</w:t>
      </w:r>
      <w:r w:rsidR="49C5B400" w:rsidRPr="746C37C8">
        <w:rPr>
          <w:rStyle w:val="eop"/>
        </w:rPr>
        <w:t>ing</w:t>
      </w:r>
      <w:r w:rsidR="63104051" w:rsidRPr="746C37C8">
        <w:rPr>
          <w:rStyle w:val="eop"/>
        </w:rPr>
        <w:t xml:space="preserve"> and overcharging. </w:t>
      </w:r>
      <w:r w:rsidR="5B279658" w:rsidRPr="746C37C8">
        <w:rPr>
          <w:rStyle w:val="eop"/>
        </w:rPr>
        <w:t xml:space="preserve">It can also </w:t>
      </w:r>
      <w:r w:rsidR="6ED49F1E" w:rsidRPr="746C37C8">
        <w:rPr>
          <w:rStyle w:val="eop"/>
        </w:rPr>
        <w:t>monitor the voltage, current,</w:t>
      </w:r>
      <w:r w:rsidR="5743B895" w:rsidRPr="746C37C8">
        <w:rPr>
          <w:rStyle w:val="eop"/>
        </w:rPr>
        <w:t xml:space="preserve"> </w:t>
      </w:r>
      <w:r w:rsidR="6ED49F1E" w:rsidRPr="746C37C8">
        <w:rPr>
          <w:rStyle w:val="eop"/>
        </w:rPr>
        <w:t xml:space="preserve">and temperature of the battery and deploy safety precautions if needed, </w:t>
      </w:r>
    </w:p>
    <w:p w14:paraId="0CA14E56" w14:textId="28C1A8DD" w:rsidR="5F60C54E" w:rsidRDefault="5F60C54E" w:rsidP="5F60C54E">
      <w:pPr>
        <w:pStyle w:val="paragraph"/>
        <w:spacing w:before="0" w:beforeAutospacing="0" w:after="0" w:afterAutospacing="0"/>
        <w:rPr>
          <w:rStyle w:val="eop"/>
        </w:rPr>
      </w:pPr>
    </w:p>
    <w:p w14:paraId="206B7733" w14:textId="3CC6C371" w:rsidR="29EFEC47" w:rsidRDefault="29EFEC47" w:rsidP="1EB9631F">
      <w:pPr>
        <w:pStyle w:val="paragraph"/>
        <w:spacing w:before="0" w:beforeAutospacing="0" w:after="0" w:afterAutospacing="0"/>
        <w:rPr>
          <w:rStyle w:val="eop"/>
        </w:rPr>
      </w:pPr>
      <w:r w:rsidRPr="1EB9631F">
        <w:rPr>
          <w:rStyle w:val="eop"/>
        </w:rPr>
        <w:t>10.</w:t>
      </w:r>
      <w:r w:rsidR="6C5A36CA" w:rsidRPr="1EB9631F">
        <w:rPr>
          <w:rStyle w:val="eop"/>
        </w:rPr>
        <w:t xml:space="preserve"> “Cylindrical lithium‐ion structural batteries for drones,”</w:t>
      </w:r>
    </w:p>
    <w:p w14:paraId="7DCA9554" w14:textId="38EC6678" w:rsidR="1EB9631F" w:rsidRDefault="1EB9631F" w:rsidP="1EB9631F">
      <w:pPr>
        <w:pStyle w:val="paragraph"/>
        <w:spacing w:before="0" w:beforeAutospacing="0" w:after="0" w:afterAutospacing="0"/>
        <w:rPr>
          <w:rStyle w:val="eop"/>
        </w:rPr>
      </w:pPr>
    </w:p>
    <w:p w14:paraId="381AD18E" w14:textId="39CFC25A" w:rsidR="3FB6190D" w:rsidRDefault="3FB6190D" w:rsidP="1EB9631F">
      <w:pPr>
        <w:pStyle w:val="paragraph"/>
        <w:spacing w:before="0" w:beforeAutospacing="0" w:after="0" w:afterAutospacing="0"/>
        <w:rPr>
          <w:rStyle w:val="eop"/>
        </w:rPr>
      </w:pPr>
      <w:r w:rsidRPr="1EB9631F">
        <w:rPr>
          <w:rStyle w:val="eop"/>
        </w:rPr>
        <w:t>T</w:t>
      </w:r>
      <w:r w:rsidR="6C5A36CA" w:rsidRPr="1EB9631F">
        <w:rPr>
          <w:rStyle w:val="eop"/>
        </w:rPr>
        <w:t>his ar</w:t>
      </w:r>
      <w:r w:rsidR="2079DC8D" w:rsidRPr="1EB9631F">
        <w:rPr>
          <w:rStyle w:val="eop"/>
        </w:rPr>
        <w:t xml:space="preserve">ticle </w:t>
      </w:r>
      <w:r w:rsidR="151E07C0" w:rsidRPr="1EB9631F">
        <w:rPr>
          <w:rStyle w:val="eop"/>
        </w:rPr>
        <w:t>t</w:t>
      </w:r>
      <w:r w:rsidR="6C5A36CA" w:rsidRPr="1EB9631F">
        <w:rPr>
          <w:rStyle w:val="eop"/>
        </w:rPr>
        <w:t>alks about cylindrical lithium-ion batteries and how they are structurally stronger and sli</w:t>
      </w:r>
      <w:r w:rsidR="7A158FDB" w:rsidRPr="1EB9631F">
        <w:rPr>
          <w:rStyle w:val="eop"/>
        </w:rPr>
        <w:t xml:space="preserve">ghtly better than normal box batteries. </w:t>
      </w:r>
      <w:r w:rsidR="49720419" w:rsidRPr="1EB9631F">
        <w:rPr>
          <w:rStyle w:val="eop"/>
        </w:rPr>
        <w:t>Cylindrical lithium-ion batteries are being adopted in drones for commercial, mili</w:t>
      </w:r>
      <w:r w:rsidR="4CF4F44D" w:rsidRPr="1EB9631F">
        <w:rPr>
          <w:rStyle w:val="eop"/>
        </w:rPr>
        <w:t xml:space="preserve">tary, and industrial applications. </w:t>
      </w:r>
      <w:r w:rsidR="7146C930" w:rsidRPr="1EB9631F">
        <w:rPr>
          <w:rStyle w:val="eop"/>
        </w:rPr>
        <w:t>In the article</w:t>
      </w:r>
      <w:r w:rsidR="0509837C" w:rsidRPr="1EB9631F">
        <w:rPr>
          <w:rStyle w:val="eop"/>
        </w:rPr>
        <w:t>,</w:t>
      </w:r>
      <w:r w:rsidR="7146C930" w:rsidRPr="1EB9631F">
        <w:rPr>
          <w:rStyle w:val="eop"/>
        </w:rPr>
        <w:t xml:space="preserve"> they mainly do a structural test on the battery</w:t>
      </w:r>
      <w:r w:rsidR="38BB6A3F" w:rsidRPr="1EB9631F">
        <w:rPr>
          <w:rStyle w:val="eop"/>
        </w:rPr>
        <w:t xml:space="preserve"> which will help us </w:t>
      </w:r>
      <w:r w:rsidR="122F7A3D" w:rsidRPr="1EB9631F">
        <w:rPr>
          <w:rStyle w:val="eop"/>
        </w:rPr>
        <w:t xml:space="preserve">decide </w:t>
      </w:r>
      <w:r w:rsidR="38BB6A3F" w:rsidRPr="1EB9631F">
        <w:rPr>
          <w:rStyle w:val="eop"/>
        </w:rPr>
        <w:t xml:space="preserve">on the use </w:t>
      </w:r>
      <w:r w:rsidR="02C964CB" w:rsidRPr="1EB9631F">
        <w:rPr>
          <w:rStyle w:val="eop"/>
        </w:rPr>
        <w:t xml:space="preserve">of </w:t>
      </w:r>
      <w:r w:rsidR="38BB6A3F" w:rsidRPr="1EB9631F">
        <w:rPr>
          <w:rStyle w:val="eop"/>
        </w:rPr>
        <w:t xml:space="preserve">a cylindrical battery in the handle of our system. </w:t>
      </w:r>
    </w:p>
    <w:p w14:paraId="6C6F8E49" w14:textId="3572A0CE" w:rsidR="5F60C54E" w:rsidRDefault="5F60C54E" w:rsidP="5F60C54E">
      <w:pPr>
        <w:pStyle w:val="paragraph"/>
        <w:spacing w:before="0" w:beforeAutospacing="0" w:after="0" w:afterAutospacing="0"/>
        <w:rPr>
          <w:rStyle w:val="eop"/>
        </w:rPr>
      </w:pPr>
    </w:p>
    <w:p w14:paraId="1FABD6F0" w14:textId="0124182D" w:rsidR="00A51080" w:rsidRDefault="00A51080" w:rsidP="00A51080">
      <w:pPr>
        <w:pStyle w:val="Heading2"/>
      </w:pPr>
      <w:bookmarkStart w:id="48" w:name="_Toc146875033"/>
      <w:bookmarkStart w:id="49" w:name="_Toc165066942"/>
      <w:r>
        <w:t>Mathematical Modeling</w:t>
      </w:r>
      <w:bookmarkEnd w:id="48"/>
      <w:bookmarkEnd w:id="49"/>
    </w:p>
    <w:p w14:paraId="4286CFC0" w14:textId="02E2E0D8" w:rsidR="00301C45" w:rsidRPr="00301C45" w:rsidRDefault="00301C45" w:rsidP="00C158FC">
      <w:pPr>
        <w:pStyle w:val="Heading3"/>
        <w:rPr>
          <w:lang w:eastAsia="en-US" w:bidi="ar-SA"/>
        </w:rPr>
      </w:pPr>
      <w:bookmarkStart w:id="50" w:name="_Toc165066943"/>
      <w:r w:rsidRPr="00301C45">
        <w:rPr>
          <w:lang w:eastAsia="en-US" w:bidi="ar-SA"/>
        </w:rPr>
        <w:t>Battery Life – Joe Lopez</w:t>
      </w:r>
      <w:bookmarkEnd w:id="50"/>
      <w:r w:rsidRPr="00301C45">
        <w:rPr>
          <w:lang w:eastAsia="en-US" w:bidi="ar-SA"/>
        </w:rPr>
        <w:t> </w:t>
      </w:r>
    </w:p>
    <w:p w14:paraId="15796E45" w14:textId="347D4823" w:rsidR="00C158FC" w:rsidRDefault="00301C45" w:rsidP="39CACE78">
      <w:pPr>
        <w:widowControl/>
        <w:suppressAutoHyphens w:val="0"/>
        <w:textAlignment w:val="baseline"/>
        <w:rPr>
          <w:rFonts w:ascii="Segoe UI" w:eastAsia="Times New Roman" w:hAnsi="Segoe UI" w:cs="Segoe UI"/>
          <w:i/>
          <w:iCs/>
          <w:noProof/>
          <w:kern w:val="0"/>
          <w:sz w:val="18"/>
          <w:szCs w:val="18"/>
          <w:lang w:eastAsia="en-US" w:bidi="ar-SA"/>
        </w:rPr>
      </w:pPr>
      <w:r w:rsidRPr="39CACE78">
        <w:rPr>
          <w:rFonts w:eastAsia="Times New Roman" w:cs="Times New Roman"/>
          <w:kern w:val="0"/>
          <w:sz w:val="24"/>
          <w:lang w:eastAsia="en-US" w:bidi="ar-SA"/>
        </w:rPr>
        <w:t xml:space="preserve">Peukert's Law is written as </w:t>
      </w:r>
      <w:r w:rsidR="00731E0D" w:rsidRPr="39CACE78">
        <w:rPr>
          <w:rFonts w:eastAsia="Times New Roman" w:cs="Times New Roman"/>
          <w:kern w:val="0"/>
          <w:sz w:val="24"/>
          <w:lang w:eastAsia="en-US" w:bidi="ar-SA"/>
        </w:rPr>
        <w:t xml:space="preserve">equation 1 </w:t>
      </w:r>
      <w:r w:rsidRPr="39CACE78">
        <w:rPr>
          <w:rFonts w:eastAsia="Times New Roman" w:cs="Times New Roman"/>
          <w:kern w:val="0"/>
          <w:sz w:val="24"/>
          <w:lang w:eastAsia="en-US" w:bidi="ar-SA"/>
        </w:rPr>
        <w:t xml:space="preserve">below, where it is the amount of time in hours, H represents the discharge time in hours, C is the capacity rating (about 1800 mAh), I </w:t>
      </w:r>
      <w:r w:rsidR="58E43B10" w:rsidRPr="39CACE78">
        <w:rPr>
          <w:rFonts w:eastAsia="Times New Roman" w:cs="Times New Roman"/>
          <w:kern w:val="0"/>
          <w:sz w:val="24"/>
          <w:lang w:eastAsia="en-US" w:bidi="ar-SA"/>
        </w:rPr>
        <w:t>identify</w:t>
      </w:r>
      <w:r w:rsidRPr="39CACE78">
        <w:rPr>
          <w:rFonts w:eastAsia="Times New Roman" w:cs="Times New Roman"/>
          <w:kern w:val="0"/>
          <w:sz w:val="24"/>
          <w:lang w:eastAsia="en-US" w:bidi="ar-SA"/>
        </w:rPr>
        <w:t xml:space="preserve"> the discharge rate in amps, and K represents a constant. The customer's expectation that the device would function for at least 30 minutes on a single charge resulted in calculations suggesting an estimated battery voltage of 1.2 Volts, confirming the gadget's operating endurance within the time range indicated by the client.</w:t>
      </w:r>
      <w:r w:rsidR="00731E0D" w:rsidRPr="39CACE78">
        <w:rPr>
          <w:rFonts w:eastAsia="Times New Roman" w:cs="Times New Roman"/>
          <w:kern w:val="0"/>
          <w:sz w:val="24"/>
          <w:lang w:eastAsia="en-US" w:bidi="ar-SA"/>
        </w:rPr>
        <w:t xml:space="preserve"> </w:t>
      </w:r>
    </w:p>
    <w:p w14:paraId="73869AC9" w14:textId="77777777" w:rsidR="00C158FC" w:rsidRDefault="00C158FC" w:rsidP="00301C45">
      <w:pPr>
        <w:widowControl/>
        <w:suppressAutoHyphens w:val="0"/>
        <w:textAlignment w:val="baseline"/>
        <w:rPr>
          <w:rFonts w:ascii="Segoe UI" w:eastAsia="Times New Roman" w:hAnsi="Segoe UI" w:cs="Segoe UI"/>
          <w:i/>
          <w:iCs/>
          <w:noProof/>
          <w:kern w:val="0"/>
          <w:sz w:val="18"/>
          <w:szCs w:val="18"/>
          <w:lang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158FC" w14:paraId="02222A06" w14:textId="77777777" w:rsidTr="00C158FC">
        <w:tc>
          <w:tcPr>
            <w:tcW w:w="3116" w:type="dxa"/>
          </w:tcPr>
          <w:p w14:paraId="11EA30C6" w14:textId="77777777" w:rsidR="00C158FC" w:rsidRDefault="00C158FC" w:rsidP="00C158FC">
            <w:pPr>
              <w:widowControl/>
              <w:suppressAutoHyphens w:val="0"/>
              <w:jc w:val="center"/>
              <w:textAlignment w:val="baseline"/>
              <w:rPr>
                <w:rFonts w:ascii="Segoe UI" w:eastAsia="Times New Roman" w:hAnsi="Segoe UI" w:cs="Segoe UI"/>
                <w:noProof/>
                <w:kern w:val="0"/>
                <w:sz w:val="18"/>
                <w:szCs w:val="18"/>
                <w:lang w:eastAsia="en-US" w:bidi="ar-SA"/>
              </w:rPr>
            </w:pPr>
          </w:p>
        </w:tc>
        <w:tc>
          <w:tcPr>
            <w:tcW w:w="3117" w:type="dxa"/>
          </w:tcPr>
          <w:p w14:paraId="605DD5EC" w14:textId="0343BFED" w:rsidR="00C158FC" w:rsidRPr="00C158FC" w:rsidRDefault="00C158FC" w:rsidP="00C158FC">
            <w:pPr>
              <w:widowControl/>
              <w:suppressAutoHyphens w:val="0"/>
              <w:jc w:val="center"/>
              <w:textAlignment w:val="baseline"/>
              <w:rPr>
                <w:rFonts w:eastAsia="Times New Roman" w:cs="Times New Roman"/>
                <w:noProof/>
                <w:kern w:val="0"/>
                <w:sz w:val="24"/>
                <w:lang w:eastAsia="en-US" w:bidi="ar-SA"/>
              </w:rPr>
            </w:pPr>
            <m:oMathPara>
              <m:oMath>
                <m:r>
                  <w:rPr>
                    <w:rFonts w:ascii="Cambria Math" w:eastAsia="Times New Roman" w:hAnsi="Cambria Math" w:cs="Times New Roman"/>
                    <w:noProof/>
                    <w:kern w:val="0"/>
                    <w:sz w:val="24"/>
                    <w:lang w:eastAsia="en-US" w:bidi="ar-SA"/>
                  </w:rPr>
                  <m:t>t=H</m:t>
                </m:r>
                <m:sSup>
                  <m:sSupPr>
                    <m:ctrlPr>
                      <w:rPr>
                        <w:rFonts w:ascii="Cambria Math" w:eastAsia="Times New Roman" w:hAnsi="Cambria Math" w:cs="Times New Roman"/>
                        <w:i/>
                        <w:noProof/>
                        <w:kern w:val="0"/>
                        <w:sz w:val="24"/>
                        <w:lang w:eastAsia="en-US" w:bidi="ar-SA"/>
                      </w:rPr>
                    </m:ctrlPr>
                  </m:sSupPr>
                  <m:e>
                    <m:r>
                      <w:rPr>
                        <w:rFonts w:ascii="Cambria Math" w:eastAsia="Times New Roman" w:hAnsi="Cambria Math" w:cs="Times New Roman"/>
                        <w:noProof/>
                        <w:kern w:val="0"/>
                        <w:sz w:val="24"/>
                        <w:lang w:eastAsia="en-US" w:bidi="ar-SA"/>
                      </w:rPr>
                      <m:t>(</m:t>
                    </m:r>
                    <m:f>
                      <m:fPr>
                        <m:ctrlPr>
                          <w:rPr>
                            <w:rFonts w:ascii="Cambria Math" w:eastAsia="Times New Roman" w:hAnsi="Cambria Math" w:cs="Times New Roman"/>
                            <w:i/>
                            <w:noProof/>
                            <w:kern w:val="0"/>
                            <w:sz w:val="24"/>
                            <w:lang w:eastAsia="en-US" w:bidi="ar-SA"/>
                          </w:rPr>
                        </m:ctrlPr>
                      </m:fPr>
                      <m:num>
                        <m:r>
                          <w:rPr>
                            <w:rFonts w:ascii="Cambria Math" w:eastAsia="Times New Roman" w:hAnsi="Cambria Math" w:cs="Times New Roman"/>
                            <w:noProof/>
                            <w:kern w:val="0"/>
                            <w:sz w:val="24"/>
                            <w:lang w:eastAsia="en-US" w:bidi="ar-SA"/>
                          </w:rPr>
                          <m:t>C</m:t>
                        </m:r>
                      </m:num>
                      <m:den>
                        <m:r>
                          <w:rPr>
                            <w:rFonts w:ascii="Cambria Math" w:eastAsia="Times New Roman" w:hAnsi="Cambria Math" w:cs="Times New Roman"/>
                            <w:noProof/>
                            <w:kern w:val="0"/>
                            <w:sz w:val="24"/>
                            <w:lang w:eastAsia="en-US" w:bidi="ar-SA"/>
                          </w:rPr>
                          <m:t>I∙H</m:t>
                        </m:r>
                      </m:den>
                    </m:f>
                    <m:r>
                      <w:rPr>
                        <w:rFonts w:ascii="Cambria Math" w:eastAsia="Times New Roman" w:hAnsi="Cambria Math" w:cs="Times New Roman"/>
                        <w:noProof/>
                        <w:kern w:val="0"/>
                        <w:sz w:val="24"/>
                        <w:lang w:eastAsia="en-US" w:bidi="ar-SA"/>
                      </w:rPr>
                      <m:t>)</m:t>
                    </m:r>
                  </m:e>
                  <m:sup>
                    <m:r>
                      <w:rPr>
                        <w:rFonts w:ascii="Cambria Math" w:eastAsia="Times New Roman" w:hAnsi="Cambria Math" w:cs="Times New Roman"/>
                        <w:noProof/>
                        <w:kern w:val="0"/>
                        <w:sz w:val="24"/>
                        <w:lang w:eastAsia="en-US" w:bidi="ar-SA"/>
                      </w:rPr>
                      <m:t>k</m:t>
                    </m:r>
                  </m:sup>
                </m:sSup>
              </m:oMath>
            </m:oMathPara>
          </w:p>
        </w:tc>
        <w:tc>
          <w:tcPr>
            <w:tcW w:w="3117" w:type="dxa"/>
          </w:tcPr>
          <w:p w14:paraId="256F8B22" w14:textId="77777777" w:rsidR="00C158FC" w:rsidRDefault="00C158FC" w:rsidP="00C158FC">
            <w:pPr>
              <w:widowControl/>
              <w:suppressAutoHyphens w:val="0"/>
              <w:jc w:val="right"/>
              <w:textAlignment w:val="baseline"/>
              <w:rPr>
                <w:rFonts w:eastAsia="Times New Roman" w:cs="Times New Roman"/>
                <w:noProof/>
                <w:kern w:val="0"/>
                <w:sz w:val="24"/>
                <w:lang w:eastAsia="en-US" w:bidi="ar-SA"/>
              </w:rPr>
            </w:pPr>
            <w:r w:rsidRPr="00C158FC">
              <w:rPr>
                <w:rFonts w:eastAsia="Times New Roman" w:cs="Times New Roman"/>
                <w:noProof/>
                <w:kern w:val="0"/>
                <w:sz w:val="24"/>
                <w:lang w:eastAsia="en-US" w:bidi="ar-SA"/>
              </w:rPr>
              <w:t>(1)</w:t>
            </w:r>
          </w:p>
          <w:p w14:paraId="0AE4AF35" w14:textId="71447AA3" w:rsidR="00C158FC" w:rsidRPr="00C158FC" w:rsidRDefault="00C158FC" w:rsidP="00C158FC">
            <w:pPr>
              <w:widowControl/>
              <w:suppressAutoHyphens w:val="0"/>
              <w:textAlignment w:val="baseline"/>
              <w:rPr>
                <w:rFonts w:eastAsia="Times New Roman" w:cs="Times New Roman"/>
                <w:noProof/>
                <w:kern w:val="0"/>
                <w:sz w:val="24"/>
                <w:lang w:eastAsia="en-US" w:bidi="ar-SA"/>
              </w:rPr>
            </w:pPr>
          </w:p>
        </w:tc>
      </w:tr>
    </w:tbl>
    <w:p w14:paraId="581427F9" w14:textId="1366B87B" w:rsidR="00C158FC" w:rsidRPr="00C158FC" w:rsidRDefault="00C158FC" w:rsidP="00C158FC">
      <w:pPr>
        <w:widowControl/>
        <w:suppressAutoHyphens w:val="0"/>
        <w:jc w:val="center"/>
        <w:textAlignment w:val="baseline"/>
        <w:rPr>
          <w:rFonts w:ascii="Segoe UI" w:eastAsia="Times New Roman" w:hAnsi="Segoe UI" w:cs="Segoe UI"/>
          <w:noProof/>
          <w:kern w:val="0"/>
          <w:sz w:val="18"/>
          <w:szCs w:val="18"/>
          <w:lang w:eastAsia="en-US" w:bidi="ar-SA"/>
        </w:rPr>
      </w:pPr>
    </w:p>
    <w:p w14:paraId="48DCC121" w14:textId="0DECFF8B" w:rsidR="00301C45" w:rsidRPr="00301C45" w:rsidRDefault="00301C45" w:rsidP="00301C45">
      <w:pPr>
        <w:widowControl/>
        <w:suppressAutoHyphens w:val="0"/>
        <w:textAlignment w:val="baseline"/>
        <w:rPr>
          <w:rFonts w:ascii="Segoe UI" w:eastAsia="Times New Roman" w:hAnsi="Segoe UI" w:cs="Segoe UI"/>
          <w:i/>
          <w:iCs/>
          <w:kern w:val="0"/>
          <w:sz w:val="18"/>
          <w:szCs w:val="18"/>
          <w:lang w:eastAsia="en-US" w:bidi="ar-SA"/>
        </w:rPr>
      </w:pPr>
      <w:r w:rsidRPr="00301C45">
        <w:rPr>
          <w:rFonts w:eastAsia="Times New Roman" w:cs="Times New Roman"/>
          <w:i/>
          <w:iCs/>
          <w:kern w:val="0"/>
          <w:sz w:val="24"/>
          <w:lang w:eastAsia="en-US" w:bidi="ar-SA"/>
        </w:rPr>
        <w:t> </w:t>
      </w:r>
    </w:p>
    <w:p w14:paraId="4641FFE8" w14:textId="30812759" w:rsidR="00301C45" w:rsidRPr="00301C45" w:rsidRDefault="00301C45" w:rsidP="00C158FC">
      <w:pPr>
        <w:pStyle w:val="Heading3"/>
        <w:rPr>
          <w:lang w:eastAsia="en-US" w:bidi="ar-SA"/>
        </w:rPr>
      </w:pPr>
      <w:bookmarkStart w:id="51" w:name="_Toc165066944"/>
      <w:r w:rsidRPr="00301C45">
        <w:rPr>
          <w:lang w:eastAsia="en-US" w:bidi="ar-SA"/>
        </w:rPr>
        <w:t>Moment Upon a Beam on a Support – Joe Lopez</w:t>
      </w:r>
      <w:bookmarkEnd w:id="51"/>
      <w:r w:rsidRPr="00301C45">
        <w:rPr>
          <w:lang w:eastAsia="en-US" w:bidi="ar-SA"/>
        </w:rPr>
        <w:t> </w:t>
      </w:r>
    </w:p>
    <w:p w14:paraId="6D03514D" w14:textId="5D57FE1E" w:rsidR="00301C45" w:rsidRPr="00301C45" w:rsidRDefault="00301C45" w:rsidP="00301C45">
      <w:pPr>
        <w:widowControl/>
        <w:suppressAutoHyphens w:val="0"/>
        <w:textAlignment w:val="baseline"/>
        <w:rPr>
          <w:rFonts w:ascii="Segoe UI" w:eastAsia="Times New Roman" w:hAnsi="Segoe UI" w:cs="Segoe UI"/>
          <w:i/>
          <w:iCs/>
          <w:kern w:val="0"/>
          <w:sz w:val="18"/>
          <w:szCs w:val="18"/>
          <w:lang w:eastAsia="en-US" w:bidi="ar-SA"/>
        </w:rPr>
      </w:pPr>
      <w:r w:rsidRPr="00301C45">
        <w:rPr>
          <w:rFonts w:eastAsia="Times New Roman" w:cs="Times New Roman"/>
          <w:kern w:val="0"/>
          <w:sz w:val="24"/>
          <w:lang w:eastAsia="en-US" w:bidi="ar-SA"/>
        </w:rPr>
        <w:t xml:space="preserve">Using the SkyCiv website, I modeled the hand region as a beam supported by the robot's base, resulting in a moment equation of 0.081 N-m. </w:t>
      </w:r>
      <w:r w:rsidR="00C158FC">
        <w:rPr>
          <w:rFonts w:eastAsia="Times New Roman" w:cs="Times New Roman"/>
          <w:kern w:val="0"/>
          <w:sz w:val="24"/>
          <w:lang w:eastAsia="en-US" w:bidi="ar-SA"/>
        </w:rPr>
        <w:t>Per</w:t>
      </w:r>
      <w:r w:rsidRPr="00301C45">
        <w:rPr>
          <w:rFonts w:eastAsia="Times New Roman" w:cs="Times New Roman"/>
          <w:kern w:val="0"/>
          <w:sz w:val="24"/>
          <w:lang w:eastAsia="en-US" w:bidi="ar-SA"/>
        </w:rPr>
        <w:t xml:space="preserve"> our sponsor's parameters and intended force direction, I chose a distributed load of 10 Newtons, applied uniformly over one side of the beam. This calculation assures not just structural integrity but also compliance with specifications, demonstrating our dedication to designing dependable stroke rehabilitation aid equipment. The picture below depicts a visualization created using Skyciv.</w:t>
      </w:r>
      <w:r w:rsidRPr="00301C45">
        <w:rPr>
          <w:rFonts w:eastAsia="Times New Roman" w:cs="Times New Roman"/>
          <w:i/>
          <w:iCs/>
          <w:kern w:val="0"/>
          <w:sz w:val="24"/>
          <w:lang w:eastAsia="en-US" w:bidi="ar-SA"/>
        </w:rPr>
        <w:t> </w:t>
      </w:r>
    </w:p>
    <w:p w14:paraId="3352F800" w14:textId="5093EC39" w:rsidR="00301C45" w:rsidRPr="00301C45" w:rsidRDefault="00301C45" w:rsidP="00C158FC">
      <w:pPr>
        <w:widowControl/>
        <w:suppressAutoHyphens w:val="0"/>
        <w:jc w:val="center"/>
        <w:textAlignment w:val="baseline"/>
        <w:rPr>
          <w:rFonts w:ascii="Segoe UI" w:eastAsia="Times New Roman" w:hAnsi="Segoe UI" w:cs="Segoe UI"/>
          <w:i/>
          <w:iCs/>
          <w:kern w:val="0"/>
          <w:sz w:val="18"/>
          <w:szCs w:val="18"/>
          <w:lang w:eastAsia="en-US" w:bidi="ar-SA"/>
        </w:rPr>
      </w:pPr>
      <w:r w:rsidRPr="00301C45">
        <w:rPr>
          <w:rFonts w:ascii="Segoe UI" w:eastAsia="Times New Roman" w:hAnsi="Segoe UI" w:cs="Segoe UI"/>
          <w:i/>
          <w:iCs/>
          <w:noProof/>
          <w:kern w:val="0"/>
          <w:sz w:val="18"/>
          <w:szCs w:val="18"/>
          <w:lang w:eastAsia="en-US" w:bidi="ar-SA"/>
        </w:rPr>
        <w:drawing>
          <wp:inline distT="0" distB="0" distL="0" distR="0" wp14:anchorId="4B2BD7B5" wp14:editId="50482B46">
            <wp:extent cx="4772025" cy="2847920"/>
            <wp:effectExtent l="0" t="0" r="0" b="0"/>
            <wp:docPr id="469631191" name="Picture 3"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lin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025" cy="2847920"/>
                    </a:xfrm>
                    <a:prstGeom prst="rect">
                      <a:avLst/>
                    </a:prstGeom>
                    <a:noFill/>
                    <a:ln>
                      <a:noFill/>
                    </a:ln>
                  </pic:spPr>
                </pic:pic>
              </a:graphicData>
            </a:graphic>
          </wp:inline>
        </w:drawing>
      </w:r>
    </w:p>
    <w:p w14:paraId="1100E9C0" w14:textId="55DA2544" w:rsidR="00301C45" w:rsidRPr="00C158FC" w:rsidRDefault="00301C45" w:rsidP="00C158FC">
      <w:pPr>
        <w:widowControl/>
        <w:suppressAutoHyphens w:val="0"/>
        <w:jc w:val="center"/>
        <w:textAlignment w:val="baseline"/>
        <w:rPr>
          <w:rFonts w:eastAsia="Times New Roman" w:cs="Times New Roman"/>
          <w:i/>
          <w:iCs/>
          <w:kern w:val="0"/>
          <w:sz w:val="24"/>
          <w:lang w:eastAsia="en-US" w:bidi="ar-SA"/>
        </w:rPr>
      </w:pPr>
      <w:r w:rsidRPr="00301C45">
        <w:rPr>
          <w:rFonts w:eastAsia="Times New Roman" w:cs="Times New Roman"/>
          <w:i/>
          <w:iCs/>
          <w:kern w:val="0"/>
          <w:sz w:val="24"/>
          <w:lang w:eastAsia="en-US" w:bidi="ar-SA"/>
        </w:rPr>
        <w:t>Figure 2: Moment calculation visualization</w:t>
      </w:r>
    </w:p>
    <w:p w14:paraId="6FE785E8" w14:textId="77777777" w:rsidR="00C158FC" w:rsidRDefault="00C158FC" w:rsidP="00C158FC">
      <w:pPr>
        <w:widowControl/>
        <w:suppressAutoHyphens w:val="0"/>
        <w:jc w:val="center"/>
        <w:textAlignment w:val="baseline"/>
        <w:rPr>
          <w:rFonts w:eastAsia="Times New Roman" w:cs="Times New Roman"/>
          <w:kern w:val="0"/>
          <w:sz w:val="24"/>
          <w:lang w:eastAsia="en-US" w:bidi="ar-SA"/>
        </w:rPr>
      </w:pPr>
    </w:p>
    <w:p w14:paraId="13963552" w14:textId="77777777" w:rsidR="00C158FC" w:rsidRDefault="00C158FC" w:rsidP="00C158FC">
      <w:pPr>
        <w:widowControl/>
        <w:suppressAutoHyphens w:val="0"/>
        <w:jc w:val="center"/>
        <w:textAlignment w:val="baseline"/>
        <w:rPr>
          <w:rFonts w:eastAsia="Times New Roman" w:cs="Times New Roman"/>
          <w:kern w:val="0"/>
          <w:sz w:val="24"/>
          <w:lang w:eastAsia="en-US" w:bidi="ar-SA"/>
        </w:rPr>
      </w:pPr>
    </w:p>
    <w:p w14:paraId="79AFA989" w14:textId="77777777" w:rsidR="00C158FC" w:rsidRDefault="00C158FC" w:rsidP="00C158FC">
      <w:pPr>
        <w:widowControl/>
        <w:suppressAutoHyphens w:val="0"/>
        <w:jc w:val="center"/>
        <w:textAlignment w:val="baseline"/>
        <w:rPr>
          <w:rFonts w:eastAsia="Times New Roman" w:cs="Times New Roman"/>
          <w:kern w:val="0"/>
          <w:sz w:val="24"/>
          <w:lang w:eastAsia="en-US" w:bidi="ar-SA"/>
        </w:rPr>
      </w:pPr>
    </w:p>
    <w:p w14:paraId="41D8C11B" w14:textId="77777777" w:rsidR="00C158FC" w:rsidRPr="00301C45" w:rsidRDefault="00C158FC" w:rsidP="00C158FC">
      <w:pPr>
        <w:widowControl/>
        <w:suppressAutoHyphens w:val="0"/>
        <w:jc w:val="center"/>
        <w:textAlignment w:val="baseline"/>
        <w:rPr>
          <w:rFonts w:ascii="Segoe UI" w:eastAsia="Times New Roman" w:hAnsi="Segoe UI" w:cs="Segoe UI"/>
          <w:i/>
          <w:iCs/>
          <w:kern w:val="0"/>
          <w:sz w:val="18"/>
          <w:szCs w:val="18"/>
          <w:lang w:eastAsia="en-US" w:bidi="ar-SA"/>
        </w:rPr>
      </w:pPr>
    </w:p>
    <w:p w14:paraId="6B1424BE" w14:textId="5DE7A4E1" w:rsidR="00301C45" w:rsidRPr="00301C45" w:rsidRDefault="00301C45" w:rsidP="00731E0D">
      <w:pPr>
        <w:pStyle w:val="Heading3"/>
        <w:rPr>
          <w:lang w:eastAsia="en-US" w:bidi="ar-SA"/>
        </w:rPr>
      </w:pPr>
      <w:bookmarkStart w:id="52" w:name="_Toc165066945"/>
      <w:r w:rsidRPr="00301C45">
        <w:rPr>
          <w:lang w:eastAsia="en-US" w:bidi="ar-SA"/>
        </w:rPr>
        <w:t>Omni-directional Wheel Control Using Vectors – Jared Hemauer</w:t>
      </w:r>
      <w:bookmarkEnd w:id="52"/>
      <w:r w:rsidRPr="00301C45">
        <w:rPr>
          <w:lang w:eastAsia="en-US" w:bidi="ar-SA"/>
        </w:rPr>
        <w:t> </w:t>
      </w:r>
    </w:p>
    <w:p w14:paraId="7ED27D7D" w14:textId="77777777" w:rsidR="00301C45" w:rsidRDefault="00301C45" w:rsidP="00301C45">
      <w:pPr>
        <w:widowControl/>
        <w:suppressAutoHyphens w:val="0"/>
        <w:textAlignment w:val="baseline"/>
        <w:rPr>
          <w:rFonts w:eastAsia="Times New Roman" w:cs="Times New Roman"/>
          <w:kern w:val="0"/>
          <w:sz w:val="24"/>
          <w:lang w:eastAsia="en-US" w:bidi="ar-SA"/>
        </w:rPr>
      </w:pPr>
      <w:r w:rsidRPr="00301C45">
        <w:rPr>
          <w:rFonts w:eastAsia="Times New Roman" w:cs="Times New Roman"/>
          <w:kern w:val="0"/>
          <w:sz w:val="24"/>
          <w:lang w:eastAsia="en-US" w:bidi="ar-SA"/>
        </w:rPr>
        <w:t>Each vector equation refers to a wheel and is used to calculate the speed at which each wheel must move for the robot to proceed in the desired direction. The variables in the equation are Vr: the direction the robot must go in, alpha(</w:t>
      </w:r>
      <w:r w:rsidRPr="00301C45">
        <w:rPr>
          <w:rFonts w:ascii="Cambria Math" w:eastAsia="Times New Roman" w:hAnsi="Cambria Math" w:cs="Segoe UI"/>
          <w:kern w:val="0"/>
          <w:sz w:val="24"/>
          <w:lang w:eastAsia="en-US" w:bidi="ar-SA"/>
        </w:rPr>
        <w:t>𝛼</w:t>
      </w:r>
      <w:r w:rsidRPr="00301C45">
        <w:rPr>
          <w:rFonts w:eastAsia="Times New Roman" w:cs="Times New Roman"/>
          <w:kern w:val="0"/>
          <w:sz w:val="24"/>
          <w:lang w:eastAsia="en-US" w:bidi="ar-SA"/>
        </w:rPr>
        <w:t>): the angle between Vr and a specified reference vector, omega(</w:t>
      </w:r>
      <w:r w:rsidRPr="00301C45">
        <w:rPr>
          <w:rFonts w:ascii="Cambria Math" w:eastAsia="Times New Roman" w:hAnsi="Cambria Math" w:cs="Segoe UI"/>
          <w:kern w:val="0"/>
          <w:sz w:val="24"/>
          <w:lang w:eastAsia="en-US" w:bidi="ar-SA"/>
        </w:rPr>
        <w:t>⍵</w:t>
      </w:r>
      <w:r w:rsidRPr="00301C45">
        <w:rPr>
          <w:rFonts w:eastAsia="Times New Roman" w:cs="Times New Roman"/>
          <w:kern w:val="0"/>
          <w:sz w:val="24"/>
          <w:lang w:eastAsia="en-US" w:bidi="ar-SA"/>
        </w:rPr>
        <w:t>): the angular velocity, and L: the distance between the center of mass and the center of the wheel. Vw: the rotational speed necessary to move the wheel in the desired direction. A picture is presented below for reference. </w:t>
      </w:r>
    </w:p>
    <w:p w14:paraId="0D38482F" w14:textId="77777777" w:rsidR="005239C9" w:rsidRPr="00301C45" w:rsidRDefault="005239C9" w:rsidP="00301C45">
      <w:pPr>
        <w:widowControl/>
        <w:suppressAutoHyphens w:val="0"/>
        <w:textAlignment w:val="baseline"/>
        <w:rPr>
          <w:rFonts w:ascii="Segoe UI" w:eastAsia="Times New Roman" w:hAnsi="Segoe UI" w:cs="Segoe UI"/>
          <w:kern w:val="0"/>
          <w:sz w:val="18"/>
          <w:szCs w:val="18"/>
          <w:lang w:eastAsia="en-US" w:bidi="ar-SA"/>
        </w:rPr>
      </w:pPr>
    </w:p>
    <w:p w14:paraId="6C2516F9" w14:textId="31633C7A" w:rsidR="00301C45" w:rsidRPr="00301C45" w:rsidRDefault="00301C45" w:rsidP="00731E0D">
      <w:pPr>
        <w:widowControl/>
        <w:suppressAutoHyphens w:val="0"/>
        <w:jc w:val="center"/>
        <w:textAlignment w:val="baseline"/>
        <w:rPr>
          <w:rFonts w:ascii="Segoe UI" w:eastAsia="Times New Roman" w:hAnsi="Segoe UI" w:cs="Segoe UI"/>
          <w:i/>
          <w:iCs/>
          <w:kern w:val="0"/>
          <w:sz w:val="18"/>
          <w:szCs w:val="18"/>
          <w:lang w:eastAsia="en-US" w:bidi="ar-SA"/>
        </w:rPr>
      </w:pPr>
      <w:r w:rsidRPr="00301C45">
        <w:rPr>
          <w:rFonts w:ascii="Segoe UI" w:eastAsia="Times New Roman" w:hAnsi="Segoe UI" w:cs="Segoe UI"/>
          <w:i/>
          <w:iCs/>
          <w:noProof/>
          <w:kern w:val="0"/>
          <w:sz w:val="18"/>
          <w:szCs w:val="18"/>
          <w:lang w:eastAsia="en-US" w:bidi="ar-SA"/>
        </w:rPr>
        <w:drawing>
          <wp:inline distT="0" distB="0" distL="0" distR="0" wp14:anchorId="6BFF1FFB" wp14:editId="3565BF4A">
            <wp:extent cx="4600575" cy="2209657"/>
            <wp:effectExtent l="0" t="0" r="0" b="635"/>
            <wp:docPr id="219658918" name="Picture 2" descr="A diagram of a mathematical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58918" name="Picture 2" descr="A diagram of a mathematical equ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5694" cy="2212116"/>
                    </a:xfrm>
                    <a:prstGeom prst="rect">
                      <a:avLst/>
                    </a:prstGeom>
                    <a:noFill/>
                    <a:ln>
                      <a:noFill/>
                    </a:ln>
                  </pic:spPr>
                </pic:pic>
              </a:graphicData>
            </a:graphic>
          </wp:inline>
        </w:drawing>
      </w:r>
    </w:p>
    <w:p w14:paraId="65EF4451" w14:textId="4713F13B" w:rsidR="00301C45" w:rsidRDefault="00301C45" w:rsidP="00731E0D">
      <w:pPr>
        <w:widowControl/>
        <w:suppressAutoHyphens w:val="0"/>
        <w:jc w:val="center"/>
        <w:textAlignment w:val="baseline"/>
        <w:rPr>
          <w:rFonts w:eastAsia="Times New Roman" w:cs="Times New Roman"/>
          <w:i/>
          <w:iCs/>
          <w:kern w:val="0"/>
          <w:sz w:val="24"/>
          <w:lang w:eastAsia="en-US" w:bidi="ar-SA"/>
        </w:rPr>
      </w:pPr>
      <w:r w:rsidRPr="00301C45">
        <w:rPr>
          <w:rFonts w:eastAsia="Times New Roman" w:cs="Times New Roman"/>
          <w:i/>
          <w:iCs/>
          <w:kern w:val="0"/>
          <w:sz w:val="24"/>
          <w:lang w:eastAsia="en-US" w:bidi="ar-SA"/>
        </w:rPr>
        <w:t>Figure 3: Omnidirectional wheel control visualization</w:t>
      </w:r>
    </w:p>
    <w:p w14:paraId="022CC596" w14:textId="77777777" w:rsidR="00731E0D" w:rsidRPr="00301C45" w:rsidRDefault="00731E0D" w:rsidP="00731E0D">
      <w:pPr>
        <w:widowControl/>
        <w:suppressAutoHyphens w:val="0"/>
        <w:jc w:val="center"/>
        <w:textAlignment w:val="baseline"/>
        <w:rPr>
          <w:rFonts w:ascii="Segoe UI" w:eastAsia="Times New Roman" w:hAnsi="Segoe UI" w:cs="Segoe UI"/>
          <w:i/>
          <w:iCs/>
          <w:kern w:val="0"/>
          <w:sz w:val="18"/>
          <w:szCs w:val="18"/>
          <w:lang w:eastAsia="en-US" w:bidi="ar-SA"/>
        </w:rPr>
      </w:pPr>
    </w:p>
    <w:p w14:paraId="271CCCFD" w14:textId="70AC2C57" w:rsidR="00301C45" w:rsidRPr="00301C45" w:rsidRDefault="00301C45" w:rsidP="00731E0D">
      <w:pPr>
        <w:pStyle w:val="Heading3"/>
        <w:rPr>
          <w:lang w:eastAsia="en-US" w:bidi="ar-SA"/>
        </w:rPr>
      </w:pPr>
      <w:bookmarkStart w:id="53" w:name="_Toc165066946"/>
      <w:r w:rsidRPr="00301C45">
        <w:rPr>
          <w:lang w:eastAsia="en-US" w:bidi="ar-SA"/>
        </w:rPr>
        <w:t>Motor Speed Calculations – Jared Hemauer</w:t>
      </w:r>
      <w:bookmarkEnd w:id="53"/>
      <w:r w:rsidRPr="00301C45">
        <w:rPr>
          <w:lang w:eastAsia="en-US" w:bidi="ar-SA"/>
        </w:rPr>
        <w:t> </w:t>
      </w:r>
    </w:p>
    <w:p w14:paraId="16F0DF87" w14:textId="7652F0B6" w:rsidR="00301C45" w:rsidRDefault="00301C45" w:rsidP="00301C45">
      <w:pPr>
        <w:widowControl/>
        <w:suppressAutoHyphens w:val="0"/>
        <w:textAlignment w:val="baseline"/>
        <w:rPr>
          <w:rFonts w:eastAsia="Times New Roman" w:cs="Times New Roman"/>
          <w:kern w:val="0"/>
          <w:sz w:val="24"/>
          <w:lang w:eastAsia="en-US" w:bidi="ar-SA"/>
        </w:rPr>
      </w:pPr>
      <w:r w:rsidRPr="00301C45">
        <w:rPr>
          <w:rFonts w:eastAsia="Times New Roman" w:cs="Times New Roman"/>
          <w:kern w:val="0"/>
          <w:sz w:val="24"/>
          <w:lang w:eastAsia="en-US" w:bidi="ar-SA"/>
        </w:rPr>
        <w:t xml:space="preserve">Understanding the required rotational speed to attain our desired velocity of 1m/s is critical in determining the best motor for our application. Motor speed calculations use the planned velocity and wheel radius to calculate the needed rotational speed in revolutions per minute (rpm). By taking these parameters into account, we may select an appropriate motor that satisfies the project's speed requirements, resulting in optimal performance and usefulness. Using </w:t>
      </w:r>
      <w:r w:rsidR="00092BF4">
        <w:rPr>
          <w:rFonts w:eastAsia="Times New Roman" w:cs="Times New Roman"/>
          <w:kern w:val="0"/>
          <w:sz w:val="24"/>
          <w:lang w:eastAsia="en-US" w:bidi="ar-SA"/>
        </w:rPr>
        <w:t>equation 2,</w:t>
      </w:r>
      <w:r w:rsidRPr="00301C45">
        <w:rPr>
          <w:rFonts w:eastAsia="Times New Roman" w:cs="Times New Roman"/>
          <w:kern w:val="0"/>
          <w:sz w:val="24"/>
          <w:lang w:eastAsia="en-US" w:bidi="ar-SA"/>
        </w:rPr>
        <w:t xml:space="preserve"> where V represents velocity (1m/s) and r represents the radius of the wheel (29mm), we get an estimated RPM value of 329.3</w:t>
      </w:r>
      <w:r w:rsidR="00092BF4">
        <w:rPr>
          <w:rFonts w:eastAsia="Times New Roman" w:cs="Times New Roman"/>
          <w:kern w:val="0"/>
          <w:sz w:val="24"/>
          <w:lang w:eastAsia="en-US" w:bidi="ar-SA"/>
        </w:rPr>
        <w:t xml:space="preserve"> </w:t>
      </w:r>
      <w:r w:rsidRPr="00301C45">
        <w:rPr>
          <w:rFonts w:eastAsia="Times New Roman" w:cs="Times New Roman"/>
          <w:kern w:val="0"/>
          <w:sz w:val="24"/>
          <w:lang w:eastAsia="en-US" w:bidi="ar-SA"/>
        </w:rPr>
        <w:t>rpm. This calculation allows us to accurately determine the motor rotational speed required to produce the target velocity, ensuring efficient performance and smooth integration into the project. </w:t>
      </w:r>
    </w:p>
    <w:p w14:paraId="672C8D82" w14:textId="77777777" w:rsidR="00092BF4" w:rsidRDefault="00092BF4" w:rsidP="00301C45">
      <w:pPr>
        <w:widowControl/>
        <w:suppressAutoHyphens w:val="0"/>
        <w:textAlignment w:val="baseline"/>
        <w:rPr>
          <w:rFonts w:eastAsia="Times New Roman" w:cs="Times New Roman"/>
          <w:kern w:val="0"/>
          <w:sz w:val="24"/>
          <w:lang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92BF4" w14:paraId="5699F533" w14:textId="77777777" w:rsidTr="00092BF4">
        <w:tc>
          <w:tcPr>
            <w:tcW w:w="3116" w:type="dxa"/>
          </w:tcPr>
          <w:p w14:paraId="0C82CDE2" w14:textId="77777777" w:rsidR="00092BF4" w:rsidRDefault="00092BF4" w:rsidP="00301C45">
            <w:pPr>
              <w:widowControl/>
              <w:suppressAutoHyphens w:val="0"/>
              <w:textAlignment w:val="baseline"/>
              <w:rPr>
                <w:rFonts w:eastAsia="Times New Roman" w:cs="Times New Roman"/>
                <w:kern w:val="0"/>
                <w:sz w:val="24"/>
                <w:lang w:eastAsia="en-US" w:bidi="ar-SA"/>
              </w:rPr>
            </w:pPr>
          </w:p>
        </w:tc>
        <w:tc>
          <w:tcPr>
            <w:tcW w:w="3117" w:type="dxa"/>
          </w:tcPr>
          <w:p w14:paraId="11210662" w14:textId="399F640C" w:rsidR="00092BF4" w:rsidRDefault="00092BF4" w:rsidP="00301C45">
            <w:pPr>
              <w:widowControl/>
              <w:suppressAutoHyphens w:val="0"/>
              <w:textAlignment w:val="baseline"/>
              <w:rPr>
                <w:rFonts w:eastAsia="Times New Roman" w:cs="Times New Roman"/>
                <w:kern w:val="0"/>
                <w:sz w:val="24"/>
                <w:lang w:eastAsia="en-US" w:bidi="ar-SA"/>
              </w:rPr>
            </w:pPr>
            <m:oMathPara>
              <m:oMath>
                <m:r>
                  <m:rPr>
                    <m:sty m:val="p"/>
                  </m:rPr>
                  <w:rPr>
                    <w:rFonts w:ascii="Cambria Math" w:eastAsia="Times New Roman" w:hAnsi="Cambria Math" w:cs="Times New Roman"/>
                    <w:kern w:val="0"/>
                    <w:sz w:val="24"/>
                    <w:lang w:eastAsia="en-US" w:bidi="ar-SA"/>
                  </w:rPr>
                  <m:t xml:space="preserve">RPM = </m:t>
                </m:r>
                <m:f>
                  <m:fPr>
                    <m:ctrlPr>
                      <w:rPr>
                        <w:rFonts w:ascii="Cambria Math" w:eastAsia="Times New Roman" w:hAnsi="Cambria Math" w:cs="Times New Roman"/>
                        <w:kern w:val="0"/>
                        <w:sz w:val="24"/>
                        <w:lang w:eastAsia="en-US" w:bidi="ar-SA"/>
                      </w:rPr>
                    </m:ctrlPr>
                  </m:fPr>
                  <m:num>
                    <m:r>
                      <m:rPr>
                        <m:sty m:val="p"/>
                      </m:rPr>
                      <w:rPr>
                        <w:rFonts w:ascii="Cambria Math" w:eastAsia="Times New Roman" w:hAnsi="Cambria Math" w:cs="Times New Roman"/>
                        <w:kern w:val="0"/>
                        <w:sz w:val="24"/>
                        <w:lang w:eastAsia="en-US" w:bidi="ar-SA"/>
                      </w:rPr>
                      <m:t xml:space="preserve">60V </m:t>
                    </m:r>
                  </m:num>
                  <m:den>
                    <m:r>
                      <m:rPr>
                        <m:sty m:val="p"/>
                      </m:rPr>
                      <w:rPr>
                        <w:rFonts w:ascii="Cambria Math" w:eastAsia="Times New Roman" w:hAnsi="Cambria Math" w:cs="Times New Roman"/>
                        <w:kern w:val="0"/>
                        <w:sz w:val="24"/>
                        <w:lang w:eastAsia="en-US" w:bidi="ar-SA"/>
                      </w:rPr>
                      <m:t>2 π r</m:t>
                    </m:r>
                  </m:den>
                </m:f>
                <m:r>
                  <m:rPr>
                    <m:sty m:val="p"/>
                  </m:rPr>
                  <w:rPr>
                    <w:rFonts w:ascii="Cambria Math" w:eastAsia="Times New Roman" w:hAnsi="Cambria Math" w:cs="Times New Roman"/>
                    <w:kern w:val="0"/>
                    <w:sz w:val="24"/>
                    <w:lang w:eastAsia="en-US" w:bidi="ar-SA"/>
                  </w:rPr>
                  <m:t xml:space="preserve"> </m:t>
                </m:r>
              </m:oMath>
            </m:oMathPara>
          </w:p>
        </w:tc>
        <w:tc>
          <w:tcPr>
            <w:tcW w:w="3117" w:type="dxa"/>
          </w:tcPr>
          <w:p w14:paraId="153002AC" w14:textId="29A90F78" w:rsidR="00092BF4" w:rsidRDefault="00092BF4" w:rsidP="00092BF4">
            <w:pPr>
              <w:widowControl/>
              <w:suppressAutoHyphens w:val="0"/>
              <w:jc w:val="right"/>
              <w:textAlignment w:val="baseline"/>
              <w:rPr>
                <w:rFonts w:eastAsia="Times New Roman" w:cs="Times New Roman"/>
                <w:kern w:val="0"/>
                <w:sz w:val="24"/>
                <w:lang w:eastAsia="en-US" w:bidi="ar-SA"/>
              </w:rPr>
            </w:pPr>
            <w:r>
              <w:rPr>
                <w:rFonts w:eastAsia="Times New Roman" w:cs="Times New Roman"/>
                <w:kern w:val="0"/>
                <w:sz w:val="24"/>
                <w:lang w:eastAsia="en-US" w:bidi="ar-SA"/>
              </w:rPr>
              <w:t>(2)</w:t>
            </w:r>
          </w:p>
          <w:p w14:paraId="435832FE" w14:textId="77777777" w:rsidR="00092BF4" w:rsidRDefault="00092BF4" w:rsidP="00092BF4">
            <w:pPr>
              <w:widowControl/>
              <w:suppressAutoHyphens w:val="0"/>
              <w:jc w:val="right"/>
              <w:textAlignment w:val="baseline"/>
              <w:rPr>
                <w:rFonts w:eastAsia="Times New Roman" w:cs="Times New Roman"/>
                <w:kern w:val="0"/>
                <w:sz w:val="24"/>
                <w:lang w:eastAsia="en-US" w:bidi="ar-SA"/>
              </w:rPr>
            </w:pPr>
          </w:p>
          <w:p w14:paraId="3AFEA8AE" w14:textId="1C1937B4" w:rsidR="00092BF4" w:rsidRDefault="00092BF4" w:rsidP="00092BF4">
            <w:pPr>
              <w:widowControl/>
              <w:suppressAutoHyphens w:val="0"/>
              <w:jc w:val="right"/>
              <w:textAlignment w:val="baseline"/>
              <w:rPr>
                <w:rFonts w:eastAsia="Times New Roman" w:cs="Times New Roman"/>
                <w:kern w:val="0"/>
                <w:sz w:val="24"/>
                <w:lang w:eastAsia="en-US" w:bidi="ar-SA"/>
              </w:rPr>
            </w:pPr>
          </w:p>
        </w:tc>
      </w:tr>
    </w:tbl>
    <w:p w14:paraId="7FD00F17" w14:textId="77777777" w:rsidR="00500563" w:rsidRPr="00301C45" w:rsidRDefault="00500563" w:rsidP="00301C45">
      <w:pPr>
        <w:widowControl/>
        <w:suppressAutoHyphens w:val="0"/>
        <w:textAlignment w:val="baseline"/>
        <w:rPr>
          <w:rFonts w:ascii="Segoe UI" w:eastAsia="Times New Roman" w:hAnsi="Segoe UI" w:cs="Segoe UI"/>
          <w:kern w:val="0"/>
          <w:sz w:val="18"/>
          <w:szCs w:val="18"/>
          <w:lang w:eastAsia="en-US" w:bidi="ar-SA"/>
        </w:rPr>
      </w:pPr>
    </w:p>
    <w:p w14:paraId="58DAFCD0" w14:textId="6F364526" w:rsidR="00440A50" w:rsidRPr="00440A50" w:rsidRDefault="00301C45" w:rsidP="00440A50">
      <w:pPr>
        <w:pStyle w:val="Heading3"/>
        <w:rPr>
          <w:lang w:eastAsia="en-US" w:bidi="ar-SA"/>
        </w:rPr>
      </w:pPr>
      <w:bookmarkStart w:id="54" w:name="_Toc165066947"/>
      <w:r w:rsidRPr="00301C45">
        <w:rPr>
          <w:lang w:eastAsia="en-US" w:bidi="ar-SA"/>
        </w:rPr>
        <w:t>Shear Deformation of PLA Filament – Rylee Horney</w:t>
      </w:r>
      <w:bookmarkEnd w:id="54"/>
      <w:r w:rsidRPr="00301C45">
        <w:rPr>
          <w:lang w:eastAsia="en-US" w:bidi="ar-SA"/>
        </w:rPr>
        <w:t> </w:t>
      </w:r>
    </w:p>
    <w:p w14:paraId="1391BCF4" w14:textId="08C71F24" w:rsidR="00301C45" w:rsidRDefault="00301C45" w:rsidP="00301C45">
      <w:pPr>
        <w:widowControl/>
        <w:suppressAutoHyphens w:val="0"/>
        <w:textAlignment w:val="baseline"/>
        <w:rPr>
          <w:rFonts w:eastAsia="Times New Roman" w:cs="Times New Roman"/>
          <w:i/>
          <w:iCs/>
          <w:kern w:val="0"/>
          <w:sz w:val="24"/>
          <w:lang w:eastAsia="en-US" w:bidi="ar-SA"/>
        </w:rPr>
      </w:pPr>
      <w:r w:rsidRPr="00301C45">
        <w:rPr>
          <w:rFonts w:eastAsia="Times New Roman" w:cs="Times New Roman"/>
          <w:kern w:val="0"/>
          <w:sz w:val="24"/>
          <w:lang w:eastAsia="en-US" w:bidi="ar-SA"/>
        </w:rPr>
        <w:t xml:space="preserve">Several essential characteristics must be considered while doing engineering calculations for PLA filament shear deformation. For a given shear force (V) of 10N, cross-sectional area (A) of 2.03 mm², length (L) of 127 mm, Young's modulus (E) of 4.107 GPa, and Poisson's ratio (v) of 0.332, the shear deformation (θ) may be calculated using the equation θ = (V * L) / (G * A), where G is the shear modulus of elasticity. </w:t>
      </w:r>
      <w:r w:rsidR="008617AC">
        <w:rPr>
          <w:rFonts w:eastAsia="Times New Roman" w:cs="Times New Roman"/>
          <w:kern w:val="0"/>
          <w:sz w:val="24"/>
          <w:lang w:eastAsia="en-US" w:bidi="ar-SA"/>
        </w:rPr>
        <w:t>Using equation 3</w:t>
      </w:r>
      <w:r w:rsidRPr="00301C45">
        <w:rPr>
          <w:rFonts w:eastAsia="Times New Roman" w:cs="Times New Roman"/>
          <w:kern w:val="0"/>
          <w:sz w:val="24"/>
          <w:lang w:eastAsia="en-US" w:bidi="ar-SA"/>
        </w:rPr>
        <w:t xml:space="preserve"> yields a value of around 1.54 GPa. Substituting the provided values into the shear deformation equation</w:t>
      </w:r>
      <w:r w:rsidR="008617AC">
        <w:rPr>
          <w:rFonts w:eastAsia="Times New Roman" w:cs="Times New Roman"/>
          <w:kern w:val="0"/>
          <w:sz w:val="24"/>
          <w:lang w:eastAsia="en-US" w:bidi="ar-SA"/>
        </w:rPr>
        <w:t>, equation 4,</w:t>
      </w:r>
      <w:r w:rsidRPr="00301C45">
        <w:rPr>
          <w:rFonts w:eastAsia="Times New Roman" w:cs="Times New Roman"/>
          <w:kern w:val="0"/>
          <w:sz w:val="24"/>
          <w:lang w:eastAsia="en-US" w:bidi="ar-SA"/>
        </w:rPr>
        <w:t xml:space="preserve"> provides a result of around 4.06 nm.</w:t>
      </w:r>
      <w:r w:rsidRPr="00301C45">
        <w:rPr>
          <w:rFonts w:eastAsia="Times New Roman" w:cs="Times New Roman"/>
          <w:i/>
          <w:iCs/>
          <w:kern w:val="0"/>
          <w:sz w:val="24"/>
          <w:lang w:eastAsia="en-US" w:bidi="ar-SA"/>
        </w:rPr>
        <w:t xml:space="preserve"> </w:t>
      </w:r>
      <w:r w:rsidRPr="00301C45">
        <w:rPr>
          <w:rFonts w:eastAsia="Times New Roman" w:cs="Times New Roman"/>
          <w:kern w:val="0"/>
          <w:sz w:val="24"/>
          <w:lang w:eastAsia="en-US" w:bidi="ar-SA"/>
        </w:rPr>
        <w:t>These calculations give useful insight into the mechanical behavior of the PLA filament under shear stresses, which can help with the design and optimization of structures or components made from this material. A better graphic representation of the work is provided here.</w:t>
      </w:r>
      <w:r w:rsidRPr="00301C45">
        <w:rPr>
          <w:rFonts w:eastAsia="Times New Roman" w:cs="Times New Roman"/>
          <w:i/>
          <w:iCs/>
          <w:kern w:val="0"/>
          <w:sz w:val="24"/>
          <w:lang w:eastAsia="en-US" w:bidi="ar-SA"/>
        </w:rPr>
        <w:t> </w:t>
      </w:r>
    </w:p>
    <w:p w14:paraId="47058A3D" w14:textId="77777777" w:rsidR="008617AC" w:rsidRDefault="008617AC" w:rsidP="00301C45">
      <w:pPr>
        <w:widowControl/>
        <w:suppressAutoHyphens w:val="0"/>
        <w:textAlignment w:val="baseline"/>
        <w:rPr>
          <w:rFonts w:eastAsia="Times New Roman" w:cs="Times New Roman"/>
          <w:i/>
          <w:iCs/>
          <w:kern w:val="0"/>
          <w:sz w:val="24"/>
          <w:lang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17AC" w14:paraId="55A05160" w14:textId="77777777" w:rsidTr="00027BE4">
        <w:tc>
          <w:tcPr>
            <w:tcW w:w="3116" w:type="dxa"/>
          </w:tcPr>
          <w:p w14:paraId="3E8D8535" w14:textId="77777777" w:rsidR="008617AC" w:rsidRDefault="008617AC" w:rsidP="00301C45">
            <w:pPr>
              <w:widowControl/>
              <w:suppressAutoHyphens w:val="0"/>
              <w:textAlignment w:val="baseline"/>
              <w:rPr>
                <w:rFonts w:eastAsia="Times New Roman" w:cs="Times New Roman"/>
                <w:i/>
                <w:iCs/>
                <w:kern w:val="0"/>
                <w:sz w:val="24"/>
                <w:lang w:eastAsia="en-US" w:bidi="ar-SA"/>
              </w:rPr>
            </w:pPr>
          </w:p>
        </w:tc>
        <w:tc>
          <w:tcPr>
            <w:tcW w:w="3117" w:type="dxa"/>
          </w:tcPr>
          <w:p w14:paraId="563C2070" w14:textId="79A2C5A4" w:rsidR="008617AC" w:rsidRPr="00351F8F" w:rsidRDefault="00351F8F" w:rsidP="00301C45">
            <w:pPr>
              <w:widowControl/>
              <w:suppressAutoHyphens w:val="0"/>
              <w:textAlignment w:val="baseline"/>
              <w:rPr>
                <w:rFonts w:eastAsia="Times New Roman" w:cs="Times New Roman"/>
                <w:kern w:val="0"/>
                <w:sz w:val="24"/>
                <w:lang w:eastAsia="en-US" w:bidi="ar-SA"/>
              </w:rPr>
            </w:pPr>
            <m:oMathPara>
              <m:oMath>
                <m:r>
                  <w:rPr>
                    <w:rFonts w:ascii="Cambria Math" w:eastAsia="Times New Roman" w:hAnsi="Cambria Math" w:cs="Times New Roman"/>
                    <w:kern w:val="0"/>
                    <w:sz w:val="24"/>
                    <w:lang w:eastAsia="en-US" w:bidi="ar-SA"/>
                  </w:rPr>
                  <m:t>G=</m:t>
                </m:r>
                <m:f>
                  <m:fPr>
                    <m:ctrlPr>
                      <w:rPr>
                        <w:rFonts w:ascii="Cambria Math" w:eastAsia="Times New Roman" w:hAnsi="Cambria Math" w:cs="Times New Roman"/>
                        <w:i/>
                        <w:kern w:val="0"/>
                        <w:sz w:val="24"/>
                        <w:lang w:eastAsia="en-US" w:bidi="ar-SA"/>
                      </w:rPr>
                    </m:ctrlPr>
                  </m:fPr>
                  <m:num>
                    <m:r>
                      <w:rPr>
                        <w:rFonts w:ascii="Cambria Math" w:eastAsia="Times New Roman" w:hAnsi="Cambria Math" w:cs="Times New Roman"/>
                        <w:kern w:val="0"/>
                        <w:sz w:val="24"/>
                        <w:lang w:eastAsia="en-US" w:bidi="ar-SA"/>
                      </w:rPr>
                      <m:t>E</m:t>
                    </m:r>
                  </m:num>
                  <m:den>
                    <m:r>
                      <w:rPr>
                        <w:rFonts w:ascii="Cambria Math" w:eastAsia="Times New Roman" w:hAnsi="Cambria Math" w:cs="Times New Roman"/>
                        <w:kern w:val="0"/>
                        <w:sz w:val="24"/>
                        <w:lang w:eastAsia="en-US" w:bidi="ar-SA"/>
                      </w:rPr>
                      <m:t>2(1+v)</m:t>
                    </m:r>
                  </m:den>
                </m:f>
              </m:oMath>
            </m:oMathPara>
          </w:p>
        </w:tc>
        <w:tc>
          <w:tcPr>
            <w:tcW w:w="3117" w:type="dxa"/>
          </w:tcPr>
          <w:p w14:paraId="58333916" w14:textId="77777777" w:rsidR="008617AC" w:rsidRDefault="008617AC" w:rsidP="008617AC">
            <w:pPr>
              <w:widowControl/>
              <w:suppressAutoHyphens w:val="0"/>
              <w:jc w:val="right"/>
              <w:textAlignment w:val="baseline"/>
              <w:rPr>
                <w:rFonts w:eastAsia="Times New Roman" w:cs="Times New Roman"/>
                <w:kern w:val="0"/>
                <w:sz w:val="24"/>
                <w:lang w:eastAsia="en-US" w:bidi="ar-SA"/>
              </w:rPr>
            </w:pPr>
            <w:r w:rsidRPr="008617AC">
              <w:rPr>
                <w:rFonts w:eastAsia="Times New Roman" w:cs="Times New Roman"/>
                <w:kern w:val="0"/>
                <w:sz w:val="24"/>
                <w:lang w:eastAsia="en-US" w:bidi="ar-SA"/>
              </w:rPr>
              <w:t>(3)</w:t>
            </w:r>
          </w:p>
          <w:p w14:paraId="4CE226A5" w14:textId="77777777" w:rsidR="008617AC" w:rsidRDefault="008617AC" w:rsidP="008617AC">
            <w:pPr>
              <w:widowControl/>
              <w:suppressAutoHyphens w:val="0"/>
              <w:jc w:val="right"/>
              <w:textAlignment w:val="baseline"/>
              <w:rPr>
                <w:rFonts w:eastAsia="Times New Roman" w:cs="Times New Roman"/>
                <w:kern w:val="0"/>
                <w:sz w:val="24"/>
                <w:lang w:eastAsia="en-US" w:bidi="ar-SA"/>
              </w:rPr>
            </w:pPr>
          </w:p>
          <w:p w14:paraId="5BB54EE3" w14:textId="43FCD5FB" w:rsidR="00027BE4" w:rsidRPr="008617AC" w:rsidRDefault="00027BE4" w:rsidP="008617AC">
            <w:pPr>
              <w:widowControl/>
              <w:suppressAutoHyphens w:val="0"/>
              <w:jc w:val="right"/>
              <w:textAlignment w:val="baseline"/>
              <w:rPr>
                <w:rFonts w:eastAsia="Times New Roman" w:cs="Times New Roman"/>
                <w:kern w:val="0"/>
                <w:sz w:val="24"/>
                <w:lang w:eastAsia="en-US" w:bidi="ar-SA"/>
              </w:rPr>
            </w:pPr>
          </w:p>
        </w:tc>
      </w:tr>
      <w:tr w:rsidR="008617AC" w14:paraId="09B0E68C" w14:textId="77777777" w:rsidTr="00027BE4">
        <w:tc>
          <w:tcPr>
            <w:tcW w:w="3116" w:type="dxa"/>
          </w:tcPr>
          <w:p w14:paraId="025EB3D5" w14:textId="77777777" w:rsidR="008617AC" w:rsidRDefault="008617AC" w:rsidP="00301C45">
            <w:pPr>
              <w:widowControl/>
              <w:suppressAutoHyphens w:val="0"/>
              <w:textAlignment w:val="baseline"/>
              <w:rPr>
                <w:rFonts w:eastAsia="Times New Roman" w:cs="Times New Roman"/>
                <w:i/>
                <w:iCs/>
                <w:kern w:val="0"/>
                <w:sz w:val="24"/>
                <w:lang w:eastAsia="en-US" w:bidi="ar-SA"/>
              </w:rPr>
            </w:pPr>
          </w:p>
        </w:tc>
        <w:tc>
          <w:tcPr>
            <w:tcW w:w="3117" w:type="dxa"/>
          </w:tcPr>
          <w:p w14:paraId="0625B1B2" w14:textId="4D81919B" w:rsidR="008617AC" w:rsidRDefault="00351F8F" w:rsidP="00301C45">
            <w:pPr>
              <w:widowControl/>
              <w:suppressAutoHyphens w:val="0"/>
              <w:textAlignment w:val="baseline"/>
              <w:rPr>
                <w:rFonts w:eastAsia="Times New Roman" w:cs="Times New Roman"/>
                <w:i/>
                <w:iCs/>
                <w:kern w:val="0"/>
                <w:sz w:val="24"/>
                <w:lang w:eastAsia="en-US" w:bidi="ar-SA"/>
              </w:rPr>
            </w:pPr>
            <m:oMathPara>
              <m:oMath>
                <m:r>
                  <w:rPr>
                    <w:rFonts w:ascii="Cambria Math" w:eastAsia="Times New Roman" w:hAnsi="Cambria Math" w:cs="Times New Roman"/>
                    <w:kern w:val="0"/>
                    <w:sz w:val="24"/>
                    <w:lang w:eastAsia="en-US" w:bidi="ar-SA"/>
                  </w:rPr>
                  <m:t>θ=</m:t>
                </m:r>
                <m:f>
                  <m:fPr>
                    <m:ctrlPr>
                      <w:rPr>
                        <w:rFonts w:ascii="Cambria Math" w:eastAsia="Times New Roman" w:hAnsi="Cambria Math" w:cs="Times New Roman"/>
                        <w:i/>
                        <w:iCs/>
                        <w:kern w:val="0"/>
                        <w:sz w:val="24"/>
                        <w:lang w:eastAsia="en-US" w:bidi="ar-SA"/>
                      </w:rPr>
                    </m:ctrlPr>
                  </m:fPr>
                  <m:num>
                    <m:r>
                      <w:rPr>
                        <w:rFonts w:ascii="Cambria Math" w:eastAsia="Times New Roman" w:hAnsi="Cambria Math" w:cs="Times New Roman"/>
                        <w:kern w:val="0"/>
                        <w:sz w:val="24"/>
                        <w:lang w:eastAsia="en-US" w:bidi="ar-SA"/>
                      </w:rPr>
                      <m:t>V∙L</m:t>
                    </m:r>
                  </m:num>
                  <m:den>
                    <m:r>
                      <w:rPr>
                        <w:rFonts w:ascii="Cambria Math" w:eastAsia="Times New Roman" w:hAnsi="Cambria Math" w:cs="Times New Roman"/>
                        <w:kern w:val="0"/>
                        <w:sz w:val="24"/>
                        <w:lang w:eastAsia="en-US" w:bidi="ar-SA"/>
                      </w:rPr>
                      <m:t>G∙A</m:t>
                    </m:r>
                  </m:den>
                </m:f>
              </m:oMath>
            </m:oMathPara>
          </w:p>
        </w:tc>
        <w:tc>
          <w:tcPr>
            <w:tcW w:w="3117" w:type="dxa"/>
          </w:tcPr>
          <w:p w14:paraId="71026A73" w14:textId="77777777" w:rsidR="008617AC" w:rsidRDefault="008617AC" w:rsidP="008617AC">
            <w:pPr>
              <w:widowControl/>
              <w:suppressAutoHyphens w:val="0"/>
              <w:jc w:val="right"/>
              <w:textAlignment w:val="baseline"/>
              <w:rPr>
                <w:rFonts w:eastAsia="Times New Roman" w:cs="Times New Roman"/>
                <w:kern w:val="0"/>
                <w:sz w:val="24"/>
                <w:lang w:eastAsia="en-US" w:bidi="ar-SA"/>
              </w:rPr>
            </w:pPr>
            <w:r>
              <w:rPr>
                <w:rFonts w:eastAsia="Times New Roman" w:cs="Times New Roman"/>
                <w:kern w:val="0"/>
                <w:sz w:val="24"/>
                <w:lang w:eastAsia="en-US" w:bidi="ar-SA"/>
              </w:rPr>
              <w:t>(4)</w:t>
            </w:r>
          </w:p>
          <w:p w14:paraId="6F1EBFCC" w14:textId="742744E2" w:rsidR="008617AC" w:rsidRPr="008617AC" w:rsidRDefault="008617AC" w:rsidP="008617AC">
            <w:pPr>
              <w:widowControl/>
              <w:suppressAutoHyphens w:val="0"/>
              <w:jc w:val="right"/>
              <w:textAlignment w:val="baseline"/>
              <w:rPr>
                <w:rFonts w:eastAsia="Times New Roman" w:cs="Times New Roman"/>
                <w:kern w:val="0"/>
                <w:sz w:val="24"/>
                <w:lang w:eastAsia="en-US" w:bidi="ar-SA"/>
              </w:rPr>
            </w:pPr>
          </w:p>
        </w:tc>
      </w:tr>
    </w:tbl>
    <w:p w14:paraId="253A8262" w14:textId="77777777" w:rsidR="008617AC" w:rsidRDefault="008617AC" w:rsidP="00301C45">
      <w:pPr>
        <w:widowControl/>
        <w:suppressAutoHyphens w:val="0"/>
        <w:textAlignment w:val="baseline"/>
        <w:rPr>
          <w:rFonts w:eastAsia="Times New Roman" w:cs="Times New Roman"/>
          <w:i/>
          <w:iCs/>
          <w:kern w:val="0"/>
          <w:sz w:val="24"/>
          <w:lang w:eastAsia="en-US" w:bidi="ar-SA"/>
        </w:rPr>
      </w:pPr>
    </w:p>
    <w:p w14:paraId="21F9A7C5" w14:textId="77777777" w:rsidR="008617AC" w:rsidRPr="00301C45" w:rsidRDefault="008617AC" w:rsidP="00301C45">
      <w:pPr>
        <w:widowControl/>
        <w:suppressAutoHyphens w:val="0"/>
        <w:textAlignment w:val="baseline"/>
        <w:rPr>
          <w:rFonts w:ascii="Segoe UI" w:eastAsia="Times New Roman" w:hAnsi="Segoe UI" w:cs="Segoe UI"/>
          <w:i/>
          <w:iCs/>
          <w:kern w:val="0"/>
          <w:sz w:val="18"/>
          <w:szCs w:val="18"/>
          <w:lang w:eastAsia="en-US" w:bidi="ar-SA"/>
        </w:rPr>
      </w:pPr>
    </w:p>
    <w:p w14:paraId="305FB517" w14:textId="4396565C" w:rsidR="00301C45" w:rsidRPr="00301C45" w:rsidRDefault="00301C45" w:rsidP="002A3C9A">
      <w:pPr>
        <w:pStyle w:val="Heading3"/>
        <w:numPr>
          <w:ilvl w:val="2"/>
          <w:numId w:val="14"/>
        </w:numPr>
        <w:rPr>
          <w:lang w:eastAsia="en-US" w:bidi="ar-SA"/>
        </w:rPr>
      </w:pPr>
      <w:bookmarkStart w:id="55" w:name="_Toc165066948"/>
      <w:r w:rsidRPr="00301C45">
        <w:rPr>
          <w:lang w:eastAsia="en-US" w:bidi="ar-SA"/>
        </w:rPr>
        <w:t>Instruction Execution Time – Rylee Horney</w:t>
      </w:r>
      <w:bookmarkEnd w:id="55"/>
      <w:r w:rsidRPr="00301C45">
        <w:rPr>
          <w:lang w:eastAsia="en-US" w:bidi="ar-SA"/>
        </w:rPr>
        <w:t> </w:t>
      </w:r>
    </w:p>
    <w:p w14:paraId="62B30B19" w14:textId="1BA8294A" w:rsidR="00301C45" w:rsidRDefault="00301C45" w:rsidP="00301C45">
      <w:pPr>
        <w:widowControl/>
        <w:suppressAutoHyphens w:val="0"/>
        <w:textAlignment w:val="baseline"/>
        <w:rPr>
          <w:rFonts w:eastAsia="Times New Roman" w:cs="Times New Roman"/>
          <w:i/>
          <w:iCs/>
          <w:kern w:val="0"/>
          <w:sz w:val="24"/>
          <w:lang w:eastAsia="en-US" w:bidi="ar-SA"/>
        </w:rPr>
      </w:pPr>
      <w:r w:rsidRPr="00301C45">
        <w:rPr>
          <w:rFonts w:eastAsia="Times New Roman" w:cs="Times New Roman"/>
          <w:kern w:val="0"/>
          <w:sz w:val="24"/>
          <w:lang w:eastAsia="en-US" w:bidi="ar-SA"/>
        </w:rPr>
        <w:t xml:space="preserve">In engineering calculations of instruction execution time, the parameter Texec reflects the time necessary for instructions to be executed. It is defined </w:t>
      </w:r>
      <w:r w:rsidR="002A3C9A">
        <w:rPr>
          <w:rFonts w:eastAsia="Times New Roman" w:cs="Times New Roman"/>
          <w:kern w:val="0"/>
          <w:sz w:val="24"/>
          <w:lang w:eastAsia="en-US" w:bidi="ar-SA"/>
        </w:rPr>
        <w:t>in equation 5</w:t>
      </w:r>
      <w:r w:rsidRPr="00301C45">
        <w:rPr>
          <w:rFonts w:eastAsia="Times New Roman" w:cs="Times New Roman"/>
          <w:kern w:val="0"/>
          <w:sz w:val="24"/>
          <w:lang w:eastAsia="en-US" w:bidi="ar-SA"/>
        </w:rPr>
        <w:t xml:space="preserve">, where fcpu is the microcontroller frequency in Hertz. This computation gives critical information about the temporal features of instruction processing within the system. Furthermore, when it comes to power consumption, </w:t>
      </w:r>
      <w:r w:rsidR="002A3C9A">
        <w:rPr>
          <w:rFonts w:eastAsia="Times New Roman" w:cs="Times New Roman"/>
          <w:kern w:val="0"/>
          <w:sz w:val="24"/>
          <w:lang w:eastAsia="en-US" w:bidi="ar-SA"/>
        </w:rPr>
        <w:t>equation 6</w:t>
      </w:r>
      <w:r w:rsidRPr="00301C45">
        <w:rPr>
          <w:rFonts w:eastAsia="Times New Roman" w:cs="Times New Roman"/>
          <w:kern w:val="0"/>
          <w:sz w:val="24"/>
          <w:lang w:eastAsia="en-US" w:bidi="ar-SA"/>
        </w:rPr>
        <w:t xml:space="preserve"> calculates the power consumed by the microcontroller, with I being the device's current need. By examining these metrics, engineers may efficiently analyze the microcontroller's efficiency and performance characteristics, influencing design decisions and improving system operations for increased functionality and energy economy.</w:t>
      </w:r>
      <w:r w:rsidRPr="00301C45">
        <w:rPr>
          <w:rFonts w:eastAsia="Times New Roman" w:cs="Times New Roman"/>
          <w:i/>
          <w:iCs/>
          <w:kern w:val="0"/>
          <w:sz w:val="24"/>
          <w:lang w:eastAsia="en-US" w:bidi="ar-SA"/>
        </w:rPr>
        <w:t> </w:t>
      </w:r>
    </w:p>
    <w:p w14:paraId="1DA32FD3" w14:textId="77777777" w:rsidR="002A3C9A" w:rsidRDefault="002A3C9A" w:rsidP="00301C45">
      <w:pPr>
        <w:widowControl/>
        <w:suppressAutoHyphens w:val="0"/>
        <w:textAlignment w:val="baseline"/>
        <w:rPr>
          <w:rFonts w:eastAsia="Times New Roman" w:cs="Times New Roman"/>
          <w:i/>
          <w:iCs/>
          <w:kern w:val="0"/>
          <w:sz w:val="24"/>
          <w:lang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40A50" w14:paraId="02AAC4B9" w14:textId="77777777" w:rsidTr="00B770CB">
        <w:tc>
          <w:tcPr>
            <w:tcW w:w="3116" w:type="dxa"/>
          </w:tcPr>
          <w:p w14:paraId="47F6B462" w14:textId="77777777" w:rsidR="00440A50" w:rsidRPr="00440A50" w:rsidRDefault="00440A50" w:rsidP="00301C45">
            <w:pPr>
              <w:widowControl/>
              <w:suppressAutoHyphens w:val="0"/>
              <w:textAlignment w:val="baseline"/>
              <w:rPr>
                <w:rFonts w:eastAsia="Times New Roman" w:cs="Times New Roman"/>
                <w:kern w:val="0"/>
                <w:sz w:val="24"/>
                <w:lang w:eastAsia="en-US" w:bidi="ar-SA"/>
              </w:rPr>
            </w:pPr>
          </w:p>
        </w:tc>
        <w:tc>
          <w:tcPr>
            <w:tcW w:w="3117" w:type="dxa"/>
          </w:tcPr>
          <w:p w14:paraId="5E72E473" w14:textId="54A5CBD8" w:rsidR="00440A50" w:rsidRPr="00440A50" w:rsidRDefault="009B619D" w:rsidP="00301C45">
            <w:pPr>
              <w:widowControl/>
              <w:suppressAutoHyphens w:val="0"/>
              <w:textAlignment w:val="baseline"/>
              <w:rPr>
                <w:rFonts w:eastAsia="Times New Roman" w:cs="Times New Roman"/>
                <w:kern w:val="0"/>
                <w:sz w:val="24"/>
                <w:lang w:eastAsia="en-US" w:bidi="ar-SA"/>
              </w:rPr>
            </w:pPr>
            <m:oMathPara>
              <m:oMath>
                <m:sSub>
                  <m:sSubPr>
                    <m:ctrlPr>
                      <w:rPr>
                        <w:rFonts w:ascii="Cambria Math" w:eastAsia="Times New Roman" w:hAnsi="Cambria Math" w:cs="Times New Roman"/>
                        <w:i/>
                        <w:kern w:val="0"/>
                        <w:sz w:val="24"/>
                        <w:lang w:eastAsia="en-US" w:bidi="ar-SA"/>
                      </w:rPr>
                    </m:ctrlPr>
                  </m:sSubPr>
                  <m:e>
                    <m:r>
                      <w:rPr>
                        <w:rFonts w:ascii="Cambria Math" w:eastAsia="Times New Roman" w:hAnsi="Cambria Math" w:cs="Times New Roman"/>
                        <w:kern w:val="0"/>
                        <w:sz w:val="24"/>
                        <w:lang w:eastAsia="en-US" w:bidi="ar-SA"/>
                      </w:rPr>
                      <m:t>T</m:t>
                    </m:r>
                  </m:e>
                  <m:sub>
                    <m:r>
                      <w:rPr>
                        <w:rFonts w:ascii="Cambria Math" w:eastAsia="Times New Roman" w:hAnsi="Cambria Math" w:cs="Times New Roman"/>
                        <w:kern w:val="0"/>
                        <w:sz w:val="24"/>
                        <w:lang w:eastAsia="en-US" w:bidi="ar-SA"/>
                      </w:rPr>
                      <m:t>exec</m:t>
                    </m:r>
                  </m:sub>
                </m:sSub>
                <m:r>
                  <w:rPr>
                    <w:rFonts w:ascii="Cambria Math" w:eastAsia="Times New Roman" w:hAnsi="Cambria Math" w:cs="Times New Roman"/>
                    <w:kern w:val="0"/>
                    <w:sz w:val="24"/>
                    <w:lang w:eastAsia="en-US" w:bidi="ar-SA"/>
                  </w:rPr>
                  <m:t>=</m:t>
                </m:r>
                <m:f>
                  <m:fPr>
                    <m:ctrlPr>
                      <w:rPr>
                        <w:rFonts w:ascii="Cambria Math" w:eastAsia="Times New Roman" w:hAnsi="Cambria Math" w:cs="Times New Roman"/>
                        <w:i/>
                        <w:kern w:val="0"/>
                        <w:sz w:val="24"/>
                        <w:lang w:eastAsia="en-US" w:bidi="ar-SA"/>
                      </w:rPr>
                    </m:ctrlPr>
                  </m:fPr>
                  <m:num>
                    <m:r>
                      <w:rPr>
                        <w:rFonts w:ascii="Cambria Math" w:eastAsia="Times New Roman" w:hAnsi="Cambria Math" w:cs="Times New Roman"/>
                        <w:kern w:val="0"/>
                        <w:sz w:val="24"/>
                        <w:lang w:eastAsia="en-US" w:bidi="ar-SA"/>
                      </w:rPr>
                      <m:t>1</m:t>
                    </m:r>
                  </m:num>
                  <m:den>
                    <m:sSub>
                      <m:sSubPr>
                        <m:ctrlPr>
                          <w:rPr>
                            <w:rFonts w:ascii="Cambria Math" w:eastAsia="Times New Roman" w:hAnsi="Cambria Math" w:cs="Times New Roman"/>
                            <w:i/>
                            <w:kern w:val="0"/>
                            <w:sz w:val="24"/>
                            <w:lang w:eastAsia="en-US" w:bidi="ar-SA"/>
                          </w:rPr>
                        </m:ctrlPr>
                      </m:sSubPr>
                      <m:e>
                        <m:r>
                          <w:rPr>
                            <w:rFonts w:ascii="Cambria Math" w:eastAsia="Times New Roman" w:hAnsi="Cambria Math" w:cs="Times New Roman"/>
                            <w:kern w:val="0"/>
                            <w:sz w:val="24"/>
                            <w:lang w:eastAsia="en-US" w:bidi="ar-SA"/>
                          </w:rPr>
                          <m:t>f</m:t>
                        </m:r>
                      </m:e>
                      <m:sub>
                        <m:r>
                          <w:rPr>
                            <w:rFonts w:ascii="Cambria Math" w:eastAsia="Times New Roman" w:hAnsi="Cambria Math" w:cs="Times New Roman"/>
                            <w:kern w:val="0"/>
                            <w:sz w:val="24"/>
                            <w:lang w:eastAsia="en-US" w:bidi="ar-SA"/>
                          </w:rPr>
                          <m:t>cpu</m:t>
                        </m:r>
                      </m:sub>
                    </m:sSub>
                  </m:den>
                </m:f>
              </m:oMath>
            </m:oMathPara>
          </w:p>
        </w:tc>
        <w:tc>
          <w:tcPr>
            <w:tcW w:w="3117" w:type="dxa"/>
          </w:tcPr>
          <w:p w14:paraId="56503C58" w14:textId="77777777" w:rsidR="00B770CB" w:rsidRDefault="00B770CB" w:rsidP="00440A50">
            <w:pPr>
              <w:widowControl/>
              <w:suppressAutoHyphens w:val="0"/>
              <w:jc w:val="right"/>
              <w:textAlignment w:val="baseline"/>
              <w:rPr>
                <w:rFonts w:eastAsia="Times New Roman" w:cs="Times New Roman"/>
                <w:kern w:val="0"/>
                <w:sz w:val="24"/>
                <w:lang w:eastAsia="en-US" w:bidi="ar-SA"/>
              </w:rPr>
            </w:pPr>
          </w:p>
          <w:p w14:paraId="76AC970B" w14:textId="020A0AE2" w:rsidR="00440A50" w:rsidRPr="00440A50" w:rsidRDefault="00440A50" w:rsidP="00440A50">
            <w:pPr>
              <w:widowControl/>
              <w:suppressAutoHyphens w:val="0"/>
              <w:jc w:val="right"/>
              <w:textAlignment w:val="baseline"/>
              <w:rPr>
                <w:rFonts w:eastAsia="Times New Roman" w:cs="Times New Roman"/>
                <w:kern w:val="0"/>
                <w:sz w:val="24"/>
                <w:lang w:eastAsia="en-US" w:bidi="ar-SA"/>
              </w:rPr>
            </w:pPr>
            <w:r w:rsidRPr="00440A50">
              <w:rPr>
                <w:rFonts w:eastAsia="Times New Roman" w:cs="Times New Roman"/>
                <w:kern w:val="0"/>
                <w:sz w:val="24"/>
                <w:lang w:eastAsia="en-US" w:bidi="ar-SA"/>
              </w:rPr>
              <w:t>(5)</w:t>
            </w:r>
          </w:p>
          <w:p w14:paraId="78B2E93D" w14:textId="5F591551" w:rsidR="00440A50" w:rsidRPr="00440A50" w:rsidRDefault="00440A50" w:rsidP="00440A50">
            <w:pPr>
              <w:widowControl/>
              <w:suppressAutoHyphens w:val="0"/>
              <w:jc w:val="right"/>
              <w:textAlignment w:val="baseline"/>
              <w:rPr>
                <w:rFonts w:eastAsia="Times New Roman" w:cs="Times New Roman"/>
                <w:kern w:val="0"/>
                <w:sz w:val="24"/>
                <w:lang w:eastAsia="en-US" w:bidi="ar-SA"/>
              </w:rPr>
            </w:pPr>
          </w:p>
        </w:tc>
      </w:tr>
      <w:tr w:rsidR="00440A50" w14:paraId="02B49E1F" w14:textId="77777777" w:rsidTr="00B770CB">
        <w:tc>
          <w:tcPr>
            <w:tcW w:w="3116" w:type="dxa"/>
          </w:tcPr>
          <w:p w14:paraId="6C498E8C" w14:textId="77777777" w:rsidR="00440A50" w:rsidRPr="00440A50" w:rsidRDefault="00440A50" w:rsidP="00301C45">
            <w:pPr>
              <w:widowControl/>
              <w:suppressAutoHyphens w:val="0"/>
              <w:textAlignment w:val="baseline"/>
              <w:rPr>
                <w:rFonts w:eastAsia="Times New Roman" w:cs="Times New Roman"/>
                <w:kern w:val="0"/>
                <w:sz w:val="24"/>
                <w:lang w:eastAsia="en-US" w:bidi="ar-SA"/>
              </w:rPr>
            </w:pPr>
          </w:p>
        </w:tc>
        <w:tc>
          <w:tcPr>
            <w:tcW w:w="3117" w:type="dxa"/>
          </w:tcPr>
          <w:p w14:paraId="5CEE8A8B" w14:textId="6746F198" w:rsidR="00440A50" w:rsidRPr="00440A50" w:rsidRDefault="00B770CB" w:rsidP="00301C45">
            <w:pPr>
              <w:widowControl/>
              <w:suppressAutoHyphens w:val="0"/>
              <w:textAlignment w:val="baseline"/>
              <w:rPr>
                <w:rFonts w:eastAsia="Times New Roman" w:cs="Times New Roman"/>
                <w:kern w:val="0"/>
                <w:sz w:val="24"/>
                <w:lang w:eastAsia="en-US" w:bidi="ar-SA"/>
              </w:rPr>
            </w:pPr>
            <m:oMathPara>
              <m:oMath>
                <m:r>
                  <w:rPr>
                    <w:rFonts w:ascii="Cambria Math" w:eastAsia="Times New Roman" w:hAnsi="Cambria Math" w:cs="Times New Roman"/>
                    <w:kern w:val="0"/>
                    <w:sz w:val="24"/>
                    <w:lang w:eastAsia="en-US" w:bidi="ar-SA"/>
                  </w:rPr>
                  <m:t>P=</m:t>
                </m:r>
                <m:sSub>
                  <m:sSubPr>
                    <m:ctrlPr>
                      <w:rPr>
                        <w:rFonts w:ascii="Cambria Math" w:eastAsia="Times New Roman" w:hAnsi="Cambria Math" w:cs="Times New Roman"/>
                        <w:i/>
                        <w:kern w:val="0"/>
                        <w:sz w:val="24"/>
                        <w:lang w:eastAsia="en-US" w:bidi="ar-SA"/>
                      </w:rPr>
                    </m:ctrlPr>
                  </m:sSubPr>
                  <m:e>
                    <m:r>
                      <w:rPr>
                        <w:rFonts w:ascii="Cambria Math" w:eastAsia="Times New Roman" w:hAnsi="Cambria Math" w:cs="Times New Roman"/>
                        <w:kern w:val="0"/>
                        <w:sz w:val="24"/>
                        <w:lang w:eastAsia="en-US" w:bidi="ar-SA"/>
                      </w:rPr>
                      <m:t>f</m:t>
                    </m:r>
                  </m:e>
                  <m:sub>
                    <m:r>
                      <w:rPr>
                        <w:rFonts w:ascii="Cambria Math" w:eastAsia="Times New Roman" w:hAnsi="Cambria Math" w:cs="Times New Roman"/>
                        <w:kern w:val="0"/>
                        <w:sz w:val="24"/>
                        <w:lang w:eastAsia="en-US" w:bidi="ar-SA"/>
                      </w:rPr>
                      <m:t>cpu</m:t>
                    </m:r>
                  </m:sub>
                </m:sSub>
                <m:r>
                  <w:rPr>
                    <w:rFonts w:ascii="Cambria Math" w:eastAsia="Times New Roman" w:hAnsi="Cambria Math" w:cs="Times New Roman"/>
                    <w:kern w:val="0"/>
                    <w:sz w:val="24"/>
                    <w:lang w:eastAsia="en-US" w:bidi="ar-SA"/>
                  </w:rPr>
                  <m:t>×I</m:t>
                </m:r>
              </m:oMath>
            </m:oMathPara>
          </w:p>
        </w:tc>
        <w:tc>
          <w:tcPr>
            <w:tcW w:w="3117" w:type="dxa"/>
          </w:tcPr>
          <w:p w14:paraId="016D2A5E" w14:textId="77777777" w:rsidR="00440A50" w:rsidRDefault="00440A50" w:rsidP="00440A50">
            <w:pPr>
              <w:widowControl/>
              <w:suppressAutoHyphens w:val="0"/>
              <w:jc w:val="right"/>
              <w:textAlignment w:val="baseline"/>
              <w:rPr>
                <w:rFonts w:eastAsia="Times New Roman" w:cs="Times New Roman"/>
                <w:kern w:val="0"/>
                <w:sz w:val="24"/>
                <w:lang w:eastAsia="en-US" w:bidi="ar-SA"/>
              </w:rPr>
            </w:pPr>
            <w:r w:rsidRPr="00440A50">
              <w:rPr>
                <w:rFonts w:eastAsia="Times New Roman" w:cs="Times New Roman"/>
                <w:kern w:val="0"/>
                <w:sz w:val="24"/>
                <w:lang w:eastAsia="en-US" w:bidi="ar-SA"/>
              </w:rPr>
              <w:t>(6)</w:t>
            </w:r>
          </w:p>
          <w:p w14:paraId="4645E6D0" w14:textId="67397B87" w:rsidR="00440A50" w:rsidRPr="00440A50" w:rsidRDefault="00440A50" w:rsidP="00440A50">
            <w:pPr>
              <w:widowControl/>
              <w:suppressAutoHyphens w:val="0"/>
              <w:jc w:val="right"/>
              <w:textAlignment w:val="baseline"/>
              <w:rPr>
                <w:rFonts w:eastAsia="Times New Roman" w:cs="Times New Roman"/>
                <w:kern w:val="0"/>
                <w:sz w:val="24"/>
                <w:lang w:eastAsia="en-US" w:bidi="ar-SA"/>
              </w:rPr>
            </w:pPr>
          </w:p>
        </w:tc>
      </w:tr>
    </w:tbl>
    <w:p w14:paraId="3817791F" w14:textId="77777777" w:rsidR="00440A50" w:rsidRPr="00301C45" w:rsidRDefault="00440A50" w:rsidP="00301C45">
      <w:pPr>
        <w:widowControl/>
        <w:suppressAutoHyphens w:val="0"/>
        <w:textAlignment w:val="baseline"/>
        <w:rPr>
          <w:rFonts w:ascii="Segoe UI" w:eastAsia="Times New Roman" w:hAnsi="Segoe UI" w:cs="Segoe UI"/>
          <w:i/>
          <w:iCs/>
          <w:kern w:val="0"/>
          <w:sz w:val="18"/>
          <w:szCs w:val="18"/>
          <w:lang w:eastAsia="en-US" w:bidi="ar-SA"/>
        </w:rPr>
      </w:pPr>
    </w:p>
    <w:p w14:paraId="09BDA377" w14:textId="59D600FE" w:rsidR="00301C45" w:rsidRPr="00440A50" w:rsidRDefault="00301C45" w:rsidP="00440A50">
      <w:pPr>
        <w:pStyle w:val="Heading3"/>
        <w:widowControl/>
        <w:numPr>
          <w:ilvl w:val="2"/>
          <w:numId w:val="14"/>
        </w:numPr>
        <w:suppressAutoHyphens w:val="0"/>
        <w:textAlignment w:val="baseline"/>
        <w:rPr>
          <w:rFonts w:eastAsia="Times New Roman" w:cs="Arial"/>
          <w:kern w:val="0"/>
          <w:lang w:eastAsia="en-US" w:bidi="ar-SA"/>
        </w:rPr>
      </w:pPr>
      <w:bookmarkStart w:id="56" w:name="_Toc165066949"/>
      <w:r w:rsidRPr="00440A50">
        <w:rPr>
          <w:rFonts w:eastAsia="Times New Roman" w:cs="Arial"/>
          <w:kern w:val="0"/>
          <w:lang w:eastAsia="en-US" w:bidi="ar-SA"/>
        </w:rPr>
        <w:t>Power of the Motor – Keenan Keams</w:t>
      </w:r>
      <w:bookmarkEnd w:id="56"/>
      <w:r w:rsidRPr="00440A50">
        <w:rPr>
          <w:rFonts w:eastAsia="Times New Roman" w:cs="Arial"/>
          <w:kern w:val="0"/>
          <w:lang w:eastAsia="en-US" w:bidi="ar-SA"/>
        </w:rPr>
        <w:t> </w:t>
      </w:r>
    </w:p>
    <w:p w14:paraId="4B34B67D" w14:textId="4913BF29" w:rsidR="00301C45" w:rsidRDefault="00301C45" w:rsidP="00301C45">
      <w:pPr>
        <w:widowControl/>
        <w:suppressAutoHyphens w:val="0"/>
        <w:textAlignment w:val="baseline"/>
        <w:rPr>
          <w:rFonts w:eastAsia="Times New Roman" w:cs="Times New Roman"/>
          <w:kern w:val="0"/>
          <w:sz w:val="24"/>
          <w:lang w:eastAsia="en-US" w:bidi="ar-SA"/>
        </w:rPr>
      </w:pPr>
      <w:r w:rsidRPr="00301C45">
        <w:rPr>
          <w:rFonts w:eastAsia="Times New Roman" w:cs="Times New Roman"/>
          <w:kern w:val="0"/>
          <w:sz w:val="24"/>
          <w:lang w:eastAsia="en-US" w:bidi="ar-SA"/>
        </w:rPr>
        <w:t xml:space="preserve">In engineering calculations of motor power, many essential characteristics are used to estimate the motor's power output. </w:t>
      </w:r>
      <w:r w:rsidR="00440A50">
        <w:rPr>
          <w:rFonts w:eastAsia="Times New Roman" w:cs="Times New Roman"/>
          <w:kern w:val="0"/>
          <w:sz w:val="24"/>
          <w:lang w:eastAsia="en-US" w:bidi="ar-SA"/>
        </w:rPr>
        <w:t>Equation 7</w:t>
      </w:r>
      <w:r w:rsidRPr="00301C45">
        <w:rPr>
          <w:rFonts w:eastAsia="Times New Roman" w:cs="Times New Roman"/>
          <w:kern w:val="0"/>
          <w:sz w:val="24"/>
          <w:lang w:eastAsia="en-US" w:bidi="ar-SA"/>
        </w:rPr>
        <w:t xml:space="preserve"> connects power (P) to voltage (E) and current (I), giving a basic grasp of the motor's electrical power consumption. For example, multiplying amperage (I) by voltage (E) provides power output in watts (P), as shown by the formula 6A * 18V = 108 Watts. Power may also be estimated using mechanical characteristics like force and distance over time. To determine how much power is necessary for motor operation, multiply </w:t>
      </w:r>
      <w:r w:rsidR="00077542">
        <w:rPr>
          <w:rFonts w:eastAsia="Times New Roman" w:cs="Times New Roman"/>
          <w:kern w:val="0"/>
          <w:sz w:val="24"/>
          <w:lang w:eastAsia="en-US" w:bidi="ar-SA"/>
        </w:rPr>
        <w:t xml:space="preserve">the </w:t>
      </w:r>
      <w:r w:rsidRPr="00301C45">
        <w:rPr>
          <w:rFonts w:eastAsia="Times New Roman" w:cs="Times New Roman"/>
          <w:kern w:val="0"/>
          <w:sz w:val="24"/>
          <w:lang w:eastAsia="en-US" w:bidi="ar-SA"/>
        </w:rPr>
        <w:t>force by distance and divide by time. Importantly, knowing the link between power and energy, where one watt equals one joule per second, allows for a thorough knowledge of motor performance in terms of both electrical and mechanical components. These calculations are critical for optimizing motor selection and guaranteeing efficient operation within the project's specifications and limits. Note that this computation is currently a work in progress owing to very recent changes in the project. </w:t>
      </w:r>
    </w:p>
    <w:p w14:paraId="36924EA1" w14:textId="77777777" w:rsidR="00077542" w:rsidRDefault="00077542" w:rsidP="00301C45">
      <w:pPr>
        <w:widowControl/>
        <w:suppressAutoHyphens w:val="0"/>
        <w:textAlignment w:val="baseline"/>
        <w:rPr>
          <w:rFonts w:eastAsia="Times New Roman" w:cs="Times New Roman"/>
          <w:kern w:val="0"/>
          <w:sz w:val="24"/>
          <w:lang w:eastAsia="en-US" w:bidi="ar-SA"/>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250"/>
        <w:gridCol w:w="3984"/>
      </w:tblGrid>
      <w:tr w:rsidR="00077542" w14:paraId="5BF676B3" w14:textId="77777777" w:rsidTr="042C380C">
        <w:tc>
          <w:tcPr>
            <w:tcW w:w="3116" w:type="dxa"/>
          </w:tcPr>
          <w:p w14:paraId="7548A0B9" w14:textId="77777777" w:rsidR="00077542" w:rsidRDefault="00077542" w:rsidP="00301C45">
            <w:pPr>
              <w:widowControl/>
              <w:suppressAutoHyphens w:val="0"/>
              <w:textAlignment w:val="baseline"/>
              <w:rPr>
                <w:rFonts w:eastAsia="Times New Roman" w:cs="Times New Roman"/>
                <w:kern w:val="0"/>
                <w:sz w:val="24"/>
                <w:lang w:eastAsia="en-US" w:bidi="ar-SA"/>
              </w:rPr>
            </w:pPr>
          </w:p>
        </w:tc>
        <w:tc>
          <w:tcPr>
            <w:tcW w:w="2250" w:type="dxa"/>
          </w:tcPr>
          <w:p w14:paraId="7E4ADDE7" w14:textId="4337D7C8" w:rsidR="00077542" w:rsidRDefault="0073083F" w:rsidP="00301C45">
            <w:pPr>
              <w:widowControl/>
              <w:suppressAutoHyphens w:val="0"/>
              <w:textAlignment w:val="baseline"/>
              <w:rPr>
                <w:rFonts w:eastAsia="Times New Roman" w:cs="Times New Roman"/>
                <w:kern w:val="0"/>
                <w:sz w:val="24"/>
                <w:lang w:eastAsia="en-US" w:bidi="ar-SA"/>
              </w:rPr>
            </w:pPr>
            <m:oMathPara>
              <m:oMath>
                <m:r>
                  <w:rPr>
                    <w:rFonts w:ascii="Cambria Math" w:eastAsia="Times New Roman" w:hAnsi="Cambria Math" w:cs="Times New Roman"/>
                    <w:kern w:val="0"/>
                    <w:sz w:val="24"/>
                    <w:lang w:eastAsia="en-US" w:bidi="ar-SA"/>
                  </w:rPr>
                  <m:t>P=I×E</m:t>
                </m:r>
              </m:oMath>
            </m:oMathPara>
          </w:p>
        </w:tc>
        <w:tc>
          <w:tcPr>
            <w:tcW w:w="3984" w:type="dxa"/>
          </w:tcPr>
          <w:p w14:paraId="293B63AA" w14:textId="77777777" w:rsidR="00077542" w:rsidRDefault="00077542" w:rsidP="00077542">
            <w:pPr>
              <w:widowControl/>
              <w:suppressAutoHyphens w:val="0"/>
              <w:jc w:val="right"/>
              <w:textAlignment w:val="baseline"/>
              <w:rPr>
                <w:rFonts w:eastAsia="Times New Roman" w:cs="Times New Roman"/>
                <w:kern w:val="0"/>
                <w:sz w:val="24"/>
                <w:lang w:eastAsia="en-US" w:bidi="ar-SA"/>
              </w:rPr>
            </w:pPr>
            <w:r>
              <w:rPr>
                <w:rFonts w:eastAsia="Times New Roman" w:cs="Times New Roman"/>
                <w:kern w:val="0"/>
                <w:sz w:val="24"/>
                <w:lang w:eastAsia="en-US" w:bidi="ar-SA"/>
              </w:rPr>
              <w:t>(7)</w:t>
            </w:r>
          </w:p>
          <w:p w14:paraId="192FDB22" w14:textId="66E84F88" w:rsidR="00077542" w:rsidRDefault="00077542" w:rsidP="00077542">
            <w:pPr>
              <w:widowControl/>
              <w:suppressAutoHyphens w:val="0"/>
              <w:jc w:val="right"/>
              <w:textAlignment w:val="baseline"/>
              <w:rPr>
                <w:rFonts w:eastAsia="Times New Roman" w:cs="Times New Roman"/>
                <w:kern w:val="0"/>
                <w:sz w:val="24"/>
                <w:lang w:eastAsia="en-US" w:bidi="ar-SA"/>
              </w:rPr>
            </w:pPr>
          </w:p>
        </w:tc>
      </w:tr>
    </w:tbl>
    <w:p w14:paraId="11CE9823" w14:textId="77777777" w:rsidR="00440A50" w:rsidRPr="00301C45" w:rsidRDefault="00440A50" w:rsidP="00301C45">
      <w:pPr>
        <w:widowControl/>
        <w:suppressAutoHyphens w:val="0"/>
        <w:textAlignment w:val="baseline"/>
        <w:rPr>
          <w:rFonts w:ascii="Segoe UI" w:eastAsia="Times New Roman" w:hAnsi="Segoe UI" w:cs="Segoe UI"/>
          <w:kern w:val="0"/>
          <w:sz w:val="18"/>
          <w:szCs w:val="18"/>
          <w:lang w:eastAsia="en-US" w:bidi="ar-SA"/>
        </w:rPr>
      </w:pPr>
    </w:p>
    <w:p w14:paraId="4049C455" w14:textId="51F05401" w:rsidR="00301C45" w:rsidRPr="00440A50" w:rsidRDefault="00301C45" w:rsidP="00440A50">
      <w:pPr>
        <w:pStyle w:val="Heading3"/>
        <w:widowControl/>
        <w:numPr>
          <w:ilvl w:val="2"/>
          <w:numId w:val="14"/>
        </w:numPr>
        <w:suppressAutoHyphens w:val="0"/>
        <w:textAlignment w:val="baseline"/>
        <w:rPr>
          <w:rFonts w:eastAsia="Times New Roman" w:cs="Arial"/>
          <w:kern w:val="0"/>
          <w:lang w:eastAsia="en-US" w:bidi="ar-SA"/>
        </w:rPr>
      </w:pPr>
      <w:bookmarkStart w:id="57" w:name="_Toc165066950"/>
      <w:r w:rsidRPr="00440A50">
        <w:rPr>
          <w:rFonts w:eastAsia="Times New Roman" w:cs="Arial"/>
          <w:kern w:val="0"/>
          <w:lang w:eastAsia="en-US" w:bidi="ar-SA"/>
        </w:rPr>
        <w:t>Power Torque Calculation – Keenan Keams</w:t>
      </w:r>
      <w:bookmarkEnd w:id="57"/>
      <w:r w:rsidRPr="00440A50">
        <w:rPr>
          <w:rFonts w:eastAsia="Times New Roman" w:cs="Arial"/>
          <w:kern w:val="0"/>
          <w:lang w:eastAsia="en-US" w:bidi="ar-SA"/>
        </w:rPr>
        <w:t> </w:t>
      </w:r>
    </w:p>
    <w:p w14:paraId="68FDD26F" w14:textId="77777777" w:rsidR="00301C45" w:rsidRPr="00301C45" w:rsidRDefault="00301C45" w:rsidP="00301C45">
      <w:pPr>
        <w:widowControl/>
        <w:suppressAutoHyphens w:val="0"/>
        <w:textAlignment w:val="baseline"/>
        <w:rPr>
          <w:rFonts w:ascii="Segoe UI" w:eastAsia="Times New Roman" w:hAnsi="Segoe UI" w:cs="Segoe UI"/>
          <w:kern w:val="0"/>
          <w:sz w:val="18"/>
          <w:szCs w:val="18"/>
          <w:lang w:eastAsia="en-US" w:bidi="ar-SA"/>
        </w:rPr>
      </w:pPr>
      <w:r w:rsidRPr="00301C45">
        <w:rPr>
          <w:rFonts w:eastAsia="Times New Roman" w:cs="Times New Roman"/>
          <w:kern w:val="0"/>
          <w:sz w:val="24"/>
          <w:lang w:eastAsia="en-US" w:bidi="ar-SA"/>
        </w:rPr>
        <w:t>Understanding the link between rotational speed, torque, and power output is critical in engineering power torque calculations when selecting an appropriate motor to satisfy the project's needs. Previous calculations found the wheel's rotational speed to be 329.3 RPM, with each wheel moving at around 109.1 RPM. Torque and wheel RPM are crucial elements for calculating power output. Once the power output has been calculated, it is vital to choose a motor that works at the needed power and RPM, which is 70-80% of its full power capability, to guarantee dependability and durability. Engineers may use these calculations to make educated judgments about motor selection, maximizing performance while maintaining within project restrictions. Below is an image of the work. </w:t>
      </w:r>
    </w:p>
    <w:p w14:paraId="6C7ED931" w14:textId="746A9AB2" w:rsidR="00301C45" w:rsidRPr="00301C45" w:rsidRDefault="00301C45" w:rsidP="00440A50">
      <w:pPr>
        <w:widowControl/>
        <w:suppressAutoHyphens w:val="0"/>
        <w:jc w:val="center"/>
        <w:textAlignment w:val="baseline"/>
        <w:rPr>
          <w:rFonts w:ascii="Segoe UI" w:eastAsia="Times New Roman" w:hAnsi="Segoe UI" w:cs="Segoe UI"/>
          <w:i/>
          <w:iCs/>
          <w:kern w:val="0"/>
          <w:sz w:val="18"/>
          <w:szCs w:val="18"/>
          <w:lang w:eastAsia="en-US" w:bidi="ar-SA"/>
        </w:rPr>
      </w:pPr>
      <w:r w:rsidRPr="00301C45">
        <w:rPr>
          <w:rFonts w:ascii="Segoe UI" w:eastAsia="Times New Roman" w:hAnsi="Segoe UI" w:cs="Segoe UI"/>
          <w:i/>
          <w:iCs/>
          <w:noProof/>
          <w:kern w:val="0"/>
          <w:sz w:val="18"/>
          <w:szCs w:val="18"/>
          <w:lang w:eastAsia="en-US" w:bidi="ar-SA"/>
        </w:rPr>
        <w:drawing>
          <wp:inline distT="0" distB="0" distL="0" distR="0" wp14:anchorId="357AC93C" wp14:editId="4BAB90F1">
            <wp:extent cx="5943600" cy="1365250"/>
            <wp:effectExtent l="0" t="0" r="0" b="6350"/>
            <wp:docPr id="1734459820" name="Picture 1" descr="A math problem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59820" name="Picture 1" descr="A math problem with a 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365250"/>
                    </a:xfrm>
                    <a:prstGeom prst="rect">
                      <a:avLst/>
                    </a:prstGeom>
                    <a:noFill/>
                    <a:ln>
                      <a:noFill/>
                    </a:ln>
                  </pic:spPr>
                </pic:pic>
              </a:graphicData>
            </a:graphic>
          </wp:inline>
        </w:drawing>
      </w:r>
    </w:p>
    <w:p w14:paraId="595F2A14" w14:textId="38BD9354" w:rsidR="00301C45" w:rsidRPr="00301C45" w:rsidRDefault="00301C45" w:rsidP="00440A50">
      <w:pPr>
        <w:widowControl/>
        <w:suppressAutoHyphens w:val="0"/>
        <w:jc w:val="center"/>
        <w:textAlignment w:val="baseline"/>
        <w:rPr>
          <w:rFonts w:ascii="Segoe UI" w:eastAsia="Times New Roman" w:hAnsi="Segoe UI" w:cs="Segoe UI"/>
          <w:i/>
          <w:iCs/>
          <w:kern w:val="0"/>
          <w:sz w:val="18"/>
          <w:szCs w:val="18"/>
          <w:lang w:eastAsia="en-US" w:bidi="ar-SA"/>
        </w:rPr>
      </w:pPr>
      <w:r w:rsidRPr="00301C45">
        <w:rPr>
          <w:rFonts w:eastAsia="Times New Roman" w:cs="Times New Roman"/>
          <w:i/>
          <w:iCs/>
          <w:kern w:val="0"/>
          <w:sz w:val="24"/>
          <w:lang w:eastAsia="en-US" w:bidi="ar-SA"/>
        </w:rPr>
        <w:t>Figure 4: Power Torque calculations visualization</w:t>
      </w:r>
    </w:p>
    <w:p w14:paraId="6EC0567E" w14:textId="1C41D8F6" w:rsidR="00A51080" w:rsidRDefault="00A51080">
      <w:pPr>
        <w:widowControl/>
        <w:suppressAutoHyphens w:val="0"/>
      </w:pPr>
      <w:r>
        <w:br w:type="page"/>
      </w:r>
    </w:p>
    <w:p w14:paraId="252D0D31" w14:textId="5CC30A8D" w:rsidR="00A51080" w:rsidRDefault="00A51080" w:rsidP="00A51080">
      <w:pPr>
        <w:pStyle w:val="Heading1"/>
      </w:pPr>
      <w:bookmarkStart w:id="58" w:name="_Toc146875034"/>
      <w:bookmarkStart w:id="59" w:name="_Toc165066951"/>
      <w:r w:rsidRPr="00A51080">
        <w:t>Design Concepts</w:t>
      </w:r>
      <w:bookmarkEnd w:id="58"/>
      <w:bookmarkEnd w:id="59"/>
    </w:p>
    <w:p w14:paraId="3B208913" w14:textId="6A376FF2" w:rsidR="00A51080" w:rsidRDefault="00A51080" w:rsidP="00A51080">
      <w:pPr>
        <w:pStyle w:val="Heading2"/>
      </w:pPr>
      <w:bookmarkStart w:id="60" w:name="_Toc146875035"/>
      <w:bookmarkStart w:id="61" w:name="_Toc165066952"/>
      <w:r>
        <w:t>Functional Decomposition</w:t>
      </w:r>
      <w:bookmarkEnd w:id="60"/>
      <w:bookmarkEnd w:id="61"/>
    </w:p>
    <w:p w14:paraId="1266FA9E" w14:textId="073F828C" w:rsidR="0066114A" w:rsidRDefault="0066114A" w:rsidP="39CACE78">
      <w:pPr>
        <w:pStyle w:val="BodyText"/>
        <w:rPr>
          <w:rStyle w:val="eop"/>
          <w:color w:val="000000"/>
          <w:sz w:val="24"/>
          <w:shd w:val="clear" w:color="auto" w:fill="FFFFFF"/>
        </w:rPr>
      </w:pPr>
      <w:r w:rsidRPr="39CACE78">
        <w:rPr>
          <w:rStyle w:val="normaltextrun"/>
          <w:color w:val="000000"/>
          <w:sz w:val="24"/>
          <w:shd w:val="clear" w:color="auto" w:fill="FFFFFF"/>
        </w:rPr>
        <w:t xml:space="preserve">In Figure </w:t>
      </w:r>
      <w:r w:rsidR="00260D35" w:rsidRPr="39CACE78">
        <w:rPr>
          <w:rStyle w:val="normaltextrun"/>
          <w:color w:val="000000"/>
          <w:sz w:val="24"/>
          <w:shd w:val="clear" w:color="auto" w:fill="FFFFFF"/>
        </w:rPr>
        <w:t>6</w:t>
      </w:r>
      <w:r w:rsidRPr="39CACE78">
        <w:rPr>
          <w:rStyle w:val="normaltextrun"/>
          <w:color w:val="000000"/>
          <w:sz w:val="24"/>
          <w:shd w:val="clear" w:color="auto" w:fill="FFFFFF"/>
        </w:rPr>
        <w:t xml:space="preserve"> is the functional decomposition chart for the hamster project. This chart is a flow model to show the main functions needed to fulfill the </w:t>
      </w:r>
      <w:r w:rsidR="1DFB7A7F" w:rsidRPr="39CACE78">
        <w:rPr>
          <w:rStyle w:val="normaltextrun"/>
          <w:color w:val="000000"/>
          <w:sz w:val="24"/>
          <w:shd w:val="clear" w:color="auto" w:fill="FFFFFF"/>
        </w:rPr>
        <w:t>project's</w:t>
      </w:r>
      <w:r w:rsidRPr="39CACE78">
        <w:rPr>
          <w:rStyle w:val="normaltextrun"/>
          <w:color w:val="000000"/>
          <w:sz w:val="24"/>
          <w:shd w:val="clear" w:color="auto" w:fill="FFFFFF"/>
        </w:rPr>
        <w:t xml:space="preserve"> final task. This chart starts with our outcome of the robot moving a patient’s arm. Then the subfunctions are in the second row. These subfunctions are broken down into how they will be processed and how they correlate to each other. This functional decomposition model is important for our project because it </w:t>
      </w:r>
      <w:r w:rsidR="1E989741" w:rsidRPr="39CACE78">
        <w:rPr>
          <w:rStyle w:val="normaltextrun"/>
          <w:color w:val="000000"/>
          <w:sz w:val="24"/>
          <w:shd w:val="clear" w:color="auto" w:fill="FFFFFF"/>
        </w:rPr>
        <w:t>allows</w:t>
      </w:r>
      <w:r w:rsidRPr="39CACE78">
        <w:rPr>
          <w:rStyle w:val="normaltextrun"/>
          <w:color w:val="000000"/>
          <w:sz w:val="24"/>
          <w:shd w:val="clear" w:color="auto" w:fill="FFFFFF"/>
        </w:rPr>
        <w:t xml:space="preserve"> the team to understand the flow of energy in the robot. This model also breaks down each function into smaller functions that will then help us when it </w:t>
      </w:r>
      <w:r w:rsidR="021D55B6" w:rsidRPr="39CACE78">
        <w:rPr>
          <w:rStyle w:val="normaltextrun"/>
          <w:color w:val="000000"/>
          <w:sz w:val="24"/>
          <w:shd w:val="clear" w:color="auto" w:fill="FFFFFF"/>
        </w:rPr>
        <w:t>comes</w:t>
      </w:r>
      <w:r w:rsidRPr="39CACE78">
        <w:rPr>
          <w:rStyle w:val="normaltextrun"/>
          <w:color w:val="000000"/>
          <w:sz w:val="24"/>
          <w:shd w:val="clear" w:color="auto" w:fill="FFFFFF"/>
        </w:rPr>
        <w:t xml:space="preserve"> to building and coding the robot.</w:t>
      </w:r>
    </w:p>
    <w:p w14:paraId="590DBA1C" w14:textId="43C64C78" w:rsidR="0066114A" w:rsidRDefault="0066114A" w:rsidP="0066114A">
      <w:pPr>
        <w:pStyle w:val="BodyText"/>
        <w:jc w:val="center"/>
        <w:rPr>
          <w:i/>
          <w:iCs/>
          <w:sz w:val="24"/>
        </w:rPr>
      </w:pPr>
      <w:r>
        <w:rPr>
          <w:rStyle w:val="wacimagecontainer"/>
          <w:rFonts w:ascii="Segoe UI" w:hAnsi="Segoe UI" w:cs="Segoe UI"/>
          <w:noProof/>
          <w:color w:val="000000"/>
          <w:sz w:val="18"/>
          <w:szCs w:val="18"/>
          <w:shd w:val="clear" w:color="auto" w:fill="FFFFFF"/>
        </w:rPr>
        <w:drawing>
          <wp:inline distT="0" distB="0" distL="0" distR="0" wp14:anchorId="7FD5DB94" wp14:editId="786D2C24">
            <wp:extent cx="4943475" cy="5245488"/>
            <wp:effectExtent l="0" t="0" r="0" b="0"/>
            <wp:docPr id="92117006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mach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5245488"/>
                    </a:xfrm>
                    <a:prstGeom prst="rect">
                      <a:avLst/>
                    </a:prstGeom>
                    <a:noFill/>
                    <a:ln>
                      <a:noFill/>
                    </a:ln>
                  </pic:spPr>
                </pic:pic>
              </a:graphicData>
            </a:graphic>
          </wp:inline>
        </w:drawing>
      </w:r>
      <w:r>
        <w:rPr>
          <w:color w:val="000000"/>
          <w:szCs w:val="22"/>
          <w:shd w:val="clear" w:color="auto" w:fill="FFFF00"/>
        </w:rPr>
        <w:br/>
      </w:r>
      <w:r>
        <w:rPr>
          <w:i/>
          <w:iCs/>
          <w:sz w:val="24"/>
        </w:rPr>
        <w:t xml:space="preserve">Figure </w:t>
      </w:r>
      <w:r w:rsidR="00260D35">
        <w:rPr>
          <w:i/>
          <w:iCs/>
          <w:sz w:val="24"/>
        </w:rPr>
        <w:t>6</w:t>
      </w:r>
      <w:r>
        <w:rPr>
          <w:i/>
          <w:iCs/>
          <w:sz w:val="24"/>
        </w:rPr>
        <w:t>: Hamster Project Functional Decomposition</w:t>
      </w:r>
    </w:p>
    <w:p w14:paraId="059357DA" w14:textId="77777777" w:rsidR="00A51080" w:rsidRPr="00A51080" w:rsidRDefault="00A51080" w:rsidP="00A51080">
      <w:pPr>
        <w:pStyle w:val="BodyText"/>
        <w:rPr>
          <w:i/>
          <w:iCs/>
        </w:rPr>
      </w:pPr>
    </w:p>
    <w:p w14:paraId="2868A532" w14:textId="51962958" w:rsidR="00A51080" w:rsidRDefault="00A51080" w:rsidP="00A51080">
      <w:pPr>
        <w:pStyle w:val="Heading2"/>
      </w:pPr>
      <w:bookmarkStart w:id="62" w:name="_Toc146875036"/>
      <w:bookmarkStart w:id="63" w:name="_Toc165066953"/>
      <w:r>
        <w:t>Concept Generation</w:t>
      </w:r>
      <w:bookmarkEnd w:id="62"/>
      <w:bookmarkEnd w:id="63"/>
    </w:p>
    <w:p w14:paraId="41A6B5C1" w14:textId="0CA96648" w:rsidR="007812C6" w:rsidRPr="00606439" w:rsidRDefault="007812C6" w:rsidP="00606439">
      <w:pPr>
        <w:pStyle w:val="Heading3"/>
      </w:pPr>
      <w:bookmarkStart w:id="64" w:name="_Toc165066954"/>
      <w:r w:rsidRPr="00606439">
        <w:rPr>
          <w:rStyle w:val="normaltextrun"/>
        </w:rPr>
        <w:t>Hand Attachment System – Joe Lopez</w:t>
      </w:r>
      <w:bookmarkEnd w:id="64"/>
      <w:r w:rsidRPr="00606439">
        <w:rPr>
          <w:rStyle w:val="eop"/>
        </w:rPr>
        <w:t> </w:t>
      </w:r>
    </w:p>
    <w:p w14:paraId="33979065" w14:textId="77777777" w:rsidR="007812C6" w:rsidRDefault="007812C6" w:rsidP="007812C6">
      <w:pPr>
        <w:pStyle w:val="paragraph"/>
        <w:spacing w:before="0" w:beforeAutospacing="0" w:after="0" w:afterAutospacing="0"/>
        <w:textAlignment w:val="baseline"/>
        <w:rPr>
          <w:rStyle w:val="eop"/>
        </w:rPr>
      </w:pPr>
      <w:r>
        <w:rPr>
          <w:rStyle w:val="normaltextrun"/>
        </w:rPr>
        <w:t>Exploring several attachment approaches for our gadget, we discovered that the Velcro strap concept is both affordable and simple to use, although it does require two hands and may cause discomfort for certain users. The friction fit style is easy and uses soft materials, however it may not produce a snug fit. Alternatively, the air compression fit is the best fitting alternative, but with certain structural problems. Robotic claws provide automated fitting but pose safety risks if the motors fail. Finally, while the clamp approach is cost-effective and simple, it may not provide the requisite snugness. Each approach has specific benefits and downsides that must be carefully considered to provide maximum effectiveness and user pleasure. The chosen sub-design was the Velcro strap.</w:t>
      </w:r>
      <w:r>
        <w:rPr>
          <w:rStyle w:val="eop"/>
        </w:rPr>
        <w:t> </w:t>
      </w:r>
    </w:p>
    <w:p w14:paraId="0BC5FFD4" w14:textId="77777777" w:rsidR="00606439" w:rsidRDefault="00606439" w:rsidP="007812C6">
      <w:pPr>
        <w:pStyle w:val="paragraph"/>
        <w:spacing w:before="0" w:beforeAutospacing="0" w:after="0" w:afterAutospacing="0"/>
        <w:textAlignment w:val="baseline"/>
        <w:rPr>
          <w:rFonts w:ascii="Segoe UI" w:hAnsi="Segoe UI" w:cs="Segoe UI"/>
          <w:sz w:val="18"/>
          <w:szCs w:val="18"/>
        </w:rPr>
      </w:pPr>
    </w:p>
    <w:p w14:paraId="588B4004" w14:textId="45F415B9" w:rsidR="007812C6" w:rsidRDefault="007812C6" w:rsidP="00606439">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E6F85E1" wp14:editId="0CDE1F7A">
            <wp:extent cx="2830489" cy="2095500"/>
            <wp:effectExtent l="0" t="0" r="8255" b="0"/>
            <wp:docPr id="3" name="Picture 6" descr="A drawing of a cup and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drawing of a cup and a wor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500" cy="2098470"/>
                    </a:xfrm>
                    <a:prstGeom prst="rect">
                      <a:avLst/>
                    </a:prstGeom>
                    <a:noFill/>
                    <a:ln>
                      <a:noFill/>
                    </a:ln>
                  </pic:spPr>
                </pic:pic>
              </a:graphicData>
            </a:graphic>
          </wp:inline>
        </w:drawing>
      </w:r>
    </w:p>
    <w:p w14:paraId="7123C4AC" w14:textId="2C8EA2A9" w:rsidR="007812C6" w:rsidRDefault="007812C6" w:rsidP="00606439">
      <w:pPr>
        <w:pStyle w:val="paragraph"/>
        <w:spacing w:before="0" w:beforeAutospacing="0" w:after="0" w:afterAutospacing="0"/>
        <w:jc w:val="center"/>
        <w:textAlignment w:val="baseline"/>
        <w:rPr>
          <w:rStyle w:val="normaltextrun"/>
          <w:i/>
          <w:iCs/>
        </w:rPr>
      </w:pPr>
      <w:r w:rsidRPr="00606439">
        <w:rPr>
          <w:rStyle w:val="normaltextrun"/>
          <w:i/>
          <w:iCs/>
        </w:rPr>
        <w:t xml:space="preserve">Figure </w:t>
      </w:r>
      <w:r w:rsidR="00260D35">
        <w:rPr>
          <w:rStyle w:val="normaltextrun"/>
          <w:i/>
          <w:iCs/>
        </w:rPr>
        <w:t>7</w:t>
      </w:r>
      <w:r w:rsidRPr="00606439">
        <w:rPr>
          <w:rStyle w:val="normaltextrun"/>
          <w:i/>
          <w:iCs/>
        </w:rPr>
        <w:t>: Velcro strap drawing</w:t>
      </w:r>
    </w:p>
    <w:p w14:paraId="56DA3F6E" w14:textId="77777777" w:rsidR="00606439" w:rsidRDefault="00606439" w:rsidP="00606439"/>
    <w:p w14:paraId="24388C29" w14:textId="77777777" w:rsidR="00606439" w:rsidRPr="00606439" w:rsidRDefault="00606439" w:rsidP="00606439"/>
    <w:p w14:paraId="043CF7EB" w14:textId="6AADC6EF" w:rsidR="007812C6" w:rsidRPr="00606439" w:rsidRDefault="007812C6" w:rsidP="00606439">
      <w:pPr>
        <w:pStyle w:val="Heading3"/>
        <w:numPr>
          <w:ilvl w:val="2"/>
          <w:numId w:val="19"/>
        </w:numPr>
      </w:pPr>
      <w:bookmarkStart w:id="65" w:name="_Toc165066955"/>
      <w:r w:rsidRPr="00606439">
        <w:rPr>
          <w:rStyle w:val="normaltextrun"/>
          <w:rFonts w:cs="Arial"/>
        </w:rPr>
        <w:t>Wheel Selection and Layout – Jared Hemauer</w:t>
      </w:r>
      <w:bookmarkEnd w:id="65"/>
      <w:r w:rsidRPr="00606439">
        <w:rPr>
          <w:rStyle w:val="eop"/>
          <w:rFonts w:cs="Arial"/>
        </w:rPr>
        <w:t> </w:t>
      </w:r>
    </w:p>
    <w:p w14:paraId="31FFA88C" w14:textId="77777777" w:rsidR="007812C6" w:rsidRDefault="007812C6" w:rsidP="007812C6">
      <w:pPr>
        <w:pStyle w:val="paragraph"/>
        <w:spacing w:before="0" w:beforeAutospacing="0" w:after="0" w:afterAutospacing="0"/>
        <w:textAlignment w:val="baseline"/>
        <w:rPr>
          <w:rFonts w:ascii="Segoe UI" w:hAnsi="Segoe UI" w:cs="Segoe UI"/>
          <w:sz w:val="18"/>
          <w:szCs w:val="18"/>
        </w:rPr>
      </w:pPr>
      <w:r>
        <w:rPr>
          <w:rStyle w:val="normaltextrun"/>
        </w:rPr>
        <w:t>Several choices were investigated during the concept development phase of wheel selection and layout for the Hamster project robot to enhance mobility and control while balancing cost and complexity. One alternative involved using three omni-directional wheels, which offered cost-effectiveness and excellent mobility but might provide programming issues. Another concept proposed four omni-directional wheels positioned at angles to improve power, but at a greater cost and more programming complexity. Alternatively, mounting four omni-directional wheels on the sides might increase power, but this would limit horizontal mobility and be more expensive. Despite their higher cost, mecanum wheels emerged as a popular alternative because to their superior control and simplicity of programming. Finally, using two regular wheels and one caster wheel was judged cheap and simple, but provided limited movement. By carefully analyzing the advantages and disadvantages of each concept, the team hoped to find the best wheel arrangement to efficiently satisfy the project's objectives. The team chose to use three omni-directional wheels in a triangular arrangement. Below are images for clarity.</w:t>
      </w:r>
      <w:r>
        <w:rPr>
          <w:rStyle w:val="eop"/>
        </w:rPr>
        <w:t> </w:t>
      </w:r>
    </w:p>
    <w:p w14:paraId="500C2DCA" w14:textId="7E4584E2" w:rsidR="00606439" w:rsidRDefault="007812C6" w:rsidP="00606439">
      <w:pPr>
        <w:pStyle w:val="paragraph"/>
        <w:spacing w:before="0" w:beforeAutospacing="0" w:after="0" w:afterAutospacing="0"/>
        <w:jc w:val="center"/>
        <w:textAlignment w:val="baseline"/>
        <w:rPr>
          <w:rStyle w:val="normaltextrun"/>
        </w:rPr>
      </w:pPr>
      <w:r>
        <w:rPr>
          <w:rStyle w:val="wacimagecontainer"/>
          <w:rFonts w:ascii="Segoe UI" w:hAnsi="Segoe UI" w:cs="Segoe UI"/>
          <w:noProof/>
          <w:sz w:val="18"/>
          <w:szCs w:val="18"/>
        </w:rPr>
        <w:drawing>
          <wp:inline distT="0" distB="0" distL="0" distR="0" wp14:anchorId="4779FA49" wp14:editId="2D83A6DA">
            <wp:extent cx="2333625" cy="2238375"/>
            <wp:effectExtent l="0" t="0" r="9525" b="9525"/>
            <wp:docPr id="4" name="Picture 5" descr="A black and grey wheel with grey rubber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black and grey wheel with grey rubber wheel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2238375"/>
                    </a:xfrm>
                    <a:prstGeom prst="rect">
                      <a:avLst/>
                    </a:prstGeom>
                    <a:noFill/>
                    <a:ln>
                      <a:noFill/>
                    </a:ln>
                  </pic:spPr>
                </pic:pic>
              </a:graphicData>
            </a:graphic>
          </wp:inline>
        </w:drawing>
      </w:r>
    </w:p>
    <w:p w14:paraId="747EFB7B" w14:textId="463A0882" w:rsidR="00606439" w:rsidRPr="00606439" w:rsidRDefault="00606439" w:rsidP="00606439">
      <w:pPr>
        <w:pStyle w:val="paragraph"/>
        <w:spacing w:before="0" w:beforeAutospacing="0" w:after="0" w:afterAutospacing="0"/>
        <w:jc w:val="center"/>
        <w:textAlignment w:val="baseline"/>
        <w:rPr>
          <w:rStyle w:val="normaltextrun"/>
          <w:i/>
          <w:iCs/>
        </w:rPr>
      </w:pPr>
      <w:r w:rsidRPr="00606439">
        <w:rPr>
          <w:rStyle w:val="normaltextrun"/>
          <w:i/>
          <w:iCs/>
        </w:rPr>
        <w:t xml:space="preserve">Figure </w:t>
      </w:r>
      <w:r w:rsidR="00260D35">
        <w:rPr>
          <w:rStyle w:val="normaltextrun"/>
          <w:i/>
          <w:iCs/>
        </w:rPr>
        <w:t>8</w:t>
      </w:r>
      <w:r w:rsidRPr="00606439">
        <w:rPr>
          <w:rStyle w:val="normaltextrun"/>
          <w:i/>
          <w:iCs/>
        </w:rPr>
        <w:t>: Omni-directional wheel</w:t>
      </w:r>
    </w:p>
    <w:p w14:paraId="37F1C2D9" w14:textId="38FC0BFE" w:rsidR="007812C6" w:rsidRDefault="007812C6" w:rsidP="00606439">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EA4B4FD" wp14:editId="7FC025CC">
            <wp:extent cx="1962150" cy="2066925"/>
            <wp:effectExtent l="0" t="0" r="0" b="9525"/>
            <wp:docPr id="5" name="Picture 4" descr="A drawing of a triangle with a couple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rawing of a triangle with a couple of circl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2066925"/>
                    </a:xfrm>
                    <a:prstGeom prst="rect">
                      <a:avLst/>
                    </a:prstGeom>
                    <a:noFill/>
                    <a:ln>
                      <a:noFill/>
                    </a:ln>
                  </pic:spPr>
                </pic:pic>
              </a:graphicData>
            </a:graphic>
          </wp:inline>
        </w:drawing>
      </w:r>
    </w:p>
    <w:p w14:paraId="50CCDD51" w14:textId="373D7754" w:rsidR="007812C6" w:rsidRPr="00606439" w:rsidRDefault="007812C6" w:rsidP="00606439">
      <w:pPr>
        <w:pStyle w:val="paragraph"/>
        <w:spacing w:before="0" w:beforeAutospacing="0" w:after="0" w:afterAutospacing="0"/>
        <w:jc w:val="center"/>
        <w:textAlignment w:val="baseline"/>
        <w:rPr>
          <w:rStyle w:val="eop"/>
          <w:i/>
          <w:iCs/>
        </w:rPr>
      </w:pPr>
      <w:r w:rsidRPr="00606439">
        <w:rPr>
          <w:rStyle w:val="normaltextrun"/>
          <w:i/>
          <w:iCs/>
        </w:rPr>
        <w:t xml:space="preserve">Figure </w:t>
      </w:r>
      <w:r w:rsidR="00260D35">
        <w:rPr>
          <w:rStyle w:val="normaltextrun"/>
          <w:i/>
          <w:iCs/>
        </w:rPr>
        <w:t>9</w:t>
      </w:r>
      <w:r w:rsidRPr="00606439">
        <w:rPr>
          <w:rStyle w:val="normaltextrun"/>
          <w:i/>
          <w:iCs/>
        </w:rPr>
        <w:t>: Wheel layout</w:t>
      </w:r>
    </w:p>
    <w:p w14:paraId="03C7AAD3" w14:textId="77777777" w:rsidR="00606439" w:rsidRDefault="00606439" w:rsidP="007812C6">
      <w:pPr>
        <w:pStyle w:val="paragraph"/>
        <w:spacing w:before="0" w:beforeAutospacing="0" w:after="0" w:afterAutospacing="0"/>
        <w:textAlignment w:val="baseline"/>
        <w:rPr>
          <w:rFonts w:ascii="Segoe UI" w:hAnsi="Segoe UI" w:cs="Segoe UI"/>
          <w:sz w:val="18"/>
          <w:szCs w:val="18"/>
        </w:rPr>
      </w:pPr>
    </w:p>
    <w:p w14:paraId="50C273A0" w14:textId="77777777" w:rsidR="00606439" w:rsidRDefault="00606439" w:rsidP="007812C6">
      <w:pPr>
        <w:pStyle w:val="paragraph"/>
        <w:spacing w:before="0" w:beforeAutospacing="0" w:after="0" w:afterAutospacing="0"/>
        <w:textAlignment w:val="baseline"/>
        <w:rPr>
          <w:rFonts w:ascii="Segoe UI" w:hAnsi="Segoe UI" w:cs="Segoe UI"/>
          <w:sz w:val="18"/>
          <w:szCs w:val="18"/>
        </w:rPr>
      </w:pPr>
    </w:p>
    <w:p w14:paraId="35CACCA2" w14:textId="77777777" w:rsidR="00606439" w:rsidRDefault="00606439" w:rsidP="007812C6">
      <w:pPr>
        <w:pStyle w:val="paragraph"/>
        <w:spacing w:before="0" w:beforeAutospacing="0" w:after="0" w:afterAutospacing="0"/>
        <w:textAlignment w:val="baseline"/>
        <w:rPr>
          <w:rFonts w:ascii="Segoe UI" w:hAnsi="Segoe UI" w:cs="Segoe UI"/>
          <w:sz w:val="18"/>
          <w:szCs w:val="18"/>
        </w:rPr>
      </w:pPr>
    </w:p>
    <w:p w14:paraId="05510EEB" w14:textId="3CDBC638" w:rsidR="00606439" w:rsidRPr="00606439" w:rsidRDefault="007812C6" w:rsidP="00606439">
      <w:pPr>
        <w:pStyle w:val="Heading3"/>
        <w:numPr>
          <w:ilvl w:val="2"/>
          <w:numId w:val="19"/>
        </w:numPr>
        <w:spacing w:after="0" w:line="360" w:lineRule="auto"/>
        <w:textAlignment w:val="baseline"/>
        <w:rPr>
          <w:rFonts w:cs="Arial"/>
        </w:rPr>
      </w:pPr>
      <w:bookmarkStart w:id="66" w:name="_Toc165066956"/>
      <w:r w:rsidRPr="00606439">
        <w:rPr>
          <w:rStyle w:val="normaltextrun"/>
          <w:rFonts w:cs="Arial"/>
        </w:rPr>
        <w:t>Chassis Design – Rylee Horney</w:t>
      </w:r>
      <w:bookmarkEnd w:id="66"/>
      <w:r w:rsidRPr="00606439">
        <w:rPr>
          <w:rStyle w:val="eop"/>
          <w:rFonts w:cs="Arial"/>
        </w:rPr>
        <w:t> </w:t>
      </w:r>
    </w:p>
    <w:p w14:paraId="3C034D24" w14:textId="77777777" w:rsidR="007812C6" w:rsidRDefault="007812C6" w:rsidP="007812C6">
      <w:pPr>
        <w:pStyle w:val="paragraph"/>
        <w:spacing w:before="0" w:beforeAutospacing="0" w:after="0" w:afterAutospacing="0"/>
        <w:textAlignment w:val="baseline"/>
        <w:rPr>
          <w:rFonts w:ascii="Segoe UI" w:hAnsi="Segoe UI" w:cs="Segoe UI"/>
          <w:i/>
          <w:iCs/>
          <w:sz w:val="18"/>
          <w:szCs w:val="18"/>
        </w:rPr>
      </w:pPr>
      <w:r>
        <w:rPr>
          <w:rStyle w:val="normaltextrun"/>
        </w:rPr>
        <w:t>During the concept generation phase of the chassis design for the Hamster project robot, numerous possibilities were considered to fit the project's components while keeping space limits and compliance with the overall design. The square base emerged as a candidate owing to its capacity to accommodate all components while leaving enough area for a screen. However, concerns were expressed that its size would be too huge for a desk. The spherical base, on the other hand, was thought to be compatible with a three-wheel design, however fitting all components within would be difficult. The dome base was noteworthy for its compatibility with robotic fingers, albeit its height when compared to other designs was a disadvantage. The H base was praised for its economical use of materials, although challenges with internal fittings and additional costs owing to the need for four wheels were observed. Finally, the triangular foundation was considered adequate for a three-wheel design, despite the restricted interior space. After carefully considering these possibilities, the team attempted to choose a chassis design for the Hamster project robot that combines functionality, space usage, and cost-effectiveness. The design chosen was the square base chassis. Below is a picture for clarification.</w:t>
      </w:r>
      <w:r>
        <w:rPr>
          <w:rStyle w:val="eop"/>
          <w:i/>
          <w:iCs/>
        </w:rPr>
        <w:t> </w:t>
      </w:r>
    </w:p>
    <w:p w14:paraId="65B34387" w14:textId="5F33F46D" w:rsidR="007812C6" w:rsidRDefault="007812C6" w:rsidP="00606439">
      <w:pPr>
        <w:pStyle w:val="paragraph"/>
        <w:spacing w:before="0" w:beforeAutospacing="0" w:after="0" w:afterAutospacing="0"/>
        <w:jc w:val="center"/>
        <w:textAlignment w:val="baseline"/>
        <w:rPr>
          <w:rFonts w:ascii="Segoe UI" w:hAnsi="Segoe UI" w:cs="Segoe UI"/>
          <w:i/>
          <w:iCs/>
          <w:sz w:val="18"/>
          <w:szCs w:val="18"/>
        </w:rPr>
      </w:pPr>
      <w:r>
        <w:rPr>
          <w:rStyle w:val="wacimagecontainer"/>
          <w:rFonts w:ascii="Segoe UI" w:hAnsi="Segoe UI" w:cs="Segoe UI"/>
          <w:i/>
          <w:iCs/>
          <w:noProof/>
          <w:sz w:val="18"/>
          <w:szCs w:val="18"/>
        </w:rPr>
        <w:drawing>
          <wp:inline distT="0" distB="0" distL="0" distR="0" wp14:anchorId="097705CA" wp14:editId="3625C178">
            <wp:extent cx="2495550" cy="1943100"/>
            <wp:effectExtent l="0" t="0" r="0" b="0"/>
            <wp:docPr id="6" name="Picture 3"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rawing of a rectangular objec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943100"/>
                    </a:xfrm>
                    <a:prstGeom prst="rect">
                      <a:avLst/>
                    </a:prstGeom>
                    <a:noFill/>
                    <a:ln>
                      <a:noFill/>
                    </a:ln>
                  </pic:spPr>
                </pic:pic>
              </a:graphicData>
            </a:graphic>
          </wp:inline>
        </w:drawing>
      </w:r>
    </w:p>
    <w:p w14:paraId="29329000" w14:textId="3791F4DB" w:rsidR="007812C6" w:rsidRPr="00606439" w:rsidRDefault="007812C6" w:rsidP="00606439">
      <w:pPr>
        <w:pStyle w:val="paragraph"/>
        <w:spacing w:before="0" w:beforeAutospacing="0" w:after="0" w:afterAutospacing="0"/>
        <w:jc w:val="center"/>
        <w:textAlignment w:val="baseline"/>
        <w:rPr>
          <w:rStyle w:val="eop"/>
          <w:i/>
          <w:iCs/>
        </w:rPr>
      </w:pPr>
      <w:r w:rsidRPr="00606439">
        <w:rPr>
          <w:rStyle w:val="normaltextrun"/>
          <w:i/>
          <w:iCs/>
        </w:rPr>
        <w:t xml:space="preserve">Figure </w:t>
      </w:r>
      <w:r w:rsidR="00260D35">
        <w:rPr>
          <w:rStyle w:val="normaltextrun"/>
          <w:i/>
          <w:iCs/>
        </w:rPr>
        <w:t>10</w:t>
      </w:r>
      <w:r w:rsidRPr="00606439">
        <w:rPr>
          <w:rStyle w:val="normaltextrun"/>
          <w:i/>
          <w:iCs/>
        </w:rPr>
        <w:t>: Base Design</w:t>
      </w:r>
    </w:p>
    <w:p w14:paraId="164EE8E0" w14:textId="77777777" w:rsidR="00606439" w:rsidRDefault="00606439" w:rsidP="007812C6">
      <w:pPr>
        <w:pStyle w:val="paragraph"/>
        <w:spacing w:before="0" w:beforeAutospacing="0" w:after="0" w:afterAutospacing="0"/>
        <w:textAlignment w:val="baseline"/>
        <w:rPr>
          <w:rStyle w:val="eop"/>
          <w:i/>
          <w:iCs/>
        </w:rPr>
      </w:pPr>
    </w:p>
    <w:p w14:paraId="37BA8893" w14:textId="77777777" w:rsidR="00606439" w:rsidRDefault="00606439" w:rsidP="007812C6">
      <w:pPr>
        <w:pStyle w:val="paragraph"/>
        <w:spacing w:before="0" w:beforeAutospacing="0" w:after="0" w:afterAutospacing="0"/>
        <w:textAlignment w:val="baseline"/>
        <w:rPr>
          <w:rFonts w:ascii="Segoe UI" w:hAnsi="Segoe UI" w:cs="Segoe UI"/>
          <w:i/>
          <w:iCs/>
          <w:sz w:val="18"/>
          <w:szCs w:val="18"/>
        </w:rPr>
      </w:pPr>
    </w:p>
    <w:p w14:paraId="2FCBDC6B" w14:textId="65971BBB" w:rsidR="00606439" w:rsidRPr="00606439" w:rsidRDefault="007812C6" w:rsidP="00606439">
      <w:pPr>
        <w:pStyle w:val="Heading3"/>
        <w:numPr>
          <w:ilvl w:val="2"/>
          <w:numId w:val="19"/>
        </w:numPr>
        <w:spacing w:after="0" w:line="360" w:lineRule="auto"/>
        <w:textAlignment w:val="baseline"/>
        <w:rPr>
          <w:rFonts w:cs="Arial"/>
        </w:rPr>
      </w:pPr>
      <w:bookmarkStart w:id="67" w:name="_Toc165066957"/>
      <w:r w:rsidRPr="00606439">
        <w:rPr>
          <w:rStyle w:val="normaltextrun"/>
          <w:rFonts w:cs="Arial"/>
        </w:rPr>
        <w:t>Screen Placement – Keenan Keams</w:t>
      </w:r>
      <w:bookmarkEnd w:id="67"/>
      <w:r w:rsidRPr="00606439">
        <w:rPr>
          <w:rStyle w:val="eop"/>
          <w:rFonts w:cs="Arial"/>
        </w:rPr>
        <w:t> </w:t>
      </w:r>
    </w:p>
    <w:p w14:paraId="70427A9E" w14:textId="330B3A6B" w:rsidR="007812C6" w:rsidRDefault="007812C6" w:rsidP="1EB9631F">
      <w:pPr>
        <w:pStyle w:val="paragraph"/>
        <w:spacing w:before="0" w:beforeAutospacing="0" w:after="0" w:afterAutospacing="0"/>
        <w:textAlignment w:val="baseline"/>
        <w:rPr>
          <w:rFonts w:ascii="Segoe UI" w:hAnsi="Segoe UI" w:cs="Segoe UI"/>
          <w:i/>
          <w:iCs/>
          <w:sz w:val="18"/>
          <w:szCs w:val="18"/>
        </w:rPr>
      </w:pPr>
      <w:r w:rsidRPr="1EB9631F">
        <w:rPr>
          <w:rStyle w:val="normaltextrun"/>
        </w:rPr>
        <w:t xml:space="preserve">During the concept creation phase of </w:t>
      </w:r>
      <w:r w:rsidR="00606439" w:rsidRPr="1EB9631F">
        <w:rPr>
          <w:rStyle w:val="normaltextrun"/>
        </w:rPr>
        <w:t xml:space="preserve">the </w:t>
      </w:r>
      <w:r w:rsidRPr="1EB9631F">
        <w:rPr>
          <w:rStyle w:val="normaltextrun"/>
        </w:rPr>
        <w:t xml:space="preserve">screen location for the Hamster project robot, several possibilities were investigated to maximize user experience while balancing durability and cost. One alternative was a screen holder with a separate base on top, which allowed for flexible viewing angles while reducing strain on the user's eyes and neck. However, there were worries about the risk of breakage and increasing costs. Alternatively, incorporating the screen directly into the device was proposed to save components and money, but there were disadvantages such as potential arm occlusion and higher pressure on the user's eyes or neck. Another possibility was to install the screen on top of the gadget, which would save money but provide similar user strain concerns. A screen holder with a bracket was also considered for flexible viewing angles and compatibility with both right and left-handed users, but there were worries about breakage and complexity. Finally, a screen with a </w:t>
      </w:r>
      <w:r w:rsidR="00606439" w:rsidRPr="1EB9631F">
        <w:rPr>
          <w:rStyle w:val="normaltextrun"/>
        </w:rPr>
        <w:t>side-holding</w:t>
      </w:r>
      <w:r w:rsidRPr="1EB9631F">
        <w:rPr>
          <w:rStyle w:val="normaltextrun"/>
        </w:rPr>
        <w:t xml:space="preserve"> arm was considered for more flexible adjustment choices, although concerns about device length and wear over time were expressed. By carefully examining these possibilities, the team hoped to choose a screen layout design that prioritized user comfort and functionality while minimizing potential downsides. The chosen screen positioning was at a 45-degree angle, as indicated in the figure below.</w:t>
      </w:r>
      <w:r w:rsidRPr="1EB9631F">
        <w:rPr>
          <w:rStyle w:val="eop"/>
          <w:i/>
          <w:iCs/>
        </w:rPr>
        <w:t> </w:t>
      </w:r>
    </w:p>
    <w:p w14:paraId="06ED0051" w14:textId="25319395" w:rsidR="1EB9631F" w:rsidRDefault="1EB9631F" w:rsidP="1EB9631F">
      <w:pPr>
        <w:pStyle w:val="paragraph"/>
        <w:spacing w:before="0" w:beforeAutospacing="0" w:after="0" w:afterAutospacing="0"/>
        <w:rPr>
          <w:rStyle w:val="eop"/>
          <w:i/>
          <w:iCs/>
        </w:rPr>
      </w:pPr>
    </w:p>
    <w:p w14:paraId="1610C0A9" w14:textId="421ADB38" w:rsidR="1EB9631F" w:rsidRDefault="1EB9631F" w:rsidP="1EB9631F">
      <w:pPr>
        <w:pStyle w:val="paragraph"/>
        <w:spacing w:before="0" w:beforeAutospacing="0" w:after="0" w:afterAutospacing="0"/>
        <w:rPr>
          <w:rStyle w:val="eop"/>
          <w:i/>
          <w:iCs/>
        </w:rPr>
      </w:pPr>
    </w:p>
    <w:p w14:paraId="4166E8BF" w14:textId="50CCEBDE" w:rsidR="007812C6" w:rsidRDefault="007812C6" w:rsidP="00606439">
      <w:pPr>
        <w:pStyle w:val="paragraph"/>
        <w:spacing w:before="0" w:beforeAutospacing="0" w:after="0" w:afterAutospacing="0"/>
        <w:jc w:val="center"/>
        <w:textAlignment w:val="baseline"/>
        <w:rPr>
          <w:rFonts w:ascii="Segoe UI" w:hAnsi="Segoe UI" w:cs="Segoe UI"/>
          <w:i/>
          <w:iCs/>
          <w:sz w:val="18"/>
          <w:szCs w:val="18"/>
        </w:rPr>
      </w:pPr>
      <w:r>
        <w:rPr>
          <w:rStyle w:val="wacimagecontainer"/>
          <w:rFonts w:ascii="Segoe UI" w:hAnsi="Segoe UI" w:cs="Segoe UI"/>
          <w:i/>
          <w:iCs/>
          <w:noProof/>
          <w:sz w:val="18"/>
          <w:szCs w:val="18"/>
        </w:rPr>
        <w:drawing>
          <wp:inline distT="0" distB="0" distL="0" distR="0" wp14:anchorId="617BDD14" wp14:editId="038F5AC6">
            <wp:extent cx="2865120" cy="2088138"/>
            <wp:effectExtent l="0" t="0" r="0" b="7620"/>
            <wp:docPr id="7" name="Picture 2" descr="A drawing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drawing of a benc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356" cy="2090496"/>
                    </a:xfrm>
                    <a:prstGeom prst="rect">
                      <a:avLst/>
                    </a:prstGeom>
                    <a:noFill/>
                    <a:ln>
                      <a:noFill/>
                    </a:ln>
                  </pic:spPr>
                </pic:pic>
              </a:graphicData>
            </a:graphic>
          </wp:inline>
        </w:drawing>
      </w:r>
    </w:p>
    <w:p w14:paraId="23FBD037" w14:textId="24EC4178" w:rsidR="007812C6" w:rsidRPr="00606439" w:rsidRDefault="007812C6" w:rsidP="00606439">
      <w:pPr>
        <w:pStyle w:val="paragraph"/>
        <w:spacing w:before="0" w:beforeAutospacing="0" w:after="0" w:afterAutospacing="0"/>
        <w:jc w:val="center"/>
        <w:textAlignment w:val="baseline"/>
        <w:rPr>
          <w:rFonts w:ascii="Segoe UI" w:hAnsi="Segoe UI" w:cs="Segoe UI"/>
          <w:i/>
          <w:iCs/>
          <w:sz w:val="18"/>
          <w:szCs w:val="18"/>
        </w:rPr>
      </w:pPr>
      <w:r w:rsidRPr="00606439">
        <w:rPr>
          <w:rStyle w:val="normaltextrun"/>
          <w:i/>
          <w:iCs/>
        </w:rPr>
        <w:t>Figure 1</w:t>
      </w:r>
      <w:r w:rsidR="003D77DA">
        <w:rPr>
          <w:rStyle w:val="normaltextrun"/>
          <w:i/>
          <w:iCs/>
        </w:rPr>
        <w:t>1</w:t>
      </w:r>
      <w:r w:rsidRPr="00606439">
        <w:rPr>
          <w:rStyle w:val="normaltextrun"/>
          <w:i/>
          <w:iCs/>
        </w:rPr>
        <w:t>: Screen placement design</w:t>
      </w:r>
    </w:p>
    <w:p w14:paraId="60FB7746" w14:textId="77777777" w:rsidR="00A51080" w:rsidRPr="00A51080" w:rsidRDefault="00A51080" w:rsidP="00A51080">
      <w:pPr>
        <w:pStyle w:val="BodyText"/>
        <w:rPr>
          <w:i/>
          <w:iCs/>
        </w:rPr>
      </w:pPr>
    </w:p>
    <w:p w14:paraId="08DAC4D8" w14:textId="4BBE5741" w:rsidR="00A51080" w:rsidRDefault="00A51080" w:rsidP="00A51080">
      <w:pPr>
        <w:pStyle w:val="Heading2"/>
      </w:pPr>
      <w:bookmarkStart w:id="68" w:name="_Toc146875037"/>
      <w:bookmarkStart w:id="69" w:name="_Toc165066958"/>
      <w:r>
        <w:t>Selection Criteria</w:t>
      </w:r>
      <w:bookmarkEnd w:id="68"/>
      <w:bookmarkEnd w:id="69"/>
    </w:p>
    <w:p w14:paraId="5BC6982B" w14:textId="77777777" w:rsidR="000B5E58" w:rsidRDefault="000B5E58" w:rsidP="000B5E58">
      <w:pPr>
        <w:pStyle w:val="paragraph"/>
        <w:spacing w:before="0" w:after="0"/>
        <w:textAlignment w:val="baseline"/>
        <w:rPr>
          <w:rFonts w:ascii="Segoe UI" w:hAnsi="Segoe UI" w:cs="Segoe UI"/>
          <w:sz w:val="18"/>
          <w:szCs w:val="18"/>
        </w:rPr>
      </w:pPr>
      <w:r>
        <w:rPr>
          <w:rStyle w:val="normaltextrun"/>
        </w:rPr>
        <w:t>The Hamster Project's idea selection criteria were based on engineering needs and prioritized features critical to the device's operation and usability. Each criterion was quantitative and related directly to the project's goals. The criteria included:</w:t>
      </w:r>
      <w:r>
        <w:rPr>
          <w:rStyle w:val="eop"/>
        </w:rPr>
        <w:t> </w:t>
      </w:r>
    </w:p>
    <w:p w14:paraId="6CC8A10E" w14:textId="77777777" w:rsidR="000B5E58" w:rsidRDefault="000B5E58" w:rsidP="000B5E58">
      <w:pPr>
        <w:pStyle w:val="paragraph"/>
        <w:numPr>
          <w:ilvl w:val="0"/>
          <w:numId w:val="20"/>
        </w:numPr>
        <w:spacing w:before="0" w:beforeAutospacing="0" w:after="0" w:afterAutospacing="0"/>
        <w:ind w:left="1080" w:firstLine="0"/>
        <w:textAlignment w:val="baseline"/>
      </w:pPr>
      <w:r>
        <w:rPr>
          <w:rStyle w:val="normaltextrun"/>
        </w:rPr>
        <w:t>Ease of Use: The most significant factor is the device's ease of operation, setup, and maintenance. Quantification might entail determining the number of steps necessary to activate and use the gadget successfully.</w:t>
      </w:r>
      <w:r>
        <w:rPr>
          <w:rStyle w:val="eop"/>
        </w:rPr>
        <w:t> </w:t>
      </w:r>
    </w:p>
    <w:p w14:paraId="67D78474" w14:textId="77777777" w:rsidR="000B5E58" w:rsidRDefault="000B5E58" w:rsidP="000B5E58">
      <w:pPr>
        <w:pStyle w:val="paragraph"/>
        <w:numPr>
          <w:ilvl w:val="0"/>
          <w:numId w:val="21"/>
        </w:numPr>
        <w:spacing w:before="0" w:beforeAutospacing="0" w:after="0" w:afterAutospacing="0"/>
        <w:ind w:left="1080" w:firstLine="0"/>
        <w:textAlignment w:val="baseline"/>
      </w:pPr>
      <w:r>
        <w:rPr>
          <w:rStyle w:val="normaltextrun"/>
        </w:rPr>
        <w:t>Cost-Effectiveness: Cost was the second most significant factor, reflecting the project's budget limits. Quantification entailed determining the total cost of materials and manufacturing processes for each design choice. </w:t>
      </w:r>
      <w:r>
        <w:rPr>
          <w:rStyle w:val="eop"/>
        </w:rPr>
        <w:t> </w:t>
      </w:r>
    </w:p>
    <w:p w14:paraId="52014569" w14:textId="77777777" w:rsidR="000B5E58" w:rsidRDefault="000B5E58" w:rsidP="000B5E58">
      <w:pPr>
        <w:pStyle w:val="paragraph"/>
        <w:numPr>
          <w:ilvl w:val="0"/>
          <w:numId w:val="22"/>
        </w:numPr>
        <w:spacing w:before="0" w:beforeAutospacing="0" w:after="0" w:afterAutospacing="0"/>
        <w:ind w:left="1080" w:firstLine="0"/>
        <w:textAlignment w:val="baseline"/>
      </w:pPr>
      <w:r>
        <w:rPr>
          <w:rStyle w:val="normaltextrun"/>
        </w:rPr>
        <w:t>Comfort: The third criterion prioritized the device's ergonomics and user comfort while usage. This might be quantified by user surveys and ergonomic studies.</w:t>
      </w:r>
      <w:r>
        <w:rPr>
          <w:rStyle w:val="eop"/>
        </w:rPr>
        <w:t> </w:t>
      </w:r>
    </w:p>
    <w:p w14:paraId="15D09CDF" w14:textId="77777777" w:rsidR="000B5E58" w:rsidRDefault="000B5E58" w:rsidP="000B5E58">
      <w:pPr>
        <w:pStyle w:val="paragraph"/>
        <w:numPr>
          <w:ilvl w:val="0"/>
          <w:numId w:val="23"/>
        </w:numPr>
        <w:spacing w:before="0" w:beforeAutospacing="0" w:after="0" w:afterAutospacing="0"/>
        <w:ind w:left="1080" w:firstLine="0"/>
        <w:textAlignment w:val="baseline"/>
      </w:pPr>
      <w:r>
        <w:rPr>
          <w:rStyle w:val="normaltextrun"/>
        </w:rPr>
        <w:t>Snug Fit: Ensuring a snug fit for the item was rated fourth, demonstrating the significance of stability and security while in use. Quantification may entail examining dimensional measurements and tolerances to achieve a correct fit on the users hand.</w:t>
      </w:r>
      <w:r>
        <w:rPr>
          <w:rStyle w:val="eop"/>
        </w:rPr>
        <w:t> </w:t>
      </w:r>
    </w:p>
    <w:p w14:paraId="7F1ED4AD" w14:textId="77777777" w:rsidR="000B5E58" w:rsidRDefault="000B5E58" w:rsidP="000B5E58">
      <w:pPr>
        <w:pStyle w:val="paragraph"/>
        <w:numPr>
          <w:ilvl w:val="0"/>
          <w:numId w:val="24"/>
        </w:numPr>
        <w:spacing w:before="0" w:beforeAutospacing="0" w:after="0" w:afterAutospacing="0"/>
        <w:ind w:left="1080" w:firstLine="0"/>
        <w:textAlignment w:val="baseline"/>
      </w:pPr>
      <w:r>
        <w:rPr>
          <w:rStyle w:val="normaltextrun"/>
        </w:rPr>
        <w:t>Screen Visibility: This criterion examined how easy it was to view the device's screen, which contributed to user involvement and feedback. Quantification entailed assessing screen size, brightness, and location to achieve maximum visibility.</w:t>
      </w:r>
      <w:r>
        <w:rPr>
          <w:rStyle w:val="eop"/>
        </w:rPr>
        <w:t> </w:t>
      </w:r>
    </w:p>
    <w:p w14:paraId="5CD1DD7E" w14:textId="77777777" w:rsidR="000B5E58" w:rsidRDefault="000B5E58" w:rsidP="000B5E58">
      <w:pPr>
        <w:pStyle w:val="paragraph"/>
        <w:numPr>
          <w:ilvl w:val="0"/>
          <w:numId w:val="25"/>
        </w:numPr>
        <w:spacing w:before="0" w:beforeAutospacing="0" w:after="0" w:afterAutospacing="0"/>
        <w:ind w:left="1080" w:firstLine="0"/>
        <w:textAlignment w:val="baseline"/>
      </w:pPr>
      <w:r>
        <w:rPr>
          <w:rStyle w:val="normaltextrun"/>
        </w:rPr>
        <w:t>Smooth Movement: The device's movement was rated sixth, emphasizing the necessity of fluid motion during use. Quantification might entail running tests to determine friction, resistance, and overall movement quality.</w:t>
      </w:r>
      <w:r>
        <w:rPr>
          <w:rStyle w:val="eop"/>
        </w:rPr>
        <w:t> </w:t>
      </w:r>
    </w:p>
    <w:p w14:paraId="3B747357" w14:textId="5D20F9F7" w:rsidR="39CACE78" w:rsidRPr="00053608" w:rsidRDefault="000B5E58" w:rsidP="00053608">
      <w:pPr>
        <w:pStyle w:val="paragraph"/>
        <w:spacing w:before="0" w:after="0"/>
        <w:textAlignment w:val="baseline"/>
        <w:rPr>
          <w:rStyle w:val="eop"/>
          <w:rFonts w:ascii="Segoe UI" w:hAnsi="Segoe UI" w:cs="Segoe UI"/>
          <w:sz w:val="18"/>
          <w:szCs w:val="18"/>
        </w:rPr>
      </w:pPr>
      <w:r w:rsidRPr="1EB9631F">
        <w:rPr>
          <w:rStyle w:val="normaltextrun"/>
        </w:rPr>
        <w:t>Design three emerges as the best option among the finalist ideas for the Hamster Project, excelling in both structural integrity and user comfort. Through extensive moment calculations performed on important junctions, such as the connection between the beam and chassis, design three exhibits greater appropriateness for the required 10 N of force, providing robust performance without compromise. Furthermore, design three's ergonomic considerations make it ideal for attachment to the patient's hand, which corresponds closely to the client's requirement for maximum treatment efficacy. Design three stands out as the most practical and successful stroke rehabilitation aid option because to its emphasis on usefulness, structural stability, and user safety. Design three satisfies the project's objectives while maximizing usability and decreasing danger for stroke patients, thanks to meticulous engineering research and user-centered design.</w:t>
      </w:r>
      <w:r w:rsidRPr="1EB9631F">
        <w:rPr>
          <w:rStyle w:val="eop"/>
        </w:rPr>
        <w:t> </w:t>
      </w:r>
    </w:p>
    <w:p w14:paraId="73E5AA15" w14:textId="252AADE9" w:rsidR="1EB9631F" w:rsidRDefault="1EB9631F" w:rsidP="1EB9631F">
      <w:pPr>
        <w:pStyle w:val="paragraph"/>
        <w:spacing w:before="0" w:after="0"/>
        <w:rPr>
          <w:rStyle w:val="eop"/>
        </w:rPr>
      </w:pPr>
    </w:p>
    <w:p w14:paraId="650B5C65" w14:textId="7FE48753" w:rsidR="00A51080" w:rsidRDefault="00A51080" w:rsidP="00A51080">
      <w:pPr>
        <w:pStyle w:val="Heading2"/>
      </w:pPr>
      <w:bookmarkStart w:id="70" w:name="_Toc146875038"/>
      <w:bookmarkStart w:id="71" w:name="_Toc165066959"/>
      <w:r>
        <w:t>Concept Selection</w:t>
      </w:r>
      <w:bookmarkEnd w:id="70"/>
      <w:bookmarkEnd w:id="71"/>
    </w:p>
    <w:p w14:paraId="7D418E8C" w14:textId="79B23635" w:rsidR="00BE5BE2" w:rsidRPr="00BE5BE2" w:rsidRDefault="00BE5BE2" w:rsidP="00BE5BE2">
      <w:pPr>
        <w:pStyle w:val="Heading3"/>
        <w:rPr>
          <w:rFonts w:eastAsia="Times New Roman"/>
          <w:kern w:val="0"/>
          <w:szCs w:val="24"/>
          <w:lang w:eastAsia="en-US" w:bidi="ar-SA"/>
        </w:rPr>
      </w:pPr>
      <w:bookmarkStart w:id="72" w:name="_Toc165066960"/>
      <w:r w:rsidRPr="00BE5BE2">
        <w:rPr>
          <w:rStyle w:val="normaltextrun"/>
          <w:rFonts w:cs="Arial"/>
        </w:rPr>
        <w:t>Pugh Chart:</w:t>
      </w:r>
      <w:bookmarkEnd w:id="72"/>
      <w:r w:rsidRPr="00BE5BE2">
        <w:rPr>
          <w:rStyle w:val="eop"/>
          <w:rFonts w:cs="Arial"/>
        </w:rPr>
        <w:t> </w:t>
      </w:r>
    </w:p>
    <w:p w14:paraId="57069927" w14:textId="63DFE845" w:rsidR="00BE5BE2" w:rsidRDefault="00BE5BE2" w:rsidP="00BE5BE2">
      <w:pPr>
        <w:pStyle w:val="paragraph"/>
        <w:spacing w:before="0" w:beforeAutospacing="0" w:after="0" w:afterAutospacing="0"/>
        <w:textAlignment w:val="baseline"/>
        <w:rPr>
          <w:rFonts w:ascii="Arial" w:hAnsi="Arial" w:cs="Arial"/>
        </w:rPr>
      </w:pPr>
      <w:r>
        <w:rPr>
          <w:rStyle w:val="normaltextrun"/>
          <w:sz w:val="22"/>
          <w:szCs w:val="22"/>
        </w:rPr>
        <w:t xml:space="preserve">In our Pugh chart study, we used design two as a baseline to compare all other designs. This decision was purposeful, as design two performed averagely across all assessed metrics, giving it an appropriate baseline for analyzing alternative possibilities. Design one was regarded </w:t>
      </w:r>
      <w:r w:rsidR="003D77DA">
        <w:rPr>
          <w:rStyle w:val="normaltextrun"/>
          <w:sz w:val="22"/>
          <w:szCs w:val="22"/>
        </w:rPr>
        <w:t xml:space="preserve">as </w:t>
      </w:r>
      <w:r>
        <w:rPr>
          <w:rStyle w:val="normaltextrun"/>
          <w:sz w:val="22"/>
          <w:szCs w:val="22"/>
        </w:rPr>
        <w:t>the least favorable, obtaining a score of -1, while design three stood out with a score of +3. This good score suggested that design three outperformed design two in numerous critical areas, prompting us to choose it as the preferable alternative for further development.</w:t>
      </w:r>
      <w:r>
        <w:rPr>
          <w:rStyle w:val="eop"/>
          <w:sz w:val="22"/>
          <w:szCs w:val="22"/>
        </w:rPr>
        <w:t> </w:t>
      </w:r>
    </w:p>
    <w:p w14:paraId="332E5698" w14:textId="365374FE" w:rsidR="00BE5BE2" w:rsidRDefault="00BE5BE2" w:rsidP="00BE5BE2">
      <w:pPr>
        <w:pStyle w:val="paragraph"/>
        <w:spacing w:before="0" w:beforeAutospacing="0" w:after="0" w:afterAutospacing="0"/>
        <w:jc w:val="center"/>
        <w:textAlignment w:val="baseline"/>
        <w:rPr>
          <w:rFonts w:ascii="Arial" w:hAnsi="Arial" w:cs="Arial"/>
        </w:rPr>
      </w:pPr>
      <w:r>
        <w:rPr>
          <w:rStyle w:val="wacimagecontainer"/>
          <w:rFonts w:ascii="Arial" w:hAnsi="Arial" w:cs="Arial"/>
          <w:noProof/>
        </w:rPr>
        <w:drawing>
          <wp:inline distT="0" distB="0" distL="0" distR="0" wp14:anchorId="3C860DC7" wp14:editId="2A8ED520">
            <wp:extent cx="5943600" cy="1897380"/>
            <wp:effectExtent l="0" t="0" r="0" b="7620"/>
            <wp:docPr id="199706033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97380"/>
                    </a:xfrm>
                    <a:prstGeom prst="rect">
                      <a:avLst/>
                    </a:prstGeom>
                    <a:noFill/>
                    <a:ln>
                      <a:noFill/>
                    </a:ln>
                  </pic:spPr>
                </pic:pic>
              </a:graphicData>
            </a:graphic>
          </wp:inline>
        </w:drawing>
      </w:r>
    </w:p>
    <w:p w14:paraId="13BCCE80" w14:textId="6BF2FCFA" w:rsidR="00BE5BE2" w:rsidRDefault="00BE5BE2" w:rsidP="00BE5BE2">
      <w:pPr>
        <w:pStyle w:val="paragraph"/>
        <w:spacing w:before="0" w:beforeAutospacing="0" w:after="0" w:afterAutospacing="0"/>
        <w:jc w:val="center"/>
        <w:textAlignment w:val="baseline"/>
        <w:rPr>
          <w:rStyle w:val="normaltextrun"/>
          <w:i/>
          <w:iCs/>
        </w:rPr>
      </w:pPr>
      <w:r w:rsidRPr="00BE5BE2">
        <w:rPr>
          <w:rStyle w:val="normaltextrun"/>
          <w:i/>
          <w:iCs/>
        </w:rPr>
        <w:t>Figure 1</w:t>
      </w:r>
      <w:r w:rsidR="003D77DA">
        <w:rPr>
          <w:rStyle w:val="normaltextrun"/>
          <w:i/>
          <w:iCs/>
        </w:rPr>
        <w:t>2</w:t>
      </w:r>
      <w:r w:rsidRPr="00BE5BE2">
        <w:rPr>
          <w:rStyle w:val="normaltextrun"/>
          <w:i/>
          <w:iCs/>
        </w:rPr>
        <w:t>: Pugh Chart</w:t>
      </w:r>
    </w:p>
    <w:p w14:paraId="147E13B3" w14:textId="77777777" w:rsidR="009E5FEE" w:rsidRPr="00BE5BE2" w:rsidRDefault="009E5FEE" w:rsidP="00BE5BE2">
      <w:pPr>
        <w:pStyle w:val="paragraph"/>
        <w:spacing w:before="0" w:beforeAutospacing="0" w:after="0" w:afterAutospacing="0"/>
        <w:jc w:val="center"/>
        <w:textAlignment w:val="baseline"/>
        <w:rPr>
          <w:rFonts w:ascii="Arial" w:hAnsi="Arial" w:cs="Arial"/>
          <w:i/>
          <w:iCs/>
        </w:rPr>
      </w:pPr>
    </w:p>
    <w:p w14:paraId="4D4AD0B4" w14:textId="6DBEAE6E" w:rsidR="00BE5BE2" w:rsidRPr="00BE5BE2" w:rsidRDefault="009E5FEE" w:rsidP="00BE5BE2">
      <w:pPr>
        <w:pStyle w:val="Heading3"/>
      </w:pPr>
      <w:bookmarkStart w:id="73" w:name="_Toc165066961"/>
      <w:r>
        <w:rPr>
          <w:rStyle w:val="normaltextrun"/>
          <w:rFonts w:cs="Arial"/>
        </w:rPr>
        <w:t>FULL CAD MODEL</w:t>
      </w:r>
      <w:bookmarkEnd w:id="73"/>
      <w:r w:rsidR="00BE5BE2" w:rsidRPr="00BE5BE2">
        <w:rPr>
          <w:rStyle w:val="eop"/>
          <w:rFonts w:cs="Arial"/>
        </w:rPr>
        <w:t> </w:t>
      </w:r>
    </w:p>
    <w:p w14:paraId="4A3558D0" w14:textId="58F5A124" w:rsidR="00BE5BE2" w:rsidRDefault="00BE5BE2" w:rsidP="00BE5BE2">
      <w:pPr>
        <w:pStyle w:val="paragraph"/>
        <w:spacing w:before="0" w:beforeAutospacing="0" w:after="0" w:afterAutospacing="0"/>
        <w:textAlignment w:val="baseline"/>
        <w:rPr>
          <w:rFonts w:ascii="Arial" w:hAnsi="Arial" w:cs="Arial"/>
        </w:rPr>
      </w:pPr>
      <w:r>
        <w:rPr>
          <w:rStyle w:val="normaltextrun"/>
        </w:rPr>
        <w:t xml:space="preserve">The fundamental design of Hamster </w:t>
      </w:r>
      <w:r w:rsidR="00CD4BF8">
        <w:rPr>
          <w:rStyle w:val="normaltextrun"/>
        </w:rPr>
        <w:t>has changed</w:t>
      </w:r>
      <w:r>
        <w:rPr>
          <w:rStyle w:val="normaltextrun"/>
        </w:rPr>
        <w:t xml:space="preserve">. The </w:t>
      </w:r>
      <w:r w:rsidR="00CD4BF8">
        <w:rPr>
          <w:rStyle w:val="normaltextrun"/>
        </w:rPr>
        <w:t>chassis</w:t>
      </w:r>
      <w:r>
        <w:rPr>
          <w:rStyle w:val="normaltextrun"/>
        </w:rPr>
        <w:t xml:space="preserve"> will be manufactured of a tougher plastic rather than PLA</w:t>
      </w:r>
      <w:r w:rsidR="00C90B52">
        <w:rPr>
          <w:rStyle w:val="normaltextrun"/>
        </w:rPr>
        <w:t xml:space="preserve">. </w:t>
      </w:r>
      <w:r>
        <w:rPr>
          <w:rStyle w:val="normaltextrun"/>
        </w:rPr>
        <w:t xml:space="preserve"> The motors have been chosen as </w:t>
      </w:r>
      <w:r w:rsidR="007D043E">
        <w:rPr>
          <w:rStyle w:val="normaltextrun"/>
        </w:rPr>
        <w:t xml:space="preserve">280 rpm </w:t>
      </w:r>
      <w:r>
        <w:rPr>
          <w:rStyle w:val="normaltextrun"/>
        </w:rPr>
        <w:t xml:space="preserve">Planetary Gear Motor, and we are employing motor brackets to keep them secure. The wheels are 100mm </w:t>
      </w:r>
      <w:r w:rsidR="007D043E">
        <w:rPr>
          <w:rStyle w:val="normaltextrun"/>
        </w:rPr>
        <w:t>omnidirectional</w:t>
      </w:r>
      <w:r>
        <w:rPr>
          <w:rStyle w:val="normaltextrun"/>
        </w:rPr>
        <w:t xml:space="preserve">, with metal cores for added robustness. </w:t>
      </w:r>
      <w:r w:rsidR="007D043E">
        <w:rPr>
          <w:rStyle w:val="normaltextrun"/>
        </w:rPr>
        <w:t xml:space="preserve">The battery that has been selected is </w:t>
      </w:r>
      <w:r w:rsidR="5CA06133" w:rsidRPr="273E34A3">
        <w:rPr>
          <w:rStyle w:val="normaltextrun"/>
        </w:rPr>
        <w:t>12V 6Ah</w:t>
      </w:r>
      <w:r w:rsidR="5CA06133" w:rsidRPr="4958DA6C">
        <w:rPr>
          <w:rStyle w:val="normaltextrun"/>
        </w:rPr>
        <w:t>.</w:t>
      </w:r>
      <w:r w:rsidR="007D043E">
        <w:rPr>
          <w:rStyle w:val="normaltextrun"/>
        </w:rPr>
        <w:t xml:space="preserve"> </w:t>
      </w:r>
      <w:r w:rsidR="003B1A0A">
        <w:rPr>
          <w:rStyle w:val="normaltextrun"/>
        </w:rPr>
        <w:t xml:space="preserve">As for the chassis it is now </w:t>
      </w:r>
      <w:r w:rsidR="0079633D">
        <w:rPr>
          <w:rStyle w:val="normaltextrun"/>
        </w:rPr>
        <w:t>smaller,</w:t>
      </w:r>
      <w:r w:rsidR="003B1A0A">
        <w:rPr>
          <w:rStyle w:val="normaltextrun"/>
        </w:rPr>
        <w:t xml:space="preserve"> and the bottom will be detachable. This is where all the electronic components will be attached for easy access.</w:t>
      </w:r>
      <w:r>
        <w:rPr>
          <w:rStyle w:val="normaltextrun"/>
        </w:rPr>
        <w:t xml:space="preserve"> The handle </w:t>
      </w:r>
      <w:r w:rsidR="003B1A0A">
        <w:rPr>
          <w:rStyle w:val="normaltextrun"/>
        </w:rPr>
        <w:t xml:space="preserve">will be </w:t>
      </w:r>
      <w:r w:rsidR="00363FDC">
        <w:rPr>
          <w:rStyle w:val="normaltextrun"/>
        </w:rPr>
        <w:t xml:space="preserve">a separate piece that will screw into the chassis. </w:t>
      </w:r>
      <w:r w:rsidR="0DAF76FE" w:rsidRPr="229A50AE">
        <w:rPr>
          <w:rStyle w:val="normaltextrun"/>
        </w:rPr>
        <w:t xml:space="preserve">The </w:t>
      </w:r>
      <w:r w:rsidR="0DAF76FE" w:rsidRPr="0A3E8400">
        <w:rPr>
          <w:rStyle w:val="normaltextrun"/>
        </w:rPr>
        <w:t xml:space="preserve">mechanical </w:t>
      </w:r>
      <w:r w:rsidR="2EFA195C" w:rsidRPr="7CA9E4B9">
        <w:rPr>
          <w:rStyle w:val="normaltextrun"/>
        </w:rPr>
        <w:t>components</w:t>
      </w:r>
      <w:r w:rsidR="0DAF76FE" w:rsidRPr="0A3E8400">
        <w:rPr>
          <w:rStyle w:val="normaltextrun"/>
        </w:rPr>
        <w:t xml:space="preserve"> that are outside of the housing will be safe from UV and </w:t>
      </w:r>
      <w:r w:rsidR="6960D395" w:rsidRPr="1245A9D3">
        <w:rPr>
          <w:rStyle w:val="normaltextrun"/>
        </w:rPr>
        <w:t>moisture</w:t>
      </w:r>
      <w:r w:rsidR="0DAF76FE" w:rsidRPr="5D17A7DE">
        <w:rPr>
          <w:rStyle w:val="normaltextrun"/>
        </w:rPr>
        <w:t xml:space="preserve"> </w:t>
      </w:r>
      <w:r w:rsidR="0DAF76FE" w:rsidRPr="57B0CF8A">
        <w:rPr>
          <w:rStyle w:val="normaltextrun"/>
        </w:rPr>
        <w:t>ex</w:t>
      </w:r>
      <w:r w:rsidR="067E1678" w:rsidRPr="57B0CF8A">
        <w:rPr>
          <w:rStyle w:val="normaltextrun"/>
        </w:rPr>
        <w:t xml:space="preserve">posure since its </w:t>
      </w:r>
      <w:r w:rsidR="067E1678" w:rsidRPr="1DB743BF">
        <w:rPr>
          <w:rStyle w:val="normaltextrun"/>
        </w:rPr>
        <w:t xml:space="preserve">primary use </w:t>
      </w:r>
      <w:r w:rsidR="067E1678" w:rsidRPr="0472149A">
        <w:rPr>
          <w:rStyle w:val="normaltextrun"/>
        </w:rPr>
        <w:t xml:space="preserve">case is indoors </w:t>
      </w:r>
      <w:r w:rsidR="067E1678" w:rsidRPr="784CDE9C">
        <w:rPr>
          <w:rStyle w:val="normaltextrun"/>
        </w:rPr>
        <w:t>in a clean and dry</w:t>
      </w:r>
      <w:r w:rsidR="00363FDC" w:rsidRPr="1226822D">
        <w:rPr>
          <w:rStyle w:val="normaltextrun"/>
        </w:rPr>
        <w:t xml:space="preserve"> </w:t>
      </w:r>
      <w:r w:rsidR="067E1678" w:rsidRPr="51DFDFA8">
        <w:rPr>
          <w:rStyle w:val="normaltextrun"/>
        </w:rPr>
        <w:t>environment</w:t>
      </w:r>
      <w:r w:rsidR="0C177AA9" w:rsidRPr="0D028BB9">
        <w:rPr>
          <w:rStyle w:val="normaltextrun"/>
        </w:rPr>
        <w:t>.</w:t>
      </w:r>
      <w:r w:rsidR="00363FDC" w:rsidRPr="27A32FDA">
        <w:rPr>
          <w:rStyle w:val="normaltextrun"/>
        </w:rPr>
        <w:t xml:space="preserve"> </w:t>
      </w:r>
      <w:r>
        <w:rPr>
          <w:rStyle w:val="normaltextrun"/>
        </w:rPr>
        <w:t>An image of the current CAD model is shown below.</w:t>
      </w:r>
      <w:r>
        <w:rPr>
          <w:rStyle w:val="eop"/>
        </w:rPr>
        <w:t> </w:t>
      </w:r>
    </w:p>
    <w:p w14:paraId="7B9D1214" w14:textId="0F77D7E5" w:rsidR="00BE5BE2" w:rsidRDefault="2A696E20" w:rsidP="00BE5BE2">
      <w:pPr>
        <w:pStyle w:val="paragraph"/>
        <w:spacing w:before="0" w:beforeAutospacing="0" w:after="0" w:afterAutospacing="0"/>
        <w:textAlignment w:val="baseline"/>
        <w:rPr>
          <w:rFonts w:ascii="Arial" w:hAnsi="Arial" w:cs="Arial"/>
          <w:i/>
          <w:iCs/>
        </w:rPr>
      </w:pPr>
      <w:r>
        <w:t xml:space="preserve">          </w:t>
      </w:r>
      <w:r w:rsidR="21B989F0">
        <w:rPr>
          <w:noProof/>
        </w:rPr>
        <w:drawing>
          <wp:inline distT="0" distB="0" distL="0" distR="0" wp14:anchorId="6E18D172" wp14:editId="034E0F88">
            <wp:extent cx="4453092" cy="3539635"/>
            <wp:effectExtent l="0" t="0" r="0" b="0"/>
            <wp:docPr id="934177269" name="Picture 93417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77269"/>
                    <pic:cNvPicPr/>
                  </pic:nvPicPr>
                  <pic:blipFill>
                    <a:blip r:embed="rId24">
                      <a:extLst>
                        <a:ext uri="{28A0092B-C50C-407E-A947-70E740481C1C}">
                          <a14:useLocalDpi xmlns:a14="http://schemas.microsoft.com/office/drawing/2010/main" val="0"/>
                        </a:ext>
                      </a:extLst>
                    </a:blip>
                    <a:stretch>
                      <a:fillRect/>
                    </a:stretch>
                  </pic:blipFill>
                  <pic:spPr>
                    <a:xfrm>
                      <a:off x="0" y="0"/>
                      <a:ext cx="4453092" cy="3539635"/>
                    </a:xfrm>
                    <a:prstGeom prst="rect">
                      <a:avLst/>
                    </a:prstGeom>
                  </pic:spPr>
                </pic:pic>
              </a:graphicData>
            </a:graphic>
          </wp:inline>
        </w:drawing>
      </w:r>
      <w:r w:rsidR="00BE5BE2">
        <w:rPr>
          <w:rStyle w:val="eop"/>
          <w:i/>
          <w:iCs/>
        </w:rPr>
        <w:t> </w:t>
      </w:r>
    </w:p>
    <w:p w14:paraId="53CB8665" w14:textId="3A406F5C" w:rsidR="00BE5BE2" w:rsidRPr="000354DB" w:rsidRDefault="00BE5BE2" w:rsidP="000354DB">
      <w:pPr>
        <w:pStyle w:val="paragraph"/>
        <w:spacing w:before="0" w:beforeAutospacing="0" w:after="0" w:afterAutospacing="0"/>
        <w:jc w:val="center"/>
        <w:textAlignment w:val="baseline"/>
        <w:rPr>
          <w:rFonts w:ascii="Arial" w:hAnsi="Arial" w:cs="Arial"/>
          <w:i/>
          <w:iCs/>
        </w:rPr>
      </w:pPr>
      <w:r w:rsidRPr="000354DB">
        <w:rPr>
          <w:rStyle w:val="normaltextrun"/>
          <w:i/>
          <w:iCs/>
        </w:rPr>
        <w:t>Figure 1</w:t>
      </w:r>
      <w:r w:rsidR="003D77DA">
        <w:rPr>
          <w:rStyle w:val="normaltextrun"/>
          <w:i/>
          <w:iCs/>
        </w:rPr>
        <w:t>3</w:t>
      </w:r>
      <w:r w:rsidRPr="000354DB">
        <w:rPr>
          <w:rStyle w:val="normaltextrun"/>
          <w:i/>
          <w:iCs/>
        </w:rPr>
        <w:t xml:space="preserve">: Current CAD </w:t>
      </w:r>
      <w:commentRangeStart w:id="74"/>
      <w:r w:rsidRPr="000354DB">
        <w:rPr>
          <w:rStyle w:val="normaltextrun"/>
          <w:i/>
          <w:iCs/>
        </w:rPr>
        <w:t>model</w:t>
      </w:r>
      <w:commentRangeEnd w:id="74"/>
      <w:r w:rsidR="004F0EA7">
        <w:rPr>
          <w:rStyle w:val="CommentReference"/>
          <w:rFonts w:eastAsia="AR PL UMing HK" w:cs="Mangal"/>
          <w:kern w:val="1"/>
          <w:lang w:eastAsia="hi-IN" w:bidi="hi-IN"/>
        </w:rPr>
        <w:commentReference w:id="74"/>
      </w:r>
    </w:p>
    <w:p w14:paraId="0E7B3AC9" w14:textId="77777777" w:rsidR="000B5E58" w:rsidRDefault="000B5E58" w:rsidP="00A51080">
      <w:pPr>
        <w:pStyle w:val="BodyText"/>
        <w:rPr>
          <w:i/>
          <w:iCs/>
        </w:rPr>
      </w:pPr>
    </w:p>
    <w:p w14:paraId="6617A722" w14:textId="367232EC" w:rsidR="00A51080" w:rsidRDefault="00A51080" w:rsidP="00A51080">
      <w:pPr>
        <w:pStyle w:val="Heading1"/>
      </w:pPr>
      <w:bookmarkStart w:id="75" w:name="_Toc146875039"/>
      <w:bookmarkStart w:id="76" w:name="_Toc165066962"/>
      <w:r w:rsidRPr="00A51080">
        <w:t>Schedule and Budget</w:t>
      </w:r>
      <w:bookmarkEnd w:id="75"/>
      <w:bookmarkEnd w:id="76"/>
    </w:p>
    <w:p w14:paraId="2AD14CEF" w14:textId="3A81471D" w:rsidR="00A51080" w:rsidRDefault="00A51080" w:rsidP="00A51080">
      <w:pPr>
        <w:pStyle w:val="Heading2"/>
      </w:pPr>
      <w:bookmarkStart w:id="77" w:name="_Toc146875040"/>
      <w:bookmarkStart w:id="78" w:name="_Toc165066963"/>
      <w:r>
        <w:t>Schedule</w:t>
      </w:r>
      <w:bookmarkEnd w:id="77"/>
      <w:bookmarkEnd w:id="78"/>
    </w:p>
    <w:p w14:paraId="740D1B19" w14:textId="2FEAC808" w:rsidR="00A51080" w:rsidRDefault="00BE3042" w:rsidP="00A51080">
      <w:pPr>
        <w:pStyle w:val="BodyText"/>
        <w:rPr>
          <w:sz w:val="24"/>
        </w:rPr>
      </w:pPr>
      <w:r w:rsidRPr="4A33A40A">
        <w:rPr>
          <w:sz w:val="24"/>
        </w:rPr>
        <w:t>The schedule for the Hamster project has been updated to show the current progress for the first semester of the capstone deliverables</w:t>
      </w:r>
      <w:r w:rsidR="00F32D23" w:rsidRPr="4A33A40A">
        <w:rPr>
          <w:sz w:val="24"/>
        </w:rPr>
        <w:t xml:space="preserve"> and can be seen in Appendix </w:t>
      </w:r>
      <w:r w:rsidR="00BB2BCA">
        <w:rPr>
          <w:sz w:val="24"/>
        </w:rPr>
        <w:t>B</w:t>
      </w:r>
      <w:r w:rsidRPr="4A33A40A">
        <w:rPr>
          <w:sz w:val="24"/>
        </w:rPr>
        <w:t xml:space="preserve">. Included with this schedule is a rough draft of the </w:t>
      </w:r>
      <w:r w:rsidR="00E56244" w:rsidRPr="4A33A40A">
        <w:rPr>
          <w:sz w:val="24"/>
        </w:rPr>
        <w:t>second-semester</w:t>
      </w:r>
      <w:r w:rsidRPr="4A33A40A">
        <w:rPr>
          <w:sz w:val="24"/>
        </w:rPr>
        <w:t xml:space="preserve"> timeline. The team is going based </w:t>
      </w:r>
      <w:r w:rsidR="00E56244" w:rsidRPr="4A33A40A">
        <w:rPr>
          <w:sz w:val="24"/>
        </w:rPr>
        <w:t>on</w:t>
      </w:r>
      <w:r w:rsidRPr="4A33A40A">
        <w:rPr>
          <w:sz w:val="24"/>
        </w:rPr>
        <w:t xml:space="preserve"> last </w:t>
      </w:r>
      <w:r w:rsidR="00E56244" w:rsidRPr="4A33A40A">
        <w:rPr>
          <w:sz w:val="24"/>
        </w:rPr>
        <w:t>fall's</w:t>
      </w:r>
      <w:r w:rsidRPr="4A33A40A">
        <w:rPr>
          <w:sz w:val="24"/>
        </w:rPr>
        <w:t xml:space="preserve"> schedule, so exact dates and times will be changed once a new schedule is provided. </w:t>
      </w:r>
      <w:r w:rsidR="00187B69" w:rsidRPr="4A33A40A">
        <w:rPr>
          <w:sz w:val="24"/>
        </w:rPr>
        <w:t>The team has so far completed every deliverable up to the second prototype</w:t>
      </w:r>
      <w:r w:rsidR="00E56244" w:rsidRPr="4A33A40A">
        <w:rPr>
          <w:sz w:val="24"/>
        </w:rPr>
        <w:t xml:space="preserve"> </w:t>
      </w:r>
      <w:r w:rsidR="00F32D23" w:rsidRPr="4A33A40A">
        <w:rPr>
          <w:sz w:val="24"/>
        </w:rPr>
        <w:t>portion</w:t>
      </w:r>
      <w:r w:rsidR="00187B69" w:rsidRPr="4A33A40A">
        <w:rPr>
          <w:sz w:val="24"/>
        </w:rPr>
        <w:t xml:space="preserve">. </w:t>
      </w:r>
      <w:r w:rsidR="0DF1F78D" w:rsidRPr="4A33A40A">
        <w:rPr>
          <w:sz w:val="24"/>
        </w:rPr>
        <w:t xml:space="preserve">This </w:t>
      </w:r>
      <w:r w:rsidR="002B5688">
        <w:rPr>
          <w:sz w:val="24"/>
        </w:rPr>
        <w:t>portion of the schedule is still being worked on and completed</w:t>
      </w:r>
      <w:r w:rsidR="0DF1F78D" w:rsidRPr="4A33A40A">
        <w:rPr>
          <w:sz w:val="24"/>
        </w:rPr>
        <w:t>.</w:t>
      </w:r>
      <w:r w:rsidR="00187B69" w:rsidRPr="4A33A40A">
        <w:rPr>
          <w:sz w:val="24"/>
        </w:rPr>
        <w:t xml:space="preserve"> </w:t>
      </w:r>
      <w:r w:rsidR="00F32D23" w:rsidRPr="4A33A40A">
        <w:rPr>
          <w:sz w:val="24"/>
        </w:rPr>
        <w:t xml:space="preserve">The deliverables </w:t>
      </w:r>
      <w:r w:rsidR="009F0B8E">
        <w:rPr>
          <w:sz w:val="24"/>
        </w:rPr>
        <w:t>before</w:t>
      </w:r>
      <w:r w:rsidR="00F32D23" w:rsidRPr="4A33A40A">
        <w:rPr>
          <w:sz w:val="24"/>
        </w:rPr>
        <w:t xml:space="preserve"> the second prototype include </w:t>
      </w:r>
      <w:r w:rsidR="00214EDB" w:rsidRPr="4A33A40A">
        <w:rPr>
          <w:sz w:val="24"/>
        </w:rPr>
        <w:t xml:space="preserve">presentation </w:t>
      </w:r>
      <w:r w:rsidR="00281C78" w:rsidRPr="4A33A40A">
        <w:rPr>
          <w:sz w:val="24"/>
        </w:rPr>
        <w:t>one</w:t>
      </w:r>
      <w:r w:rsidR="00214EDB" w:rsidRPr="4A33A40A">
        <w:rPr>
          <w:sz w:val="24"/>
        </w:rPr>
        <w:t xml:space="preserve">, presentation 2, and presentation 3. Presentation </w:t>
      </w:r>
      <w:r w:rsidR="00281C78" w:rsidRPr="4A33A40A">
        <w:rPr>
          <w:sz w:val="24"/>
        </w:rPr>
        <w:t>one</w:t>
      </w:r>
      <w:r w:rsidR="00214EDB" w:rsidRPr="4A33A40A">
        <w:rPr>
          <w:sz w:val="24"/>
        </w:rPr>
        <w:t xml:space="preserve"> includes performi</w:t>
      </w:r>
      <w:r w:rsidR="00E030F7" w:rsidRPr="4A33A40A">
        <w:rPr>
          <w:sz w:val="24"/>
        </w:rPr>
        <w:t xml:space="preserve">ng the first set of engineering calculations, creating the Gantt chart, </w:t>
      </w:r>
      <w:r w:rsidR="003F1203">
        <w:rPr>
          <w:sz w:val="24"/>
        </w:rPr>
        <w:t>beginning</w:t>
      </w:r>
      <w:r w:rsidR="00891DDE">
        <w:rPr>
          <w:sz w:val="24"/>
        </w:rPr>
        <w:t xml:space="preserve"> client meetings, and </w:t>
      </w:r>
      <w:r w:rsidR="005D4186">
        <w:rPr>
          <w:sz w:val="24"/>
        </w:rPr>
        <w:t>writing</w:t>
      </w:r>
      <w:r w:rsidR="00891DDE">
        <w:rPr>
          <w:sz w:val="24"/>
        </w:rPr>
        <w:t xml:space="preserve"> </w:t>
      </w:r>
      <w:r w:rsidR="003F1203">
        <w:rPr>
          <w:sz w:val="24"/>
        </w:rPr>
        <w:t xml:space="preserve">the </w:t>
      </w:r>
      <w:r w:rsidR="00891DDE">
        <w:rPr>
          <w:sz w:val="24"/>
        </w:rPr>
        <w:t xml:space="preserve">team charter. </w:t>
      </w:r>
      <w:r w:rsidR="003F1203">
        <w:rPr>
          <w:sz w:val="24"/>
        </w:rPr>
        <w:t xml:space="preserve">The team charter is the contract that was created by the team to hold everyone accountable for work distribution and to </w:t>
      </w:r>
      <w:r w:rsidR="005D4186">
        <w:rPr>
          <w:sz w:val="24"/>
        </w:rPr>
        <w:t xml:space="preserve">delegate titles related to sub-components of the robot. </w:t>
      </w:r>
      <w:r w:rsidR="001A5E92">
        <w:rPr>
          <w:sz w:val="24"/>
        </w:rPr>
        <w:t xml:space="preserve">For presentation </w:t>
      </w:r>
      <w:r w:rsidR="00281C78">
        <w:rPr>
          <w:sz w:val="24"/>
        </w:rPr>
        <w:t>two</w:t>
      </w:r>
      <w:r w:rsidR="001A5E92">
        <w:rPr>
          <w:sz w:val="24"/>
        </w:rPr>
        <w:t xml:space="preserve"> the capstone deliverables included </w:t>
      </w:r>
      <w:r w:rsidR="00427E7C">
        <w:rPr>
          <w:sz w:val="24"/>
        </w:rPr>
        <w:t xml:space="preserve">selecting materials, performing another set of </w:t>
      </w:r>
      <w:r w:rsidR="00372EF7">
        <w:rPr>
          <w:sz w:val="24"/>
        </w:rPr>
        <w:t>engineering calculations to help distinguish engineering requirements,</w:t>
      </w:r>
      <w:r w:rsidR="00C03AA8">
        <w:rPr>
          <w:sz w:val="24"/>
        </w:rPr>
        <w:t xml:space="preserve"> and</w:t>
      </w:r>
      <w:r w:rsidR="00372EF7">
        <w:rPr>
          <w:sz w:val="24"/>
        </w:rPr>
        <w:t xml:space="preserve"> ordering parts. Presentation </w:t>
      </w:r>
      <w:r w:rsidR="00281C78">
        <w:rPr>
          <w:sz w:val="24"/>
        </w:rPr>
        <w:t>three</w:t>
      </w:r>
      <w:r w:rsidR="00372EF7">
        <w:rPr>
          <w:sz w:val="24"/>
        </w:rPr>
        <w:t xml:space="preserve"> in</w:t>
      </w:r>
      <w:r w:rsidR="00C03AA8">
        <w:rPr>
          <w:sz w:val="24"/>
        </w:rPr>
        <w:t>cl</w:t>
      </w:r>
      <w:r w:rsidR="00372EF7">
        <w:rPr>
          <w:sz w:val="24"/>
        </w:rPr>
        <w:t xml:space="preserve">udes </w:t>
      </w:r>
      <w:r w:rsidR="00D06873">
        <w:rPr>
          <w:sz w:val="24"/>
        </w:rPr>
        <w:t xml:space="preserve">beginning to build Prototype 1, creating the team’s website, submitting the analysis memo, and writing Report 1. </w:t>
      </w:r>
      <w:r w:rsidR="00634277">
        <w:rPr>
          <w:sz w:val="24"/>
        </w:rPr>
        <w:t xml:space="preserve">Prototype </w:t>
      </w:r>
      <w:r w:rsidR="00281C78">
        <w:rPr>
          <w:sz w:val="24"/>
        </w:rPr>
        <w:t>one</w:t>
      </w:r>
      <w:r w:rsidR="00634277">
        <w:rPr>
          <w:sz w:val="24"/>
        </w:rPr>
        <w:t xml:space="preserve"> includes creating a physical prototype as well as a virtual prototype to answer a question the team has. </w:t>
      </w:r>
      <w:r w:rsidR="00107E26">
        <w:rPr>
          <w:sz w:val="24"/>
        </w:rPr>
        <w:t xml:space="preserve">The analysis memo was a summary related to what major analysis each team member was going to perform </w:t>
      </w:r>
      <w:r w:rsidR="00ED36DA">
        <w:rPr>
          <w:sz w:val="24"/>
        </w:rPr>
        <w:t xml:space="preserve">to be approved by the instructor. Lastly was Report 1 which was a summary of all information regarding the hamster project up until that point. </w:t>
      </w:r>
    </w:p>
    <w:p w14:paraId="57BCCC06" w14:textId="18F42F31" w:rsidR="00A80D9A" w:rsidRDefault="00A51080" w:rsidP="00A51080">
      <w:pPr>
        <w:pStyle w:val="Heading2"/>
      </w:pPr>
      <w:bookmarkStart w:id="79" w:name="_Toc146875041"/>
      <w:bookmarkStart w:id="80" w:name="_Toc165066964"/>
      <w:r>
        <w:t>Budget</w:t>
      </w:r>
      <w:bookmarkEnd w:id="79"/>
      <w:bookmarkEnd w:id="80"/>
    </w:p>
    <w:p w14:paraId="553D2BC1" w14:textId="7A988F64" w:rsidR="006F69B3" w:rsidRPr="006F69B3" w:rsidRDefault="006F69B3" w:rsidP="006F69B3">
      <w:pPr>
        <w:pStyle w:val="BodyText"/>
      </w:pPr>
      <w:r>
        <w:t xml:space="preserve">For the </w:t>
      </w:r>
      <w:r w:rsidR="008A1ED5">
        <w:t xml:space="preserve">Hamster project the team was allotted $1000 from the client. The team was required to </w:t>
      </w:r>
      <w:r w:rsidR="00C9491D">
        <w:t>fund</w:t>
      </w:r>
      <w:r w:rsidR="008A1ED5">
        <w:t xml:space="preserve">raise 10% of that amount. Using </w:t>
      </w:r>
      <w:r w:rsidR="00C9491D">
        <w:t>G</w:t>
      </w:r>
      <w:r w:rsidR="008A1ED5">
        <w:t>o</w:t>
      </w:r>
      <w:r w:rsidR="00C9491D">
        <w:t>F</w:t>
      </w:r>
      <w:r w:rsidR="008A1ED5">
        <w:t>und</w:t>
      </w:r>
      <w:r w:rsidR="00C9491D">
        <w:t>M</w:t>
      </w:r>
      <w:r w:rsidR="008A1ED5">
        <w:t>e and asking for help from friends and family the team was able to acquire $2</w:t>
      </w:r>
      <w:r w:rsidR="00B25A70">
        <w:t>5</w:t>
      </w:r>
      <w:r w:rsidR="008A1ED5">
        <w:t xml:space="preserve">0 </w:t>
      </w:r>
      <w:r w:rsidR="00C9491D">
        <w:t xml:space="preserve">from the </w:t>
      </w:r>
      <w:r w:rsidR="00B25A70">
        <w:t xml:space="preserve">fundraising plan. This allowed the team to have a total budget of $1250. Table 1 is the breakdown of how this budget will be spent and </w:t>
      </w:r>
      <w:r w:rsidR="00FF7675">
        <w:t xml:space="preserve">a description of each category. </w:t>
      </w:r>
      <w:r w:rsidR="00CE53FE">
        <w:t xml:space="preserve"> </w:t>
      </w:r>
      <w:r w:rsidR="00B25A70">
        <w:t xml:space="preserve"> </w:t>
      </w:r>
    </w:p>
    <w:p w14:paraId="72C165A2" w14:textId="587B8E6D" w:rsidR="00FF19CD" w:rsidRPr="00FF19CD" w:rsidRDefault="00FF19CD" w:rsidP="00FF19CD">
      <w:pPr>
        <w:pStyle w:val="BodyText"/>
        <w:jc w:val="center"/>
        <w:rPr>
          <w:i/>
          <w:iCs/>
        </w:rPr>
      </w:pPr>
      <w:r>
        <w:rPr>
          <w:i/>
          <w:iCs/>
        </w:rPr>
        <w:t>Table 1. Hamster Team Budget</w:t>
      </w:r>
    </w:p>
    <w:tbl>
      <w:tblPr>
        <w:tblStyle w:val="TableGrid"/>
        <w:tblW w:w="0" w:type="auto"/>
        <w:tblLook w:val="04A0" w:firstRow="1" w:lastRow="0" w:firstColumn="1" w:lastColumn="0" w:noHBand="0" w:noVBand="1"/>
      </w:tblPr>
      <w:tblGrid>
        <w:gridCol w:w="3116"/>
        <w:gridCol w:w="2909"/>
        <w:gridCol w:w="3325"/>
      </w:tblGrid>
      <w:tr w:rsidR="00FF19CD" w14:paraId="069F8452" w14:textId="77777777" w:rsidTr="0036289D">
        <w:tc>
          <w:tcPr>
            <w:tcW w:w="3116" w:type="dxa"/>
            <w:shd w:val="clear" w:color="auto" w:fill="B6DDE8" w:themeFill="accent5" w:themeFillTint="66"/>
          </w:tcPr>
          <w:p w14:paraId="268AE754" w14:textId="3EA15C41" w:rsidR="00FF19CD" w:rsidRDefault="00092434" w:rsidP="002655D9">
            <w:pPr>
              <w:pStyle w:val="BodyText"/>
              <w:tabs>
                <w:tab w:val="center" w:pos="1450"/>
              </w:tabs>
              <w:jc w:val="center"/>
            </w:pPr>
            <w:r>
              <w:t>Expenses</w:t>
            </w:r>
          </w:p>
        </w:tc>
        <w:tc>
          <w:tcPr>
            <w:tcW w:w="2909" w:type="dxa"/>
            <w:shd w:val="clear" w:color="auto" w:fill="B6DDE8" w:themeFill="accent5" w:themeFillTint="66"/>
          </w:tcPr>
          <w:p w14:paraId="39D951C4" w14:textId="01FC2183" w:rsidR="00FF19CD" w:rsidRDefault="00E36383" w:rsidP="002655D9">
            <w:pPr>
              <w:pStyle w:val="BodyText"/>
              <w:jc w:val="center"/>
            </w:pPr>
            <w:r>
              <w:t>Description</w:t>
            </w:r>
          </w:p>
        </w:tc>
        <w:tc>
          <w:tcPr>
            <w:tcW w:w="3325" w:type="dxa"/>
            <w:shd w:val="clear" w:color="auto" w:fill="B6DDE8" w:themeFill="accent5" w:themeFillTint="66"/>
          </w:tcPr>
          <w:p w14:paraId="61229448" w14:textId="27F8A7DF" w:rsidR="00FF19CD" w:rsidRDefault="00E36383" w:rsidP="002655D9">
            <w:pPr>
              <w:pStyle w:val="BodyText"/>
              <w:jc w:val="center"/>
            </w:pPr>
            <w:r>
              <w:t>Costs</w:t>
            </w:r>
          </w:p>
        </w:tc>
      </w:tr>
      <w:tr w:rsidR="00092434" w14:paraId="16D72074" w14:textId="77777777" w:rsidTr="0036289D">
        <w:tc>
          <w:tcPr>
            <w:tcW w:w="3116" w:type="dxa"/>
            <w:vAlign w:val="center"/>
          </w:tcPr>
          <w:p w14:paraId="1F562815" w14:textId="1A8459CF" w:rsidR="00092434" w:rsidRDefault="00E36383" w:rsidP="002655D9">
            <w:pPr>
              <w:pStyle w:val="BodyText"/>
              <w:jc w:val="center"/>
            </w:pPr>
            <w:r>
              <w:t>Prototyping Costs</w:t>
            </w:r>
          </w:p>
        </w:tc>
        <w:tc>
          <w:tcPr>
            <w:tcW w:w="2909" w:type="dxa"/>
          </w:tcPr>
          <w:p w14:paraId="474C67B3" w14:textId="5C829F43" w:rsidR="00092434" w:rsidRDefault="00E36383" w:rsidP="39CACE78">
            <w:pPr>
              <w:pStyle w:val="BodyText"/>
            </w:pPr>
            <w:r>
              <w:t xml:space="preserve">This includes the cost of the PLA material for printing, </w:t>
            </w:r>
            <w:r w:rsidR="00242DE2">
              <w:t>3/8 6061 Aluminum plate, mo</w:t>
            </w:r>
            <w:r w:rsidR="00D55014">
              <w:t>tor, Raspberry Pi, motor controller, screws, and nuts</w:t>
            </w:r>
            <w:r w:rsidR="00904B02">
              <w:t>.</w:t>
            </w:r>
          </w:p>
        </w:tc>
        <w:tc>
          <w:tcPr>
            <w:tcW w:w="3325" w:type="dxa"/>
            <w:vAlign w:val="center"/>
          </w:tcPr>
          <w:p w14:paraId="59330F19" w14:textId="7F536D9F" w:rsidR="00092434" w:rsidRDefault="00D55014" w:rsidP="00D55014">
            <w:pPr>
              <w:pStyle w:val="BodyText"/>
              <w:jc w:val="center"/>
            </w:pPr>
            <w:r>
              <w:t>$</w:t>
            </w:r>
            <w:r w:rsidR="002655D9">
              <w:t>160</w:t>
            </w:r>
          </w:p>
        </w:tc>
      </w:tr>
      <w:tr w:rsidR="00FF19CD" w14:paraId="5C2DD05C" w14:textId="77777777" w:rsidTr="0036289D">
        <w:tc>
          <w:tcPr>
            <w:tcW w:w="3116" w:type="dxa"/>
            <w:vAlign w:val="center"/>
          </w:tcPr>
          <w:p w14:paraId="30A4026D" w14:textId="6890D4D6" w:rsidR="00FF19CD" w:rsidRDefault="00BC7F06" w:rsidP="002655D9">
            <w:pPr>
              <w:pStyle w:val="BodyText"/>
              <w:jc w:val="center"/>
            </w:pPr>
            <w:r>
              <w:t>Finals Design Costs</w:t>
            </w:r>
          </w:p>
        </w:tc>
        <w:tc>
          <w:tcPr>
            <w:tcW w:w="2909" w:type="dxa"/>
          </w:tcPr>
          <w:p w14:paraId="1EFDD1C3" w14:textId="31A68680" w:rsidR="00FF19CD" w:rsidRDefault="00772BE7" w:rsidP="39CACE78">
            <w:pPr>
              <w:pStyle w:val="BodyText"/>
            </w:pPr>
            <w:r>
              <w:t>This represents all costs related to the final design of the project for manufacturing time</w:t>
            </w:r>
            <w:r w:rsidR="00904B02">
              <w:t xml:space="preserve"> and parts.</w:t>
            </w:r>
          </w:p>
        </w:tc>
        <w:tc>
          <w:tcPr>
            <w:tcW w:w="3325" w:type="dxa"/>
            <w:vAlign w:val="center"/>
          </w:tcPr>
          <w:p w14:paraId="0A64E83B" w14:textId="6BAE9E6D" w:rsidR="00FF19CD" w:rsidRDefault="0036289D" w:rsidP="0036289D">
            <w:pPr>
              <w:pStyle w:val="BodyText"/>
              <w:jc w:val="center"/>
            </w:pPr>
            <w:r>
              <w:t>$</w:t>
            </w:r>
            <w:r w:rsidR="00757370">
              <w:t>500</w:t>
            </w:r>
          </w:p>
        </w:tc>
      </w:tr>
      <w:tr w:rsidR="00FF19CD" w14:paraId="19DCA361" w14:textId="77777777" w:rsidTr="00684133">
        <w:tc>
          <w:tcPr>
            <w:tcW w:w="3116" w:type="dxa"/>
            <w:tcBorders>
              <w:bottom w:val="single" w:sz="4" w:space="0" w:color="auto"/>
            </w:tcBorders>
            <w:vAlign w:val="center"/>
          </w:tcPr>
          <w:p w14:paraId="649F4AB6" w14:textId="10731AB8" w:rsidR="00FF19CD" w:rsidRDefault="00A40D17" w:rsidP="002655D9">
            <w:pPr>
              <w:pStyle w:val="BodyText"/>
              <w:jc w:val="center"/>
            </w:pPr>
            <w:r>
              <w:t>Unexpected Costs</w:t>
            </w:r>
          </w:p>
        </w:tc>
        <w:tc>
          <w:tcPr>
            <w:tcW w:w="2909" w:type="dxa"/>
          </w:tcPr>
          <w:p w14:paraId="4E021A88" w14:textId="4C6B642B" w:rsidR="00FF19CD" w:rsidRDefault="002655D9" w:rsidP="39CACE78">
            <w:pPr>
              <w:pStyle w:val="BodyText"/>
            </w:pPr>
            <w:r>
              <w:t xml:space="preserve">This value includes any unforeseeable </w:t>
            </w:r>
            <w:r w:rsidR="004F7CEE">
              <w:t xml:space="preserve">issues with parts breaking, malfunctioning, and </w:t>
            </w:r>
            <w:r w:rsidR="00C87DBA">
              <w:t>needing to be replaced.</w:t>
            </w:r>
          </w:p>
        </w:tc>
        <w:tc>
          <w:tcPr>
            <w:tcW w:w="3325" w:type="dxa"/>
            <w:vAlign w:val="center"/>
          </w:tcPr>
          <w:p w14:paraId="41C0BB42" w14:textId="19F50E7F" w:rsidR="00FF19CD" w:rsidRDefault="00C87DBA" w:rsidP="00C87DBA">
            <w:pPr>
              <w:pStyle w:val="BodyText"/>
              <w:jc w:val="center"/>
            </w:pPr>
            <w:r>
              <w:t>$</w:t>
            </w:r>
            <w:r w:rsidR="0036289D">
              <w:t>200</w:t>
            </w:r>
          </w:p>
        </w:tc>
      </w:tr>
      <w:tr w:rsidR="00A40D17" w14:paraId="07AD69CD" w14:textId="77777777" w:rsidTr="00684133">
        <w:tc>
          <w:tcPr>
            <w:tcW w:w="3116" w:type="dxa"/>
            <w:tcBorders>
              <w:left w:val="nil"/>
              <w:bottom w:val="nil"/>
            </w:tcBorders>
          </w:tcPr>
          <w:p w14:paraId="1093846B" w14:textId="77777777" w:rsidR="00A40D17" w:rsidRDefault="00A40D17" w:rsidP="39CACE78">
            <w:pPr>
              <w:pStyle w:val="BodyText"/>
            </w:pPr>
          </w:p>
        </w:tc>
        <w:tc>
          <w:tcPr>
            <w:tcW w:w="2909" w:type="dxa"/>
            <w:shd w:val="clear" w:color="auto" w:fill="B6DDE8" w:themeFill="accent5" w:themeFillTint="66"/>
            <w:vAlign w:val="center"/>
          </w:tcPr>
          <w:p w14:paraId="064BAD94" w14:textId="4DCD1D8D" w:rsidR="00A40D17" w:rsidRDefault="00A40D17" w:rsidP="0036289D">
            <w:pPr>
              <w:pStyle w:val="BodyText"/>
              <w:jc w:val="right"/>
            </w:pPr>
            <w:r>
              <w:t>Total</w:t>
            </w:r>
          </w:p>
        </w:tc>
        <w:tc>
          <w:tcPr>
            <w:tcW w:w="3325" w:type="dxa"/>
            <w:vAlign w:val="center"/>
          </w:tcPr>
          <w:p w14:paraId="204EBCCB" w14:textId="3AB57341" w:rsidR="00A40D17" w:rsidRDefault="00684133" w:rsidP="00684133">
            <w:pPr>
              <w:pStyle w:val="BodyText"/>
              <w:jc w:val="center"/>
            </w:pPr>
            <w:r>
              <w:t>$</w:t>
            </w:r>
            <w:r w:rsidR="00757370">
              <w:t>860</w:t>
            </w:r>
          </w:p>
        </w:tc>
      </w:tr>
    </w:tbl>
    <w:p w14:paraId="226D223A" w14:textId="77777777" w:rsidR="00A51080" w:rsidRDefault="00A51080" w:rsidP="00A51080">
      <w:pPr>
        <w:pStyle w:val="BodyText"/>
      </w:pPr>
    </w:p>
    <w:p w14:paraId="7C9C3C95" w14:textId="4E67A513" w:rsidR="00A51080" w:rsidRDefault="00A51080" w:rsidP="00A51080">
      <w:pPr>
        <w:pStyle w:val="Heading2"/>
      </w:pPr>
      <w:bookmarkStart w:id="81" w:name="_Toc146875042"/>
      <w:bookmarkStart w:id="82" w:name="_Toc165066965"/>
      <w:r>
        <w:t>Bill of Materials (BoM)</w:t>
      </w:r>
      <w:bookmarkEnd w:id="81"/>
      <w:bookmarkEnd w:id="82"/>
      <w:r>
        <w:t xml:space="preserve"> </w:t>
      </w:r>
    </w:p>
    <w:tbl>
      <w:tblPr>
        <w:tblStyle w:val="TableGrid"/>
        <w:tblW w:w="9535" w:type="dxa"/>
        <w:tblLayout w:type="fixed"/>
        <w:tblLook w:val="04A0" w:firstRow="1" w:lastRow="0" w:firstColumn="1" w:lastColumn="0" w:noHBand="0" w:noVBand="1"/>
      </w:tblPr>
      <w:tblGrid>
        <w:gridCol w:w="1366"/>
        <w:gridCol w:w="986"/>
        <w:gridCol w:w="1170"/>
        <w:gridCol w:w="973"/>
        <w:gridCol w:w="1440"/>
        <w:gridCol w:w="990"/>
        <w:gridCol w:w="1260"/>
        <w:gridCol w:w="1350"/>
      </w:tblGrid>
      <w:tr w:rsidR="00266C04" w14:paraId="65D546B2" w14:textId="77777777" w:rsidTr="00E44ECC">
        <w:tc>
          <w:tcPr>
            <w:tcW w:w="1366" w:type="dxa"/>
            <w:shd w:val="clear" w:color="auto" w:fill="B6DDE8" w:themeFill="accent5" w:themeFillTint="66"/>
          </w:tcPr>
          <w:p w14:paraId="107D3824" w14:textId="05D1EE50" w:rsidR="00266C04" w:rsidRPr="009B796C" w:rsidRDefault="00266C04" w:rsidP="00A51080">
            <w:pPr>
              <w:pStyle w:val="BodyText"/>
              <w:rPr>
                <w:sz w:val="24"/>
              </w:rPr>
            </w:pPr>
            <w:r>
              <w:rPr>
                <w:sz w:val="24"/>
              </w:rPr>
              <w:t>Part</w:t>
            </w:r>
          </w:p>
        </w:tc>
        <w:tc>
          <w:tcPr>
            <w:tcW w:w="986" w:type="dxa"/>
            <w:shd w:val="clear" w:color="auto" w:fill="B6DDE8" w:themeFill="accent5" w:themeFillTint="66"/>
          </w:tcPr>
          <w:p w14:paraId="2EDF6504" w14:textId="500CFE9E" w:rsidR="00266C04" w:rsidRPr="00627902" w:rsidRDefault="00266C04" w:rsidP="00A51080">
            <w:pPr>
              <w:pStyle w:val="BodyText"/>
            </w:pPr>
            <w:r w:rsidRPr="00627902">
              <w:t>Amount</w:t>
            </w:r>
          </w:p>
        </w:tc>
        <w:tc>
          <w:tcPr>
            <w:tcW w:w="1170" w:type="dxa"/>
            <w:shd w:val="clear" w:color="auto" w:fill="B6DDE8" w:themeFill="accent5" w:themeFillTint="66"/>
          </w:tcPr>
          <w:p w14:paraId="6FAC118F" w14:textId="1211214E" w:rsidR="00266C04" w:rsidRPr="00627902" w:rsidRDefault="00266C04" w:rsidP="00A51080">
            <w:pPr>
              <w:pStyle w:val="BodyText"/>
            </w:pPr>
            <w:r>
              <w:t>Material</w:t>
            </w:r>
          </w:p>
        </w:tc>
        <w:tc>
          <w:tcPr>
            <w:tcW w:w="973" w:type="dxa"/>
            <w:shd w:val="clear" w:color="auto" w:fill="B6DDE8" w:themeFill="accent5" w:themeFillTint="66"/>
          </w:tcPr>
          <w:p w14:paraId="1E7F9E46" w14:textId="40ACB847" w:rsidR="00266C04" w:rsidRPr="00627902" w:rsidRDefault="00266C04" w:rsidP="00A51080">
            <w:pPr>
              <w:pStyle w:val="BodyText"/>
            </w:pPr>
            <w:r>
              <w:t>Size</w:t>
            </w:r>
          </w:p>
        </w:tc>
        <w:tc>
          <w:tcPr>
            <w:tcW w:w="1440" w:type="dxa"/>
            <w:shd w:val="clear" w:color="auto" w:fill="B6DDE8" w:themeFill="accent5" w:themeFillTint="66"/>
          </w:tcPr>
          <w:p w14:paraId="4B331D2C" w14:textId="70EEFB4F" w:rsidR="00266C04" w:rsidRPr="00627902" w:rsidRDefault="00266C04" w:rsidP="00A51080">
            <w:pPr>
              <w:pStyle w:val="BodyText"/>
            </w:pPr>
            <w:r w:rsidRPr="00627902">
              <w:t>Purchased</w:t>
            </w:r>
            <w:r>
              <w:t xml:space="preserve"> or </w:t>
            </w:r>
            <w:r w:rsidR="00A76F9F">
              <w:t>manufactured</w:t>
            </w:r>
          </w:p>
        </w:tc>
        <w:tc>
          <w:tcPr>
            <w:tcW w:w="990" w:type="dxa"/>
            <w:shd w:val="clear" w:color="auto" w:fill="B6DDE8" w:themeFill="accent5" w:themeFillTint="66"/>
          </w:tcPr>
          <w:p w14:paraId="419B1F26" w14:textId="32125631" w:rsidR="00266C04" w:rsidRPr="00627902" w:rsidRDefault="00266C04" w:rsidP="00A51080">
            <w:pPr>
              <w:pStyle w:val="BodyText"/>
            </w:pPr>
            <w:r w:rsidRPr="00627902">
              <w:t>Vender</w:t>
            </w:r>
          </w:p>
        </w:tc>
        <w:tc>
          <w:tcPr>
            <w:tcW w:w="1260" w:type="dxa"/>
            <w:shd w:val="clear" w:color="auto" w:fill="B6DDE8" w:themeFill="accent5" w:themeFillTint="66"/>
          </w:tcPr>
          <w:p w14:paraId="7706C5CD" w14:textId="613617BE" w:rsidR="00266C04" w:rsidRPr="00627902" w:rsidRDefault="00266C04" w:rsidP="00A51080">
            <w:pPr>
              <w:pStyle w:val="BodyText"/>
            </w:pPr>
            <w:r w:rsidRPr="00627902">
              <w:t>Part #</w:t>
            </w:r>
          </w:p>
        </w:tc>
        <w:tc>
          <w:tcPr>
            <w:tcW w:w="1350" w:type="dxa"/>
            <w:shd w:val="clear" w:color="auto" w:fill="B6DDE8" w:themeFill="accent5" w:themeFillTint="66"/>
          </w:tcPr>
          <w:p w14:paraId="59DF47E0" w14:textId="13EBA545" w:rsidR="00266C04" w:rsidRPr="00627902" w:rsidRDefault="00266C04" w:rsidP="00A51080">
            <w:pPr>
              <w:pStyle w:val="BodyText"/>
            </w:pPr>
            <w:r w:rsidRPr="00627902">
              <w:t>Cost</w:t>
            </w:r>
          </w:p>
        </w:tc>
      </w:tr>
      <w:tr w:rsidR="00266C04" w:rsidRPr="00F33D19" w14:paraId="542110BD" w14:textId="77777777" w:rsidTr="00E44ECC">
        <w:tc>
          <w:tcPr>
            <w:tcW w:w="1366" w:type="dxa"/>
          </w:tcPr>
          <w:p w14:paraId="42061133" w14:textId="306036F7" w:rsidR="00266C04" w:rsidRPr="00F33D19" w:rsidRDefault="00266C04" w:rsidP="00A51080">
            <w:pPr>
              <w:pStyle w:val="BodyText"/>
              <w:rPr>
                <w:rFonts w:cs="Times New Roman"/>
                <w:szCs w:val="22"/>
              </w:rPr>
            </w:pPr>
            <w:r w:rsidRPr="00F33D19">
              <w:rPr>
                <w:rFonts w:cs="Times New Roman"/>
                <w:szCs w:val="22"/>
              </w:rPr>
              <w:t>Raspberry Pi</w:t>
            </w:r>
          </w:p>
        </w:tc>
        <w:tc>
          <w:tcPr>
            <w:tcW w:w="986" w:type="dxa"/>
            <w:vAlign w:val="center"/>
          </w:tcPr>
          <w:p w14:paraId="7DCEB900" w14:textId="20DE1BD2"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441AB400" w14:textId="1E07559D"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4407B72A" w14:textId="6EFF3E22"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7E9C2F48" w14:textId="704D3C08"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3FD3096A" w14:textId="2D6A2983" w:rsidR="00266C04" w:rsidRPr="00F33D19" w:rsidRDefault="00266C04" w:rsidP="00376FE9">
            <w:pPr>
              <w:pStyle w:val="BodyText"/>
              <w:jc w:val="center"/>
              <w:rPr>
                <w:rFonts w:cs="Times New Roman"/>
                <w:szCs w:val="22"/>
              </w:rPr>
            </w:pPr>
            <w:r>
              <w:rPr>
                <w:rFonts w:cs="Times New Roman"/>
                <w:szCs w:val="22"/>
              </w:rPr>
              <w:t>Adafruit</w:t>
            </w:r>
          </w:p>
        </w:tc>
        <w:tc>
          <w:tcPr>
            <w:tcW w:w="1260" w:type="dxa"/>
            <w:vAlign w:val="center"/>
          </w:tcPr>
          <w:p w14:paraId="1E1D0578" w14:textId="5DEE43D4" w:rsidR="00266C04" w:rsidRPr="006D3729" w:rsidRDefault="00A87BEE" w:rsidP="00735C88">
            <w:pPr>
              <w:pStyle w:val="BodyText"/>
              <w:jc w:val="center"/>
              <w:rPr>
                <w:rFonts w:cs="Times New Roman"/>
                <w:szCs w:val="22"/>
              </w:rPr>
            </w:pPr>
            <w:r w:rsidRPr="006D3729">
              <w:rPr>
                <w:rFonts w:cs="Times New Roman"/>
                <w:spacing w:val="4"/>
                <w:szCs w:val="22"/>
                <w:shd w:val="clear" w:color="auto" w:fill="FFFFFF"/>
              </w:rPr>
              <w:t>4292</w:t>
            </w:r>
          </w:p>
        </w:tc>
        <w:tc>
          <w:tcPr>
            <w:tcW w:w="1350" w:type="dxa"/>
            <w:vAlign w:val="center"/>
          </w:tcPr>
          <w:p w14:paraId="5A679DE4" w14:textId="2B027C3E" w:rsidR="00266C04" w:rsidRPr="00F33D19" w:rsidRDefault="00A87BEE" w:rsidP="00376FE9">
            <w:pPr>
              <w:pStyle w:val="BodyText"/>
              <w:jc w:val="center"/>
              <w:rPr>
                <w:rFonts w:cs="Times New Roman"/>
                <w:szCs w:val="22"/>
              </w:rPr>
            </w:pPr>
            <w:r>
              <w:rPr>
                <w:rFonts w:cs="Times New Roman"/>
                <w:szCs w:val="22"/>
              </w:rPr>
              <w:t>45.00</w:t>
            </w:r>
          </w:p>
        </w:tc>
      </w:tr>
      <w:tr w:rsidR="00266C04" w:rsidRPr="00F33D19" w14:paraId="1D514A0D" w14:textId="77777777" w:rsidTr="00E44ECC">
        <w:tc>
          <w:tcPr>
            <w:tcW w:w="1366" w:type="dxa"/>
          </w:tcPr>
          <w:p w14:paraId="138C057E" w14:textId="57A8FE20" w:rsidR="00266C04" w:rsidRPr="00F33D19" w:rsidRDefault="00266C04" w:rsidP="00A51080">
            <w:pPr>
              <w:pStyle w:val="BodyText"/>
              <w:rPr>
                <w:rFonts w:cs="Times New Roman"/>
                <w:szCs w:val="22"/>
              </w:rPr>
            </w:pPr>
            <w:r w:rsidRPr="00F33D19">
              <w:rPr>
                <w:rFonts w:cs="Times New Roman"/>
                <w:szCs w:val="22"/>
              </w:rPr>
              <w:t>Motor Controller</w:t>
            </w:r>
          </w:p>
        </w:tc>
        <w:tc>
          <w:tcPr>
            <w:tcW w:w="986" w:type="dxa"/>
            <w:vAlign w:val="center"/>
          </w:tcPr>
          <w:p w14:paraId="7DBB7CA6" w14:textId="03DE05EF"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7D8F01F5" w14:textId="45282B8F"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61835038" w14:textId="4ED7DFAF"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1CA9F042" w14:textId="4441B1F8"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539CC759" w14:textId="4EAEA7B8" w:rsidR="00266C04" w:rsidRPr="00F33D19" w:rsidRDefault="00266C04" w:rsidP="00376FE9">
            <w:pPr>
              <w:pStyle w:val="BodyText"/>
              <w:jc w:val="center"/>
              <w:rPr>
                <w:rFonts w:cs="Times New Roman"/>
                <w:szCs w:val="22"/>
              </w:rPr>
            </w:pPr>
            <w:r>
              <w:rPr>
                <w:rFonts w:cs="Times New Roman"/>
                <w:szCs w:val="22"/>
              </w:rPr>
              <w:t>Polulu</w:t>
            </w:r>
          </w:p>
        </w:tc>
        <w:tc>
          <w:tcPr>
            <w:tcW w:w="1260" w:type="dxa"/>
            <w:vAlign w:val="center"/>
          </w:tcPr>
          <w:p w14:paraId="059E1E3B" w14:textId="77777777" w:rsidR="00A87BEE" w:rsidRPr="006D3729" w:rsidRDefault="00A87BEE" w:rsidP="00A87BEE">
            <w:pPr>
              <w:widowControl/>
              <w:suppressAutoHyphens w:val="0"/>
              <w:jc w:val="center"/>
              <w:rPr>
                <w:rFonts w:ascii="Verdana" w:eastAsia="Times New Roman" w:hAnsi="Verdana" w:cs="Times New Roman"/>
                <w:color w:val="333333"/>
                <w:kern w:val="0"/>
                <w:szCs w:val="22"/>
                <w:lang w:eastAsia="zh-CN" w:bidi="ar-SA"/>
              </w:rPr>
            </w:pPr>
          </w:p>
          <w:p w14:paraId="40987E2B" w14:textId="1EC4F956" w:rsidR="00266C04" w:rsidRPr="006D3729" w:rsidRDefault="00735C88" w:rsidP="00A87BEE">
            <w:pPr>
              <w:widowControl/>
              <w:suppressAutoHyphens w:val="0"/>
              <w:jc w:val="center"/>
              <w:rPr>
                <w:rFonts w:cs="Times New Roman"/>
                <w:szCs w:val="22"/>
              </w:rPr>
            </w:pPr>
            <w:r w:rsidRPr="006D3729">
              <w:rPr>
                <w:rFonts w:ascii="Verdana" w:eastAsia="Times New Roman" w:hAnsi="Verdana" w:cs="Times New Roman"/>
                <w:kern w:val="0"/>
                <w:szCs w:val="22"/>
                <w:lang w:eastAsia="zh-CN" w:bidi="ar-SA"/>
              </w:rPr>
              <w:t>5033</w:t>
            </w:r>
          </w:p>
        </w:tc>
        <w:tc>
          <w:tcPr>
            <w:tcW w:w="1350" w:type="dxa"/>
            <w:vAlign w:val="center"/>
          </w:tcPr>
          <w:p w14:paraId="352D137C" w14:textId="73D49419" w:rsidR="00266C04" w:rsidRPr="00F33D19" w:rsidRDefault="00735C88" w:rsidP="00376FE9">
            <w:pPr>
              <w:pStyle w:val="BodyText"/>
              <w:jc w:val="center"/>
              <w:rPr>
                <w:rFonts w:cs="Times New Roman"/>
                <w:szCs w:val="22"/>
              </w:rPr>
            </w:pPr>
            <w:r>
              <w:rPr>
                <w:rFonts w:cs="Times New Roman"/>
                <w:szCs w:val="22"/>
              </w:rPr>
              <w:t>44.95</w:t>
            </w:r>
          </w:p>
        </w:tc>
      </w:tr>
      <w:tr w:rsidR="00266C04" w:rsidRPr="00F33D19" w14:paraId="4E3E7C21" w14:textId="77777777" w:rsidTr="00E44ECC">
        <w:tc>
          <w:tcPr>
            <w:tcW w:w="1366" w:type="dxa"/>
          </w:tcPr>
          <w:p w14:paraId="52928B92" w14:textId="4B949924" w:rsidR="00266C04" w:rsidRPr="00F33D19" w:rsidRDefault="00266C04" w:rsidP="00A51080">
            <w:pPr>
              <w:pStyle w:val="BodyText"/>
              <w:rPr>
                <w:rFonts w:cs="Times New Roman"/>
                <w:szCs w:val="22"/>
              </w:rPr>
            </w:pPr>
            <w:r w:rsidRPr="00F33D19">
              <w:rPr>
                <w:rFonts w:cs="Times New Roman"/>
                <w:szCs w:val="22"/>
              </w:rPr>
              <w:t>Wheel</w:t>
            </w:r>
          </w:p>
        </w:tc>
        <w:tc>
          <w:tcPr>
            <w:tcW w:w="986" w:type="dxa"/>
            <w:vAlign w:val="center"/>
          </w:tcPr>
          <w:p w14:paraId="5B013861" w14:textId="44B0D702" w:rsidR="00266C04" w:rsidRPr="00F33D19" w:rsidRDefault="00266C04" w:rsidP="00376FE9">
            <w:pPr>
              <w:pStyle w:val="BodyText"/>
              <w:jc w:val="center"/>
              <w:rPr>
                <w:rFonts w:cs="Times New Roman"/>
                <w:szCs w:val="22"/>
              </w:rPr>
            </w:pPr>
            <w:r>
              <w:rPr>
                <w:rFonts w:cs="Times New Roman"/>
                <w:szCs w:val="22"/>
              </w:rPr>
              <w:t>3</w:t>
            </w:r>
          </w:p>
        </w:tc>
        <w:tc>
          <w:tcPr>
            <w:tcW w:w="1170" w:type="dxa"/>
            <w:vAlign w:val="center"/>
          </w:tcPr>
          <w:p w14:paraId="36606C16" w14:textId="49A466DF" w:rsidR="00266C04" w:rsidRPr="00F33D19" w:rsidRDefault="00266C04" w:rsidP="00376FE9">
            <w:pPr>
              <w:pStyle w:val="BodyText"/>
              <w:jc w:val="center"/>
              <w:rPr>
                <w:rFonts w:cs="Times New Roman"/>
                <w:szCs w:val="22"/>
              </w:rPr>
            </w:pPr>
            <w:r>
              <w:rPr>
                <w:rFonts w:cs="Times New Roman"/>
                <w:szCs w:val="22"/>
              </w:rPr>
              <w:t>Plastic</w:t>
            </w:r>
          </w:p>
        </w:tc>
        <w:tc>
          <w:tcPr>
            <w:tcW w:w="973" w:type="dxa"/>
            <w:vAlign w:val="center"/>
          </w:tcPr>
          <w:p w14:paraId="068D5540" w14:textId="77DA54D7" w:rsidR="00266C04" w:rsidRPr="00F33D19" w:rsidRDefault="00266C04" w:rsidP="00190E5C">
            <w:pPr>
              <w:pStyle w:val="BodyText"/>
              <w:jc w:val="center"/>
              <w:rPr>
                <w:rFonts w:cs="Times New Roman"/>
                <w:szCs w:val="22"/>
              </w:rPr>
            </w:pPr>
            <w:r>
              <w:rPr>
                <w:rFonts w:cs="Times New Roman"/>
                <w:szCs w:val="22"/>
              </w:rPr>
              <w:t>100mm</w:t>
            </w:r>
          </w:p>
        </w:tc>
        <w:tc>
          <w:tcPr>
            <w:tcW w:w="1440" w:type="dxa"/>
            <w:vAlign w:val="center"/>
          </w:tcPr>
          <w:p w14:paraId="58DCC0FF" w14:textId="0FDDA930"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10E7E0F1" w14:textId="491F4F4F" w:rsidR="00266C04" w:rsidRPr="00F33D19" w:rsidRDefault="00266C04" w:rsidP="00376FE9">
            <w:pPr>
              <w:pStyle w:val="BodyText"/>
              <w:jc w:val="center"/>
              <w:rPr>
                <w:rFonts w:cs="Times New Roman"/>
                <w:szCs w:val="22"/>
              </w:rPr>
            </w:pPr>
            <w:r>
              <w:rPr>
                <w:rFonts w:cs="Times New Roman"/>
                <w:szCs w:val="22"/>
              </w:rPr>
              <w:t>Studica</w:t>
            </w:r>
          </w:p>
        </w:tc>
        <w:tc>
          <w:tcPr>
            <w:tcW w:w="1260" w:type="dxa"/>
            <w:vAlign w:val="center"/>
          </w:tcPr>
          <w:p w14:paraId="2AAD4303" w14:textId="3D3F605B" w:rsidR="00266C04" w:rsidRPr="006D3729" w:rsidRDefault="00F33C1B" w:rsidP="00376FE9">
            <w:pPr>
              <w:pStyle w:val="BodyText"/>
              <w:jc w:val="center"/>
              <w:rPr>
                <w:rFonts w:cs="Times New Roman"/>
                <w:szCs w:val="22"/>
              </w:rPr>
            </w:pPr>
            <w:r w:rsidRPr="006D3729">
              <w:rPr>
                <w:rFonts w:cs="Times New Roman"/>
                <w:szCs w:val="22"/>
                <w:shd w:val="clear" w:color="auto" w:fill="FFFFFF"/>
              </w:rPr>
              <w:t>76260</w:t>
            </w:r>
          </w:p>
        </w:tc>
        <w:tc>
          <w:tcPr>
            <w:tcW w:w="1350" w:type="dxa"/>
            <w:vAlign w:val="center"/>
          </w:tcPr>
          <w:p w14:paraId="53F08C2D" w14:textId="5476D00A" w:rsidR="00266C04" w:rsidRPr="00F33D19" w:rsidRDefault="00F33C1B" w:rsidP="00376FE9">
            <w:pPr>
              <w:pStyle w:val="BodyText"/>
              <w:jc w:val="center"/>
              <w:rPr>
                <w:rFonts w:cs="Times New Roman"/>
                <w:szCs w:val="22"/>
              </w:rPr>
            </w:pPr>
            <w:r>
              <w:rPr>
                <w:rFonts w:cs="Times New Roman"/>
                <w:szCs w:val="22"/>
              </w:rPr>
              <w:t>29.99</w:t>
            </w:r>
          </w:p>
        </w:tc>
      </w:tr>
      <w:tr w:rsidR="00266C04" w:rsidRPr="00F33D19" w14:paraId="20817D2F" w14:textId="77777777" w:rsidTr="00E44ECC">
        <w:tc>
          <w:tcPr>
            <w:tcW w:w="1366" w:type="dxa"/>
          </w:tcPr>
          <w:p w14:paraId="4E2CD966" w14:textId="7D734E6D" w:rsidR="00266C04" w:rsidRPr="00F33D19" w:rsidRDefault="00266C04" w:rsidP="00A51080">
            <w:pPr>
              <w:pStyle w:val="BodyText"/>
              <w:rPr>
                <w:rFonts w:cs="Times New Roman"/>
                <w:szCs w:val="22"/>
              </w:rPr>
            </w:pPr>
            <w:r w:rsidRPr="00F33D19">
              <w:rPr>
                <w:rFonts w:cs="Times New Roman"/>
                <w:szCs w:val="22"/>
              </w:rPr>
              <w:t>Motor</w:t>
            </w:r>
          </w:p>
        </w:tc>
        <w:tc>
          <w:tcPr>
            <w:tcW w:w="986" w:type="dxa"/>
            <w:vAlign w:val="center"/>
          </w:tcPr>
          <w:p w14:paraId="299D0EF9" w14:textId="4F3540AA" w:rsidR="00266C04" w:rsidRPr="00F33D19" w:rsidRDefault="00266C04" w:rsidP="00376FE9">
            <w:pPr>
              <w:pStyle w:val="BodyText"/>
              <w:jc w:val="center"/>
              <w:rPr>
                <w:rFonts w:cs="Times New Roman"/>
                <w:szCs w:val="22"/>
              </w:rPr>
            </w:pPr>
            <w:r>
              <w:rPr>
                <w:rFonts w:cs="Times New Roman"/>
                <w:szCs w:val="22"/>
              </w:rPr>
              <w:t>3</w:t>
            </w:r>
          </w:p>
        </w:tc>
        <w:tc>
          <w:tcPr>
            <w:tcW w:w="1170" w:type="dxa"/>
            <w:vAlign w:val="center"/>
          </w:tcPr>
          <w:p w14:paraId="7055470B" w14:textId="41580191"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0EDC8844" w14:textId="50D32152" w:rsidR="00266C04" w:rsidRPr="00F33D19" w:rsidRDefault="00266C04" w:rsidP="00190E5C">
            <w:pPr>
              <w:pStyle w:val="BodyText"/>
              <w:jc w:val="center"/>
              <w:rPr>
                <w:rFonts w:cs="Times New Roman"/>
                <w:szCs w:val="22"/>
              </w:rPr>
            </w:pPr>
            <w:r>
              <w:rPr>
                <w:rFonts w:cs="Times New Roman"/>
                <w:szCs w:val="22"/>
              </w:rPr>
              <w:t>280 rpm</w:t>
            </w:r>
          </w:p>
        </w:tc>
        <w:tc>
          <w:tcPr>
            <w:tcW w:w="1440" w:type="dxa"/>
            <w:vAlign w:val="center"/>
          </w:tcPr>
          <w:p w14:paraId="09543609" w14:textId="188616DF"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4D787986" w14:textId="73970372" w:rsidR="00266C04" w:rsidRPr="00F33D19" w:rsidRDefault="00266C04" w:rsidP="00376FE9">
            <w:pPr>
              <w:pStyle w:val="BodyText"/>
              <w:jc w:val="center"/>
              <w:rPr>
                <w:rFonts w:cs="Times New Roman"/>
                <w:szCs w:val="22"/>
              </w:rPr>
            </w:pPr>
            <w:r>
              <w:rPr>
                <w:rFonts w:cs="Times New Roman"/>
                <w:szCs w:val="22"/>
              </w:rPr>
              <w:t>ServoCity</w:t>
            </w:r>
          </w:p>
        </w:tc>
        <w:tc>
          <w:tcPr>
            <w:tcW w:w="1260" w:type="dxa"/>
            <w:vAlign w:val="center"/>
          </w:tcPr>
          <w:p w14:paraId="21DAF14F" w14:textId="357FCD63" w:rsidR="00266C04" w:rsidRPr="00295885" w:rsidRDefault="00295885" w:rsidP="00376FE9">
            <w:pPr>
              <w:pStyle w:val="BodyText"/>
              <w:jc w:val="center"/>
              <w:rPr>
                <w:rFonts w:cs="Times New Roman"/>
                <w:szCs w:val="22"/>
              </w:rPr>
            </w:pPr>
            <w:r w:rsidRPr="00295885">
              <w:rPr>
                <w:rFonts w:cs="Times New Roman"/>
                <w:shd w:val="clear" w:color="auto" w:fill="FFFFFF"/>
              </w:rPr>
              <w:t>638372</w:t>
            </w:r>
          </w:p>
        </w:tc>
        <w:tc>
          <w:tcPr>
            <w:tcW w:w="1350" w:type="dxa"/>
            <w:vAlign w:val="center"/>
          </w:tcPr>
          <w:p w14:paraId="67681F31" w14:textId="4650538D" w:rsidR="00266C04" w:rsidRPr="00F33D19" w:rsidRDefault="00295885" w:rsidP="00376FE9">
            <w:pPr>
              <w:pStyle w:val="BodyText"/>
              <w:jc w:val="center"/>
              <w:rPr>
                <w:rFonts w:cs="Times New Roman"/>
                <w:szCs w:val="22"/>
              </w:rPr>
            </w:pPr>
            <w:r>
              <w:rPr>
                <w:rFonts w:cs="Times New Roman"/>
                <w:szCs w:val="22"/>
              </w:rPr>
              <w:t>49.99</w:t>
            </w:r>
          </w:p>
        </w:tc>
      </w:tr>
      <w:tr w:rsidR="00266C04" w:rsidRPr="00F33D19" w14:paraId="5C41D484" w14:textId="77777777" w:rsidTr="00E44ECC">
        <w:tc>
          <w:tcPr>
            <w:tcW w:w="1366" w:type="dxa"/>
          </w:tcPr>
          <w:p w14:paraId="22AC3A82" w14:textId="017ED65C" w:rsidR="00266C04" w:rsidRPr="00F33D19" w:rsidRDefault="00266C04" w:rsidP="00A51080">
            <w:pPr>
              <w:pStyle w:val="BodyText"/>
              <w:rPr>
                <w:rFonts w:cs="Times New Roman"/>
                <w:szCs w:val="22"/>
              </w:rPr>
            </w:pPr>
            <w:r w:rsidRPr="00F33D19">
              <w:rPr>
                <w:rFonts w:cs="Times New Roman"/>
                <w:szCs w:val="22"/>
              </w:rPr>
              <w:t>Bore Coupling</w:t>
            </w:r>
          </w:p>
        </w:tc>
        <w:tc>
          <w:tcPr>
            <w:tcW w:w="986" w:type="dxa"/>
            <w:vAlign w:val="center"/>
          </w:tcPr>
          <w:p w14:paraId="444D5D2D" w14:textId="48FEAAE6" w:rsidR="00266C04" w:rsidRPr="00F33D19" w:rsidRDefault="00266C04" w:rsidP="00376FE9">
            <w:pPr>
              <w:pStyle w:val="BodyText"/>
              <w:jc w:val="center"/>
              <w:rPr>
                <w:rFonts w:cs="Times New Roman"/>
                <w:szCs w:val="22"/>
              </w:rPr>
            </w:pPr>
            <w:r>
              <w:rPr>
                <w:rFonts w:cs="Times New Roman"/>
                <w:szCs w:val="22"/>
              </w:rPr>
              <w:t>3</w:t>
            </w:r>
          </w:p>
        </w:tc>
        <w:tc>
          <w:tcPr>
            <w:tcW w:w="1170" w:type="dxa"/>
            <w:vAlign w:val="center"/>
          </w:tcPr>
          <w:p w14:paraId="1416B513" w14:textId="59AB72CC" w:rsidR="00266C04" w:rsidRPr="00F33D19" w:rsidRDefault="00266C04" w:rsidP="00376FE9">
            <w:pPr>
              <w:pStyle w:val="BodyText"/>
              <w:jc w:val="center"/>
              <w:rPr>
                <w:rFonts w:cs="Times New Roman"/>
                <w:szCs w:val="22"/>
              </w:rPr>
            </w:pPr>
            <w:r>
              <w:rPr>
                <w:rFonts w:cs="Times New Roman"/>
                <w:szCs w:val="22"/>
              </w:rPr>
              <w:t>Aluminum</w:t>
            </w:r>
          </w:p>
        </w:tc>
        <w:tc>
          <w:tcPr>
            <w:tcW w:w="973" w:type="dxa"/>
            <w:vAlign w:val="center"/>
          </w:tcPr>
          <w:p w14:paraId="750AEAE4" w14:textId="12D1FF75" w:rsidR="00266C04" w:rsidRPr="00F33D19" w:rsidRDefault="00266C04" w:rsidP="00190E5C">
            <w:pPr>
              <w:pStyle w:val="BodyText"/>
              <w:jc w:val="center"/>
              <w:rPr>
                <w:rFonts w:cs="Times New Roman"/>
                <w:szCs w:val="22"/>
              </w:rPr>
            </w:pPr>
            <w:r>
              <w:rPr>
                <w:rFonts w:cs="Times New Roman"/>
                <w:szCs w:val="22"/>
              </w:rPr>
              <w:t>6mm</w:t>
            </w:r>
          </w:p>
        </w:tc>
        <w:tc>
          <w:tcPr>
            <w:tcW w:w="1440" w:type="dxa"/>
            <w:vAlign w:val="center"/>
          </w:tcPr>
          <w:p w14:paraId="66FC59EB" w14:textId="7CFC3787"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2FDF2C2B" w14:textId="4AF9D7E1" w:rsidR="00266C04" w:rsidRPr="00F33D19" w:rsidRDefault="00266C04" w:rsidP="00376FE9">
            <w:pPr>
              <w:pStyle w:val="BodyText"/>
              <w:jc w:val="center"/>
              <w:rPr>
                <w:rFonts w:cs="Times New Roman"/>
                <w:szCs w:val="22"/>
              </w:rPr>
            </w:pPr>
            <w:r>
              <w:rPr>
                <w:rFonts w:cs="Times New Roman"/>
                <w:szCs w:val="22"/>
              </w:rPr>
              <w:t>ServoCity</w:t>
            </w:r>
          </w:p>
        </w:tc>
        <w:tc>
          <w:tcPr>
            <w:tcW w:w="1260" w:type="dxa"/>
            <w:vAlign w:val="center"/>
          </w:tcPr>
          <w:p w14:paraId="1FAE3DDF" w14:textId="5F5CE435" w:rsidR="00266C04" w:rsidRPr="00427811" w:rsidRDefault="00F54E6B" w:rsidP="00376FE9">
            <w:pPr>
              <w:pStyle w:val="BodyText"/>
              <w:jc w:val="center"/>
              <w:rPr>
                <w:rFonts w:cs="Times New Roman"/>
                <w:szCs w:val="22"/>
              </w:rPr>
            </w:pPr>
            <w:r w:rsidRPr="00427811">
              <w:rPr>
                <w:rFonts w:cs="Times New Roman"/>
                <w:shd w:val="clear" w:color="auto" w:fill="FFFFFF"/>
              </w:rPr>
              <w:t>4007-1006-4008</w:t>
            </w:r>
          </w:p>
        </w:tc>
        <w:tc>
          <w:tcPr>
            <w:tcW w:w="1350" w:type="dxa"/>
            <w:vAlign w:val="center"/>
          </w:tcPr>
          <w:p w14:paraId="7A885C17" w14:textId="2CBF5EB2" w:rsidR="00266C04" w:rsidRPr="00F33D19" w:rsidRDefault="00F54E6B" w:rsidP="00376FE9">
            <w:pPr>
              <w:pStyle w:val="BodyText"/>
              <w:jc w:val="center"/>
              <w:rPr>
                <w:rFonts w:cs="Times New Roman"/>
                <w:szCs w:val="22"/>
              </w:rPr>
            </w:pPr>
            <w:r>
              <w:rPr>
                <w:rFonts w:cs="Times New Roman"/>
                <w:szCs w:val="22"/>
              </w:rPr>
              <w:t>7.99</w:t>
            </w:r>
          </w:p>
        </w:tc>
      </w:tr>
      <w:tr w:rsidR="00266C04" w:rsidRPr="00F33D19" w14:paraId="3745D2AB" w14:textId="77777777" w:rsidTr="00E44ECC">
        <w:tc>
          <w:tcPr>
            <w:tcW w:w="1366" w:type="dxa"/>
          </w:tcPr>
          <w:p w14:paraId="6482B706" w14:textId="15959FE2" w:rsidR="00266C04" w:rsidRPr="00F33D19" w:rsidRDefault="00266C04" w:rsidP="00A51080">
            <w:pPr>
              <w:pStyle w:val="BodyText"/>
              <w:rPr>
                <w:rFonts w:cs="Times New Roman"/>
                <w:szCs w:val="22"/>
              </w:rPr>
            </w:pPr>
            <w:r w:rsidRPr="00F33D19">
              <w:rPr>
                <w:rFonts w:cs="Times New Roman"/>
                <w:szCs w:val="22"/>
              </w:rPr>
              <w:t>Battery</w:t>
            </w:r>
          </w:p>
        </w:tc>
        <w:tc>
          <w:tcPr>
            <w:tcW w:w="986" w:type="dxa"/>
            <w:vAlign w:val="center"/>
          </w:tcPr>
          <w:p w14:paraId="05B450AD" w14:textId="6CEF1E08"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245CA148" w14:textId="3FD5C159" w:rsidR="00266C04" w:rsidRPr="00F33D19" w:rsidRDefault="00266C04" w:rsidP="00376FE9">
            <w:pPr>
              <w:pStyle w:val="BodyText"/>
              <w:jc w:val="center"/>
              <w:rPr>
                <w:rFonts w:cs="Times New Roman"/>
                <w:szCs w:val="22"/>
              </w:rPr>
            </w:pPr>
            <w:r>
              <w:rPr>
                <w:rFonts w:cs="Times New Roman"/>
                <w:szCs w:val="22"/>
              </w:rPr>
              <w:t>Lithium</w:t>
            </w:r>
          </w:p>
        </w:tc>
        <w:tc>
          <w:tcPr>
            <w:tcW w:w="973" w:type="dxa"/>
            <w:vAlign w:val="center"/>
          </w:tcPr>
          <w:p w14:paraId="719B0AB3" w14:textId="5E7390C9" w:rsidR="00266C04" w:rsidRPr="00F33D19" w:rsidRDefault="00266C04" w:rsidP="00190E5C">
            <w:pPr>
              <w:pStyle w:val="BodyText"/>
              <w:jc w:val="center"/>
              <w:rPr>
                <w:rFonts w:cs="Times New Roman"/>
                <w:szCs w:val="22"/>
              </w:rPr>
            </w:pPr>
            <w:r>
              <w:rPr>
                <w:rFonts w:cs="Times New Roman"/>
                <w:szCs w:val="22"/>
              </w:rPr>
              <w:t>6 Ah</w:t>
            </w:r>
          </w:p>
        </w:tc>
        <w:tc>
          <w:tcPr>
            <w:tcW w:w="1440" w:type="dxa"/>
            <w:vAlign w:val="center"/>
          </w:tcPr>
          <w:p w14:paraId="7187BB1C" w14:textId="42D7F44B"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5B13D572" w14:textId="16948D7A" w:rsidR="00266C04" w:rsidRPr="00F33D19" w:rsidRDefault="00266C04" w:rsidP="00376FE9">
            <w:pPr>
              <w:pStyle w:val="BodyText"/>
              <w:jc w:val="center"/>
              <w:rPr>
                <w:rFonts w:cs="Times New Roman"/>
                <w:szCs w:val="22"/>
              </w:rPr>
            </w:pPr>
            <w:r>
              <w:rPr>
                <w:rFonts w:cs="Times New Roman"/>
                <w:szCs w:val="22"/>
              </w:rPr>
              <w:t>BatteryINT</w:t>
            </w:r>
          </w:p>
        </w:tc>
        <w:tc>
          <w:tcPr>
            <w:tcW w:w="1260" w:type="dxa"/>
            <w:vAlign w:val="center"/>
          </w:tcPr>
          <w:p w14:paraId="22F0623D" w14:textId="5E463FB9" w:rsidR="00266C04" w:rsidRPr="002F734F" w:rsidRDefault="00BC156D" w:rsidP="00376FE9">
            <w:pPr>
              <w:pStyle w:val="BodyText"/>
              <w:jc w:val="center"/>
              <w:rPr>
                <w:rFonts w:cs="Times New Roman"/>
                <w:szCs w:val="22"/>
              </w:rPr>
            </w:pPr>
            <w:r>
              <w:rPr>
                <w:rFonts w:ascii="Poppins" w:hAnsi="Poppins" w:cs="Poppins"/>
                <w:color w:val="3C3C3C"/>
                <w:spacing w:val="3"/>
                <w:sz w:val="18"/>
                <w:szCs w:val="18"/>
                <w:shd w:val="clear" w:color="auto" w:fill="FFFFFF"/>
              </w:rPr>
              <w:t> </w:t>
            </w:r>
            <w:r w:rsidRPr="00427811">
              <w:rPr>
                <w:rFonts w:cs="Times New Roman"/>
                <w:spacing w:val="3"/>
                <w:szCs w:val="22"/>
                <w:shd w:val="clear" w:color="auto" w:fill="FFFFFF"/>
              </w:rPr>
              <w:t>BI-JJD-0397</w:t>
            </w:r>
          </w:p>
        </w:tc>
        <w:tc>
          <w:tcPr>
            <w:tcW w:w="1350" w:type="dxa"/>
            <w:vAlign w:val="center"/>
          </w:tcPr>
          <w:p w14:paraId="7AF5803E" w14:textId="64EBD9AF" w:rsidR="00266C04" w:rsidRPr="00F33D19" w:rsidRDefault="00BC156D" w:rsidP="00376FE9">
            <w:pPr>
              <w:pStyle w:val="BodyText"/>
              <w:jc w:val="center"/>
              <w:rPr>
                <w:rFonts w:cs="Times New Roman"/>
                <w:szCs w:val="22"/>
              </w:rPr>
            </w:pPr>
            <w:r>
              <w:rPr>
                <w:rFonts w:cs="Times New Roman"/>
                <w:szCs w:val="22"/>
              </w:rPr>
              <w:t>23.99</w:t>
            </w:r>
          </w:p>
        </w:tc>
      </w:tr>
      <w:tr w:rsidR="00266C04" w:rsidRPr="00F33D19" w14:paraId="762D06E4" w14:textId="77777777" w:rsidTr="00E44ECC">
        <w:tc>
          <w:tcPr>
            <w:tcW w:w="1366" w:type="dxa"/>
          </w:tcPr>
          <w:p w14:paraId="0CAFC59D" w14:textId="58D22B1E" w:rsidR="00266C04" w:rsidRPr="00F33D19" w:rsidRDefault="00266C04" w:rsidP="00A51080">
            <w:pPr>
              <w:pStyle w:val="BodyText"/>
              <w:rPr>
                <w:rFonts w:cs="Times New Roman"/>
                <w:szCs w:val="22"/>
              </w:rPr>
            </w:pPr>
            <w:r w:rsidRPr="00F33D19">
              <w:rPr>
                <w:rFonts w:cs="Times New Roman"/>
                <w:szCs w:val="22"/>
              </w:rPr>
              <w:t>Battery Management System (BMS)</w:t>
            </w:r>
          </w:p>
        </w:tc>
        <w:tc>
          <w:tcPr>
            <w:tcW w:w="986" w:type="dxa"/>
            <w:vAlign w:val="center"/>
          </w:tcPr>
          <w:p w14:paraId="4E3CC331" w14:textId="2C600900"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2DF3FC24" w14:textId="4652C846"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72B199D3" w14:textId="1D7C4505"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0C19209F" w14:textId="7A0D2DC5"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4F3DC6A7" w14:textId="42931A90" w:rsidR="00266C04" w:rsidRPr="00F33D19" w:rsidRDefault="00266C04" w:rsidP="00376FE9">
            <w:pPr>
              <w:pStyle w:val="BodyText"/>
              <w:jc w:val="center"/>
              <w:rPr>
                <w:rFonts w:cs="Times New Roman"/>
                <w:szCs w:val="22"/>
              </w:rPr>
            </w:pPr>
            <w:r>
              <w:rPr>
                <w:rFonts w:cs="Times New Roman"/>
                <w:szCs w:val="22"/>
              </w:rPr>
              <w:t>Amazon</w:t>
            </w:r>
          </w:p>
        </w:tc>
        <w:tc>
          <w:tcPr>
            <w:tcW w:w="1260" w:type="dxa"/>
            <w:vAlign w:val="center"/>
          </w:tcPr>
          <w:p w14:paraId="0FFAC7B1" w14:textId="74A99902" w:rsidR="00266C04" w:rsidRPr="002F734F" w:rsidRDefault="00994222" w:rsidP="00376FE9">
            <w:pPr>
              <w:pStyle w:val="BodyText"/>
              <w:jc w:val="center"/>
              <w:rPr>
                <w:rFonts w:cs="Times New Roman"/>
                <w:szCs w:val="22"/>
              </w:rPr>
            </w:pPr>
            <w:r w:rsidRPr="00427811">
              <w:rPr>
                <w:rFonts w:cs="Times New Roman"/>
                <w:szCs w:val="22"/>
                <w:shd w:val="clear" w:color="auto" w:fill="FFFFFF"/>
              </w:rPr>
              <w:t>8541549166</w:t>
            </w:r>
          </w:p>
        </w:tc>
        <w:tc>
          <w:tcPr>
            <w:tcW w:w="1350" w:type="dxa"/>
            <w:vAlign w:val="center"/>
          </w:tcPr>
          <w:p w14:paraId="22CB8EAB" w14:textId="44A090A1" w:rsidR="00266C04" w:rsidRPr="00F33D19" w:rsidRDefault="00994222" w:rsidP="00376FE9">
            <w:pPr>
              <w:pStyle w:val="BodyText"/>
              <w:jc w:val="center"/>
              <w:rPr>
                <w:rFonts w:cs="Times New Roman"/>
                <w:szCs w:val="22"/>
              </w:rPr>
            </w:pPr>
            <w:r>
              <w:rPr>
                <w:rFonts w:cs="Times New Roman"/>
                <w:szCs w:val="22"/>
              </w:rPr>
              <w:t>10.00</w:t>
            </w:r>
          </w:p>
        </w:tc>
      </w:tr>
      <w:tr w:rsidR="00266C04" w:rsidRPr="00F33D19" w14:paraId="13789FC2" w14:textId="77777777" w:rsidTr="00E44ECC">
        <w:tc>
          <w:tcPr>
            <w:tcW w:w="1366" w:type="dxa"/>
          </w:tcPr>
          <w:p w14:paraId="5B47ECF2" w14:textId="32C099C3" w:rsidR="00266C04" w:rsidRPr="00F33D19" w:rsidRDefault="00266C04" w:rsidP="00A51080">
            <w:pPr>
              <w:pStyle w:val="BodyText"/>
              <w:rPr>
                <w:rFonts w:cs="Times New Roman"/>
                <w:szCs w:val="22"/>
              </w:rPr>
            </w:pPr>
            <w:r w:rsidRPr="00F33D19">
              <w:rPr>
                <w:rFonts w:cs="Times New Roman"/>
                <w:szCs w:val="22"/>
              </w:rPr>
              <w:t>Screen</w:t>
            </w:r>
          </w:p>
        </w:tc>
        <w:tc>
          <w:tcPr>
            <w:tcW w:w="986" w:type="dxa"/>
            <w:vAlign w:val="center"/>
          </w:tcPr>
          <w:p w14:paraId="7159F0FA" w14:textId="7B4614A5"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29FFEB51" w14:textId="791007BA"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0E93A388" w14:textId="4EF322CE" w:rsidR="00266C04" w:rsidRPr="00F33D19" w:rsidRDefault="00266C04" w:rsidP="00190E5C">
            <w:pPr>
              <w:pStyle w:val="BodyText"/>
              <w:jc w:val="center"/>
              <w:rPr>
                <w:rFonts w:cs="Times New Roman"/>
                <w:szCs w:val="22"/>
              </w:rPr>
            </w:pPr>
            <w:r>
              <w:rPr>
                <w:rFonts w:cs="Times New Roman"/>
                <w:szCs w:val="22"/>
              </w:rPr>
              <w:t>4”</w:t>
            </w:r>
          </w:p>
        </w:tc>
        <w:tc>
          <w:tcPr>
            <w:tcW w:w="1440" w:type="dxa"/>
            <w:vAlign w:val="center"/>
          </w:tcPr>
          <w:p w14:paraId="227EAAB2" w14:textId="68009EF0"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4389633A" w14:textId="7331B4DD" w:rsidR="00266C04" w:rsidRPr="00F33D19" w:rsidRDefault="00F94AEF" w:rsidP="00376FE9">
            <w:pPr>
              <w:pStyle w:val="BodyText"/>
              <w:jc w:val="center"/>
              <w:rPr>
                <w:rFonts w:cs="Times New Roman"/>
                <w:szCs w:val="22"/>
              </w:rPr>
            </w:pPr>
            <w:r>
              <w:rPr>
                <w:rFonts w:cs="Times New Roman"/>
                <w:szCs w:val="22"/>
              </w:rPr>
              <w:t>NA</w:t>
            </w:r>
          </w:p>
        </w:tc>
        <w:tc>
          <w:tcPr>
            <w:tcW w:w="1260" w:type="dxa"/>
            <w:vAlign w:val="center"/>
          </w:tcPr>
          <w:p w14:paraId="08B088CE" w14:textId="18A53424" w:rsidR="00266C04" w:rsidRPr="00F33D19" w:rsidRDefault="005975E0" w:rsidP="00376FE9">
            <w:pPr>
              <w:pStyle w:val="BodyText"/>
              <w:jc w:val="center"/>
              <w:rPr>
                <w:rFonts w:cs="Times New Roman"/>
                <w:szCs w:val="22"/>
              </w:rPr>
            </w:pPr>
            <w:r>
              <w:rPr>
                <w:rFonts w:cs="Times New Roman"/>
                <w:szCs w:val="22"/>
              </w:rPr>
              <w:t>NA</w:t>
            </w:r>
          </w:p>
        </w:tc>
        <w:tc>
          <w:tcPr>
            <w:tcW w:w="1350" w:type="dxa"/>
            <w:vAlign w:val="center"/>
          </w:tcPr>
          <w:p w14:paraId="777D0D6A" w14:textId="1384D174" w:rsidR="00266C04" w:rsidRPr="00F33D19" w:rsidRDefault="00F94AEF" w:rsidP="00376FE9">
            <w:pPr>
              <w:pStyle w:val="BodyText"/>
              <w:jc w:val="center"/>
              <w:rPr>
                <w:rFonts w:cs="Times New Roman"/>
                <w:szCs w:val="22"/>
              </w:rPr>
            </w:pPr>
            <w:r>
              <w:rPr>
                <w:rFonts w:cs="Times New Roman"/>
                <w:szCs w:val="22"/>
              </w:rPr>
              <w:t>NA</w:t>
            </w:r>
          </w:p>
        </w:tc>
      </w:tr>
      <w:tr w:rsidR="00266C04" w:rsidRPr="00F33D19" w14:paraId="7B256AA3" w14:textId="77777777" w:rsidTr="00E44ECC">
        <w:tc>
          <w:tcPr>
            <w:tcW w:w="1366" w:type="dxa"/>
          </w:tcPr>
          <w:p w14:paraId="172B6E1C" w14:textId="5110F45E" w:rsidR="00266C04" w:rsidRPr="00F33D19" w:rsidRDefault="00266C04" w:rsidP="00A51080">
            <w:pPr>
              <w:pStyle w:val="BodyText"/>
              <w:rPr>
                <w:rFonts w:cs="Times New Roman"/>
                <w:szCs w:val="22"/>
              </w:rPr>
            </w:pPr>
            <w:r w:rsidRPr="00F33D19">
              <w:rPr>
                <w:rFonts w:cs="Times New Roman"/>
                <w:szCs w:val="22"/>
              </w:rPr>
              <w:t>Keyboard</w:t>
            </w:r>
          </w:p>
        </w:tc>
        <w:tc>
          <w:tcPr>
            <w:tcW w:w="986" w:type="dxa"/>
            <w:vAlign w:val="center"/>
          </w:tcPr>
          <w:p w14:paraId="782BD7AC" w14:textId="4A93015E"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1C999499" w14:textId="1B19028F"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24F53E1D" w14:textId="5AA68D1B"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44FDE7D5" w14:textId="3A84729F"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15AA7AF8" w14:textId="7E5B71D7" w:rsidR="00266C04" w:rsidRPr="00F33D19" w:rsidRDefault="00266C04" w:rsidP="00376FE9">
            <w:pPr>
              <w:pStyle w:val="BodyText"/>
              <w:jc w:val="center"/>
              <w:rPr>
                <w:rFonts w:cs="Times New Roman"/>
                <w:szCs w:val="22"/>
              </w:rPr>
            </w:pPr>
            <w:r>
              <w:rPr>
                <w:rFonts w:cs="Times New Roman"/>
                <w:szCs w:val="22"/>
              </w:rPr>
              <w:t>Rylee</w:t>
            </w:r>
          </w:p>
        </w:tc>
        <w:tc>
          <w:tcPr>
            <w:tcW w:w="1260" w:type="dxa"/>
            <w:vAlign w:val="center"/>
          </w:tcPr>
          <w:p w14:paraId="483C3E8E" w14:textId="28354D8C" w:rsidR="00266C04" w:rsidRPr="00F33D19" w:rsidRDefault="00E44ECC" w:rsidP="00376FE9">
            <w:pPr>
              <w:pStyle w:val="BodyText"/>
              <w:jc w:val="center"/>
              <w:rPr>
                <w:rFonts w:cs="Times New Roman"/>
                <w:szCs w:val="22"/>
              </w:rPr>
            </w:pPr>
            <w:r>
              <w:rPr>
                <w:rFonts w:cs="Times New Roman"/>
                <w:szCs w:val="22"/>
              </w:rPr>
              <w:t>NA</w:t>
            </w:r>
          </w:p>
        </w:tc>
        <w:tc>
          <w:tcPr>
            <w:tcW w:w="1350" w:type="dxa"/>
            <w:vAlign w:val="center"/>
          </w:tcPr>
          <w:p w14:paraId="4A38ABD8" w14:textId="38482401" w:rsidR="00266C04" w:rsidRPr="00F33D19" w:rsidRDefault="00E44ECC" w:rsidP="00376FE9">
            <w:pPr>
              <w:pStyle w:val="BodyText"/>
              <w:jc w:val="center"/>
              <w:rPr>
                <w:rFonts w:cs="Times New Roman"/>
                <w:szCs w:val="22"/>
              </w:rPr>
            </w:pPr>
            <w:r>
              <w:rPr>
                <w:rFonts w:cs="Times New Roman"/>
                <w:szCs w:val="22"/>
              </w:rPr>
              <w:t>Free</w:t>
            </w:r>
          </w:p>
        </w:tc>
      </w:tr>
      <w:tr w:rsidR="00266C04" w:rsidRPr="00F33D19" w14:paraId="5ECF7821" w14:textId="77777777" w:rsidTr="00E44ECC">
        <w:tc>
          <w:tcPr>
            <w:tcW w:w="1366" w:type="dxa"/>
          </w:tcPr>
          <w:p w14:paraId="05BE4E60" w14:textId="640B4CF5" w:rsidR="00266C04" w:rsidRPr="00F33D19" w:rsidRDefault="00266C04" w:rsidP="00A51080">
            <w:pPr>
              <w:pStyle w:val="BodyText"/>
              <w:rPr>
                <w:rFonts w:cs="Times New Roman"/>
                <w:szCs w:val="22"/>
              </w:rPr>
            </w:pPr>
            <w:r w:rsidRPr="00F33D19">
              <w:rPr>
                <w:rFonts w:cs="Times New Roman"/>
                <w:szCs w:val="22"/>
              </w:rPr>
              <w:t>Mouse</w:t>
            </w:r>
          </w:p>
        </w:tc>
        <w:tc>
          <w:tcPr>
            <w:tcW w:w="986" w:type="dxa"/>
            <w:vAlign w:val="center"/>
          </w:tcPr>
          <w:p w14:paraId="70D17258" w14:textId="04A83DB5"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0ABD17E7" w14:textId="34CBBF5B"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16A1A921" w14:textId="52BC14BE"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2E1C8006" w14:textId="2E7DA0F3"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34F77952" w14:textId="3F1DB072" w:rsidR="00266C04" w:rsidRPr="00F33D19" w:rsidRDefault="00266C04" w:rsidP="00376FE9">
            <w:pPr>
              <w:pStyle w:val="BodyText"/>
              <w:jc w:val="center"/>
              <w:rPr>
                <w:rFonts w:cs="Times New Roman"/>
                <w:szCs w:val="22"/>
              </w:rPr>
            </w:pPr>
            <w:r>
              <w:rPr>
                <w:rFonts w:cs="Times New Roman"/>
                <w:szCs w:val="22"/>
              </w:rPr>
              <w:t>Rylee</w:t>
            </w:r>
          </w:p>
        </w:tc>
        <w:tc>
          <w:tcPr>
            <w:tcW w:w="1260" w:type="dxa"/>
            <w:vAlign w:val="center"/>
          </w:tcPr>
          <w:p w14:paraId="14F61B7A" w14:textId="5751E397" w:rsidR="00266C04" w:rsidRPr="00F33D19" w:rsidRDefault="00E44ECC" w:rsidP="00376FE9">
            <w:pPr>
              <w:pStyle w:val="BodyText"/>
              <w:jc w:val="center"/>
              <w:rPr>
                <w:rFonts w:cs="Times New Roman"/>
                <w:szCs w:val="22"/>
              </w:rPr>
            </w:pPr>
            <w:r>
              <w:rPr>
                <w:rFonts w:cs="Times New Roman"/>
                <w:szCs w:val="22"/>
              </w:rPr>
              <w:t>NA</w:t>
            </w:r>
          </w:p>
        </w:tc>
        <w:tc>
          <w:tcPr>
            <w:tcW w:w="1350" w:type="dxa"/>
            <w:vAlign w:val="center"/>
          </w:tcPr>
          <w:p w14:paraId="4088E53F" w14:textId="3D0C0230" w:rsidR="00266C04" w:rsidRPr="00F33D19" w:rsidRDefault="00E44ECC" w:rsidP="00376FE9">
            <w:pPr>
              <w:pStyle w:val="BodyText"/>
              <w:jc w:val="center"/>
              <w:rPr>
                <w:rFonts w:cs="Times New Roman"/>
                <w:szCs w:val="22"/>
              </w:rPr>
            </w:pPr>
            <w:r>
              <w:rPr>
                <w:rFonts w:cs="Times New Roman"/>
                <w:szCs w:val="22"/>
              </w:rPr>
              <w:t>Free</w:t>
            </w:r>
          </w:p>
        </w:tc>
      </w:tr>
      <w:tr w:rsidR="00266C04" w:rsidRPr="00F33D19" w14:paraId="7E09AFC0" w14:textId="77777777" w:rsidTr="00E44ECC">
        <w:tc>
          <w:tcPr>
            <w:tcW w:w="1366" w:type="dxa"/>
          </w:tcPr>
          <w:p w14:paraId="0639923C" w14:textId="38B5B64F" w:rsidR="00266C04" w:rsidRPr="00F33D19" w:rsidRDefault="00266C04" w:rsidP="00A51080">
            <w:pPr>
              <w:pStyle w:val="BodyText"/>
              <w:rPr>
                <w:rFonts w:cs="Times New Roman"/>
                <w:szCs w:val="22"/>
              </w:rPr>
            </w:pPr>
            <w:r w:rsidRPr="00F33D19">
              <w:rPr>
                <w:rFonts w:cs="Times New Roman"/>
                <w:szCs w:val="22"/>
              </w:rPr>
              <w:t>Monitor</w:t>
            </w:r>
          </w:p>
        </w:tc>
        <w:tc>
          <w:tcPr>
            <w:tcW w:w="986" w:type="dxa"/>
            <w:vAlign w:val="center"/>
          </w:tcPr>
          <w:p w14:paraId="69ABC96F" w14:textId="4553F1F7"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5957A942" w14:textId="19C776DE"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5CA79206" w14:textId="37E5545E"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7E5B85A8" w14:textId="6AEBAEEA"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22DFCA71" w14:textId="0793C892" w:rsidR="00266C04" w:rsidRPr="00F33D19" w:rsidRDefault="00F94AEF" w:rsidP="00376FE9">
            <w:pPr>
              <w:pStyle w:val="BodyText"/>
              <w:jc w:val="center"/>
              <w:rPr>
                <w:rFonts w:cs="Times New Roman"/>
                <w:szCs w:val="22"/>
              </w:rPr>
            </w:pPr>
            <w:r>
              <w:rPr>
                <w:rFonts w:cs="Times New Roman"/>
                <w:szCs w:val="22"/>
              </w:rPr>
              <w:t>Joe</w:t>
            </w:r>
          </w:p>
        </w:tc>
        <w:tc>
          <w:tcPr>
            <w:tcW w:w="1260" w:type="dxa"/>
            <w:vAlign w:val="center"/>
          </w:tcPr>
          <w:p w14:paraId="7E661D53" w14:textId="25860238" w:rsidR="00266C04" w:rsidRPr="00F33D19" w:rsidRDefault="005975E0" w:rsidP="00376FE9">
            <w:pPr>
              <w:pStyle w:val="BodyText"/>
              <w:jc w:val="center"/>
              <w:rPr>
                <w:rFonts w:cs="Times New Roman"/>
                <w:szCs w:val="22"/>
              </w:rPr>
            </w:pPr>
            <w:r>
              <w:rPr>
                <w:rFonts w:cs="Times New Roman"/>
                <w:szCs w:val="22"/>
              </w:rPr>
              <w:t>NA</w:t>
            </w:r>
          </w:p>
        </w:tc>
        <w:tc>
          <w:tcPr>
            <w:tcW w:w="1350" w:type="dxa"/>
            <w:vAlign w:val="center"/>
          </w:tcPr>
          <w:p w14:paraId="2E7FF5E9" w14:textId="60EFACF0" w:rsidR="00266C04" w:rsidRPr="00F33D19" w:rsidRDefault="00F94AEF" w:rsidP="00376FE9">
            <w:pPr>
              <w:pStyle w:val="BodyText"/>
              <w:jc w:val="center"/>
              <w:rPr>
                <w:rFonts w:cs="Times New Roman"/>
                <w:szCs w:val="22"/>
              </w:rPr>
            </w:pPr>
            <w:r>
              <w:rPr>
                <w:rFonts w:cs="Times New Roman"/>
                <w:szCs w:val="22"/>
              </w:rPr>
              <w:t>Free</w:t>
            </w:r>
          </w:p>
        </w:tc>
      </w:tr>
      <w:tr w:rsidR="00266C04" w:rsidRPr="00F33D19" w14:paraId="393743A2" w14:textId="77777777" w:rsidTr="00E44ECC">
        <w:tc>
          <w:tcPr>
            <w:tcW w:w="1366" w:type="dxa"/>
          </w:tcPr>
          <w:p w14:paraId="3E7A8ED0" w14:textId="6DE4EEEB" w:rsidR="00266C04" w:rsidRPr="00F33D19" w:rsidRDefault="00266C04" w:rsidP="00A51080">
            <w:pPr>
              <w:pStyle w:val="BodyText"/>
              <w:rPr>
                <w:rFonts w:cs="Times New Roman"/>
                <w:szCs w:val="22"/>
              </w:rPr>
            </w:pPr>
            <w:r w:rsidRPr="00F33D19">
              <w:rPr>
                <w:rFonts w:cs="Times New Roman"/>
                <w:szCs w:val="22"/>
              </w:rPr>
              <w:t>Wire</w:t>
            </w:r>
          </w:p>
        </w:tc>
        <w:tc>
          <w:tcPr>
            <w:tcW w:w="986" w:type="dxa"/>
            <w:vAlign w:val="center"/>
          </w:tcPr>
          <w:p w14:paraId="7EC5964E" w14:textId="417A15CB" w:rsidR="00266C04" w:rsidRPr="00F33D19" w:rsidRDefault="00E44ECC" w:rsidP="00376FE9">
            <w:pPr>
              <w:pStyle w:val="BodyText"/>
              <w:jc w:val="center"/>
              <w:rPr>
                <w:rFonts w:cs="Times New Roman"/>
                <w:szCs w:val="22"/>
              </w:rPr>
            </w:pPr>
            <w:r>
              <w:rPr>
                <w:rFonts w:cs="Times New Roman"/>
                <w:szCs w:val="22"/>
              </w:rPr>
              <w:t>Not Defined</w:t>
            </w:r>
          </w:p>
        </w:tc>
        <w:tc>
          <w:tcPr>
            <w:tcW w:w="1170" w:type="dxa"/>
            <w:vAlign w:val="center"/>
          </w:tcPr>
          <w:p w14:paraId="5440CAD8" w14:textId="4FC130CD" w:rsidR="00266C04" w:rsidRPr="00F33D19" w:rsidRDefault="00E44ECC" w:rsidP="00376FE9">
            <w:pPr>
              <w:pStyle w:val="BodyText"/>
              <w:jc w:val="center"/>
              <w:rPr>
                <w:rFonts w:cs="Times New Roman"/>
                <w:szCs w:val="22"/>
              </w:rPr>
            </w:pPr>
            <w:r>
              <w:rPr>
                <w:rFonts w:cs="Times New Roman"/>
                <w:szCs w:val="22"/>
              </w:rPr>
              <w:t>Not Defined</w:t>
            </w:r>
          </w:p>
        </w:tc>
        <w:tc>
          <w:tcPr>
            <w:tcW w:w="973" w:type="dxa"/>
            <w:vAlign w:val="center"/>
          </w:tcPr>
          <w:p w14:paraId="0798CE7A" w14:textId="7F53DFE4" w:rsidR="00266C04" w:rsidRPr="00F33D19" w:rsidRDefault="00E44ECC" w:rsidP="00190E5C">
            <w:pPr>
              <w:pStyle w:val="BodyText"/>
              <w:jc w:val="center"/>
              <w:rPr>
                <w:rFonts w:cs="Times New Roman"/>
                <w:szCs w:val="22"/>
              </w:rPr>
            </w:pPr>
            <w:r>
              <w:rPr>
                <w:rFonts w:cs="Times New Roman"/>
                <w:szCs w:val="22"/>
              </w:rPr>
              <w:t>Not Defined</w:t>
            </w:r>
          </w:p>
        </w:tc>
        <w:tc>
          <w:tcPr>
            <w:tcW w:w="1440" w:type="dxa"/>
            <w:vAlign w:val="center"/>
          </w:tcPr>
          <w:p w14:paraId="7D2418E1" w14:textId="602B900A"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3B172EA4" w14:textId="35A19A1A" w:rsidR="00266C04" w:rsidRPr="00F33D19" w:rsidRDefault="00266C04" w:rsidP="00376FE9">
            <w:pPr>
              <w:pStyle w:val="BodyText"/>
              <w:jc w:val="center"/>
              <w:rPr>
                <w:rFonts w:cs="Times New Roman"/>
                <w:szCs w:val="22"/>
              </w:rPr>
            </w:pPr>
            <w:r>
              <w:rPr>
                <w:rFonts w:cs="Times New Roman"/>
                <w:szCs w:val="22"/>
              </w:rPr>
              <w:t>Not Defined</w:t>
            </w:r>
          </w:p>
        </w:tc>
        <w:tc>
          <w:tcPr>
            <w:tcW w:w="1260" w:type="dxa"/>
            <w:vAlign w:val="center"/>
          </w:tcPr>
          <w:p w14:paraId="03651D6D" w14:textId="70D19016" w:rsidR="00266C04" w:rsidRPr="00F33D19" w:rsidRDefault="005975E0" w:rsidP="00376FE9">
            <w:pPr>
              <w:pStyle w:val="BodyText"/>
              <w:jc w:val="center"/>
              <w:rPr>
                <w:rFonts w:cs="Times New Roman"/>
                <w:szCs w:val="22"/>
              </w:rPr>
            </w:pPr>
            <w:r>
              <w:rPr>
                <w:rFonts w:cs="Times New Roman"/>
                <w:szCs w:val="22"/>
              </w:rPr>
              <w:t>NA</w:t>
            </w:r>
          </w:p>
        </w:tc>
        <w:tc>
          <w:tcPr>
            <w:tcW w:w="1350" w:type="dxa"/>
            <w:vAlign w:val="center"/>
          </w:tcPr>
          <w:p w14:paraId="59269BE3" w14:textId="7D157469" w:rsidR="00266C04" w:rsidRPr="00F33D19" w:rsidRDefault="005975E0" w:rsidP="00376FE9">
            <w:pPr>
              <w:pStyle w:val="BodyText"/>
              <w:jc w:val="center"/>
              <w:rPr>
                <w:rFonts w:cs="Times New Roman"/>
                <w:szCs w:val="22"/>
              </w:rPr>
            </w:pPr>
            <w:r>
              <w:rPr>
                <w:rFonts w:cs="Times New Roman"/>
                <w:szCs w:val="22"/>
              </w:rPr>
              <w:t>NA</w:t>
            </w:r>
          </w:p>
        </w:tc>
      </w:tr>
      <w:tr w:rsidR="00266C04" w:rsidRPr="00F33D19" w14:paraId="7FDD67FB" w14:textId="77777777" w:rsidTr="00E44ECC">
        <w:tc>
          <w:tcPr>
            <w:tcW w:w="1366" w:type="dxa"/>
          </w:tcPr>
          <w:p w14:paraId="172A409E" w14:textId="6FB7583C" w:rsidR="00266C04" w:rsidRPr="00F33D19" w:rsidRDefault="00266C04" w:rsidP="00A51080">
            <w:pPr>
              <w:pStyle w:val="BodyText"/>
              <w:rPr>
                <w:rFonts w:cs="Times New Roman"/>
                <w:szCs w:val="22"/>
              </w:rPr>
            </w:pPr>
            <w:r w:rsidRPr="00F33D19">
              <w:rPr>
                <w:rFonts w:cs="Times New Roman"/>
                <w:szCs w:val="22"/>
              </w:rPr>
              <w:t>Load Cell</w:t>
            </w:r>
          </w:p>
        </w:tc>
        <w:tc>
          <w:tcPr>
            <w:tcW w:w="986" w:type="dxa"/>
            <w:vAlign w:val="center"/>
          </w:tcPr>
          <w:p w14:paraId="4AFDB0AF" w14:textId="407666D3"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6608A6F0" w14:textId="5911A6FE"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238A6D49" w14:textId="7A4C542F"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017007C3" w14:textId="2CFB0E07"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43567AC3" w14:textId="56F62A49" w:rsidR="00266C04" w:rsidRPr="00F33D19" w:rsidRDefault="00745ED5" w:rsidP="00376FE9">
            <w:pPr>
              <w:pStyle w:val="BodyText"/>
              <w:jc w:val="center"/>
              <w:rPr>
                <w:rFonts w:cs="Times New Roman"/>
                <w:szCs w:val="22"/>
              </w:rPr>
            </w:pPr>
            <w:r>
              <w:rPr>
                <w:rFonts w:cs="Times New Roman"/>
                <w:szCs w:val="22"/>
              </w:rPr>
              <w:t>Newegg</w:t>
            </w:r>
          </w:p>
        </w:tc>
        <w:tc>
          <w:tcPr>
            <w:tcW w:w="1260" w:type="dxa"/>
            <w:vAlign w:val="center"/>
          </w:tcPr>
          <w:p w14:paraId="67B053E5" w14:textId="3F88EBDB" w:rsidR="00266C04" w:rsidRPr="00F33D19" w:rsidRDefault="00745ED5" w:rsidP="00376FE9">
            <w:pPr>
              <w:pStyle w:val="BodyText"/>
              <w:jc w:val="center"/>
              <w:rPr>
                <w:rFonts w:cs="Times New Roman"/>
                <w:szCs w:val="22"/>
              </w:rPr>
            </w:pPr>
            <w:r w:rsidRPr="00745ED5">
              <w:rPr>
                <w:rFonts w:cs="Times New Roman"/>
                <w:szCs w:val="22"/>
              </w:rPr>
              <w:t>9SIA27C7NV2077</w:t>
            </w:r>
          </w:p>
        </w:tc>
        <w:tc>
          <w:tcPr>
            <w:tcW w:w="1350" w:type="dxa"/>
            <w:vAlign w:val="center"/>
          </w:tcPr>
          <w:p w14:paraId="728F55D9" w14:textId="31F0CC7B" w:rsidR="00266C04" w:rsidRPr="00F33D19" w:rsidRDefault="00745ED5" w:rsidP="00376FE9">
            <w:pPr>
              <w:pStyle w:val="BodyText"/>
              <w:jc w:val="center"/>
              <w:rPr>
                <w:rFonts w:cs="Times New Roman"/>
                <w:szCs w:val="22"/>
              </w:rPr>
            </w:pPr>
            <w:r>
              <w:rPr>
                <w:rFonts w:cs="Times New Roman"/>
                <w:szCs w:val="22"/>
              </w:rPr>
              <w:t>9.99</w:t>
            </w:r>
          </w:p>
        </w:tc>
      </w:tr>
      <w:tr w:rsidR="00266C04" w:rsidRPr="00F33D19" w14:paraId="27390485" w14:textId="77777777" w:rsidTr="00E44ECC">
        <w:tc>
          <w:tcPr>
            <w:tcW w:w="1366" w:type="dxa"/>
          </w:tcPr>
          <w:p w14:paraId="5652E5B1" w14:textId="6B51CC7E" w:rsidR="00266C04" w:rsidRPr="00F33D19" w:rsidRDefault="00266C04" w:rsidP="00A51080">
            <w:pPr>
              <w:pStyle w:val="BodyText"/>
              <w:rPr>
                <w:rFonts w:cs="Times New Roman"/>
                <w:szCs w:val="22"/>
              </w:rPr>
            </w:pPr>
            <w:r w:rsidRPr="00F33D19">
              <w:rPr>
                <w:rFonts w:cs="Times New Roman"/>
                <w:szCs w:val="22"/>
              </w:rPr>
              <w:t>Wheel Speed Sensors</w:t>
            </w:r>
          </w:p>
        </w:tc>
        <w:tc>
          <w:tcPr>
            <w:tcW w:w="986" w:type="dxa"/>
            <w:vAlign w:val="center"/>
          </w:tcPr>
          <w:p w14:paraId="454298C8" w14:textId="63387CE4" w:rsidR="00266C04" w:rsidRPr="00F33D19" w:rsidRDefault="00266C04" w:rsidP="00376FE9">
            <w:pPr>
              <w:pStyle w:val="BodyText"/>
              <w:jc w:val="center"/>
              <w:rPr>
                <w:rFonts w:cs="Times New Roman"/>
                <w:szCs w:val="22"/>
              </w:rPr>
            </w:pPr>
            <w:r>
              <w:rPr>
                <w:rFonts w:cs="Times New Roman"/>
                <w:szCs w:val="22"/>
              </w:rPr>
              <w:t>3</w:t>
            </w:r>
          </w:p>
        </w:tc>
        <w:tc>
          <w:tcPr>
            <w:tcW w:w="1170" w:type="dxa"/>
            <w:vAlign w:val="center"/>
          </w:tcPr>
          <w:p w14:paraId="70F799E8" w14:textId="00A513C2" w:rsidR="00266C04" w:rsidRPr="00F33D19" w:rsidRDefault="00266C04" w:rsidP="00376FE9">
            <w:pPr>
              <w:pStyle w:val="BodyText"/>
              <w:jc w:val="center"/>
              <w:rPr>
                <w:rFonts w:cs="Times New Roman"/>
                <w:szCs w:val="22"/>
              </w:rPr>
            </w:pPr>
            <w:r>
              <w:rPr>
                <w:rFonts w:cs="Times New Roman"/>
                <w:szCs w:val="22"/>
              </w:rPr>
              <w:t>NA</w:t>
            </w:r>
            <w:r>
              <w:rPr>
                <w:rFonts w:cs="Times New Roman"/>
                <w:szCs w:val="22"/>
              </w:rPr>
              <w:br/>
            </w:r>
          </w:p>
        </w:tc>
        <w:tc>
          <w:tcPr>
            <w:tcW w:w="973" w:type="dxa"/>
            <w:vAlign w:val="center"/>
          </w:tcPr>
          <w:p w14:paraId="79E405E8" w14:textId="6B416E49"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26EC1690" w14:textId="1708DA99"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52F225FC" w14:textId="1C52F584" w:rsidR="00266C04" w:rsidRPr="00F33D19" w:rsidRDefault="00266C04" w:rsidP="00376FE9">
            <w:pPr>
              <w:pStyle w:val="BodyText"/>
              <w:jc w:val="center"/>
              <w:rPr>
                <w:rFonts w:cs="Times New Roman"/>
                <w:szCs w:val="22"/>
              </w:rPr>
            </w:pPr>
            <w:r>
              <w:rPr>
                <w:rFonts w:cs="Times New Roman"/>
                <w:szCs w:val="22"/>
              </w:rPr>
              <w:t>Not Defined</w:t>
            </w:r>
          </w:p>
        </w:tc>
        <w:tc>
          <w:tcPr>
            <w:tcW w:w="1260" w:type="dxa"/>
            <w:vAlign w:val="center"/>
          </w:tcPr>
          <w:p w14:paraId="2EA818BA" w14:textId="6A30BB07" w:rsidR="00266C04" w:rsidRPr="00F33D19" w:rsidRDefault="005975E0" w:rsidP="00376FE9">
            <w:pPr>
              <w:pStyle w:val="BodyText"/>
              <w:jc w:val="center"/>
              <w:rPr>
                <w:rFonts w:cs="Times New Roman"/>
                <w:szCs w:val="22"/>
              </w:rPr>
            </w:pPr>
            <w:r>
              <w:rPr>
                <w:rFonts w:cs="Times New Roman"/>
                <w:szCs w:val="22"/>
              </w:rPr>
              <w:t>NA</w:t>
            </w:r>
          </w:p>
        </w:tc>
        <w:tc>
          <w:tcPr>
            <w:tcW w:w="1350" w:type="dxa"/>
            <w:vAlign w:val="center"/>
          </w:tcPr>
          <w:p w14:paraId="01C96BCB" w14:textId="6204DB16" w:rsidR="00266C04" w:rsidRPr="00F33D19" w:rsidRDefault="005975E0" w:rsidP="00376FE9">
            <w:pPr>
              <w:pStyle w:val="BodyText"/>
              <w:jc w:val="center"/>
              <w:rPr>
                <w:rFonts w:cs="Times New Roman"/>
                <w:szCs w:val="22"/>
              </w:rPr>
            </w:pPr>
            <w:r>
              <w:rPr>
                <w:rFonts w:cs="Times New Roman"/>
                <w:szCs w:val="22"/>
              </w:rPr>
              <w:t>NA</w:t>
            </w:r>
          </w:p>
        </w:tc>
      </w:tr>
      <w:tr w:rsidR="00266C04" w:rsidRPr="00F33D19" w14:paraId="73D84A44" w14:textId="77777777" w:rsidTr="00E44ECC">
        <w:tc>
          <w:tcPr>
            <w:tcW w:w="1366" w:type="dxa"/>
          </w:tcPr>
          <w:p w14:paraId="6E21893F" w14:textId="6C0A1872" w:rsidR="00266C04" w:rsidRPr="00F33D19" w:rsidRDefault="00266C04" w:rsidP="00A51080">
            <w:pPr>
              <w:pStyle w:val="BodyText"/>
              <w:rPr>
                <w:rFonts w:cs="Times New Roman"/>
                <w:szCs w:val="22"/>
              </w:rPr>
            </w:pPr>
            <w:r w:rsidRPr="00F33D19">
              <w:rPr>
                <w:rFonts w:cs="Times New Roman"/>
                <w:szCs w:val="22"/>
              </w:rPr>
              <w:t>Odometer</w:t>
            </w:r>
          </w:p>
        </w:tc>
        <w:tc>
          <w:tcPr>
            <w:tcW w:w="986" w:type="dxa"/>
            <w:vAlign w:val="center"/>
          </w:tcPr>
          <w:p w14:paraId="179B3963" w14:textId="091C146B"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074D1915" w14:textId="3C0AC99F"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6BAD844D" w14:textId="120852E5"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38F55C6A" w14:textId="050B20CA"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36D074DD" w14:textId="529C0172" w:rsidR="00266C04" w:rsidRPr="00F33D19" w:rsidRDefault="00266C04" w:rsidP="00376FE9">
            <w:pPr>
              <w:pStyle w:val="BodyText"/>
              <w:jc w:val="center"/>
              <w:rPr>
                <w:rFonts w:cs="Times New Roman"/>
                <w:szCs w:val="22"/>
              </w:rPr>
            </w:pPr>
            <w:r>
              <w:rPr>
                <w:rFonts w:cs="Times New Roman"/>
                <w:szCs w:val="22"/>
              </w:rPr>
              <w:t>Not Defined</w:t>
            </w:r>
          </w:p>
        </w:tc>
        <w:tc>
          <w:tcPr>
            <w:tcW w:w="1260" w:type="dxa"/>
            <w:vAlign w:val="center"/>
          </w:tcPr>
          <w:p w14:paraId="76200CE9" w14:textId="488DE3F4" w:rsidR="00266C04" w:rsidRPr="00F33D19" w:rsidRDefault="005975E0" w:rsidP="00376FE9">
            <w:pPr>
              <w:pStyle w:val="BodyText"/>
              <w:jc w:val="center"/>
              <w:rPr>
                <w:rFonts w:cs="Times New Roman"/>
                <w:szCs w:val="22"/>
              </w:rPr>
            </w:pPr>
            <w:r>
              <w:rPr>
                <w:rFonts w:cs="Times New Roman"/>
                <w:szCs w:val="22"/>
              </w:rPr>
              <w:t>NA</w:t>
            </w:r>
          </w:p>
        </w:tc>
        <w:tc>
          <w:tcPr>
            <w:tcW w:w="1350" w:type="dxa"/>
            <w:vAlign w:val="center"/>
          </w:tcPr>
          <w:p w14:paraId="469C438D" w14:textId="65C48940" w:rsidR="00266C04" w:rsidRPr="00F33D19" w:rsidRDefault="005975E0" w:rsidP="00376FE9">
            <w:pPr>
              <w:pStyle w:val="BodyText"/>
              <w:jc w:val="center"/>
              <w:rPr>
                <w:rFonts w:cs="Times New Roman"/>
                <w:szCs w:val="22"/>
              </w:rPr>
            </w:pPr>
            <w:r>
              <w:rPr>
                <w:rFonts w:cs="Times New Roman"/>
                <w:szCs w:val="22"/>
              </w:rPr>
              <w:t>NA</w:t>
            </w:r>
          </w:p>
        </w:tc>
      </w:tr>
      <w:tr w:rsidR="00266C04" w:rsidRPr="00F33D19" w14:paraId="018FD592" w14:textId="77777777" w:rsidTr="00E44ECC">
        <w:tc>
          <w:tcPr>
            <w:tcW w:w="1366" w:type="dxa"/>
          </w:tcPr>
          <w:p w14:paraId="3250BC36" w14:textId="5F5214AA" w:rsidR="00266C04" w:rsidRPr="00F33D19" w:rsidRDefault="00266C04" w:rsidP="00A51080">
            <w:pPr>
              <w:pStyle w:val="BodyText"/>
              <w:rPr>
                <w:rFonts w:cs="Times New Roman"/>
                <w:szCs w:val="22"/>
              </w:rPr>
            </w:pPr>
            <w:r w:rsidRPr="00F33D19">
              <w:rPr>
                <w:rFonts w:cs="Times New Roman"/>
                <w:szCs w:val="22"/>
              </w:rPr>
              <w:t>Shafts</w:t>
            </w:r>
          </w:p>
        </w:tc>
        <w:tc>
          <w:tcPr>
            <w:tcW w:w="986" w:type="dxa"/>
            <w:vAlign w:val="center"/>
          </w:tcPr>
          <w:p w14:paraId="5E5131C3" w14:textId="1547FB54" w:rsidR="00266C04" w:rsidRPr="00F33D19" w:rsidRDefault="00266C04" w:rsidP="00376FE9">
            <w:pPr>
              <w:pStyle w:val="BodyText"/>
              <w:jc w:val="center"/>
              <w:rPr>
                <w:rFonts w:cs="Times New Roman"/>
                <w:szCs w:val="22"/>
              </w:rPr>
            </w:pPr>
            <w:r>
              <w:rPr>
                <w:rFonts w:cs="Times New Roman"/>
                <w:szCs w:val="22"/>
              </w:rPr>
              <w:t>3</w:t>
            </w:r>
          </w:p>
        </w:tc>
        <w:tc>
          <w:tcPr>
            <w:tcW w:w="1170" w:type="dxa"/>
            <w:vAlign w:val="center"/>
          </w:tcPr>
          <w:p w14:paraId="647AE77D" w14:textId="3CCC2B00" w:rsidR="00266C04" w:rsidRPr="00F33D19" w:rsidRDefault="00266C04" w:rsidP="00376FE9">
            <w:pPr>
              <w:pStyle w:val="BodyText"/>
              <w:jc w:val="center"/>
              <w:rPr>
                <w:rFonts w:cs="Times New Roman"/>
                <w:szCs w:val="22"/>
              </w:rPr>
            </w:pPr>
            <w:r>
              <w:rPr>
                <w:rFonts w:cs="Times New Roman"/>
                <w:szCs w:val="22"/>
              </w:rPr>
              <w:t>Steel</w:t>
            </w:r>
          </w:p>
        </w:tc>
        <w:tc>
          <w:tcPr>
            <w:tcW w:w="973" w:type="dxa"/>
            <w:vAlign w:val="center"/>
          </w:tcPr>
          <w:p w14:paraId="2FBBB985" w14:textId="3A7B2B8F" w:rsidR="00266C04" w:rsidRPr="00F33D19" w:rsidRDefault="00266C04" w:rsidP="00190E5C">
            <w:pPr>
              <w:pStyle w:val="BodyText"/>
              <w:jc w:val="center"/>
              <w:rPr>
                <w:rFonts w:cs="Times New Roman"/>
                <w:szCs w:val="22"/>
              </w:rPr>
            </w:pPr>
            <w:r>
              <w:rPr>
                <w:rFonts w:cs="Times New Roman"/>
                <w:szCs w:val="22"/>
              </w:rPr>
              <w:t>22mm</w:t>
            </w:r>
          </w:p>
        </w:tc>
        <w:tc>
          <w:tcPr>
            <w:tcW w:w="1440" w:type="dxa"/>
            <w:vAlign w:val="center"/>
          </w:tcPr>
          <w:p w14:paraId="6BEEDDD7" w14:textId="6807154E"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2A9BF01B" w14:textId="020565B9" w:rsidR="00266C04" w:rsidRPr="00F33D19" w:rsidRDefault="00266C04" w:rsidP="00376FE9">
            <w:pPr>
              <w:pStyle w:val="BodyText"/>
              <w:jc w:val="center"/>
              <w:rPr>
                <w:rFonts w:cs="Times New Roman"/>
                <w:szCs w:val="22"/>
              </w:rPr>
            </w:pPr>
            <w:r>
              <w:rPr>
                <w:rFonts w:cs="Times New Roman"/>
                <w:szCs w:val="22"/>
              </w:rPr>
              <w:t>ServoCity</w:t>
            </w:r>
          </w:p>
        </w:tc>
        <w:tc>
          <w:tcPr>
            <w:tcW w:w="1260" w:type="dxa"/>
            <w:vAlign w:val="center"/>
          </w:tcPr>
          <w:p w14:paraId="3B5711FA" w14:textId="2FBBBCA6" w:rsidR="00266C04" w:rsidRPr="00DE0423" w:rsidRDefault="00B610A6" w:rsidP="00376FE9">
            <w:pPr>
              <w:pStyle w:val="BodyText"/>
              <w:jc w:val="center"/>
              <w:rPr>
                <w:rFonts w:cs="Times New Roman"/>
                <w:szCs w:val="22"/>
              </w:rPr>
            </w:pPr>
            <w:r w:rsidRPr="00DE0423">
              <w:rPr>
                <w:rFonts w:cs="Times New Roman"/>
                <w:color w:val="333333"/>
                <w:shd w:val="clear" w:color="auto" w:fill="FFFFFF"/>
              </w:rPr>
              <w:t>2101-0006-0020</w:t>
            </w:r>
          </w:p>
        </w:tc>
        <w:tc>
          <w:tcPr>
            <w:tcW w:w="1350" w:type="dxa"/>
            <w:vAlign w:val="center"/>
          </w:tcPr>
          <w:p w14:paraId="16597951" w14:textId="5ED952A5" w:rsidR="00266C04" w:rsidRPr="00F33D19" w:rsidRDefault="009C164F" w:rsidP="00376FE9">
            <w:pPr>
              <w:pStyle w:val="BodyText"/>
              <w:jc w:val="center"/>
              <w:rPr>
                <w:rFonts w:cs="Times New Roman"/>
                <w:szCs w:val="22"/>
              </w:rPr>
            </w:pPr>
            <w:r>
              <w:rPr>
                <w:rFonts w:cs="Times New Roman"/>
                <w:szCs w:val="22"/>
              </w:rPr>
              <w:t>1.29</w:t>
            </w:r>
          </w:p>
        </w:tc>
      </w:tr>
      <w:tr w:rsidR="00266C04" w:rsidRPr="00F33D19" w14:paraId="1A1977A2" w14:textId="77777777" w:rsidTr="00E44ECC">
        <w:tc>
          <w:tcPr>
            <w:tcW w:w="1366" w:type="dxa"/>
          </w:tcPr>
          <w:p w14:paraId="0DB6E30B" w14:textId="137EF611" w:rsidR="00266C04" w:rsidRPr="00F33D19" w:rsidRDefault="00266C04" w:rsidP="00A51080">
            <w:pPr>
              <w:pStyle w:val="BodyText"/>
              <w:rPr>
                <w:rFonts w:cs="Times New Roman"/>
                <w:szCs w:val="22"/>
              </w:rPr>
            </w:pPr>
            <w:r w:rsidRPr="00F33D19">
              <w:rPr>
                <w:rFonts w:cs="Times New Roman"/>
                <w:szCs w:val="22"/>
              </w:rPr>
              <w:t>Handle</w:t>
            </w:r>
            <w:r>
              <w:rPr>
                <w:rFonts w:cs="Times New Roman"/>
                <w:szCs w:val="22"/>
              </w:rPr>
              <w:t xml:space="preserve"> HEX</w:t>
            </w:r>
            <w:r w:rsidRPr="00F33D19">
              <w:rPr>
                <w:rFonts w:cs="Times New Roman"/>
                <w:szCs w:val="22"/>
              </w:rPr>
              <w:t xml:space="preserve"> Bolt</w:t>
            </w:r>
          </w:p>
        </w:tc>
        <w:tc>
          <w:tcPr>
            <w:tcW w:w="986" w:type="dxa"/>
            <w:vAlign w:val="center"/>
          </w:tcPr>
          <w:p w14:paraId="3C30D92A" w14:textId="058190AC"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3907F4A1" w14:textId="3D4C0C34" w:rsidR="00266C04" w:rsidRPr="00F33D19" w:rsidRDefault="005B32E6" w:rsidP="00376FE9">
            <w:pPr>
              <w:pStyle w:val="BodyText"/>
              <w:jc w:val="center"/>
              <w:rPr>
                <w:rFonts w:cs="Times New Roman"/>
                <w:szCs w:val="22"/>
              </w:rPr>
            </w:pPr>
            <w:r>
              <w:rPr>
                <w:rFonts w:cs="Times New Roman"/>
                <w:szCs w:val="22"/>
              </w:rPr>
              <w:t>Zinc</w:t>
            </w:r>
          </w:p>
        </w:tc>
        <w:tc>
          <w:tcPr>
            <w:tcW w:w="973" w:type="dxa"/>
            <w:vAlign w:val="center"/>
          </w:tcPr>
          <w:p w14:paraId="66E89C75" w14:textId="5842E829" w:rsidR="00266C04" w:rsidRPr="00F33D19" w:rsidRDefault="00266C04" w:rsidP="00190E5C">
            <w:pPr>
              <w:pStyle w:val="BodyText"/>
              <w:jc w:val="center"/>
              <w:rPr>
                <w:rFonts w:cs="Times New Roman"/>
                <w:szCs w:val="22"/>
              </w:rPr>
            </w:pPr>
            <w:r>
              <w:rPr>
                <w:rFonts w:cs="Times New Roman"/>
                <w:szCs w:val="22"/>
              </w:rPr>
              <w:t xml:space="preserve">¼” </w:t>
            </w:r>
          </w:p>
        </w:tc>
        <w:tc>
          <w:tcPr>
            <w:tcW w:w="1440" w:type="dxa"/>
            <w:vAlign w:val="center"/>
          </w:tcPr>
          <w:p w14:paraId="01408C33" w14:textId="2F0ADB29"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0C90C74B" w14:textId="37CC6E85" w:rsidR="00266C04" w:rsidRPr="00F33D19" w:rsidRDefault="00266C04" w:rsidP="00376FE9">
            <w:pPr>
              <w:pStyle w:val="BodyText"/>
              <w:jc w:val="center"/>
              <w:rPr>
                <w:rFonts w:cs="Times New Roman"/>
                <w:szCs w:val="22"/>
              </w:rPr>
            </w:pPr>
            <w:r>
              <w:rPr>
                <w:rFonts w:cs="Times New Roman"/>
                <w:szCs w:val="22"/>
              </w:rPr>
              <w:t>McMaster</w:t>
            </w:r>
            <w:r w:rsidR="00C72C8E">
              <w:rPr>
                <w:rFonts w:cs="Times New Roman"/>
                <w:szCs w:val="22"/>
              </w:rPr>
              <w:t>-Carr</w:t>
            </w:r>
          </w:p>
        </w:tc>
        <w:tc>
          <w:tcPr>
            <w:tcW w:w="1260" w:type="dxa"/>
            <w:vAlign w:val="center"/>
          </w:tcPr>
          <w:p w14:paraId="293A2DAD" w14:textId="7E21EAED" w:rsidR="00266C04" w:rsidRPr="00F33D19" w:rsidRDefault="00DE0423" w:rsidP="00376FE9">
            <w:pPr>
              <w:pStyle w:val="BodyText"/>
              <w:jc w:val="center"/>
              <w:rPr>
                <w:rFonts w:cs="Times New Roman"/>
                <w:szCs w:val="22"/>
              </w:rPr>
            </w:pPr>
            <w:r>
              <w:rPr>
                <w:rFonts w:ascii="Arial" w:hAnsi="Arial" w:cs="Arial"/>
                <w:color w:val="333333"/>
                <w:sz w:val="18"/>
                <w:szCs w:val="18"/>
                <w:shd w:val="clear" w:color="auto" w:fill="FFFFFF"/>
              </w:rPr>
              <w:t>91257A560</w:t>
            </w:r>
          </w:p>
        </w:tc>
        <w:tc>
          <w:tcPr>
            <w:tcW w:w="1350" w:type="dxa"/>
            <w:vAlign w:val="center"/>
          </w:tcPr>
          <w:p w14:paraId="37F70221" w14:textId="0575DE81" w:rsidR="00266C04" w:rsidRPr="00F33D19" w:rsidRDefault="003E6CA2" w:rsidP="00376FE9">
            <w:pPr>
              <w:pStyle w:val="BodyText"/>
              <w:jc w:val="center"/>
              <w:rPr>
                <w:rFonts w:cs="Times New Roman"/>
                <w:szCs w:val="22"/>
              </w:rPr>
            </w:pPr>
            <w:r>
              <w:rPr>
                <w:rFonts w:cs="Times New Roman"/>
                <w:szCs w:val="22"/>
              </w:rPr>
              <w:t>11.55</w:t>
            </w:r>
          </w:p>
        </w:tc>
      </w:tr>
      <w:tr w:rsidR="00266C04" w:rsidRPr="00F33D19" w14:paraId="20206708" w14:textId="77777777" w:rsidTr="00E44ECC">
        <w:tc>
          <w:tcPr>
            <w:tcW w:w="1366" w:type="dxa"/>
          </w:tcPr>
          <w:p w14:paraId="449A4163" w14:textId="728964C2" w:rsidR="00266C04" w:rsidRPr="00F33D19" w:rsidRDefault="00266C04" w:rsidP="00A51080">
            <w:pPr>
              <w:pStyle w:val="BodyText"/>
              <w:rPr>
                <w:rFonts w:cs="Times New Roman"/>
                <w:szCs w:val="22"/>
              </w:rPr>
            </w:pPr>
            <w:r w:rsidRPr="00F33D19">
              <w:rPr>
                <w:rFonts w:cs="Times New Roman"/>
                <w:szCs w:val="22"/>
              </w:rPr>
              <w:t>Handle Nut</w:t>
            </w:r>
          </w:p>
        </w:tc>
        <w:tc>
          <w:tcPr>
            <w:tcW w:w="986" w:type="dxa"/>
            <w:vAlign w:val="center"/>
          </w:tcPr>
          <w:p w14:paraId="6CCB4FB9" w14:textId="5697D114"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4EBE6777" w14:textId="77777777" w:rsidR="00266C04" w:rsidRPr="00F33D19" w:rsidRDefault="00266C04" w:rsidP="00376FE9">
            <w:pPr>
              <w:pStyle w:val="BodyText"/>
              <w:jc w:val="center"/>
              <w:rPr>
                <w:rFonts w:cs="Times New Roman"/>
                <w:szCs w:val="22"/>
              </w:rPr>
            </w:pPr>
          </w:p>
        </w:tc>
        <w:tc>
          <w:tcPr>
            <w:tcW w:w="973" w:type="dxa"/>
            <w:vAlign w:val="center"/>
          </w:tcPr>
          <w:p w14:paraId="20B51D5E" w14:textId="7FFD096B" w:rsidR="00266C04" w:rsidRPr="00F33D19" w:rsidRDefault="00266C04" w:rsidP="00190E5C">
            <w:pPr>
              <w:pStyle w:val="BodyText"/>
              <w:jc w:val="center"/>
              <w:rPr>
                <w:rFonts w:cs="Times New Roman"/>
                <w:szCs w:val="22"/>
              </w:rPr>
            </w:pPr>
            <w:r>
              <w:rPr>
                <w:rFonts w:cs="Times New Roman"/>
                <w:szCs w:val="22"/>
              </w:rPr>
              <w:t>¼”</w:t>
            </w:r>
          </w:p>
        </w:tc>
        <w:tc>
          <w:tcPr>
            <w:tcW w:w="1440" w:type="dxa"/>
            <w:vAlign w:val="center"/>
          </w:tcPr>
          <w:p w14:paraId="7994126C" w14:textId="1A79BCA9"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7FBC1E28" w14:textId="12C6EE8A" w:rsidR="00266C04" w:rsidRPr="00F33D19" w:rsidRDefault="00266C04" w:rsidP="00376FE9">
            <w:pPr>
              <w:pStyle w:val="BodyText"/>
              <w:jc w:val="center"/>
              <w:rPr>
                <w:rFonts w:cs="Times New Roman"/>
                <w:szCs w:val="22"/>
              </w:rPr>
            </w:pPr>
            <w:r>
              <w:rPr>
                <w:rFonts w:cs="Times New Roman"/>
                <w:szCs w:val="22"/>
              </w:rPr>
              <w:t>McMaster</w:t>
            </w:r>
            <w:r w:rsidR="00C72C8E">
              <w:rPr>
                <w:rFonts w:cs="Times New Roman"/>
                <w:szCs w:val="22"/>
              </w:rPr>
              <w:t>-Carr</w:t>
            </w:r>
          </w:p>
        </w:tc>
        <w:tc>
          <w:tcPr>
            <w:tcW w:w="1260" w:type="dxa"/>
            <w:vAlign w:val="center"/>
          </w:tcPr>
          <w:p w14:paraId="6EDDD944" w14:textId="172EACA9" w:rsidR="00266C04" w:rsidRPr="00F33D19" w:rsidRDefault="00094401" w:rsidP="00376FE9">
            <w:pPr>
              <w:pStyle w:val="BodyText"/>
              <w:jc w:val="center"/>
              <w:rPr>
                <w:rFonts w:cs="Times New Roman"/>
                <w:szCs w:val="22"/>
              </w:rPr>
            </w:pPr>
            <w:r>
              <w:rPr>
                <w:rFonts w:ascii="Arial" w:hAnsi="Arial" w:cs="Arial"/>
                <w:color w:val="333333"/>
                <w:sz w:val="18"/>
                <w:szCs w:val="18"/>
                <w:shd w:val="clear" w:color="auto" w:fill="FFFFFF"/>
              </w:rPr>
              <w:t>95462A029</w:t>
            </w:r>
          </w:p>
        </w:tc>
        <w:tc>
          <w:tcPr>
            <w:tcW w:w="1350" w:type="dxa"/>
            <w:vAlign w:val="center"/>
          </w:tcPr>
          <w:p w14:paraId="4FE505E8" w14:textId="5E32E7F5" w:rsidR="00266C04" w:rsidRPr="00F33D19" w:rsidRDefault="00BA3559" w:rsidP="00376FE9">
            <w:pPr>
              <w:pStyle w:val="BodyText"/>
              <w:jc w:val="center"/>
              <w:rPr>
                <w:rFonts w:cs="Times New Roman"/>
                <w:szCs w:val="22"/>
              </w:rPr>
            </w:pPr>
            <w:r>
              <w:rPr>
                <w:rFonts w:cs="Times New Roman"/>
                <w:szCs w:val="22"/>
              </w:rPr>
              <w:t>8.95</w:t>
            </w:r>
          </w:p>
        </w:tc>
      </w:tr>
      <w:tr w:rsidR="00266C04" w:rsidRPr="00F33D19" w14:paraId="46210797" w14:textId="77777777" w:rsidTr="00E44ECC">
        <w:tc>
          <w:tcPr>
            <w:tcW w:w="1366" w:type="dxa"/>
          </w:tcPr>
          <w:p w14:paraId="6E7B89F1" w14:textId="6504FC05" w:rsidR="00266C04" w:rsidRPr="00F33D19" w:rsidRDefault="00266C04" w:rsidP="00A51080">
            <w:pPr>
              <w:pStyle w:val="BodyText"/>
              <w:rPr>
                <w:rFonts w:cs="Times New Roman"/>
                <w:szCs w:val="22"/>
              </w:rPr>
            </w:pPr>
            <w:r w:rsidRPr="00F33D19">
              <w:rPr>
                <w:rFonts w:cs="Times New Roman"/>
                <w:szCs w:val="22"/>
              </w:rPr>
              <w:t>Micro HDMI</w:t>
            </w:r>
          </w:p>
        </w:tc>
        <w:tc>
          <w:tcPr>
            <w:tcW w:w="986" w:type="dxa"/>
            <w:vAlign w:val="center"/>
          </w:tcPr>
          <w:p w14:paraId="1467DC76" w14:textId="193CC7C1" w:rsidR="00266C04" w:rsidRPr="00F33D19" w:rsidRDefault="00266C04" w:rsidP="00376FE9">
            <w:pPr>
              <w:pStyle w:val="BodyText"/>
              <w:jc w:val="center"/>
              <w:rPr>
                <w:rFonts w:cs="Times New Roman"/>
                <w:szCs w:val="22"/>
              </w:rPr>
            </w:pPr>
            <w:r>
              <w:rPr>
                <w:rFonts w:cs="Times New Roman"/>
                <w:szCs w:val="22"/>
              </w:rPr>
              <w:t>1</w:t>
            </w:r>
          </w:p>
        </w:tc>
        <w:tc>
          <w:tcPr>
            <w:tcW w:w="1170" w:type="dxa"/>
            <w:vAlign w:val="center"/>
          </w:tcPr>
          <w:p w14:paraId="6F8162B9" w14:textId="038A6FB3" w:rsidR="00266C04" w:rsidRPr="00F33D19" w:rsidRDefault="00266C04" w:rsidP="00376FE9">
            <w:pPr>
              <w:pStyle w:val="BodyText"/>
              <w:jc w:val="center"/>
              <w:rPr>
                <w:rFonts w:cs="Times New Roman"/>
                <w:szCs w:val="22"/>
              </w:rPr>
            </w:pPr>
            <w:r>
              <w:rPr>
                <w:rFonts w:cs="Times New Roman"/>
                <w:szCs w:val="22"/>
              </w:rPr>
              <w:t>NA</w:t>
            </w:r>
          </w:p>
        </w:tc>
        <w:tc>
          <w:tcPr>
            <w:tcW w:w="973" w:type="dxa"/>
            <w:vAlign w:val="center"/>
          </w:tcPr>
          <w:p w14:paraId="48B7C968" w14:textId="6A3B772E"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51B53477" w14:textId="0E5F175B"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3C8B7A37" w14:textId="6EEA9151" w:rsidR="00266C04" w:rsidRPr="00F33D19" w:rsidRDefault="00266C04" w:rsidP="00376FE9">
            <w:pPr>
              <w:pStyle w:val="BodyText"/>
              <w:jc w:val="center"/>
              <w:rPr>
                <w:rFonts w:cs="Times New Roman"/>
                <w:szCs w:val="22"/>
              </w:rPr>
            </w:pPr>
            <w:r>
              <w:rPr>
                <w:rFonts w:cs="Times New Roman"/>
                <w:szCs w:val="22"/>
              </w:rPr>
              <w:t>Best Buy</w:t>
            </w:r>
          </w:p>
        </w:tc>
        <w:tc>
          <w:tcPr>
            <w:tcW w:w="1260" w:type="dxa"/>
            <w:vAlign w:val="center"/>
          </w:tcPr>
          <w:p w14:paraId="4DDC54B0" w14:textId="4A55BC29" w:rsidR="00266C04" w:rsidRPr="00F33D19" w:rsidRDefault="006D3729" w:rsidP="00376FE9">
            <w:pPr>
              <w:pStyle w:val="BodyText"/>
              <w:jc w:val="center"/>
              <w:rPr>
                <w:rFonts w:cs="Times New Roman"/>
                <w:szCs w:val="22"/>
              </w:rPr>
            </w:pPr>
            <w:r>
              <w:rPr>
                <w:rFonts w:cs="Times New Roman"/>
                <w:szCs w:val="22"/>
              </w:rPr>
              <w:t>NA</w:t>
            </w:r>
          </w:p>
        </w:tc>
        <w:tc>
          <w:tcPr>
            <w:tcW w:w="1350" w:type="dxa"/>
            <w:vAlign w:val="center"/>
          </w:tcPr>
          <w:p w14:paraId="18A9D36F" w14:textId="52445BD5" w:rsidR="00266C04" w:rsidRPr="00F33D19" w:rsidRDefault="00266C04" w:rsidP="00376FE9">
            <w:pPr>
              <w:pStyle w:val="BodyText"/>
              <w:jc w:val="center"/>
              <w:rPr>
                <w:rFonts w:cs="Times New Roman"/>
                <w:szCs w:val="22"/>
              </w:rPr>
            </w:pPr>
            <w:r>
              <w:rPr>
                <w:rFonts w:cs="Times New Roman"/>
                <w:szCs w:val="22"/>
              </w:rPr>
              <w:t>33.43</w:t>
            </w:r>
          </w:p>
        </w:tc>
      </w:tr>
      <w:tr w:rsidR="00266C04" w:rsidRPr="00F33D19" w14:paraId="0AAA5F32" w14:textId="77777777" w:rsidTr="00E44ECC">
        <w:tc>
          <w:tcPr>
            <w:tcW w:w="1366" w:type="dxa"/>
          </w:tcPr>
          <w:p w14:paraId="5E4F0BAE" w14:textId="32D277AC" w:rsidR="00266C04" w:rsidRPr="00F33D19" w:rsidRDefault="00266C04" w:rsidP="00A51080">
            <w:pPr>
              <w:pStyle w:val="BodyText"/>
              <w:rPr>
                <w:rFonts w:cs="Times New Roman"/>
                <w:szCs w:val="22"/>
              </w:rPr>
            </w:pPr>
            <w:r w:rsidRPr="00F33D19">
              <w:rPr>
                <w:rFonts w:cs="Times New Roman"/>
                <w:szCs w:val="22"/>
              </w:rPr>
              <w:t>Mounting Screws</w:t>
            </w:r>
          </w:p>
        </w:tc>
        <w:tc>
          <w:tcPr>
            <w:tcW w:w="986" w:type="dxa"/>
            <w:vAlign w:val="center"/>
          </w:tcPr>
          <w:p w14:paraId="197FF6EB" w14:textId="23F21697" w:rsidR="00266C04" w:rsidRPr="00F33D19" w:rsidRDefault="00266C04" w:rsidP="00376FE9">
            <w:pPr>
              <w:pStyle w:val="BodyText"/>
              <w:jc w:val="center"/>
              <w:rPr>
                <w:rFonts w:cs="Times New Roman"/>
                <w:szCs w:val="22"/>
              </w:rPr>
            </w:pPr>
            <w:r>
              <w:rPr>
                <w:rFonts w:cs="Times New Roman"/>
                <w:szCs w:val="22"/>
              </w:rPr>
              <w:t>4</w:t>
            </w:r>
          </w:p>
        </w:tc>
        <w:tc>
          <w:tcPr>
            <w:tcW w:w="1170" w:type="dxa"/>
            <w:vAlign w:val="center"/>
          </w:tcPr>
          <w:p w14:paraId="5D304DA4" w14:textId="77777777" w:rsidR="00266C04" w:rsidRPr="00F33D19" w:rsidRDefault="00266C04" w:rsidP="00376FE9">
            <w:pPr>
              <w:pStyle w:val="BodyText"/>
              <w:jc w:val="center"/>
              <w:rPr>
                <w:rFonts w:cs="Times New Roman"/>
                <w:szCs w:val="22"/>
              </w:rPr>
            </w:pPr>
          </w:p>
        </w:tc>
        <w:tc>
          <w:tcPr>
            <w:tcW w:w="973" w:type="dxa"/>
            <w:vAlign w:val="center"/>
          </w:tcPr>
          <w:p w14:paraId="4742CF00" w14:textId="39B5A75A" w:rsidR="00266C04" w:rsidRPr="00F33D19" w:rsidRDefault="00E44ECC" w:rsidP="00190E5C">
            <w:pPr>
              <w:pStyle w:val="BodyText"/>
              <w:jc w:val="center"/>
              <w:rPr>
                <w:rFonts w:cs="Times New Roman"/>
                <w:szCs w:val="22"/>
              </w:rPr>
            </w:pPr>
            <w:r>
              <w:rPr>
                <w:rFonts w:cs="Times New Roman"/>
                <w:szCs w:val="22"/>
              </w:rPr>
              <w:t>M4</w:t>
            </w:r>
          </w:p>
        </w:tc>
        <w:tc>
          <w:tcPr>
            <w:tcW w:w="1440" w:type="dxa"/>
            <w:vAlign w:val="center"/>
          </w:tcPr>
          <w:p w14:paraId="211F763B" w14:textId="0037BC2C"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6AF73CD0" w14:textId="601BF2A2" w:rsidR="00266C04" w:rsidRPr="00F33D19" w:rsidRDefault="00266C04" w:rsidP="00376FE9">
            <w:pPr>
              <w:pStyle w:val="BodyText"/>
              <w:jc w:val="center"/>
              <w:rPr>
                <w:rFonts w:cs="Times New Roman"/>
                <w:szCs w:val="22"/>
              </w:rPr>
            </w:pPr>
            <w:r>
              <w:rPr>
                <w:rFonts w:cs="Times New Roman"/>
                <w:szCs w:val="22"/>
              </w:rPr>
              <w:t>Rylee</w:t>
            </w:r>
          </w:p>
        </w:tc>
        <w:tc>
          <w:tcPr>
            <w:tcW w:w="1260" w:type="dxa"/>
            <w:vAlign w:val="center"/>
          </w:tcPr>
          <w:p w14:paraId="29E4EE7A" w14:textId="31DF88F3" w:rsidR="00266C04" w:rsidRPr="00F33D19" w:rsidRDefault="006D3729" w:rsidP="00376FE9">
            <w:pPr>
              <w:pStyle w:val="BodyText"/>
              <w:jc w:val="center"/>
              <w:rPr>
                <w:rFonts w:cs="Times New Roman"/>
                <w:szCs w:val="22"/>
              </w:rPr>
            </w:pPr>
            <w:r>
              <w:rPr>
                <w:rFonts w:cs="Times New Roman"/>
                <w:szCs w:val="22"/>
              </w:rPr>
              <w:t>NA</w:t>
            </w:r>
          </w:p>
        </w:tc>
        <w:tc>
          <w:tcPr>
            <w:tcW w:w="1350" w:type="dxa"/>
            <w:vAlign w:val="center"/>
          </w:tcPr>
          <w:p w14:paraId="4E9D7BFC" w14:textId="270C95DA" w:rsidR="00266C04" w:rsidRPr="00F33D19" w:rsidRDefault="00266C04" w:rsidP="00376FE9">
            <w:pPr>
              <w:pStyle w:val="BodyText"/>
              <w:jc w:val="center"/>
              <w:rPr>
                <w:rFonts w:cs="Times New Roman"/>
                <w:szCs w:val="22"/>
              </w:rPr>
            </w:pPr>
            <w:r>
              <w:rPr>
                <w:rFonts w:cs="Times New Roman"/>
                <w:szCs w:val="22"/>
              </w:rPr>
              <w:t>Free</w:t>
            </w:r>
          </w:p>
        </w:tc>
      </w:tr>
      <w:tr w:rsidR="00266C04" w:rsidRPr="00F33D19" w14:paraId="12A5B7B9" w14:textId="77777777" w:rsidTr="00E44ECC">
        <w:tc>
          <w:tcPr>
            <w:tcW w:w="1366" w:type="dxa"/>
          </w:tcPr>
          <w:p w14:paraId="041D90D4" w14:textId="741F7C22" w:rsidR="00266C04" w:rsidRPr="00F33D19" w:rsidRDefault="00266C04" w:rsidP="00A51080">
            <w:pPr>
              <w:pStyle w:val="BodyText"/>
              <w:rPr>
                <w:rFonts w:cs="Times New Roman"/>
                <w:szCs w:val="22"/>
              </w:rPr>
            </w:pPr>
            <w:r w:rsidRPr="00F33D19">
              <w:rPr>
                <w:rFonts w:cs="Times New Roman"/>
                <w:szCs w:val="22"/>
              </w:rPr>
              <w:t>Mounting Nut</w:t>
            </w:r>
          </w:p>
        </w:tc>
        <w:tc>
          <w:tcPr>
            <w:tcW w:w="986" w:type="dxa"/>
            <w:vAlign w:val="center"/>
          </w:tcPr>
          <w:p w14:paraId="7D49BCB9" w14:textId="195969DD" w:rsidR="00266C04" w:rsidRPr="00F33D19" w:rsidRDefault="00266C04" w:rsidP="00376FE9">
            <w:pPr>
              <w:pStyle w:val="BodyText"/>
              <w:jc w:val="center"/>
              <w:rPr>
                <w:rFonts w:cs="Times New Roman"/>
                <w:szCs w:val="22"/>
              </w:rPr>
            </w:pPr>
            <w:r>
              <w:rPr>
                <w:rFonts w:cs="Times New Roman"/>
                <w:szCs w:val="22"/>
              </w:rPr>
              <w:t>4</w:t>
            </w:r>
          </w:p>
        </w:tc>
        <w:tc>
          <w:tcPr>
            <w:tcW w:w="1170" w:type="dxa"/>
            <w:vAlign w:val="center"/>
          </w:tcPr>
          <w:p w14:paraId="10DA0FC1" w14:textId="77777777" w:rsidR="00266C04" w:rsidRPr="00F33D19" w:rsidRDefault="00266C04" w:rsidP="00376FE9">
            <w:pPr>
              <w:pStyle w:val="BodyText"/>
              <w:jc w:val="center"/>
              <w:rPr>
                <w:rFonts w:cs="Times New Roman"/>
                <w:szCs w:val="22"/>
              </w:rPr>
            </w:pPr>
          </w:p>
        </w:tc>
        <w:tc>
          <w:tcPr>
            <w:tcW w:w="973" w:type="dxa"/>
            <w:vAlign w:val="center"/>
          </w:tcPr>
          <w:p w14:paraId="4A5AB8AF" w14:textId="6310E30A" w:rsidR="00266C04" w:rsidRPr="00F33D19" w:rsidRDefault="00E44ECC" w:rsidP="00190E5C">
            <w:pPr>
              <w:pStyle w:val="BodyText"/>
              <w:jc w:val="center"/>
              <w:rPr>
                <w:rFonts w:cs="Times New Roman"/>
                <w:szCs w:val="22"/>
              </w:rPr>
            </w:pPr>
            <w:r>
              <w:rPr>
                <w:rFonts w:cs="Times New Roman"/>
                <w:szCs w:val="22"/>
              </w:rPr>
              <w:t>M4</w:t>
            </w:r>
          </w:p>
        </w:tc>
        <w:tc>
          <w:tcPr>
            <w:tcW w:w="1440" w:type="dxa"/>
            <w:vAlign w:val="center"/>
          </w:tcPr>
          <w:p w14:paraId="189B0D0C" w14:textId="640AD8F4"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159E0487" w14:textId="0E311D0B" w:rsidR="00266C04" w:rsidRPr="00F33D19" w:rsidRDefault="00266C04" w:rsidP="00376FE9">
            <w:pPr>
              <w:pStyle w:val="BodyText"/>
              <w:jc w:val="center"/>
              <w:rPr>
                <w:rFonts w:cs="Times New Roman"/>
                <w:szCs w:val="22"/>
              </w:rPr>
            </w:pPr>
            <w:r>
              <w:rPr>
                <w:rFonts w:cs="Times New Roman"/>
                <w:szCs w:val="22"/>
              </w:rPr>
              <w:t>Rylee</w:t>
            </w:r>
          </w:p>
        </w:tc>
        <w:tc>
          <w:tcPr>
            <w:tcW w:w="1260" w:type="dxa"/>
            <w:vAlign w:val="center"/>
          </w:tcPr>
          <w:p w14:paraId="6A20618B" w14:textId="2F05BA79" w:rsidR="00266C04" w:rsidRPr="00F33D19" w:rsidRDefault="006D3729" w:rsidP="00376FE9">
            <w:pPr>
              <w:pStyle w:val="BodyText"/>
              <w:jc w:val="center"/>
              <w:rPr>
                <w:rFonts w:cs="Times New Roman"/>
                <w:szCs w:val="22"/>
              </w:rPr>
            </w:pPr>
            <w:r>
              <w:rPr>
                <w:rFonts w:cs="Times New Roman"/>
                <w:szCs w:val="22"/>
              </w:rPr>
              <w:t>NA</w:t>
            </w:r>
          </w:p>
        </w:tc>
        <w:tc>
          <w:tcPr>
            <w:tcW w:w="1350" w:type="dxa"/>
            <w:vAlign w:val="center"/>
          </w:tcPr>
          <w:p w14:paraId="774AFBAB" w14:textId="081106EB" w:rsidR="00266C04" w:rsidRPr="00F33D19" w:rsidRDefault="00266C04" w:rsidP="00376FE9">
            <w:pPr>
              <w:pStyle w:val="BodyText"/>
              <w:jc w:val="center"/>
              <w:rPr>
                <w:rFonts w:cs="Times New Roman"/>
                <w:szCs w:val="22"/>
              </w:rPr>
            </w:pPr>
            <w:r>
              <w:rPr>
                <w:rFonts w:cs="Times New Roman"/>
                <w:szCs w:val="22"/>
              </w:rPr>
              <w:t>Free</w:t>
            </w:r>
          </w:p>
        </w:tc>
      </w:tr>
      <w:tr w:rsidR="00266C04" w:rsidRPr="00F33D19" w14:paraId="376F2A83" w14:textId="77777777" w:rsidTr="00E44ECC">
        <w:tc>
          <w:tcPr>
            <w:tcW w:w="1366" w:type="dxa"/>
          </w:tcPr>
          <w:p w14:paraId="40BD3883" w14:textId="2E941610" w:rsidR="00266C04" w:rsidRPr="00F33D19" w:rsidRDefault="00266C04" w:rsidP="00A51080">
            <w:pPr>
              <w:pStyle w:val="BodyText"/>
              <w:rPr>
                <w:rFonts w:cs="Times New Roman"/>
                <w:szCs w:val="22"/>
              </w:rPr>
            </w:pPr>
            <w:r>
              <w:rPr>
                <w:rFonts w:cs="Times New Roman"/>
                <w:szCs w:val="22"/>
              </w:rPr>
              <w:t>Filament</w:t>
            </w:r>
          </w:p>
        </w:tc>
        <w:tc>
          <w:tcPr>
            <w:tcW w:w="986" w:type="dxa"/>
            <w:vAlign w:val="center"/>
          </w:tcPr>
          <w:p w14:paraId="362DDF0B" w14:textId="0FD4C9FB" w:rsidR="00266C04" w:rsidRPr="00F33D19" w:rsidRDefault="00266C04" w:rsidP="00376FE9">
            <w:pPr>
              <w:pStyle w:val="BodyText"/>
              <w:jc w:val="center"/>
              <w:rPr>
                <w:rFonts w:cs="Times New Roman"/>
                <w:szCs w:val="22"/>
              </w:rPr>
            </w:pPr>
            <w:r>
              <w:rPr>
                <w:rFonts w:cs="Times New Roman"/>
                <w:szCs w:val="22"/>
              </w:rPr>
              <w:t>2 (Rolls)</w:t>
            </w:r>
          </w:p>
        </w:tc>
        <w:tc>
          <w:tcPr>
            <w:tcW w:w="1170" w:type="dxa"/>
            <w:vAlign w:val="center"/>
          </w:tcPr>
          <w:p w14:paraId="18D28097" w14:textId="62EEA076" w:rsidR="00266C04" w:rsidRPr="00F33D19" w:rsidRDefault="00266C04" w:rsidP="00376FE9">
            <w:pPr>
              <w:pStyle w:val="BodyText"/>
              <w:jc w:val="center"/>
              <w:rPr>
                <w:rFonts w:cs="Times New Roman"/>
                <w:szCs w:val="22"/>
              </w:rPr>
            </w:pPr>
            <w:r>
              <w:rPr>
                <w:rFonts w:cs="Times New Roman"/>
                <w:szCs w:val="22"/>
              </w:rPr>
              <w:t>PLA</w:t>
            </w:r>
          </w:p>
        </w:tc>
        <w:tc>
          <w:tcPr>
            <w:tcW w:w="973" w:type="dxa"/>
            <w:vAlign w:val="center"/>
          </w:tcPr>
          <w:p w14:paraId="3DB2271F" w14:textId="7E29218A" w:rsidR="00266C04" w:rsidRPr="00F33D19" w:rsidRDefault="00266C04" w:rsidP="00190E5C">
            <w:pPr>
              <w:pStyle w:val="BodyText"/>
              <w:jc w:val="center"/>
              <w:rPr>
                <w:rFonts w:cs="Times New Roman"/>
                <w:szCs w:val="22"/>
              </w:rPr>
            </w:pPr>
            <w:r>
              <w:rPr>
                <w:rFonts w:cs="Times New Roman"/>
                <w:szCs w:val="22"/>
              </w:rPr>
              <w:t>NA</w:t>
            </w:r>
          </w:p>
        </w:tc>
        <w:tc>
          <w:tcPr>
            <w:tcW w:w="1440" w:type="dxa"/>
            <w:vAlign w:val="center"/>
          </w:tcPr>
          <w:p w14:paraId="5E9BE14B" w14:textId="0F31EABA" w:rsidR="00266C04" w:rsidRPr="00F33D19" w:rsidRDefault="006D6CE2" w:rsidP="00376FE9">
            <w:pPr>
              <w:pStyle w:val="BodyText"/>
              <w:jc w:val="center"/>
              <w:rPr>
                <w:rFonts w:cs="Times New Roman"/>
                <w:szCs w:val="22"/>
              </w:rPr>
            </w:pPr>
            <w:r>
              <w:rPr>
                <w:rFonts w:cs="Times New Roman"/>
                <w:szCs w:val="22"/>
              </w:rPr>
              <w:t>Purchased</w:t>
            </w:r>
          </w:p>
        </w:tc>
        <w:tc>
          <w:tcPr>
            <w:tcW w:w="990" w:type="dxa"/>
            <w:vAlign w:val="center"/>
          </w:tcPr>
          <w:p w14:paraId="43F193B2" w14:textId="5F473053" w:rsidR="00266C04" w:rsidRPr="00F33D19" w:rsidRDefault="00266C04" w:rsidP="00376FE9">
            <w:pPr>
              <w:pStyle w:val="BodyText"/>
              <w:jc w:val="center"/>
              <w:rPr>
                <w:rFonts w:cs="Times New Roman"/>
                <w:szCs w:val="22"/>
              </w:rPr>
            </w:pPr>
            <w:r>
              <w:rPr>
                <w:rFonts w:cs="Times New Roman"/>
                <w:szCs w:val="22"/>
              </w:rPr>
              <w:t>Rylee</w:t>
            </w:r>
          </w:p>
        </w:tc>
        <w:tc>
          <w:tcPr>
            <w:tcW w:w="1260" w:type="dxa"/>
            <w:vAlign w:val="center"/>
          </w:tcPr>
          <w:p w14:paraId="25BBFC57" w14:textId="7AD2F907" w:rsidR="00266C04" w:rsidRPr="00F33D19" w:rsidRDefault="006D3729" w:rsidP="00376FE9">
            <w:pPr>
              <w:pStyle w:val="BodyText"/>
              <w:jc w:val="center"/>
              <w:rPr>
                <w:rFonts w:cs="Times New Roman"/>
                <w:szCs w:val="22"/>
              </w:rPr>
            </w:pPr>
            <w:r>
              <w:rPr>
                <w:rFonts w:cs="Times New Roman"/>
                <w:szCs w:val="22"/>
              </w:rPr>
              <w:t>NA</w:t>
            </w:r>
          </w:p>
        </w:tc>
        <w:tc>
          <w:tcPr>
            <w:tcW w:w="1350" w:type="dxa"/>
            <w:vAlign w:val="center"/>
          </w:tcPr>
          <w:p w14:paraId="37CC65EE" w14:textId="1772158C" w:rsidR="00266C04" w:rsidRPr="00F33D19" w:rsidRDefault="00266C04" w:rsidP="00376FE9">
            <w:pPr>
              <w:pStyle w:val="BodyText"/>
              <w:jc w:val="center"/>
              <w:rPr>
                <w:rFonts w:cs="Times New Roman"/>
                <w:szCs w:val="22"/>
              </w:rPr>
            </w:pPr>
            <w:r>
              <w:rPr>
                <w:rFonts w:cs="Times New Roman"/>
                <w:szCs w:val="22"/>
              </w:rPr>
              <w:t>Free</w:t>
            </w:r>
          </w:p>
        </w:tc>
      </w:tr>
    </w:tbl>
    <w:p w14:paraId="5D4D3A5B" w14:textId="77777777" w:rsidR="006E6485" w:rsidRPr="00F33D19" w:rsidRDefault="006E6485" w:rsidP="00A51080">
      <w:pPr>
        <w:pStyle w:val="BodyText"/>
        <w:rPr>
          <w:rFonts w:cs="Times New Roman"/>
          <w:szCs w:val="22"/>
        </w:rPr>
      </w:pPr>
    </w:p>
    <w:p w14:paraId="536EB736" w14:textId="77777777" w:rsidR="00A51080" w:rsidRDefault="00A51080" w:rsidP="00A51080">
      <w:pPr>
        <w:pStyle w:val="BodyText"/>
      </w:pPr>
    </w:p>
    <w:p w14:paraId="24C54E94" w14:textId="4619568D" w:rsidR="00ED16FB" w:rsidRDefault="00ED16FB">
      <w:pPr>
        <w:widowControl/>
        <w:suppressAutoHyphens w:val="0"/>
      </w:pPr>
      <w:r>
        <w:br w:type="page"/>
      </w:r>
    </w:p>
    <w:p w14:paraId="551A2EDF" w14:textId="60F1626C" w:rsidR="00ED16FB" w:rsidRDefault="00ED16FB" w:rsidP="00ED16FB">
      <w:pPr>
        <w:pStyle w:val="Heading1"/>
      </w:pPr>
      <w:bookmarkStart w:id="83" w:name="_Toc146875043"/>
      <w:bookmarkStart w:id="84" w:name="_Toc165066966"/>
      <w:r w:rsidRPr="00ED16FB">
        <w:t>Design Validation and Initial Prototyping</w:t>
      </w:r>
      <w:bookmarkEnd w:id="83"/>
      <w:bookmarkEnd w:id="84"/>
    </w:p>
    <w:p w14:paraId="114A3A3B" w14:textId="67A89C62" w:rsidR="00ED16FB" w:rsidRDefault="00ED16FB" w:rsidP="00ED16FB">
      <w:pPr>
        <w:pStyle w:val="Heading2"/>
      </w:pPr>
      <w:bookmarkStart w:id="85" w:name="_Toc146875044"/>
      <w:bookmarkStart w:id="86" w:name="_Toc165066967"/>
      <w:r>
        <w:t>Failure Modes and Effects Analysis (FMEA)</w:t>
      </w:r>
      <w:bookmarkEnd w:id="85"/>
      <w:bookmarkEnd w:id="86"/>
    </w:p>
    <w:p w14:paraId="70CFAB41" w14:textId="0D639F9D" w:rsidR="00ED16FB" w:rsidRDefault="596A45FA" w:rsidP="00ED16FB">
      <w:pPr>
        <w:pStyle w:val="BodyText"/>
      </w:pPr>
      <w:r>
        <w:t>When building and designing the Hamster robot we</w:t>
      </w:r>
      <w:r w:rsidR="22C4C9B3">
        <w:t xml:space="preserve"> tried to keep our critical potential failures to a minimum. </w:t>
      </w:r>
      <w:r w:rsidR="5ADF6C3F">
        <w:t xml:space="preserve">Some of the parts are easily replaceable and some </w:t>
      </w:r>
      <w:r w:rsidR="3FB667AF">
        <w:t xml:space="preserve">will </w:t>
      </w:r>
      <w:r w:rsidR="206A803E">
        <w:t xml:space="preserve">be </w:t>
      </w:r>
      <w:r w:rsidR="3FB667AF">
        <w:t xml:space="preserve">a little harder to replace. </w:t>
      </w:r>
      <w:r w:rsidR="2B5A2D17">
        <w:t xml:space="preserve">One of the main potential failures </w:t>
      </w:r>
      <w:r w:rsidR="19580F10">
        <w:t>within our system is overvoltage with our electrical compone</w:t>
      </w:r>
      <w:r w:rsidR="15A94EC8">
        <w:t>nts</w:t>
      </w:r>
      <w:r w:rsidR="43AE250A">
        <w:t xml:space="preserve">. An overvoltage </w:t>
      </w:r>
      <w:r w:rsidR="71237ED8">
        <w:t xml:space="preserve">can ruin the motors and affect the </w:t>
      </w:r>
      <w:r w:rsidR="5D9D53F1">
        <w:t xml:space="preserve">motherboard. One of the ways we </w:t>
      </w:r>
      <w:r w:rsidR="07C01F3A">
        <w:t xml:space="preserve">are preventing overvoltage is by installing a </w:t>
      </w:r>
      <w:r w:rsidR="456886D5">
        <w:t>BMS (B</w:t>
      </w:r>
      <w:r w:rsidR="07C01F3A">
        <w:t xml:space="preserve">attery </w:t>
      </w:r>
      <w:r w:rsidR="2407F273">
        <w:t>M</w:t>
      </w:r>
      <w:r w:rsidR="07C01F3A">
        <w:t xml:space="preserve">onitor </w:t>
      </w:r>
      <w:r w:rsidR="6237BC3D">
        <w:t>S</w:t>
      </w:r>
      <w:r w:rsidR="07C01F3A">
        <w:t>ystem</w:t>
      </w:r>
      <w:r w:rsidR="6EA89E1E">
        <w:t>)</w:t>
      </w:r>
      <w:r w:rsidR="619BF7DC">
        <w:t xml:space="preserve"> </w:t>
      </w:r>
      <w:r w:rsidR="1EDF884C">
        <w:t>that will</w:t>
      </w:r>
      <w:r w:rsidR="07C01F3A">
        <w:t xml:space="preserve"> monitor </w:t>
      </w:r>
      <w:r w:rsidR="1EDF884C">
        <w:t xml:space="preserve">the current running </w:t>
      </w:r>
      <w:r w:rsidR="6EF5D24A">
        <w:t>in</w:t>
      </w:r>
      <w:r w:rsidR="1EDF884C">
        <w:t>to the motors. When</w:t>
      </w:r>
      <w:r w:rsidR="0A49A67D">
        <w:t xml:space="preserve"> there is too much current running </w:t>
      </w:r>
      <w:r w:rsidR="618A4CB4">
        <w:t>in</w:t>
      </w:r>
      <w:r w:rsidR="0A49A67D">
        <w:t xml:space="preserve"> the </w:t>
      </w:r>
      <w:r w:rsidR="07C01F3A">
        <w:t xml:space="preserve">system </w:t>
      </w:r>
      <w:r w:rsidR="0A49A67D">
        <w:t xml:space="preserve">the </w:t>
      </w:r>
      <w:r w:rsidR="6102C765">
        <w:t xml:space="preserve">BMS switches off and cuts the current. Another </w:t>
      </w:r>
      <w:r w:rsidR="101FB78A">
        <w:t xml:space="preserve">potential failure is fatigue failure with </w:t>
      </w:r>
      <w:r w:rsidR="13C38B41">
        <w:t>parts constantly being used. To prevent this</w:t>
      </w:r>
      <w:r w:rsidR="4756FC2C">
        <w:t>,</w:t>
      </w:r>
      <w:r w:rsidR="13C38B41">
        <w:t xml:space="preserve"> we are calculating the structure analysis </w:t>
      </w:r>
      <w:r w:rsidR="0092AD94">
        <w:t xml:space="preserve">with a higher factor of safety and more load applied to the system. We are also adding </w:t>
      </w:r>
      <w:r w:rsidR="6AA9A9AB">
        <w:t xml:space="preserve">replacement parts </w:t>
      </w:r>
      <w:r w:rsidR="3D857A44">
        <w:t>t</w:t>
      </w:r>
      <w:r w:rsidR="6AA9A9AB">
        <w:t>o</w:t>
      </w:r>
      <w:r w:rsidR="3D857A44">
        <w:t xml:space="preserve"> o</w:t>
      </w:r>
      <w:r w:rsidR="6AA9A9AB">
        <w:t xml:space="preserve">ur </w:t>
      </w:r>
      <w:r w:rsidR="0DFC572B">
        <w:t>system to help with fatigue.</w:t>
      </w:r>
    </w:p>
    <w:p w14:paraId="17EA86E7" w14:textId="1B4602D8" w:rsidR="00ED16FB" w:rsidRDefault="00ED16FB" w:rsidP="00ED16FB">
      <w:pPr>
        <w:pStyle w:val="Heading2"/>
      </w:pPr>
      <w:bookmarkStart w:id="87" w:name="_Toc146875045"/>
      <w:bookmarkStart w:id="88" w:name="_Toc165066968"/>
      <w:r>
        <w:t>Initial Prototyping</w:t>
      </w:r>
      <w:bookmarkEnd w:id="87"/>
      <w:bookmarkEnd w:id="88"/>
    </w:p>
    <w:p w14:paraId="2975A8F1" w14:textId="4A6299AD" w:rsidR="00EB413F" w:rsidRDefault="00EB413F" w:rsidP="00EB413F">
      <w:pPr>
        <w:pStyle w:val="Heading3"/>
      </w:pPr>
      <w:bookmarkStart w:id="89" w:name="_Toc165066969"/>
      <w:r>
        <w:t>Prototype 1</w:t>
      </w:r>
      <w:bookmarkEnd w:id="89"/>
    </w:p>
    <w:p w14:paraId="2021636B" w14:textId="420A64F3" w:rsidR="00CE0ED3" w:rsidRPr="00B64B7E" w:rsidRDefault="56965DE8" w:rsidP="00EB413F">
      <w:pPr>
        <w:pStyle w:val="BodyText"/>
        <w:rPr>
          <w:sz w:val="24"/>
        </w:rPr>
      </w:pPr>
      <w:r w:rsidRPr="00CE0ED3">
        <w:rPr>
          <w:sz w:val="24"/>
        </w:rPr>
        <w:t xml:space="preserve">For Prototype 1 </w:t>
      </w:r>
      <w:r w:rsidR="62D60956" w:rsidRPr="00CE0ED3">
        <w:rPr>
          <w:sz w:val="24"/>
        </w:rPr>
        <w:t xml:space="preserve">the team built the chassis from the original CAD design. The prototype in Figure </w:t>
      </w:r>
      <w:r w:rsidR="00A14CAA" w:rsidRPr="00CE0ED3">
        <w:rPr>
          <w:sz w:val="24"/>
        </w:rPr>
        <w:t>14</w:t>
      </w:r>
      <w:r w:rsidR="62D60956" w:rsidRPr="00CE0ED3">
        <w:rPr>
          <w:sz w:val="24"/>
        </w:rPr>
        <w:t xml:space="preserve"> can be seen, the materials used to build the chassis </w:t>
      </w:r>
      <w:r w:rsidR="0D7DF413" w:rsidRPr="00CE0ED3">
        <w:rPr>
          <w:sz w:val="24"/>
        </w:rPr>
        <w:t>were</w:t>
      </w:r>
      <w:r w:rsidR="62D60956" w:rsidRPr="00CE0ED3">
        <w:rPr>
          <w:sz w:val="24"/>
        </w:rPr>
        <w:t xml:space="preserve"> PLA filament </w:t>
      </w:r>
      <w:r w:rsidR="1F5B336A" w:rsidRPr="00CE0ED3">
        <w:rPr>
          <w:sz w:val="24"/>
        </w:rPr>
        <w:t xml:space="preserve">for the box and handle </w:t>
      </w:r>
      <w:r w:rsidR="62D60956" w:rsidRPr="00CE0ED3">
        <w:rPr>
          <w:sz w:val="24"/>
        </w:rPr>
        <w:t xml:space="preserve">and </w:t>
      </w:r>
      <w:r w:rsidR="732E77B8" w:rsidRPr="00CE0ED3">
        <w:rPr>
          <w:sz w:val="24"/>
        </w:rPr>
        <w:t xml:space="preserve">3/8 in 6061 Aluminum plate. </w:t>
      </w:r>
      <w:r w:rsidR="12429C3A" w:rsidRPr="00CE0ED3">
        <w:rPr>
          <w:sz w:val="24"/>
        </w:rPr>
        <w:t xml:space="preserve">The reason for building the chassis for prototype one was the team wanted to answer the question of </w:t>
      </w:r>
      <w:r w:rsidR="00A14CAA" w:rsidRPr="00CE0ED3">
        <w:rPr>
          <w:sz w:val="24"/>
        </w:rPr>
        <w:t xml:space="preserve">the </w:t>
      </w:r>
      <w:r w:rsidR="12429C3A" w:rsidRPr="00CE0ED3">
        <w:rPr>
          <w:sz w:val="24"/>
        </w:rPr>
        <w:t>actual size and weight of the robot with the design we were considering</w:t>
      </w:r>
      <w:r w:rsidR="10B85BD2" w:rsidRPr="00CE0ED3">
        <w:rPr>
          <w:sz w:val="24"/>
        </w:rPr>
        <w:t xml:space="preserve"> and if it would meet the engineering requirements that were set</w:t>
      </w:r>
      <w:r w:rsidR="12429C3A" w:rsidRPr="00CE0ED3">
        <w:rPr>
          <w:sz w:val="24"/>
        </w:rPr>
        <w:t>. Once the chassis was built</w:t>
      </w:r>
      <w:r w:rsidR="15B1D1CE" w:rsidRPr="00CE0ED3">
        <w:rPr>
          <w:sz w:val="24"/>
        </w:rPr>
        <w:t>,</w:t>
      </w:r>
      <w:r w:rsidR="12429C3A" w:rsidRPr="00CE0ED3">
        <w:rPr>
          <w:sz w:val="24"/>
        </w:rPr>
        <w:t xml:space="preserve"> the team found that the weight of the total robot would be over </w:t>
      </w:r>
      <w:r w:rsidR="7E08CAC7" w:rsidRPr="00CE0ED3">
        <w:rPr>
          <w:sz w:val="24"/>
        </w:rPr>
        <w:t>the engineering requirement and the size was too large for the client</w:t>
      </w:r>
      <w:r w:rsidR="66780961" w:rsidRPr="00CE0ED3">
        <w:rPr>
          <w:sz w:val="24"/>
        </w:rPr>
        <w:t>’</w:t>
      </w:r>
      <w:r w:rsidR="7E08CAC7" w:rsidRPr="00CE0ED3">
        <w:rPr>
          <w:sz w:val="24"/>
        </w:rPr>
        <w:t xml:space="preserve">s needs. The weight of the robot with all the components that were being considered at the time was over </w:t>
      </w:r>
      <w:r w:rsidR="00812BB8" w:rsidRPr="00CE0ED3">
        <w:rPr>
          <w:sz w:val="24"/>
        </w:rPr>
        <w:t>8 lbs</w:t>
      </w:r>
      <w:r w:rsidR="7E08CAC7" w:rsidRPr="00CE0ED3">
        <w:rPr>
          <w:sz w:val="24"/>
        </w:rPr>
        <w:t xml:space="preserve">. The engineering requirement the team set was less than </w:t>
      </w:r>
      <w:r w:rsidR="00812BB8" w:rsidRPr="00CE0ED3">
        <w:rPr>
          <w:sz w:val="24"/>
        </w:rPr>
        <w:t>5 lbs</w:t>
      </w:r>
      <w:r w:rsidR="7E08CAC7" w:rsidRPr="00CE0ED3">
        <w:rPr>
          <w:sz w:val="24"/>
        </w:rPr>
        <w:t xml:space="preserve">. </w:t>
      </w:r>
      <w:r w:rsidR="1EB6582F" w:rsidRPr="00CE0ED3">
        <w:rPr>
          <w:sz w:val="24"/>
        </w:rPr>
        <w:t xml:space="preserve">The size of the robot </w:t>
      </w:r>
      <w:r w:rsidR="78939730" w:rsidRPr="00CE0ED3">
        <w:rPr>
          <w:sz w:val="24"/>
        </w:rPr>
        <w:t xml:space="preserve">based on the chassis built was </w:t>
      </w:r>
      <w:r w:rsidR="1EB6582F" w:rsidRPr="00CE0ED3">
        <w:rPr>
          <w:sz w:val="24"/>
        </w:rPr>
        <w:t xml:space="preserve">going to be </w:t>
      </w:r>
      <w:r w:rsidR="04EC62F0" w:rsidRPr="00CE0ED3">
        <w:rPr>
          <w:sz w:val="24"/>
        </w:rPr>
        <w:t xml:space="preserve">13x13x11 inches. </w:t>
      </w:r>
      <w:r w:rsidR="4D52D509" w:rsidRPr="00CE0ED3">
        <w:rPr>
          <w:sz w:val="24"/>
        </w:rPr>
        <w:t xml:space="preserve">When the prototype was presented to the client, he determined that </w:t>
      </w:r>
      <w:r w:rsidR="00812BB8" w:rsidRPr="00CE0ED3">
        <w:rPr>
          <w:sz w:val="24"/>
        </w:rPr>
        <w:t>he d</w:t>
      </w:r>
      <w:r w:rsidR="001837EE" w:rsidRPr="00CE0ED3">
        <w:rPr>
          <w:sz w:val="24"/>
        </w:rPr>
        <w:t>i</w:t>
      </w:r>
      <w:r w:rsidR="00812BB8" w:rsidRPr="00CE0ED3">
        <w:rPr>
          <w:sz w:val="24"/>
        </w:rPr>
        <w:t xml:space="preserve">d not like the overall size of the robot and would prefer that the design be </w:t>
      </w:r>
      <w:r w:rsidR="001837EE" w:rsidRPr="00CE0ED3">
        <w:rPr>
          <w:sz w:val="24"/>
        </w:rPr>
        <w:t xml:space="preserve">smaller and weigh less. </w:t>
      </w:r>
      <w:r w:rsidR="00284552" w:rsidRPr="00CE0ED3">
        <w:rPr>
          <w:sz w:val="24"/>
        </w:rPr>
        <w:t xml:space="preserve">Based on the client’s wants the team is going to eliminate the aluminum plate, create the box so the bottom is what </w:t>
      </w:r>
      <w:r w:rsidR="005E7A79" w:rsidRPr="00CE0ED3">
        <w:rPr>
          <w:sz w:val="24"/>
        </w:rPr>
        <w:t>attaches,</w:t>
      </w:r>
      <w:r w:rsidR="00284552" w:rsidRPr="00CE0ED3">
        <w:rPr>
          <w:sz w:val="24"/>
        </w:rPr>
        <w:t xml:space="preserve"> and the top will all be one piece. This will allow for the weight limit to be reached as well as </w:t>
      </w:r>
      <w:r w:rsidR="00CE0ED3" w:rsidRPr="00CE0ED3">
        <w:rPr>
          <w:sz w:val="24"/>
        </w:rPr>
        <w:t xml:space="preserve">the </w:t>
      </w:r>
      <w:r w:rsidR="00284552" w:rsidRPr="00CE0ED3">
        <w:rPr>
          <w:sz w:val="24"/>
        </w:rPr>
        <w:t>overall size.</w:t>
      </w:r>
    </w:p>
    <w:p w14:paraId="6FA58B49" w14:textId="64C02804" w:rsidR="00CE0ED3" w:rsidRDefault="002B48AA" w:rsidP="00CE0ED3">
      <w:pPr>
        <w:pStyle w:val="BodyText"/>
        <w:jc w:val="center"/>
      </w:pPr>
      <w:r>
        <w:rPr>
          <w:noProof/>
        </w:rPr>
        <w:drawing>
          <wp:inline distT="0" distB="0" distL="0" distR="0" wp14:anchorId="1F679F55" wp14:editId="1941573F">
            <wp:extent cx="2286000" cy="3048000"/>
            <wp:effectExtent l="0" t="0" r="0" b="0"/>
            <wp:docPr id="138656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p>
    <w:p w14:paraId="7A8E77A6" w14:textId="754934D6" w:rsidR="00CE0ED3" w:rsidRPr="00CE0ED3" w:rsidRDefault="00CE0ED3" w:rsidP="00CE0ED3">
      <w:pPr>
        <w:pStyle w:val="BodyText"/>
        <w:jc w:val="center"/>
        <w:rPr>
          <w:i/>
          <w:iCs/>
        </w:rPr>
      </w:pPr>
      <w:r>
        <w:rPr>
          <w:i/>
          <w:iCs/>
        </w:rPr>
        <w:t>Figure 14. Prototype 1</w:t>
      </w:r>
    </w:p>
    <w:p w14:paraId="38DF2672" w14:textId="3932F2CD" w:rsidR="00EB413F" w:rsidRDefault="00EB413F" w:rsidP="00EB413F">
      <w:pPr>
        <w:pStyle w:val="Heading3"/>
      </w:pPr>
      <w:bookmarkStart w:id="90" w:name="_Toc165066970"/>
      <w:r>
        <w:t>Prototype 2</w:t>
      </w:r>
      <w:bookmarkEnd w:id="90"/>
      <w:r>
        <w:t xml:space="preserve"> </w:t>
      </w:r>
    </w:p>
    <w:p w14:paraId="02A74241" w14:textId="77777777" w:rsidR="005E7A79" w:rsidRPr="005E7A79" w:rsidRDefault="001A43AD" w:rsidP="005E7A79">
      <w:r>
        <w:t>Prototype 2 represented the team's attempt to control the motor by connecting the Raspberry Pi with the motor controller. Getting the required libraries is the first step in enabling Python to do the tasks required for motor control. Next, the team will attach the motor controller to the power supply and motor. Since the motor controller is designed to accommodate three motors, certain code adjustments are necessary to ensure proper operation with just one motor attached. The purpose of this adjustment process is to ensure the motor operates smoothly and is integrated into the system.</w:t>
      </w:r>
      <w:r w:rsidR="00EF61A5">
        <w:t xml:space="preserve"> </w:t>
      </w:r>
      <w:r w:rsidR="005E7A79" w:rsidRPr="005E7A79">
        <w:t>The primary objective of this prototype is to solve the problem of effectively regulating motor speeds. Understanding how to modify these parameters was essential since different desired linear velocities and angles of direction necessitated different speeds and velocities. The team's goal was to make clear how motor speeds are initiated and altered so that these advancements might be built upon in next iterations. It is important to keep in mind that, as of the time this report was written, Prototype 2 was still being developed, with ongoing efforts being made to enhance its features.</w:t>
      </w:r>
    </w:p>
    <w:p w14:paraId="2AE0501C" w14:textId="65A563E5" w:rsidR="00ED16FB" w:rsidRDefault="009016CE" w:rsidP="00ED16FB">
      <w:pPr>
        <w:pStyle w:val="BodyText"/>
      </w:pPr>
      <w:r>
        <w:t xml:space="preserve"> </w:t>
      </w:r>
    </w:p>
    <w:p w14:paraId="028B7E9B" w14:textId="71B8711A" w:rsidR="00ED16FB" w:rsidRDefault="00ED16FB" w:rsidP="00ED16FB">
      <w:pPr>
        <w:pStyle w:val="Heading2"/>
      </w:pPr>
      <w:bookmarkStart w:id="91" w:name="_Toc146875046"/>
      <w:bookmarkStart w:id="92" w:name="_Toc165066971"/>
      <w:r>
        <w:t>Other Engineering Calculations</w:t>
      </w:r>
      <w:bookmarkEnd w:id="91"/>
      <w:bookmarkEnd w:id="92"/>
    </w:p>
    <w:p w14:paraId="17C3E61A" w14:textId="77777777" w:rsidR="006E6485" w:rsidRDefault="006E6485" w:rsidP="006E6485">
      <w:pPr>
        <w:pStyle w:val="Heading3"/>
      </w:pPr>
      <w:bookmarkStart w:id="93" w:name="_Toc165066972"/>
      <w:r>
        <w:t>Motor Torque Requirements – Joe Lopez</w:t>
      </w:r>
      <w:bookmarkEnd w:id="93"/>
    </w:p>
    <w:p w14:paraId="68A1CF02" w14:textId="320AE932" w:rsidR="00DA524E" w:rsidRDefault="00DA524E" w:rsidP="00DA524E">
      <w:r w:rsidRPr="00DA524E">
        <w:t>Calculations were made in the way described below to determine the required torque per motor: According to the customer's specifications, the needed force</w:t>
      </w:r>
      <w:r w:rsidR="00AC1A55">
        <w:t xml:space="preserve"> (9)</w:t>
      </w:r>
      <w:r w:rsidRPr="00DA524E">
        <w:t xml:space="preserve"> was determined to be 5 Nm across </w:t>
      </w:r>
      <w:r w:rsidR="00AD4D57" w:rsidRPr="00DA524E">
        <w:t>0.2286</w:t>
      </w:r>
      <w:r w:rsidRPr="00DA524E">
        <w:t xml:space="preserve"> meters, which is the wheel's edge to center. This force was divided by three to get the force in newtons per motor</w:t>
      </w:r>
      <w:r w:rsidR="00AC1A55">
        <w:t>(10)</w:t>
      </w:r>
      <w:r w:rsidRPr="00DA524E">
        <w:t>. As a result, the force per motor was equal to the torque divided by the wheel radius, or 0.05 meters</w:t>
      </w:r>
      <w:r w:rsidR="00081E00">
        <w:t xml:space="preserve"> (11)</w:t>
      </w:r>
      <w:r w:rsidRPr="00DA524E">
        <w:t>. The results of these calculations were 0.364 Nm, or 3.717 kgf-cm, which is the torque needed per motor to reach a total torque of 5 Nm.</w:t>
      </w:r>
    </w:p>
    <w:p w14:paraId="4006330C" w14:textId="0FBCAD02" w:rsidR="00C14164" w:rsidRPr="00254D7C" w:rsidRDefault="00B95B48" w:rsidP="002C6943">
      <w:pPr>
        <w:jc w:val="right"/>
        <w:rPr>
          <w:sz w:val="24"/>
        </w:rPr>
      </w:pPr>
      <m:oMath>
        <m:r>
          <w:rPr>
            <w:rFonts w:ascii="Cambria Math" w:hAnsi="Cambria Math"/>
            <w:sz w:val="24"/>
          </w:rPr>
          <m:t>N=</m:t>
        </m:r>
        <m:f>
          <m:fPr>
            <m:ctrlPr>
              <w:rPr>
                <w:rFonts w:ascii="Cambria Math" w:hAnsi="Cambria Math"/>
                <w:i/>
                <w:sz w:val="24"/>
              </w:rPr>
            </m:ctrlPr>
          </m:fPr>
          <m:num>
            <m:r>
              <w:rPr>
                <w:rFonts w:ascii="Cambria Math" w:hAnsi="Cambria Math"/>
                <w:sz w:val="24"/>
              </w:rPr>
              <m:t>5Nm</m:t>
            </m:r>
          </m:num>
          <m:den>
            <m:r>
              <w:rPr>
                <w:rFonts w:ascii="Cambria Math" w:hAnsi="Cambria Math"/>
                <w:sz w:val="24"/>
              </w:rPr>
              <m:t>.2286m</m:t>
            </m:r>
          </m:den>
        </m:f>
      </m:oMath>
      <w:r w:rsidR="002C6943">
        <w:rPr>
          <w:sz w:val="24"/>
        </w:rPr>
        <w:t xml:space="preserve">                                                                      </w:t>
      </w:r>
      <w:r w:rsidR="00254D7C">
        <w:rPr>
          <w:sz w:val="24"/>
        </w:rPr>
        <w:t>(</w:t>
      </w:r>
      <w:r w:rsidR="002C6943">
        <w:rPr>
          <w:sz w:val="24"/>
        </w:rPr>
        <w:t>9)</w:t>
      </w:r>
    </w:p>
    <w:p w14:paraId="527AAE8B" w14:textId="77777777" w:rsidR="00B2574D" w:rsidRDefault="00B2574D" w:rsidP="00C14164">
      <w:pPr>
        <w:jc w:val="center"/>
      </w:pPr>
    </w:p>
    <w:p w14:paraId="15B8FC6E" w14:textId="1B9C8FF1" w:rsidR="002C6943" w:rsidRDefault="002C6943" w:rsidP="00AC1A55">
      <w:pPr>
        <w:jc w:val="right"/>
      </w:pPr>
      <m:oMath>
        <m:r>
          <w:rPr>
            <w:rFonts w:ascii="Cambria Math" w:hAnsi="Cambria Math"/>
          </w:rPr>
          <m:t xml:space="preserve">Force per Motor </m:t>
        </m:r>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21.87N</m:t>
            </m:r>
          </m:num>
          <m:den>
            <m:r>
              <w:rPr>
                <w:rFonts w:ascii="Cambria Math" w:hAnsi="Cambria Math"/>
              </w:rPr>
              <m:t>3</m:t>
            </m:r>
          </m:den>
        </m:f>
      </m:oMath>
      <w:r w:rsidR="00AC1A55">
        <w:t xml:space="preserve">                                                          (10)</w:t>
      </w:r>
    </w:p>
    <w:p w14:paraId="1E875A4A" w14:textId="77777777" w:rsidR="002622CD" w:rsidRDefault="002622CD" w:rsidP="00AC1A55">
      <w:pPr>
        <w:jc w:val="right"/>
      </w:pPr>
    </w:p>
    <w:p w14:paraId="25170C8C" w14:textId="46ED1049" w:rsidR="00081E00" w:rsidRPr="00AC1A55" w:rsidRDefault="00081E00" w:rsidP="002622CD">
      <w:pPr>
        <w:jc w:val="right"/>
      </w:pPr>
      <m:oMath>
        <m:r>
          <w:rPr>
            <w:rFonts w:ascii="Cambria Math" w:hAnsi="Cambria Math"/>
          </w:rPr>
          <m:t>7.29N=</m:t>
        </m:r>
        <m:f>
          <m:fPr>
            <m:ctrlPr>
              <w:rPr>
                <w:rFonts w:ascii="Cambria Math" w:hAnsi="Cambria Math"/>
                <w:i/>
              </w:rPr>
            </m:ctrlPr>
          </m:fPr>
          <m:num>
            <m:r>
              <w:rPr>
                <w:rFonts w:ascii="Cambria Math" w:hAnsi="Cambria Math"/>
              </w:rPr>
              <m:t>xNm</m:t>
            </m:r>
          </m:num>
          <m:den>
            <m:r>
              <w:rPr>
                <w:rFonts w:ascii="Cambria Math" w:hAnsi="Cambria Math"/>
              </w:rPr>
              <m:t>.05m</m:t>
            </m:r>
          </m:den>
        </m:f>
      </m:oMath>
      <w:r w:rsidR="002622CD">
        <w:t xml:space="preserve">                                                                           (11)</w:t>
      </w:r>
    </w:p>
    <w:p w14:paraId="440A903F" w14:textId="77777777" w:rsidR="00B2574D" w:rsidRDefault="00B2574D" w:rsidP="00C14164">
      <w:pPr>
        <w:jc w:val="center"/>
      </w:pPr>
    </w:p>
    <w:p w14:paraId="3F2CC23A" w14:textId="220C487A" w:rsidR="00AD4D57" w:rsidRDefault="00AD4D57" w:rsidP="00F14095">
      <w:pPr>
        <w:jc w:val="center"/>
      </w:pPr>
    </w:p>
    <w:p w14:paraId="49DB039D" w14:textId="77777777" w:rsidR="006E6485" w:rsidRDefault="006E6485" w:rsidP="006E6485">
      <w:pPr>
        <w:pStyle w:val="Heading3"/>
      </w:pPr>
      <w:bookmarkStart w:id="94" w:name="_Toc165066973"/>
      <w:r>
        <w:t>Wheel Speeds Using MATLAB – Joe Lopez &amp; Rylee Horney</w:t>
      </w:r>
      <w:bookmarkEnd w:id="94"/>
    </w:p>
    <w:p w14:paraId="72267D6B" w14:textId="630B7814" w:rsidR="006E6485" w:rsidRDefault="006E6485" w:rsidP="006E6485">
      <w:pPr>
        <w:pStyle w:val="BodyText"/>
      </w:pPr>
      <w:r>
        <w:t xml:space="preserve">To determine the speeds of each wheel to produce a velocity of 1 m/s for the robot, MATLAB was used. This calculation is important to the robot design since each motor will have a varying speed and direction. Depending on the direction a wheel may not be moving at all due to the Omni wheels having a set of perpendicular wheels that will move without the use of the motor. The code for this calculation can be seen in </w:t>
      </w:r>
      <w:r w:rsidR="31C4F1A8">
        <w:t>Appendix</w:t>
      </w:r>
      <w:r>
        <w:t xml:space="preserve"> </w:t>
      </w:r>
      <w:r w:rsidR="00BB2BCA">
        <w:t>C</w:t>
      </w:r>
      <w:r>
        <w:t xml:space="preserve">. In Figure </w:t>
      </w:r>
      <w:r w:rsidR="00BB2BCA">
        <w:t>1</w:t>
      </w:r>
      <w:r>
        <w:t xml:space="preserve">5 you can see the results that were produced for the robot moving left, right, forward, and back. </w:t>
      </w:r>
      <w:r w:rsidR="00EE213B">
        <w:t xml:space="preserve">Eventually, the team hopes this code can be improved to provide a </w:t>
      </w:r>
      <w:r w:rsidR="13CEF658">
        <w:t>little better result</w:t>
      </w:r>
      <w:r w:rsidR="00EE213B">
        <w:t xml:space="preserve"> and be used to help with the control of the motors. </w:t>
      </w:r>
    </w:p>
    <w:p w14:paraId="0294B323" w14:textId="407B1051" w:rsidR="1EB9631F" w:rsidRDefault="1EB9631F" w:rsidP="1EB9631F">
      <w:pPr>
        <w:pStyle w:val="BodyText"/>
      </w:pPr>
    </w:p>
    <w:p w14:paraId="49A6547A" w14:textId="77777777" w:rsidR="006E6485" w:rsidRDefault="006E6485" w:rsidP="006E6485">
      <w:pPr>
        <w:pStyle w:val="BodyText"/>
        <w:jc w:val="center"/>
      </w:pPr>
      <w:r w:rsidRPr="00BA73E4">
        <w:rPr>
          <w:noProof/>
        </w:rPr>
        <w:drawing>
          <wp:inline distT="0" distB="0" distL="0" distR="0" wp14:anchorId="189E1F18" wp14:editId="0C87A53A">
            <wp:extent cx="5476875" cy="3402611"/>
            <wp:effectExtent l="0" t="0" r="0" b="7620"/>
            <wp:docPr id="992877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77122" name="Picture 1" descr="A screenshot of a computer&#10;&#10;Description automatically generated"/>
                    <pic:cNvPicPr/>
                  </pic:nvPicPr>
                  <pic:blipFill>
                    <a:blip r:embed="rId30"/>
                    <a:stretch>
                      <a:fillRect/>
                    </a:stretch>
                  </pic:blipFill>
                  <pic:spPr>
                    <a:xfrm>
                      <a:off x="0" y="0"/>
                      <a:ext cx="5479864" cy="3404468"/>
                    </a:xfrm>
                    <a:prstGeom prst="rect">
                      <a:avLst/>
                    </a:prstGeom>
                  </pic:spPr>
                </pic:pic>
              </a:graphicData>
            </a:graphic>
          </wp:inline>
        </w:drawing>
      </w:r>
    </w:p>
    <w:p w14:paraId="0D03A7A9" w14:textId="45B22DC8" w:rsidR="006E6485" w:rsidRPr="00BA73E4" w:rsidRDefault="006E6485" w:rsidP="006E6485">
      <w:pPr>
        <w:pStyle w:val="BodyText"/>
        <w:jc w:val="center"/>
        <w:rPr>
          <w:i/>
          <w:iCs/>
        </w:rPr>
      </w:pPr>
      <w:r>
        <w:rPr>
          <w:i/>
          <w:iCs/>
        </w:rPr>
        <w:t xml:space="preserve">Figure </w:t>
      </w:r>
      <w:r w:rsidR="00BB2BCA">
        <w:rPr>
          <w:i/>
          <w:iCs/>
        </w:rPr>
        <w:t>1</w:t>
      </w:r>
      <w:r w:rsidR="00C14164">
        <w:rPr>
          <w:i/>
          <w:iCs/>
        </w:rPr>
        <w:t>5</w:t>
      </w:r>
      <w:r>
        <w:rPr>
          <w:i/>
          <w:iCs/>
        </w:rPr>
        <w:t>. Results from MATLAB Code for Hamster</w:t>
      </w:r>
    </w:p>
    <w:p w14:paraId="6043C1FA" w14:textId="77777777" w:rsidR="006E6485" w:rsidRDefault="006E6485" w:rsidP="006E6485">
      <w:pPr>
        <w:pStyle w:val="ListParagraph"/>
      </w:pPr>
    </w:p>
    <w:p w14:paraId="626B963A" w14:textId="34F3AE09" w:rsidR="0067793D" w:rsidRPr="0067793D" w:rsidRDefault="006E6485" w:rsidP="4DEF7E4E">
      <w:pPr>
        <w:pStyle w:val="Heading3"/>
      </w:pPr>
      <w:bookmarkStart w:id="95" w:name="_Toc165066974"/>
      <w:r>
        <w:t>FEA- Jared Hemauer</w:t>
      </w:r>
      <w:bookmarkEnd w:id="95"/>
    </w:p>
    <w:p w14:paraId="12D0C676" w14:textId="1FE715F8" w:rsidR="006E6485" w:rsidRDefault="255154D7" w:rsidP="006E6485">
      <w:pPr>
        <w:pStyle w:val="ListParagraph"/>
      </w:pPr>
      <w:r>
        <w:rPr>
          <w:noProof/>
        </w:rPr>
        <w:drawing>
          <wp:inline distT="0" distB="0" distL="0" distR="0" wp14:anchorId="6FCD9D67" wp14:editId="7F63EAC0">
            <wp:extent cx="5943600" cy="3124200"/>
            <wp:effectExtent l="0" t="0" r="0" b="0"/>
            <wp:docPr id="1967058888" name="Picture 196705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09CCD28D" w14:textId="504713F3" w:rsidR="5F60C54E" w:rsidRDefault="255154D7" w:rsidP="5F60C54E">
      <w:pPr>
        <w:pStyle w:val="ListParagraph"/>
      </w:pPr>
      <w:r>
        <w:t>Figure 16: Stress Analysis</w:t>
      </w:r>
    </w:p>
    <w:p w14:paraId="62E696AC" w14:textId="56FA8E29" w:rsidR="5F60C54E" w:rsidRDefault="5F60C54E" w:rsidP="5F60C54E">
      <w:pPr>
        <w:pStyle w:val="ListParagraph"/>
      </w:pPr>
    </w:p>
    <w:p w14:paraId="6F751140" w14:textId="092EA277" w:rsidR="255154D7" w:rsidRDefault="255154D7" w:rsidP="1FFDA31A">
      <w:pPr>
        <w:pStyle w:val="ListParagraph"/>
      </w:pPr>
      <w:r>
        <w:rPr>
          <w:noProof/>
        </w:rPr>
        <w:drawing>
          <wp:inline distT="0" distB="0" distL="0" distR="0" wp14:anchorId="1D5414AE" wp14:editId="6B60FD37">
            <wp:extent cx="5943600" cy="3124200"/>
            <wp:effectExtent l="0" t="0" r="0" b="0"/>
            <wp:docPr id="1037374042" name="Picture 103737404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5FAED539" w14:textId="766A317A" w:rsidR="5F60C54E" w:rsidRDefault="255154D7" w:rsidP="5F60C54E">
      <w:pPr>
        <w:pStyle w:val="ListParagraph"/>
      </w:pPr>
      <w:r>
        <w:t>Figure 17: Deflection</w:t>
      </w:r>
    </w:p>
    <w:p w14:paraId="265063DA" w14:textId="7552A21C" w:rsidR="1FFDA31A" w:rsidRDefault="1FFDA31A" w:rsidP="1FFDA31A">
      <w:pPr>
        <w:pStyle w:val="ListParagraph"/>
      </w:pPr>
    </w:p>
    <w:p w14:paraId="329C060B" w14:textId="068FB4EA" w:rsidR="255154D7" w:rsidRDefault="255154D7" w:rsidP="1FFDA31A">
      <w:pPr>
        <w:pStyle w:val="ListParagraph"/>
      </w:pPr>
      <w:r>
        <w:t>Using SOLIDWORKS built in function simulationXPRESS we were able to use the</w:t>
      </w:r>
      <w:r w:rsidR="5EAE065D">
        <w:t xml:space="preserve"> max</w:t>
      </w:r>
      <w:r>
        <w:t xml:space="preserve"> forces that would b</w:t>
      </w:r>
      <w:r w:rsidR="1832567F">
        <w:t xml:space="preserve">e applied to the base plate </w:t>
      </w:r>
      <w:r w:rsidR="674D0C1B">
        <w:t>to calculate the stress and deformation applied to it</w:t>
      </w:r>
      <w:r w:rsidR="6EA41A27">
        <w:t xml:space="preserve"> in order to determine the minimum thickness that we could make the plate</w:t>
      </w:r>
      <w:r w:rsidR="674D0C1B">
        <w:t xml:space="preserve">. Using a 10lbf load applied perpendicular to </w:t>
      </w:r>
      <w:r w:rsidR="077948E5">
        <w:t xml:space="preserve">a .25 in </w:t>
      </w:r>
      <w:r w:rsidR="674D0C1B">
        <w:t>plate which would b</w:t>
      </w:r>
      <w:r w:rsidR="1896F050">
        <w:t>e the max load that the base plate would experience</w:t>
      </w:r>
      <w:r w:rsidR="4711C9FA">
        <w:t xml:space="preserve"> the factor of safety came out to be 3.75 which is well within our respectable limit. Using the same load we calculate</w:t>
      </w:r>
      <w:r w:rsidR="47DD1B8E">
        <w:t>d the deformation to be 5.58e-3in (.142mm) and the stress applied to be 1.6e3 psi</w:t>
      </w:r>
      <w:r w:rsidR="4FA0BCC6">
        <w:t xml:space="preserve"> (1.1e7 Pa).</w:t>
      </w:r>
      <w:r w:rsidR="7DF3A72B">
        <w:t xml:space="preserve"> From these numbers we are comfort</w:t>
      </w:r>
      <w:r w:rsidR="306B8CC9">
        <w:t>able using a .25in aluminum plate to support our design</w:t>
      </w:r>
      <w:r w:rsidR="76A4B4D2">
        <w:t xml:space="preserve">. </w:t>
      </w:r>
    </w:p>
    <w:p w14:paraId="29378D0F" w14:textId="5FE90AC6" w:rsidR="5F60C54E" w:rsidRDefault="5F60C54E" w:rsidP="5F60C54E">
      <w:pPr>
        <w:pStyle w:val="ListParagraph"/>
      </w:pPr>
    </w:p>
    <w:p w14:paraId="63C30230" w14:textId="569D4BE4" w:rsidR="5F60C54E" w:rsidRDefault="5F60C54E" w:rsidP="5F60C54E">
      <w:pPr>
        <w:pStyle w:val="ListParagraph"/>
      </w:pPr>
    </w:p>
    <w:p w14:paraId="7FCAAAA8" w14:textId="43638D7B" w:rsidR="5F60C54E" w:rsidRDefault="5F60C54E" w:rsidP="5F60C54E">
      <w:pPr>
        <w:pStyle w:val="Heading3"/>
        <w:numPr>
          <w:ilvl w:val="2"/>
          <w:numId w:val="0"/>
        </w:numPr>
      </w:pPr>
    </w:p>
    <w:p w14:paraId="6DC41E1B" w14:textId="6AD6689B" w:rsidR="006E6485" w:rsidRDefault="006E6485" w:rsidP="006E6485">
      <w:pPr>
        <w:pStyle w:val="Heading3"/>
        <w:numPr>
          <w:ilvl w:val="0"/>
          <w:numId w:val="0"/>
        </w:numPr>
      </w:pPr>
      <w:bookmarkStart w:id="96" w:name="_Toc165066975"/>
      <w:r>
        <w:t>3.3.12 Battery Amperage – Keenan Keams</w:t>
      </w:r>
      <w:bookmarkEnd w:id="96"/>
    </w:p>
    <w:p w14:paraId="1C923283" w14:textId="77777777" w:rsidR="006E6485" w:rsidRPr="006E6485" w:rsidRDefault="006E6485" w:rsidP="006E6485">
      <w:pPr>
        <w:pStyle w:val="BodyText"/>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340"/>
        <w:gridCol w:w="2340"/>
        <w:gridCol w:w="2340"/>
        <w:gridCol w:w="2340"/>
      </w:tblGrid>
      <w:tr w:rsidR="5F60C54E" w14:paraId="4F736E10" w14:textId="77777777" w:rsidTr="5F60C54E">
        <w:trPr>
          <w:trHeight w:val="300"/>
        </w:trPr>
        <w:tc>
          <w:tcPr>
            <w:tcW w:w="2340" w:type="dxa"/>
          </w:tcPr>
          <w:p w14:paraId="047A6997" w14:textId="0F343B1F" w:rsidR="5F60C54E" w:rsidRDefault="5F60C54E" w:rsidP="5F60C54E">
            <w:pPr>
              <w:pStyle w:val="BodyText"/>
            </w:pPr>
          </w:p>
        </w:tc>
        <w:tc>
          <w:tcPr>
            <w:tcW w:w="2340" w:type="dxa"/>
          </w:tcPr>
          <w:p w14:paraId="7EB95ABE" w14:textId="694151E7" w:rsidR="5FEC508A" w:rsidRDefault="5FEC508A" w:rsidP="5F60C54E">
            <w:pPr>
              <w:pStyle w:val="BodyText"/>
            </w:pPr>
            <w:r>
              <w:t>Operating Voltage (V)</w:t>
            </w:r>
          </w:p>
        </w:tc>
        <w:tc>
          <w:tcPr>
            <w:tcW w:w="2340" w:type="dxa"/>
          </w:tcPr>
          <w:p w14:paraId="0B9B4A9A" w14:textId="429794A4" w:rsidR="5FEC508A" w:rsidRDefault="5FEC508A" w:rsidP="5F60C54E">
            <w:pPr>
              <w:pStyle w:val="BodyText"/>
            </w:pPr>
            <w:r>
              <w:t>Operating Current (A)</w:t>
            </w:r>
          </w:p>
        </w:tc>
        <w:tc>
          <w:tcPr>
            <w:tcW w:w="2340" w:type="dxa"/>
          </w:tcPr>
          <w:p w14:paraId="0F676F89" w14:textId="750BC531" w:rsidR="47D05446" w:rsidRDefault="47D05446" w:rsidP="5F60C54E">
            <w:pPr>
              <w:pStyle w:val="BodyText"/>
            </w:pPr>
            <w:r>
              <w:t xml:space="preserve">Requirements </w:t>
            </w:r>
          </w:p>
        </w:tc>
      </w:tr>
      <w:tr w:rsidR="5F60C54E" w14:paraId="2684A6ED" w14:textId="77777777" w:rsidTr="5F60C54E">
        <w:trPr>
          <w:trHeight w:val="300"/>
        </w:trPr>
        <w:tc>
          <w:tcPr>
            <w:tcW w:w="2340" w:type="dxa"/>
          </w:tcPr>
          <w:p w14:paraId="28A08CD6" w14:textId="2B54167A" w:rsidR="5FEC508A" w:rsidRDefault="5FEC508A" w:rsidP="5F60C54E">
            <w:pPr>
              <w:pStyle w:val="BodyText"/>
            </w:pPr>
            <w:r>
              <w:t>Motor Gear x3</w:t>
            </w:r>
          </w:p>
        </w:tc>
        <w:tc>
          <w:tcPr>
            <w:tcW w:w="2340" w:type="dxa"/>
          </w:tcPr>
          <w:p w14:paraId="28C1E84E" w14:textId="496B4224" w:rsidR="5FEC508A" w:rsidRDefault="5FEC508A" w:rsidP="5F60C54E">
            <w:pPr>
              <w:pStyle w:val="BodyText"/>
            </w:pPr>
            <w:r>
              <w:t>12</w:t>
            </w:r>
          </w:p>
        </w:tc>
        <w:tc>
          <w:tcPr>
            <w:tcW w:w="2340" w:type="dxa"/>
          </w:tcPr>
          <w:p w14:paraId="0DFA1136" w14:textId="733F8FA5" w:rsidR="5FEC508A" w:rsidRDefault="5FEC508A" w:rsidP="5F60C54E">
            <w:pPr>
              <w:pStyle w:val="BodyText"/>
            </w:pPr>
            <w:r>
              <w:t>6.4</w:t>
            </w:r>
          </w:p>
        </w:tc>
        <w:tc>
          <w:tcPr>
            <w:tcW w:w="2340" w:type="dxa"/>
          </w:tcPr>
          <w:p w14:paraId="75A0BB86" w14:textId="23457727" w:rsidR="5D27E1D3" w:rsidRDefault="5D27E1D3" w:rsidP="5F60C54E">
            <w:pPr>
              <w:pStyle w:val="BodyText"/>
              <w:spacing w:line="259" w:lineRule="auto"/>
            </w:pPr>
            <w:r>
              <w:t xml:space="preserve">Rechargeable </w:t>
            </w:r>
          </w:p>
        </w:tc>
      </w:tr>
      <w:tr w:rsidR="5F60C54E" w14:paraId="53A2DEB0" w14:textId="77777777" w:rsidTr="5F60C54E">
        <w:trPr>
          <w:trHeight w:val="300"/>
        </w:trPr>
        <w:tc>
          <w:tcPr>
            <w:tcW w:w="2340" w:type="dxa"/>
          </w:tcPr>
          <w:p w14:paraId="0B713D5A" w14:textId="03F410F9" w:rsidR="5FEC508A" w:rsidRDefault="5FEC508A" w:rsidP="5F60C54E">
            <w:pPr>
              <w:pStyle w:val="BodyText"/>
            </w:pPr>
            <w:r>
              <w:t>Raspberry Pi 4</w:t>
            </w:r>
          </w:p>
        </w:tc>
        <w:tc>
          <w:tcPr>
            <w:tcW w:w="2340" w:type="dxa"/>
          </w:tcPr>
          <w:p w14:paraId="20856D61" w14:textId="0B926603" w:rsidR="5FEC508A" w:rsidRDefault="5FEC508A" w:rsidP="5F60C54E">
            <w:pPr>
              <w:pStyle w:val="BodyText"/>
            </w:pPr>
            <w:r>
              <w:t>5</w:t>
            </w:r>
          </w:p>
        </w:tc>
        <w:tc>
          <w:tcPr>
            <w:tcW w:w="2340" w:type="dxa"/>
          </w:tcPr>
          <w:p w14:paraId="0068CDC1" w14:textId="3F34FAD7" w:rsidR="5FEC508A" w:rsidRDefault="5FEC508A" w:rsidP="5F60C54E">
            <w:pPr>
              <w:pStyle w:val="BodyText"/>
            </w:pPr>
            <w:r>
              <w:t>3</w:t>
            </w:r>
          </w:p>
        </w:tc>
        <w:tc>
          <w:tcPr>
            <w:tcW w:w="2340" w:type="dxa"/>
          </w:tcPr>
          <w:p w14:paraId="4F82B6FF" w14:textId="5209C5C5" w:rsidR="33BEB5C4" w:rsidRDefault="33BEB5C4" w:rsidP="5F60C54E">
            <w:pPr>
              <w:pStyle w:val="BodyText"/>
            </w:pPr>
            <w:r>
              <w:t>Move 10N</w:t>
            </w:r>
          </w:p>
        </w:tc>
      </w:tr>
      <w:tr w:rsidR="5F60C54E" w14:paraId="3F23EF80" w14:textId="77777777" w:rsidTr="5F60C54E">
        <w:trPr>
          <w:trHeight w:val="300"/>
        </w:trPr>
        <w:tc>
          <w:tcPr>
            <w:tcW w:w="2340" w:type="dxa"/>
          </w:tcPr>
          <w:p w14:paraId="24BA1C92" w14:textId="5623732D" w:rsidR="5FEC508A" w:rsidRDefault="5FEC508A" w:rsidP="5F60C54E">
            <w:pPr>
              <w:pStyle w:val="BodyText"/>
            </w:pPr>
            <w:r>
              <w:t>Total</w:t>
            </w:r>
          </w:p>
        </w:tc>
        <w:tc>
          <w:tcPr>
            <w:tcW w:w="2340" w:type="dxa"/>
          </w:tcPr>
          <w:p w14:paraId="11117AE2" w14:textId="4792C5A3" w:rsidR="5FEC508A" w:rsidRDefault="5FEC508A" w:rsidP="5F60C54E">
            <w:pPr>
              <w:pStyle w:val="BodyText"/>
            </w:pPr>
            <w:r>
              <w:t>12</w:t>
            </w:r>
          </w:p>
        </w:tc>
        <w:tc>
          <w:tcPr>
            <w:tcW w:w="2340" w:type="dxa"/>
          </w:tcPr>
          <w:p w14:paraId="58D156E1" w14:textId="753C9930" w:rsidR="5FEC508A" w:rsidRDefault="5FEC508A" w:rsidP="5F60C54E">
            <w:pPr>
              <w:pStyle w:val="BodyText"/>
            </w:pPr>
            <w:r>
              <w:t>22</w:t>
            </w:r>
          </w:p>
        </w:tc>
        <w:tc>
          <w:tcPr>
            <w:tcW w:w="2340" w:type="dxa"/>
          </w:tcPr>
          <w:p w14:paraId="4C169ADA" w14:textId="591EF70F" w:rsidR="5986DD7C" w:rsidRDefault="5986DD7C" w:rsidP="5F60C54E">
            <w:pPr>
              <w:pStyle w:val="BodyText"/>
            </w:pPr>
            <w:r>
              <w:t>5 N*m Torque</w:t>
            </w:r>
          </w:p>
        </w:tc>
      </w:tr>
      <w:tr w:rsidR="5F60C54E" w14:paraId="26F1E4FF" w14:textId="77777777" w:rsidTr="5F60C54E">
        <w:trPr>
          <w:trHeight w:val="300"/>
        </w:trPr>
        <w:tc>
          <w:tcPr>
            <w:tcW w:w="2340" w:type="dxa"/>
          </w:tcPr>
          <w:p w14:paraId="0BAE9C89" w14:textId="65091CC2" w:rsidR="5FEC508A" w:rsidRDefault="5FEC508A" w:rsidP="5F60C54E">
            <w:pPr>
              <w:pStyle w:val="BodyText"/>
            </w:pPr>
            <w:r>
              <w:t>Amp</w:t>
            </w:r>
            <w:r w:rsidR="24E28A4A">
              <w:t>-</w:t>
            </w:r>
            <w:r>
              <w:t>Hour</w:t>
            </w:r>
          </w:p>
        </w:tc>
        <w:tc>
          <w:tcPr>
            <w:tcW w:w="2340" w:type="dxa"/>
          </w:tcPr>
          <w:p w14:paraId="6EC12C62" w14:textId="05228AFA" w:rsidR="5F60C54E" w:rsidRDefault="5F60C54E" w:rsidP="5F60C54E">
            <w:pPr>
              <w:pStyle w:val="BodyText"/>
            </w:pPr>
          </w:p>
        </w:tc>
        <w:tc>
          <w:tcPr>
            <w:tcW w:w="2340" w:type="dxa"/>
          </w:tcPr>
          <w:p w14:paraId="4C51B4A8" w14:textId="14A1C229" w:rsidR="5FEC508A" w:rsidRDefault="5FEC508A" w:rsidP="5F60C54E">
            <w:pPr>
              <w:pStyle w:val="BodyText"/>
            </w:pPr>
            <w:r>
              <w:t>16.65</w:t>
            </w:r>
          </w:p>
        </w:tc>
        <w:tc>
          <w:tcPr>
            <w:tcW w:w="2340" w:type="dxa"/>
          </w:tcPr>
          <w:p w14:paraId="788CEAA6" w14:textId="55FFC76F" w:rsidR="35C88F97" w:rsidRDefault="35C88F97" w:rsidP="5F60C54E">
            <w:pPr>
              <w:pStyle w:val="BodyText"/>
            </w:pPr>
            <w:r>
              <w:t xml:space="preserve">45 min sessions </w:t>
            </w:r>
          </w:p>
        </w:tc>
      </w:tr>
      <w:tr w:rsidR="5F60C54E" w14:paraId="26EE5FD0" w14:textId="77777777" w:rsidTr="5F60C54E">
        <w:trPr>
          <w:trHeight w:val="300"/>
        </w:trPr>
        <w:tc>
          <w:tcPr>
            <w:tcW w:w="2340" w:type="dxa"/>
          </w:tcPr>
          <w:p w14:paraId="2E14A257" w14:textId="4AC1E45D" w:rsidR="5FEC508A" w:rsidRDefault="5FEC508A" w:rsidP="5F60C54E">
            <w:pPr>
              <w:pStyle w:val="BodyText"/>
            </w:pPr>
            <w:r>
              <w:t>Watt-Hour</w:t>
            </w:r>
          </w:p>
        </w:tc>
        <w:tc>
          <w:tcPr>
            <w:tcW w:w="2340" w:type="dxa"/>
          </w:tcPr>
          <w:p w14:paraId="0DCC832F" w14:textId="05228AFA" w:rsidR="5F60C54E" w:rsidRDefault="5F60C54E" w:rsidP="5F60C54E">
            <w:pPr>
              <w:pStyle w:val="BodyText"/>
            </w:pPr>
          </w:p>
        </w:tc>
        <w:tc>
          <w:tcPr>
            <w:tcW w:w="2340" w:type="dxa"/>
          </w:tcPr>
          <w:p w14:paraId="337DFB51" w14:textId="7D3A2D64" w:rsidR="5FEC508A" w:rsidRDefault="5FEC508A" w:rsidP="5F60C54E">
            <w:pPr>
              <w:pStyle w:val="BodyText"/>
            </w:pPr>
            <w:r>
              <w:t>199.8</w:t>
            </w:r>
          </w:p>
        </w:tc>
        <w:tc>
          <w:tcPr>
            <w:tcW w:w="2340" w:type="dxa"/>
          </w:tcPr>
          <w:p w14:paraId="70FE9F04" w14:textId="31C1A7A7" w:rsidR="635E3273" w:rsidRDefault="635E3273" w:rsidP="5F60C54E">
            <w:pPr>
              <w:pStyle w:val="BodyText"/>
            </w:pPr>
            <w:r>
              <w:t>Max run 80%</w:t>
            </w:r>
          </w:p>
        </w:tc>
      </w:tr>
    </w:tbl>
    <w:p w14:paraId="3D98127A" w14:textId="3BB5FE9E" w:rsidR="5F60C54E" w:rsidRDefault="5F60C54E"/>
    <w:p w14:paraId="49837047" w14:textId="5C30952F" w:rsidR="0092D536" w:rsidRDefault="0092D536" w:rsidP="5F60C54E">
      <w:r>
        <w:t>When finding the battery amperage of our system I found the amps</w:t>
      </w:r>
      <w:r w:rsidR="07683444">
        <w:t xml:space="preserve"> our system needed in total to run our system. We are running 3 motors th</w:t>
      </w:r>
      <w:r w:rsidR="63117673">
        <w:t>at</w:t>
      </w:r>
      <w:r w:rsidR="07683444">
        <w:t xml:space="preserve"> run at 12V and 6.4 amps with a </w:t>
      </w:r>
      <w:r w:rsidR="001DC829">
        <w:t>R</w:t>
      </w:r>
      <w:r w:rsidR="07683444">
        <w:t xml:space="preserve">aspberry </w:t>
      </w:r>
      <w:r w:rsidR="4263E90C">
        <w:t>P</w:t>
      </w:r>
      <w:r w:rsidR="07683444">
        <w:t xml:space="preserve">i </w:t>
      </w:r>
      <w:r w:rsidR="1C50F927">
        <w:t>that runs at 5V and 3 amps</w:t>
      </w:r>
      <w:r w:rsidR="2D57163C">
        <w:t>. When calculating the total amps</w:t>
      </w:r>
      <w:r w:rsidR="42A0A920">
        <w:t>,</w:t>
      </w:r>
      <w:r w:rsidR="2D57163C">
        <w:t xml:space="preserve"> I multiplied </w:t>
      </w:r>
      <w:r w:rsidR="09251056">
        <w:t>the gear</w:t>
      </w:r>
      <w:r w:rsidR="4F22DCBA">
        <w:t>’</w:t>
      </w:r>
      <w:r w:rsidR="09251056">
        <w:t>s amps by 3 because there are 3 motors and added the Raspberry Pi amps in series which gave me 22 amps within ou</w:t>
      </w:r>
      <w:r w:rsidR="199AC38A">
        <w:t>r system. From there I multiplied the total amp value by 0.75 for our 45-minute run sessions</w:t>
      </w:r>
      <w:r w:rsidR="39C8C8B6">
        <w:t xml:space="preserve"> and got 16.65 Amp</w:t>
      </w:r>
      <w:r w:rsidR="7C6F9343">
        <w:t>-Hours. With the Amp-Hours number</w:t>
      </w:r>
      <w:r w:rsidR="56E7034D">
        <w:t>,</w:t>
      </w:r>
      <w:r w:rsidR="7C6F9343">
        <w:t xml:space="preserve"> we were able to look for batteries that would meet </w:t>
      </w:r>
      <w:r w:rsidR="550540FC">
        <w:t>the 12V and 16.65 Amp-Hours requirements.</w:t>
      </w:r>
    </w:p>
    <w:p w14:paraId="0F0949F6" w14:textId="7A5BC7D9" w:rsidR="5F60C54E" w:rsidRDefault="5F60C54E" w:rsidP="5F60C54E"/>
    <w:p w14:paraId="4752F5F0" w14:textId="54B1D95E" w:rsidR="00ED16FB" w:rsidRDefault="00ED16FB" w:rsidP="00ED16FB">
      <w:pPr>
        <w:pStyle w:val="Heading2"/>
      </w:pPr>
      <w:bookmarkStart w:id="97" w:name="_Toc146875047"/>
      <w:bookmarkStart w:id="98" w:name="_Toc165066976"/>
      <w:r>
        <w:t>Future Testing Potential</w:t>
      </w:r>
      <w:bookmarkEnd w:id="97"/>
      <w:bookmarkEnd w:id="98"/>
    </w:p>
    <w:p w14:paraId="5867949E" w14:textId="21B2C346" w:rsidR="00BB27E7" w:rsidRPr="00BB27E7" w:rsidRDefault="00AC5114" w:rsidP="00BB27E7">
      <w:pPr>
        <w:pStyle w:val="BodyText"/>
      </w:pPr>
      <w:r>
        <w:t xml:space="preserve">Testing procedures for the future include testing the </w:t>
      </w:r>
      <w:r w:rsidR="660B8733">
        <w:t>functionality of</w:t>
      </w:r>
      <w:r>
        <w:t xml:space="preserve"> </w:t>
      </w:r>
      <w:r w:rsidR="1D43A584">
        <w:t xml:space="preserve">the </w:t>
      </w:r>
      <w:r>
        <w:t xml:space="preserve">robot once fully built. This includes making sure that all motors are working together and not against each other to produce the 1 m/s velocity that is required. </w:t>
      </w:r>
      <w:r w:rsidR="00F86905">
        <w:t xml:space="preserve">To test the performance of the robot producing 10N of force the team will </w:t>
      </w:r>
      <w:r w:rsidR="00C577BD">
        <w:t xml:space="preserve">attach a 2.2lb </w:t>
      </w:r>
      <w:r w:rsidR="00F86905">
        <w:t xml:space="preserve">weight onto the robot </w:t>
      </w:r>
      <w:r w:rsidR="00C577BD">
        <w:t xml:space="preserve">and see if it will still move at 1 m/s. </w:t>
      </w:r>
      <w:r w:rsidR="00C84F40">
        <w:t xml:space="preserve">Research may be done on the average weight of an arm </w:t>
      </w:r>
      <w:r w:rsidR="00F34693">
        <w:t xml:space="preserve">and that weight may be applied to the chassis of </w:t>
      </w:r>
      <w:r w:rsidR="006E096A">
        <w:t xml:space="preserve">the </w:t>
      </w:r>
      <w:r w:rsidR="00F34693">
        <w:t xml:space="preserve">robot to test for failure in the design and </w:t>
      </w:r>
      <w:r w:rsidR="006E096A">
        <w:t>reactions of smaller components such as the axles for each wheel.</w:t>
      </w:r>
    </w:p>
    <w:p w14:paraId="37441476" w14:textId="60BB4AAA" w:rsidR="00D5373A" w:rsidRDefault="00D5373A">
      <w:pPr>
        <w:pStyle w:val="Heading1"/>
        <w:pageBreakBefore/>
      </w:pPr>
      <w:bookmarkStart w:id="99" w:name="_Toc472068923"/>
      <w:bookmarkStart w:id="100" w:name="_Toc484367005"/>
      <w:bookmarkStart w:id="101" w:name="_Toc146875048"/>
      <w:bookmarkStart w:id="102" w:name="_Toc165066977"/>
      <w:bookmarkEnd w:id="37"/>
      <w:bookmarkEnd w:id="38"/>
      <w:r>
        <w:t>CONCLUSIONS</w:t>
      </w:r>
      <w:bookmarkEnd w:id="99"/>
      <w:bookmarkEnd w:id="100"/>
      <w:bookmarkEnd w:id="101"/>
      <w:bookmarkEnd w:id="102"/>
    </w:p>
    <w:p w14:paraId="7B8F71D4" w14:textId="25B5C08E" w:rsidR="00BA56D6" w:rsidRDefault="00632D19" w:rsidP="00BA56D6">
      <w:pPr>
        <w:pStyle w:val="Caption"/>
        <w:rPr>
          <w:i w:val="0"/>
          <w:iCs w:val="0"/>
        </w:rPr>
      </w:pPr>
      <w:r w:rsidRPr="00632D19">
        <w:rPr>
          <w:i w:val="0"/>
          <w:iCs w:val="0"/>
        </w:rPr>
        <w:t>The goal of the Hamster project is to develop a portable robotic device intended especially for stroke treatment. The project's primary goals are affordability, ease of use, and effectiveness, with the ultimate purpose of providing stroke patients with affordable options for physical therapy. The goal of the project's final solution is to create a motorized robot that looks like a mouse and will help stroke victims recuperate. Therapy sessions may be customized using this device thanks to its user-friendly interface and straightforward control methods. The device is also easily movable, making it possible to use it on any tabletop surface. The Hamster project intends to transform stroke therapy by offering a cost-effective and easy solution that empowers patients to take control of their recovery through its functionality and durable design.</w:t>
      </w:r>
    </w:p>
    <w:p w14:paraId="703F29BB" w14:textId="77777777" w:rsidR="00632D19" w:rsidRDefault="00632D19" w:rsidP="00BA56D6">
      <w:pPr>
        <w:pStyle w:val="Caption"/>
        <w:rPr>
          <w:i w:val="0"/>
          <w:iCs w:val="0"/>
        </w:rPr>
      </w:pPr>
    </w:p>
    <w:p w14:paraId="2EC1E96F" w14:textId="27FBC2B2" w:rsidR="00632D19" w:rsidRPr="00BA56D6" w:rsidRDefault="00D334CB" w:rsidP="2E56C249">
      <w:pPr>
        <w:pStyle w:val="Caption"/>
        <w:rPr>
          <w:i w:val="0"/>
          <w:iCs w:val="0"/>
        </w:rPr>
      </w:pPr>
      <w:r w:rsidRPr="2E56C249">
        <w:rPr>
          <w:i w:val="0"/>
          <w:iCs w:val="0"/>
        </w:rPr>
        <w:t>The goals of the Hamster project have been worked toward over the semester. The completion of the conceptual framework for the device, the choice of motors for movement, and battery research to provide a power source that will last as long as necessary are important achievements. Furthermore, efforts have been made to debug and enhance the code of the microcontroller, enabling the management of motor navigation. Development has also started on the motor controller's implementation in addition to the microcontroller. All things considered, the semester has seen the successful advancement of the Hamster project, bringing it one step closer to its goal of changing stroke rehabilitation with innovative equipment.</w:t>
      </w:r>
    </w:p>
    <w:p w14:paraId="120F91EB" w14:textId="671B4FF8" w:rsidR="00D334CB" w:rsidRDefault="00D334CB" w:rsidP="2E56C249">
      <w:pPr>
        <w:pStyle w:val="Caption"/>
        <w:rPr>
          <w:i w:val="0"/>
          <w:iCs w:val="0"/>
        </w:rPr>
      </w:pPr>
    </w:p>
    <w:p w14:paraId="17C1BC2B" w14:textId="1A5E1108" w:rsidR="00D334CB" w:rsidRPr="00BA56D6" w:rsidRDefault="007B36B6" w:rsidP="2E56C249">
      <w:pPr>
        <w:pStyle w:val="Caption"/>
        <w:rPr>
          <w:i w:val="0"/>
          <w:iCs w:val="0"/>
        </w:rPr>
      </w:pPr>
      <w:r w:rsidRPr="007B36B6">
        <w:rPr>
          <w:i w:val="0"/>
          <w:iCs w:val="0"/>
        </w:rPr>
        <w:t>Anticipating the upcoming semester, the successful execution of the motor controller integration with the microcontroller will be crucial in completing this project. The team also plans to add a variety of sensors and devices to monitor different aspects of the robot. By gathering this data, they will be able to utilize it to either improve the robot's design or make sure the device is operating as planned. The team is hoping that by working hard now, not only will the robot be guaranteed to function, but it will also allow for further development to benefit stroke patients worldwide.</w:t>
      </w:r>
    </w:p>
    <w:p w14:paraId="3744147F" w14:textId="77777777" w:rsidR="00820069" w:rsidRDefault="00820069">
      <w:pPr>
        <w:pStyle w:val="Heading1"/>
        <w:pageBreakBefore/>
      </w:pPr>
      <w:bookmarkStart w:id="103" w:name="_Toc472068926"/>
      <w:bookmarkStart w:id="104" w:name="_Toc484367008"/>
      <w:bookmarkStart w:id="105" w:name="_Toc146875049"/>
      <w:bookmarkStart w:id="106" w:name="_Toc165066978"/>
      <w:r>
        <w:t>REFERENCES</w:t>
      </w:r>
      <w:bookmarkEnd w:id="103"/>
      <w:bookmarkEnd w:id="104"/>
      <w:bookmarkEnd w:id="105"/>
      <w:bookmarkEnd w:id="106"/>
    </w:p>
    <w:p w14:paraId="6FD72CF7" w14:textId="1BA4BCC1" w:rsidR="0000242D" w:rsidRPr="0000242D" w:rsidRDefault="00AB24C0">
      <w:pPr>
        <w:pStyle w:val="BodyText"/>
        <w:rPr>
          <w:color w:val="000000"/>
          <w:szCs w:val="22"/>
          <w:shd w:val="clear" w:color="auto" w:fill="FFFFFF"/>
        </w:rPr>
      </w:pPr>
      <w:r>
        <w:rPr>
          <w:rStyle w:val="normaltextrun"/>
          <w:color w:val="000000"/>
          <w:szCs w:val="22"/>
          <w:shd w:val="clear" w:color="auto" w:fill="FFFFFF"/>
        </w:rPr>
        <w:t xml:space="preserve">[1]J. Brackenridge, L. V. Bradnam, S. Lennon, J. J. Costi, and D. A. Hobbs, “A Review of Rehabilitation Devices to Promote Upper Limb Function Following Stroke,” </w:t>
      </w:r>
      <w:r>
        <w:rPr>
          <w:rStyle w:val="normaltextrun"/>
          <w:i/>
          <w:iCs/>
          <w:color w:val="000000"/>
          <w:szCs w:val="22"/>
          <w:shd w:val="clear" w:color="auto" w:fill="FFFFFF"/>
        </w:rPr>
        <w:t>Neuroscience and Biomedical Engineering</w:t>
      </w:r>
      <w:r>
        <w:rPr>
          <w:rStyle w:val="normaltextrun"/>
          <w:color w:val="000000"/>
          <w:szCs w:val="22"/>
          <w:shd w:val="clear" w:color="auto" w:fill="FFFFFF"/>
        </w:rPr>
        <w:t xml:space="preserve">, vol. 4, no. 1, pp. 25–42, Mar. 2016, Available: </w:t>
      </w:r>
      <w:hyperlink r:id="rId33" w:tgtFrame="_blank" w:history="1">
        <w:r>
          <w:rPr>
            <w:rStyle w:val="normaltextrun"/>
            <w:color w:val="0000FF"/>
            <w:szCs w:val="22"/>
            <w:u w:val="single"/>
            <w:shd w:val="clear" w:color="auto" w:fill="FFFFFF"/>
          </w:rPr>
          <w:t>https://www.ingentaconnect.com/content/ben/nbe/2016/00000004/00000001/art00006</w:t>
        </w:r>
      </w:hyperlink>
      <w:r>
        <w:rPr>
          <w:rStyle w:val="eop"/>
          <w:color w:val="000000"/>
          <w:szCs w:val="22"/>
          <w:shd w:val="clear" w:color="auto" w:fill="FFFFFF"/>
        </w:rPr>
        <w:t> </w:t>
      </w:r>
    </w:p>
    <w:p w14:paraId="7D98C9FE" w14:textId="31A360D7" w:rsidR="0000242D" w:rsidRDefault="0000242D">
      <w:pPr>
        <w:pStyle w:val="BodyText"/>
        <w:rPr>
          <w:rStyle w:val="eop"/>
          <w:color w:val="000000"/>
          <w:szCs w:val="22"/>
          <w:shd w:val="clear" w:color="auto" w:fill="FFFFFF"/>
        </w:rPr>
      </w:pPr>
      <w:r>
        <w:rPr>
          <w:rStyle w:val="normaltextrun"/>
          <w:color w:val="000000"/>
          <w:szCs w:val="22"/>
          <w:shd w:val="clear" w:color="auto" w:fill="FFFFFF"/>
        </w:rPr>
        <w:t xml:space="preserve">[2]P. Weiss, M. Heldmann, A. Gabrecht, Achim Schweikard, T. M. Münte, and E. Maehle, “A Low Cost Tele-Rehabilitation Device for Training of Wrist and Finger Functions After Stroke,” </w:t>
      </w:r>
      <w:r>
        <w:rPr>
          <w:rStyle w:val="normaltextrun"/>
          <w:i/>
          <w:iCs/>
          <w:color w:val="000000"/>
          <w:szCs w:val="22"/>
          <w:shd w:val="clear" w:color="auto" w:fill="FFFFFF"/>
        </w:rPr>
        <w:t>A low cost tele-rehabilitation device for training of wrist and finger functions after stroke</w:t>
      </w:r>
      <w:r>
        <w:rPr>
          <w:rStyle w:val="normaltextrun"/>
          <w:color w:val="000000"/>
          <w:szCs w:val="22"/>
          <w:shd w:val="clear" w:color="auto" w:fill="FFFFFF"/>
        </w:rPr>
        <w:t xml:space="preserve">, Jan. 2014, doi: </w:t>
      </w:r>
      <w:hyperlink r:id="rId34" w:tgtFrame="_blank" w:history="1">
        <w:r>
          <w:rPr>
            <w:rStyle w:val="normaltextrun"/>
            <w:color w:val="000000"/>
            <w:szCs w:val="22"/>
            <w:u w:val="single"/>
            <w:shd w:val="clear" w:color="auto" w:fill="FFFFFF"/>
          </w:rPr>
          <w:t>https://doi.org/10.4108/icst.pervasivehealth.2014.255331</w:t>
        </w:r>
      </w:hyperlink>
      <w:r>
        <w:rPr>
          <w:rStyle w:val="normaltextrun"/>
          <w:color w:val="000000"/>
          <w:szCs w:val="22"/>
          <w:shd w:val="clear" w:color="auto" w:fill="FFFFFF"/>
        </w:rPr>
        <w:t>.</w:t>
      </w:r>
      <w:r>
        <w:rPr>
          <w:rStyle w:val="eop"/>
          <w:color w:val="000000"/>
          <w:szCs w:val="22"/>
          <w:shd w:val="clear" w:color="auto" w:fill="FFFFFF"/>
        </w:rPr>
        <w:t> </w:t>
      </w:r>
    </w:p>
    <w:p w14:paraId="5571F1BD" w14:textId="2DF0407B" w:rsidR="0000242D" w:rsidRDefault="0000242D" w:rsidP="0000242D">
      <w:pPr>
        <w:pStyle w:val="paragraph"/>
        <w:spacing w:before="0" w:beforeAutospacing="0" w:after="0" w:afterAutospacing="0"/>
        <w:textAlignment w:val="baseline"/>
        <w:rPr>
          <w:rFonts w:ascii="Segoe UI" w:hAnsi="Segoe UI" w:cs="Segoe UI"/>
          <w:sz w:val="18"/>
          <w:szCs w:val="18"/>
        </w:rPr>
      </w:pPr>
      <w:r>
        <w:rPr>
          <w:rStyle w:val="normaltextrun"/>
          <w:color w:val="000000"/>
          <w:sz w:val="22"/>
          <w:szCs w:val="22"/>
        </w:rPr>
        <w:t xml:space="preserve">[3]T. Georgiou, S. Holland, and Janet, “Wearable haptic devices for post-stroke gait rehabilitation,” </w:t>
      </w:r>
      <w:r>
        <w:rPr>
          <w:rStyle w:val="normaltextrun"/>
          <w:i/>
          <w:iCs/>
          <w:color w:val="000000"/>
          <w:sz w:val="22"/>
          <w:szCs w:val="22"/>
        </w:rPr>
        <w:t>Open Research Online (The Open University)</w:t>
      </w:r>
      <w:r>
        <w:rPr>
          <w:rStyle w:val="normaltextrun"/>
          <w:color w:val="000000"/>
          <w:sz w:val="22"/>
          <w:szCs w:val="22"/>
        </w:rPr>
        <w:t xml:space="preserve">, Sep. 2016, doi: </w:t>
      </w:r>
      <w:hyperlink r:id="rId35" w:tgtFrame="_blank" w:history="1">
        <w:r>
          <w:rPr>
            <w:rStyle w:val="normaltextrun"/>
            <w:color w:val="000000"/>
            <w:sz w:val="22"/>
            <w:szCs w:val="22"/>
            <w:u w:val="single"/>
          </w:rPr>
          <w:t>https://doi.org/10.1145/2968219.2972718</w:t>
        </w:r>
      </w:hyperlink>
      <w:r>
        <w:rPr>
          <w:rStyle w:val="normaltextrun"/>
          <w:color w:val="000000"/>
          <w:sz w:val="22"/>
          <w:szCs w:val="22"/>
        </w:rPr>
        <w:t>.</w:t>
      </w:r>
      <w:r>
        <w:rPr>
          <w:rStyle w:val="eop"/>
          <w:color w:val="000000"/>
          <w:sz w:val="22"/>
          <w:szCs w:val="22"/>
        </w:rPr>
        <w:t> </w:t>
      </w:r>
    </w:p>
    <w:p w14:paraId="1A3BA9EB" w14:textId="5A7F10FF" w:rsidR="0000242D" w:rsidRDefault="0000242D">
      <w:pPr>
        <w:pStyle w:val="BodyText"/>
        <w:rPr>
          <w:rStyle w:val="eop"/>
          <w:color w:val="000000"/>
          <w:szCs w:val="22"/>
          <w:shd w:val="clear" w:color="auto" w:fill="FFFFFF"/>
        </w:rPr>
      </w:pPr>
      <w:r>
        <w:rPr>
          <w:rStyle w:val="normaltextrun"/>
          <w:color w:val="000000"/>
          <w:szCs w:val="22"/>
          <w:shd w:val="clear" w:color="auto" w:fill="FFFFFF"/>
        </w:rPr>
        <w:t xml:space="preserve">[4]L. Riek, </w:t>
      </w:r>
      <w:r>
        <w:rPr>
          <w:rStyle w:val="normaltextrun"/>
          <w:i/>
          <w:iCs/>
          <w:color w:val="000000"/>
          <w:szCs w:val="22"/>
          <w:shd w:val="clear" w:color="auto" w:fill="FFFFFF"/>
        </w:rPr>
        <w:t>Healthcare robotics</w:t>
      </w:r>
      <w:r>
        <w:rPr>
          <w:rStyle w:val="normaltextrun"/>
          <w:color w:val="000000"/>
          <w:szCs w:val="22"/>
          <w:shd w:val="clear" w:color="auto" w:fill="FFFFFF"/>
        </w:rPr>
        <w:t xml:space="preserve">, vol. 60, no. 11, Oct. 2017, doi: </w:t>
      </w:r>
      <w:hyperlink r:id="rId36" w:tgtFrame="_blank" w:history="1">
        <w:r>
          <w:rPr>
            <w:rStyle w:val="normaltextrun"/>
            <w:color w:val="000000"/>
            <w:szCs w:val="22"/>
            <w:u w:val="single"/>
            <w:shd w:val="clear" w:color="auto" w:fill="FFFFFF"/>
          </w:rPr>
          <w:t>https://doi.org/10.1145/3127874</w:t>
        </w:r>
      </w:hyperlink>
      <w:r>
        <w:rPr>
          <w:rStyle w:val="normaltextrun"/>
          <w:color w:val="000000"/>
          <w:szCs w:val="22"/>
          <w:shd w:val="clear" w:color="auto" w:fill="FFFFFF"/>
        </w:rPr>
        <w:t>.</w:t>
      </w:r>
      <w:r>
        <w:rPr>
          <w:rStyle w:val="eop"/>
          <w:color w:val="000000"/>
          <w:szCs w:val="22"/>
          <w:shd w:val="clear" w:color="auto" w:fill="FFFFFF"/>
        </w:rPr>
        <w:t> </w:t>
      </w:r>
    </w:p>
    <w:p w14:paraId="48AEE9C5" w14:textId="739B2E83" w:rsidR="0000242D" w:rsidRDefault="00457969">
      <w:pPr>
        <w:pStyle w:val="BodyText"/>
        <w:rPr>
          <w:rStyle w:val="eop"/>
          <w:color w:val="000000"/>
          <w:szCs w:val="22"/>
          <w:shd w:val="clear" w:color="auto" w:fill="FFFFFF"/>
        </w:rPr>
      </w:pPr>
      <w:r>
        <w:rPr>
          <w:rStyle w:val="normaltextrun"/>
          <w:color w:val="000000"/>
          <w:szCs w:val="22"/>
          <w:shd w:val="clear" w:color="auto" w:fill="FFFFFF"/>
        </w:rPr>
        <w:t xml:space="preserve">[5]J. Duval </w:t>
      </w:r>
      <w:r>
        <w:rPr>
          <w:rStyle w:val="normaltextrun"/>
          <w:i/>
          <w:iCs/>
          <w:color w:val="000000"/>
          <w:szCs w:val="22"/>
          <w:shd w:val="clear" w:color="auto" w:fill="FFFFFF"/>
        </w:rPr>
        <w:t>et al.</w:t>
      </w:r>
      <w:r>
        <w:rPr>
          <w:rStyle w:val="normaltextrun"/>
          <w:color w:val="000000"/>
          <w:szCs w:val="22"/>
          <w:shd w:val="clear" w:color="auto" w:fill="FFFFFF"/>
        </w:rPr>
        <w:t xml:space="preserve">, “Designing Spellcasters from Clinician Perspectives,” </w:t>
      </w:r>
      <w:r>
        <w:rPr>
          <w:rStyle w:val="normaltextrun"/>
          <w:i/>
          <w:iCs/>
          <w:color w:val="000000"/>
          <w:szCs w:val="22"/>
          <w:shd w:val="clear" w:color="auto" w:fill="FFFFFF"/>
        </w:rPr>
        <w:t>ACM Transactions on Accessible Computing</w:t>
      </w:r>
      <w:r>
        <w:rPr>
          <w:rStyle w:val="normaltextrun"/>
          <w:color w:val="000000"/>
          <w:szCs w:val="22"/>
          <w:shd w:val="clear" w:color="auto" w:fill="FFFFFF"/>
        </w:rPr>
        <w:t xml:space="preserve">, vol. 15, no. 3, Apr. 2022, doi: </w:t>
      </w:r>
      <w:hyperlink r:id="rId37" w:tgtFrame="_blank" w:history="1">
        <w:r>
          <w:rPr>
            <w:rStyle w:val="normaltextrun"/>
            <w:color w:val="000000"/>
            <w:szCs w:val="22"/>
            <w:u w:val="single"/>
            <w:shd w:val="clear" w:color="auto" w:fill="FFFFFF"/>
          </w:rPr>
          <w:t>https://doi.org/10.1145/3530820</w:t>
        </w:r>
      </w:hyperlink>
      <w:r>
        <w:rPr>
          <w:rStyle w:val="normaltextrun"/>
          <w:color w:val="000000"/>
          <w:szCs w:val="22"/>
          <w:shd w:val="clear" w:color="auto" w:fill="FFFFFF"/>
        </w:rPr>
        <w:t>.</w:t>
      </w:r>
      <w:r>
        <w:rPr>
          <w:rStyle w:val="eop"/>
          <w:color w:val="000000"/>
          <w:szCs w:val="22"/>
          <w:shd w:val="clear" w:color="auto" w:fill="FFFFFF"/>
        </w:rPr>
        <w:t> </w:t>
      </w:r>
    </w:p>
    <w:p w14:paraId="76D82D5D" w14:textId="11402F15" w:rsidR="00457969" w:rsidRDefault="00457969">
      <w:pPr>
        <w:pStyle w:val="BodyText"/>
        <w:rPr>
          <w:rStyle w:val="eop"/>
          <w:color w:val="000000"/>
          <w:szCs w:val="22"/>
          <w:shd w:val="clear" w:color="auto" w:fill="FFFFFF"/>
        </w:rPr>
      </w:pPr>
      <w:r>
        <w:rPr>
          <w:rStyle w:val="normaltextrun"/>
          <w:color w:val="000000"/>
          <w:szCs w:val="22"/>
          <w:shd w:val="clear" w:color="auto" w:fill="FFFFFF"/>
        </w:rPr>
        <w:t xml:space="preserve">[6]C. Axel </w:t>
      </w:r>
      <w:r>
        <w:rPr>
          <w:rStyle w:val="normaltextrun"/>
          <w:i/>
          <w:iCs/>
          <w:color w:val="000000"/>
          <w:szCs w:val="22"/>
          <w:shd w:val="clear" w:color="auto" w:fill="FFFFFF"/>
        </w:rPr>
        <w:t>et al.</w:t>
      </w:r>
      <w:r>
        <w:rPr>
          <w:rStyle w:val="normaltextrun"/>
          <w:color w:val="000000"/>
          <w:szCs w:val="22"/>
          <w:shd w:val="clear" w:color="auto" w:fill="FFFFFF"/>
        </w:rPr>
        <w:t xml:space="preserve">, “Engineering Rehabilitation: Blending Two Tool-supported Approaches to Close the Loop from Tasks-based Rehabilitation to Exercises and Back Again,” </w:t>
      </w:r>
      <w:r>
        <w:rPr>
          <w:rStyle w:val="normaltextrun"/>
          <w:i/>
          <w:iCs/>
          <w:color w:val="000000"/>
          <w:szCs w:val="22"/>
          <w:shd w:val="clear" w:color="auto" w:fill="FFFFFF"/>
        </w:rPr>
        <w:t>Proceedings of the ACM on human-computer interaction</w:t>
      </w:r>
      <w:r>
        <w:rPr>
          <w:rStyle w:val="normaltextrun"/>
          <w:color w:val="000000"/>
          <w:szCs w:val="22"/>
          <w:shd w:val="clear" w:color="auto" w:fill="FFFFFF"/>
        </w:rPr>
        <w:t xml:space="preserve">, vol. 7, no. EICS, pp. 1–23, Jun. 2023, doi: </w:t>
      </w:r>
      <w:hyperlink r:id="rId38" w:tgtFrame="_blank" w:history="1">
        <w:r>
          <w:rPr>
            <w:rStyle w:val="normaltextrun"/>
            <w:color w:val="000000"/>
            <w:szCs w:val="22"/>
            <w:u w:val="single"/>
            <w:shd w:val="clear" w:color="auto" w:fill="FFFFFF"/>
          </w:rPr>
          <w:t>https://doi.org/10.1145/3593229</w:t>
        </w:r>
      </w:hyperlink>
      <w:r>
        <w:rPr>
          <w:rStyle w:val="normaltextrun"/>
          <w:color w:val="000000"/>
          <w:szCs w:val="22"/>
          <w:shd w:val="clear" w:color="auto" w:fill="FFFFFF"/>
        </w:rPr>
        <w:t>.</w:t>
      </w:r>
      <w:r>
        <w:rPr>
          <w:rStyle w:val="eop"/>
          <w:color w:val="000000"/>
          <w:szCs w:val="22"/>
          <w:shd w:val="clear" w:color="auto" w:fill="FFFFFF"/>
        </w:rPr>
        <w:t> </w:t>
      </w:r>
    </w:p>
    <w:p w14:paraId="424334CC" w14:textId="591EC432" w:rsidR="00457969" w:rsidRDefault="00457969">
      <w:pPr>
        <w:pStyle w:val="BodyText"/>
        <w:rPr>
          <w:rStyle w:val="eop"/>
          <w:color w:val="000000"/>
          <w:szCs w:val="22"/>
          <w:shd w:val="clear" w:color="auto" w:fill="FFFFFF"/>
        </w:rPr>
      </w:pPr>
      <w:r>
        <w:rPr>
          <w:rStyle w:val="normaltextrun"/>
          <w:color w:val="000000"/>
          <w:szCs w:val="22"/>
          <w:shd w:val="clear" w:color="auto" w:fill="FFFFFF"/>
        </w:rPr>
        <w:t xml:space="preserve">[7]Dharmaraja Selvamuthu and P. Tardelli, “Partial Observed Fluid Queue Model for Rechargeable Batteries,” </w:t>
      </w:r>
      <w:r>
        <w:rPr>
          <w:rStyle w:val="normaltextrun"/>
          <w:i/>
          <w:iCs/>
          <w:color w:val="000000"/>
          <w:szCs w:val="22"/>
          <w:shd w:val="clear" w:color="auto" w:fill="FFFFFF"/>
        </w:rPr>
        <w:t>Partial Observed Fluid Queue Model for Rechargeable Batteries</w:t>
      </w:r>
      <w:r>
        <w:rPr>
          <w:rStyle w:val="normaltextrun"/>
          <w:color w:val="000000"/>
          <w:szCs w:val="22"/>
          <w:shd w:val="clear" w:color="auto" w:fill="FFFFFF"/>
        </w:rPr>
        <w:t xml:space="preserve">, May 2020, doi: </w:t>
      </w:r>
      <w:hyperlink r:id="rId39" w:tgtFrame="_blank" w:history="1">
        <w:r>
          <w:rPr>
            <w:rStyle w:val="normaltextrun"/>
            <w:color w:val="000000"/>
            <w:szCs w:val="22"/>
            <w:u w:val="single"/>
            <w:shd w:val="clear" w:color="auto" w:fill="FFFFFF"/>
          </w:rPr>
          <w:t>https://doi.org/10.1145/3388831.3388856</w:t>
        </w:r>
      </w:hyperlink>
      <w:r>
        <w:rPr>
          <w:rStyle w:val="normaltextrun"/>
          <w:color w:val="000000"/>
          <w:szCs w:val="22"/>
          <w:shd w:val="clear" w:color="auto" w:fill="FFFFFF"/>
        </w:rPr>
        <w:t>.</w:t>
      </w:r>
      <w:r>
        <w:rPr>
          <w:rStyle w:val="eop"/>
          <w:color w:val="000000"/>
          <w:szCs w:val="22"/>
          <w:shd w:val="clear" w:color="auto" w:fill="FFFFFF"/>
        </w:rPr>
        <w:t> </w:t>
      </w:r>
    </w:p>
    <w:p w14:paraId="7819884C" w14:textId="2E817A7F" w:rsidR="00A11010" w:rsidRDefault="00A11010" w:rsidP="00A11010">
      <w:pPr>
        <w:pStyle w:val="NormalWeb"/>
        <w:spacing w:before="0" w:beforeAutospacing="0" w:after="0" w:afterAutospacing="0" w:line="276" w:lineRule="auto"/>
      </w:pPr>
      <w:r>
        <w:rPr>
          <w:color w:val="000000"/>
        </w:rPr>
        <w:t>[</w:t>
      </w:r>
      <w:r w:rsidR="00C53C28">
        <w:rPr>
          <w:color w:val="000000"/>
        </w:rPr>
        <w:t>8</w:t>
      </w:r>
      <w:r>
        <w:rPr>
          <w:color w:val="000000"/>
        </w:rPr>
        <w:t xml:space="preserve">]R. Ramirez, “How to Power Your Raspberry Pi With a Battery,” </w:t>
      </w:r>
      <w:r>
        <w:rPr>
          <w:i/>
          <w:iCs/>
          <w:color w:val="000000"/>
        </w:rPr>
        <w:t>Circuit Basics</w:t>
      </w:r>
      <w:r>
        <w:rPr>
          <w:color w:val="000000"/>
        </w:rPr>
        <w:t xml:space="preserve">, Jul. 29, 2021. </w:t>
      </w:r>
      <w:r w:rsidRPr="00A11010">
        <w:t>https://www.circuitbasics.com/how-to-power-your-raspberry-pi-with-a-lithium-battery/</w:t>
      </w:r>
    </w:p>
    <w:p w14:paraId="068EC273" w14:textId="525DAA30" w:rsidR="00A11010" w:rsidRDefault="00A11010" w:rsidP="00A11010">
      <w:pPr>
        <w:pStyle w:val="NormalWeb"/>
        <w:spacing w:before="0" w:beforeAutospacing="0" w:after="0" w:afterAutospacing="0" w:line="276" w:lineRule="auto"/>
      </w:pPr>
      <w:r>
        <w:rPr>
          <w:color w:val="000000"/>
        </w:rPr>
        <w:t>[</w:t>
      </w:r>
      <w:r w:rsidR="00C53C28">
        <w:rPr>
          <w:color w:val="000000"/>
        </w:rPr>
        <w:t>9</w:t>
      </w:r>
      <w:r>
        <w:rPr>
          <w:color w:val="000000"/>
        </w:rPr>
        <w:t xml:space="preserve">]S. Hu, H. Chen, and Y. Shao, “Triangular Omnidirectional Wheel Motion Control System,” </w:t>
      </w:r>
      <w:r>
        <w:rPr>
          <w:i/>
          <w:iCs/>
          <w:color w:val="000000"/>
        </w:rPr>
        <w:t>OALib</w:t>
      </w:r>
      <w:r>
        <w:rPr>
          <w:color w:val="000000"/>
        </w:rPr>
        <w:t xml:space="preserve">, vol. 07, no. 08, pp. 1–8, 2020, doi: </w:t>
      </w:r>
      <w:r w:rsidRPr="00A11010">
        <w:t>https://doi.org/10.4236/oalib.1106677</w:t>
      </w:r>
      <w:r>
        <w:rPr>
          <w:color w:val="000000"/>
        </w:rPr>
        <w:t>.</w:t>
      </w:r>
    </w:p>
    <w:p w14:paraId="2DC66C8D" w14:textId="64BFD200" w:rsidR="00A11010" w:rsidRDefault="00A11010" w:rsidP="00A11010">
      <w:pPr>
        <w:pStyle w:val="NormalWeb"/>
        <w:spacing w:before="0" w:beforeAutospacing="0" w:after="0" w:afterAutospacing="0" w:line="276" w:lineRule="auto"/>
        <w:rPr>
          <w:color w:val="000000"/>
        </w:rPr>
      </w:pPr>
      <w:r>
        <w:rPr>
          <w:color w:val="000000"/>
        </w:rPr>
        <w:t>[</w:t>
      </w:r>
      <w:r w:rsidR="00C53C28">
        <w:rPr>
          <w:color w:val="000000"/>
        </w:rPr>
        <w:t>10</w:t>
      </w:r>
      <w:r>
        <w:rPr>
          <w:color w:val="000000"/>
        </w:rPr>
        <w:t xml:space="preserve">]Pololu, “Pololu Motoron Motor Controller User’s Guide,” </w:t>
      </w:r>
      <w:r>
        <w:rPr>
          <w:i/>
          <w:iCs/>
          <w:color w:val="000000"/>
        </w:rPr>
        <w:t>www.pololu.com</w:t>
      </w:r>
      <w:r>
        <w:rPr>
          <w:color w:val="000000"/>
        </w:rPr>
        <w:t xml:space="preserve">. </w:t>
      </w:r>
      <w:r w:rsidRPr="00A11010">
        <w:t>https://www.pololu.com/docs/0J84/all</w:t>
      </w:r>
      <w:r>
        <w:rPr>
          <w:color w:val="000000"/>
        </w:rPr>
        <w:t xml:space="preserve"> (accessed Apr. 27, 2024).</w:t>
      </w:r>
    </w:p>
    <w:p w14:paraId="72C98C72" w14:textId="1E92834D" w:rsidR="00457969" w:rsidRDefault="00F20E46">
      <w:pPr>
        <w:pStyle w:val="BodyText"/>
        <w:rPr>
          <w:rStyle w:val="normaltextrun"/>
          <w:color w:val="000000"/>
          <w:szCs w:val="22"/>
          <w:shd w:val="clear" w:color="auto" w:fill="FFFFFF"/>
        </w:rPr>
      </w:pPr>
      <w:r>
        <w:rPr>
          <w:rStyle w:val="normaltextrun"/>
          <w:color w:val="000000"/>
          <w:szCs w:val="22"/>
          <w:shd w:val="clear" w:color="auto" w:fill="FFFFFF"/>
        </w:rPr>
        <w:t>[11] John Ryan C. Dizon, Alejandro H. Espera, Qiyi Chen, Rigoberto C. Advincula,Mechanical characterization of 3D-printed polymers, Additive Manufacturing, Volume 20, 2018, Pages 44-67</w:t>
      </w:r>
    </w:p>
    <w:p w14:paraId="0735AC05" w14:textId="07721855" w:rsidR="00F20E46" w:rsidRDefault="00F20E46">
      <w:pPr>
        <w:pStyle w:val="BodyText"/>
        <w:rPr>
          <w:rStyle w:val="normaltextrun"/>
          <w:color w:val="000000"/>
          <w:szCs w:val="22"/>
          <w:shd w:val="clear" w:color="auto" w:fill="FFFFFF"/>
        </w:rPr>
      </w:pPr>
      <w:r>
        <w:rPr>
          <w:rStyle w:val="normaltextrun"/>
          <w:color w:val="000000"/>
          <w:szCs w:val="22"/>
          <w:shd w:val="clear" w:color="auto" w:fill="FFFFFF"/>
        </w:rPr>
        <w:t>[12] E. Macdonald et al., "3D Printing for the Rapid Prototyping of Structural Electronics," in IEEE Access, vol. 2, pp. 234-242, Dec. 2014</w:t>
      </w:r>
    </w:p>
    <w:p w14:paraId="369858FB" w14:textId="4E478E64" w:rsidR="00F20E46" w:rsidRDefault="00845AC6">
      <w:pPr>
        <w:pStyle w:val="BodyText"/>
        <w:rPr>
          <w:rStyle w:val="normaltextrun"/>
          <w:color w:val="000000"/>
          <w:szCs w:val="22"/>
          <w:shd w:val="clear" w:color="auto" w:fill="FFFFFF"/>
        </w:rPr>
      </w:pPr>
      <w:r>
        <w:rPr>
          <w:rStyle w:val="normaltextrun"/>
          <w:color w:val="000000"/>
          <w:szCs w:val="22"/>
          <w:shd w:val="clear" w:color="auto" w:fill="FFFFFF"/>
        </w:rPr>
        <w:t>[13] C. Wang et al., “Trajectory tracking of an omni-directional wheeled mobile robot using a model predictive control strategy,” Applied Sciences, vol. 8, no. 2, p. 231, Feb. 2018. doi:10.3390/app8020231</w:t>
      </w:r>
    </w:p>
    <w:p w14:paraId="6CFBD333" w14:textId="36C3DF70" w:rsidR="00845AC6" w:rsidRDefault="00323BD4">
      <w:pPr>
        <w:pStyle w:val="BodyText"/>
        <w:rPr>
          <w:rStyle w:val="eop"/>
          <w:color w:val="000000"/>
          <w:szCs w:val="22"/>
          <w:shd w:val="clear" w:color="auto" w:fill="FFFFFF"/>
        </w:rPr>
      </w:pPr>
      <w:r>
        <w:rPr>
          <w:rStyle w:val="normaltextrun"/>
          <w:color w:val="000000"/>
          <w:szCs w:val="22"/>
          <w:shd w:val="clear" w:color="auto" w:fill="FFFFFF"/>
        </w:rPr>
        <w:t>[14] K. Shabalina, A. Sagitov and E. Magid, "Comparative Analysis of Mobile Robot Wheels Design," 2018 11th International Conference on Developments in eSystems Engineering (DeSE), Cambridge, UK, 2018, pp. 175-179</w:t>
      </w:r>
      <w:r>
        <w:rPr>
          <w:rStyle w:val="eop"/>
          <w:color w:val="000000"/>
          <w:szCs w:val="22"/>
          <w:shd w:val="clear" w:color="auto" w:fill="FFFFFF"/>
        </w:rPr>
        <w:t> </w:t>
      </w:r>
    </w:p>
    <w:p w14:paraId="5683878B" w14:textId="2718F93D" w:rsidR="00323BD4" w:rsidRDefault="00323BD4">
      <w:pPr>
        <w:pStyle w:val="BodyText"/>
        <w:rPr>
          <w:rStyle w:val="eop"/>
          <w:color w:val="000000"/>
          <w:szCs w:val="22"/>
          <w:shd w:val="clear" w:color="auto" w:fill="FFFFFF"/>
        </w:rPr>
      </w:pPr>
      <w:r>
        <w:rPr>
          <w:rStyle w:val="normaltextrun"/>
          <w:color w:val="000000"/>
          <w:szCs w:val="22"/>
          <w:shd w:val="clear" w:color="auto" w:fill="FFFFFF"/>
        </w:rPr>
        <w:t>[15] J. Inthiam and C. Deelertpaiboon, "Self-localization and navigation of holonomic mobile robot using omni-directional wheel odometry," TENCON 2014 - 2014 IEEE Region 10 Conference, Bangkok, Thailand, 2014, pp. 1-5</w:t>
      </w:r>
      <w:r>
        <w:rPr>
          <w:rStyle w:val="eop"/>
          <w:color w:val="000000"/>
          <w:szCs w:val="22"/>
          <w:shd w:val="clear" w:color="auto" w:fill="FFFFFF"/>
        </w:rPr>
        <w:t> </w:t>
      </w:r>
    </w:p>
    <w:p w14:paraId="1D4045EC" w14:textId="082E157F" w:rsidR="00323BD4" w:rsidRDefault="00323BD4">
      <w:pPr>
        <w:pStyle w:val="BodyText"/>
        <w:rPr>
          <w:rStyle w:val="eop"/>
          <w:color w:val="000000"/>
          <w:szCs w:val="22"/>
          <w:shd w:val="clear" w:color="auto" w:fill="FFFFFF"/>
        </w:rPr>
      </w:pPr>
      <w:r>
        <w:rPr>
          <w:rStyle w:val="normaltextrun"/>
          <w:color w:val="000000"/>
          <w:szCs w:val="22"/>
          <w:shd w:val="clear" w:color="auto" w:fill="FFFFFF"/>
        </w:rPr>
        <w:t>[16] Centiva, “Driving Mecanum wheels omnidirectional robots,” roboteq, https://www.roboteq.com/applications/all-blogs/5-driving-mecanum-wheels-omnidirectional-robots (accessed Mar. 15, 2024).</w:t>
      </w:r>
      <w:r>
        <w:rPr>
          <w:rStyle w:val="eop"/>
          <w:color w:val="000000"/>
          <w:szCs w:val="22"/>
          <w:shd w:val="clear" w:color="auto" w:fill="FFFFFF"/>
        </w:rPr>
        <w:t> </w:t>
      </w:r>
    </w:p>
    <w:p w14:paraId="58C432DF" w14:textId="7081F3E4" w:rsidR="00952295" w:rsidRDefault="00952295">
      <w:pPr>
        <w:pStyle w:val="BodyText"/>
        <w:rPr>
          <w:rStyle w:val="eop"/>
          <w:color w:val="000000"/>
          <w:szCs w:val="22"/>
          <w:shd w:val="clear" w:color="auto" w:fill="FFFFFF"/>
        </w:rPr>
      </w:pPr>
      <w:r>
        <w:rPr>
          <w:rStyle w:val="normaltextrun"/>
          <w:color w:val="000000"/>
          <w:szCs w:val="22"/>
          <w:shd w:val="clear" w:color="auto" w:fill="FFFFFF"/>
        </w:rPr>
        <w:t>[17] I. Siradjuddin et al., “A General Inverse Kinematic Formulation and Control Schemes for Omnidirectional Robots,” 2021</w:t>
      </w:r>
      <w:r>
        <w:rPr>
          <w:rStyle w:val="eop"/>
          <w:color w:val="000000"/>
          <w:szCs w:val="22"/>
          <w:shd w:val="clear" w:color="auto" w:fill="FFFFFF"/>
        </w:rPr>
        <w:t> </w:t>
      </w:r>
    </w:p>
    <w:p w14:paraId="0FAB071A" w14:textId="5C136234" w:rsidR="00952295" w:rsidRDefault="00952295">
      <w:pPr>
        <w:pStyle w:val="BodyText"/>
        <w:rPr>
          <w:rStyle w:val="eop"/>
          <w:color w:val="000000"/>
          <w:shd w:val="clear" w:color="auto" w:fill="FFFFFF"/>
        </w:rPr>
      </w:pPr>
      <w:r w:rsidRPr="138310D5">
        <w:rPr>
          <w:rStyle w:val="eop"/>
          <w:color w:val="000000"/>
          <w:shd w:val="clear" w:color="auto" w:fill="FFFFFF"/>
        </w:rPr>
        <w:t>[18]</w:t>
      </w:r>
      <w:r w:rsidR="30549B63" w:rsidRPr="138310D5">
        <w:rPr>
          <w:rStyle w:val="eop"/>
          <w:color w:val="000000"/>
          <w:shd w:val="clear" w:color="auto" w:fill="FFFFFF"/>
        </w:rPr>
        <w:t xml:space="preserve"> </w:t>
      </w:r>
      <w:r w:rsidR="30549B63" w:rsidRPr="108C5300">
        <w:rPr>
          <w:rStyle w:val="eop"/>
          <w:color w:val="000000" w:themeColor="text1"/>
        </w:rPr>
        <w:t>“Engineer Essentials LLC - creators of GD&amp;T Basics,” GDT Basics, https://www.gdandtbasics.com/gdt-symbols/ (accessed Apr. 26, 2024).</w:t>
      </w:r>
    </w:p>
    <w:p w14:paraId="139E5AD7" w14:textId="1CB148FF" w:rsidR="00952295" w:rsidRDefault="00952295">
      <w:pPr>
        <w:pStyle w:val="BodyText"/>
        <w:rPr>
          <w:rStyle w:val="eop"/>
          <w:color w:val="000000"/>
          <w:shd w:val="clear" w:color="auto" w:fill="FFFFFF"/>
        </w:rPr>
      </w:pPr>
      <w:r w:rsidRPr="108C5300">
        <w:rPr>
          <w:rStyle w:val="eop"/>
          <w:color w:val="000000"/>
          <w:shd w:val="clear" w:color="auto" w:fill="FFFFFF"/>
        </w:rPr>
        <w:t>[19]</w:t>
      </w:r>
      <w:r w:rsidR="5DFFA4CA" w:rsidRPr="108C5300">
        <w:rPr>
          <w:rStyle w:val="eop"/>
          <w:color w:val="000000"/>
          <w:shd w:val="clear" w:color="auto" w:fill="FFFFFF"/>
        </w:rPr>
        <w:t xml:space="preserve"> </w:t>
      </w:r>
      <w:r w:rsidR="5DFFA4CA" w:rsidRPr="108C5300">
        <w:rPr>
          <w:rStyle w:val="eop"/>
          <w:color w:val="000000" w:themeColor="text1"/>
        </w:rPr>
        <w:t>American Standards - ANSI (American National Standard Institute). New York, NY: ANSI/ASME.</w:t>
      </w:r>
    </w:p>
    <w:p w14:paraId="02A5987F" w14:textId="3A632648" w:rsidR="00952295" w:rsidRDefault="00952295">
      <w:pPr>
        <w:pStyle w:val="BodyText"/>
        <w:rPr>
          <w:shd w:val="clear" w:color="auto" w:fill="FFFFFF"/>
        </w:rPr>
      </w:pPr>
      <w:r w:rsidRPr="108C5300">
        <w:rPr>
          <w:rStyle w:val="eop"/>
          <w:color w:val="000000"/>
          <w:shd w:val="clear" w:color="auto" w:fill="FFFFFF"/>
        </w:rPr>
        <w:t>[20]</w:t>
      </w:r>
      <w:r w:rsidR="38EF692F" w:rsidRPr="108C5300">
        <w:rPr>
          <w:rStyle w:val="eop"/>
          <w:color w:val="000000"/>
          <w:shd w:val="clear" w:color="auto" w:fill="FFFFFF"/>
        </w:rPr>
        <w:t xml:space="preserve"> </w:t>
      </w:r>
      <w:r w:rsidR="38EF692F" w:rsidRPr="108C5300">
        <w:rPr>
          <w:rStyle w:val="eop"/>
          <w:rFonts w:eastAsia="Times New Roman" w:cs="Times New Roman"/>
          <w:color w:val="000000" w:themeColor="text1"/>
          <w:sz w:val="24"/>
        </w:rPr>
        <w:t>Ansys 2021R2, “Ansys Fluent Workbench Tutorial Guide”, 2021.</w:t>
      </w:r>
    </w:p>
    <w:p w14:paraId="64385179" w14:textId="6F0129F6" w:rsidR="00CF45A8" w:rsidRDefault="00043269">
      <w:pPr>
        <w:pStyle w:val="BodyText"/>
        <w:rPr>
          <w:rStyle w:val="eop"/>
          <w:sz w:val="24"/>
        </w:rPr>
      </w:pPr>
      <w:r>
        <w:rPr>
          <w:rStyle w:val="normaltextrun"/>
          <w:color w:val="000000"/>
          <w:szCs w:val="22"/>
          <w:shd w:val="clear" w:color="auto" w:fill="FFFFFF"/>
        </w:rPr>
        <w:t>[21]</w:t>
      </w:r>
      <w:r>
        <w:rPr>
          <w:rStyle w:val="eop"/>
          <w:color w:val="000000"/>
          <w:szCs w:val="22"/>
          <w:shd w:val="clear" w:color="auto" w:fill="FFFFFF"/>
        </w:rPr>
        <w:t xml:space="preserve"> </w:t>
      </w:r>
      <w:r w:rsidR="00CF45A8" w:rsidRPr="00991F74">
        <w:rPr>
          <w:rStyle w:val="normaltextrun"/>
          <w:sz w:val="24"/>
        </w:rPr>
        <w:t>M. K. Parai, B. Das, and G. Das, “An Overview of Microcontroller Unit: from Proper Selection to Specific Application,” vol. 2, no. 6, 2013</w:t>
      </w:r>
      <w:r w:rsidR="00CF45A8" w:rsidRPr="00991F74">
        <w:rPr>
          <w:rStyle w:val="eop"/>
          <w:sz w:val="24"/>
        </w:rPr>
        <w:t> </w:t>
      </w:r>
    </w:p>
    <w:p w14:paraId="7D86E96C" w14:textId="51AB1A3B" w:rsidR="00043269" w:rsidRDefault="0022565E">
      <w:pPr>
        <w:pStyle w:val="BodyText"/>
        <w:rPr>
          <w:rStyle w:val="eop"/>
          <w:color w:val="000000"/>
          <w:szCs w:val="22"/>
          <w:shd w:val="clear" w:color="auto" w:fill="FFFFFF"/>
        </w:rPr>
      </w:pPr>
      <w:r>
        <w:rPr>
          <w:rStyle w:val="normaltextrun"/>
          <w:color w:val="000000"/>
          <w:szCs w:val="22"/>
          <w:shd w:val="clear" w:color="auto" w:fill="FFFFFF"/>
        </w:rPr>
        <w:t>[22] J.-D. Warren, J. Adams, and H. Molle, Arduino Robotics. New York: Springer, 2011. </w:t>
      </w:r>
      <w:r>
        <w:rPr>
          <w:rStyle w:val="eop"/>
          <w:color w:val="000000"/>
          <w:szCs w:val="22"/>
          <w:shd w:val="clear" w:color="auto" w:fill="FFFFFF"/>
        </w:rPr>
        <w:t> </w:t>
      </w:r>
    </w:p>
    <w:p w14:paraId="003E37D3" w14:textId="451EE615" w:rsidR="0022565E" w:rsidRDefault="0022565E">
      <w:pPr>
        <w:pStyle w:val="BodyText"/>
        <w:rPr>
          <w:rStyle w:val="eop"/>
          <w:color w:val="000000"/>
          <w:szCs w:val="22"/>
          <w:shd w:val="clear" w:color="auto" w:fill="FFFFFF"/>
        </w:rPr>
      </w:pPr>
      <w:r>
        <w:rPr>
          <w:rStyle w:val="normaltextrun"/>
          <w:color w:val="000000"/>
          <w:szCs w:val="22"/>
          <w:shd w:val="clear" w:color="auto" w:fill="FFFFFF"/>
        </w:rPr>
        <w:t xml:space="preserve">[23] J. Collins, S. Chand, A. Vanderkop, and D. Howard, “A Review of Physics Simulators for Robotic Applications,” </w:t>
      </w:r>
      <w:r>
        <w:rPr>
          <w:rStyle w:val="normaltextrun"/>
          <w:i/>
          <w:iCs/>
          <w:color w:val="000000"/>
          <w:szCs w:val="22"/>
          <w:shd w:val="clear" w:color="auto" w:fill="FFFFFF"/>
        </w:rPr>
        <w:t>IEEE Access</w:t>
      </w:r>
      <w:r>
        <w:rPr>
          <w:rStyle w:val="normaltextrun"/>
          <w:color w:val="000000"/>
          <w:szCs w:val="22"/>
          <w:shd w:val="clear" w:color="auto" w:fill="FFFFFF"/>
        </w:rPr>
        <w:t xml:space="preserve">, vol. 9, pp. 51416–51431, 2021, doi: </w:t>
      </w:r>
      <w:hyperlink r:id="rId40" w:tgtFrame="_blank" w:history="1">
        <w:r>
          <w:rPr>
            <w:rStyle w:val="normaltextrun"/>
            <w:color w:val="0000FF"/>
            <w:szCs w:val="22"/>
            <w:u w:val="single"/>
            <w:shd w:val="clear" w:color="auto" w:fill="FFFFFF"/>
          </w:rPr>
          <w:t>10.1109/ACCESS.2021.3068769</w:t>
        </w:r>
      </w:hyperlink>
      <w:r>
        <w:rPr>
          <w:rStyle w:val="normaltextrun"/>
          <w:color w:val="000000"/>
          <w:szCs w:val="22"/>
          <w:shd w:val="clear" w:color="auto" w:fill="FFFFFF"/>
        </w:rPr>
        <w:t>.</w:t>
      </w:r>
      <w:r>
        <w:rPr>
          <w:rStyle w:val="eop"/>
          <w:color w:val="000000"/>
          <w:szCs w:val="22"/>
          <w:shd w:val="clear" w:color="auto" w:fill="FFFFFF"/>
        </w:rPr>
        <w:t> </w:t>
      </w:r>
    </w:p>
    <w:p w14:paraId="00BA80A5" w14:textId="3C0C338B" w:rsidR="0022565E" w:rsidRDefault="0022565E">
      <w:pPr>
        <w:pStyle w:val="BodyText"/>
        <w:rPr>
          <w:rStyle w:val="eop"/>
          <w:color w:val="000000"/>
          <w:szCs w:val="22"/>
          <w:shd w:val="clear" w:color="auto" w:fill="FFFFFF"/>
        </w:rPr>
      </w:pPr>
      <w:r>
        <w:rPr>
          <w:rStyle w:val="normaltextrun"/>
          <w:color w:val="000000"/>
          <w:szCs w:val="22"/>
          <w:shd w:val="clear" w:color="auto" w:fill="FFFFFF"/>
        </w:rPr>
        <w:t xml:space="preserve">[24] “13.3.2. Controllability of Wheeled Mobile Robots (Part 1 of 4) – Modern Robotics.” Accessed: Feb. 03, 2024. [Online]. Available: </w:t>
      </w:r>
      <w:hyperlink r:id="rId41" w:anchor="department" w:tgtFrame="_blank" w:history="1">
        <w:r>
          <w:rPr>
            <w:rStyle w:val="normaltextrun"/>
            <w:color w:val="0000FF"/>
            <w:szCs w:val="22"/>
            <w:u w:val="single"/>
            <w:shd w:val="clear" w:color="auto" w:fill="FFFFFF"/>
          </w:rPr>
          <w:t>https://modernrobotics.northwestern.edu/nu-gm-book-resource/13-3-2-controllability-of-wheeled-mobile-robots-part-1-of-4/#department</w:t>
        </w:r>
      </w:hyperlink>
      <w:r>
        <w:rPr>
          <w:rStyle w:val="eop"/>
          <w:color w:val="000000"/>
          <w:szCs w:val="22"/>
          <w:shd w:val="clear" w:color="auto" w:fill="FFFFFF"/>
        </w:rPr>
        <w:t> </w:t>
      </w:r>
    </w:p>
    <w:p w14:paraId="2B22AD61" w14:textId="1BA72710" w:rsidR="0022565E" w:rsidRDefault="00E91179">
      <w:pPr>
        <w:pStyle w:val="BodyText"/>
        <w:rPr>
          <w:rStyle w:val="eop"/>
          <w:color w:val="000000"/>
          <w:szCs w:val="22"/>
          <w:shd w:val="clear" w:color="auto" w:fill="FFFFFF"/>
        </w:rPr>
      </w:pPr>
      <w:r>
        <w:rPr>
          <w:rStyle w:val="normaltextrun"/>
          <w:color w:val="000000"/>
          <w:szCs w:val="22"/>
          <w:shd w:val="clear" w:color="auto" w:fill="FFFFFF"/>
        </w:rPr>
        <w:t xml:space="preserve">[25] “10.1. Overview of Motion Planning – Modern Robotics.” Accessed: Feb. 03, 2024. [Online]. Available: </w:t>
      </w:r>
      <w:hyperlink r:id="rId42" w:anchor="department" w:tgtFrame="_blank" w:history="1">
        <w:r>
          <w:rPr>
            <w:rStyle w:val="normaltextrun"/>
            <w:color w:val="0000FF"/>
            <w:szCs w:val="22"/>
            <w:u w:val="single"/>
            <w:shd w:val="clear" w:color="auto" w:fill="FFFFFF"/>
          </w:rPr>
          <w:t>https://modernrobotics.northwestern.edu/nu-gm-book-resource/10-1-overview-of-motion-planning/#department</w:t>
        </w:r>
      </w:hyperlink>
      <w:r>
        <w:rPr>
          <w:rStyle w:val="eop"/>
          <w:color w:val="000000"/>
          <w:szCs w:val="22"/>
          <w:shd w:val="clear" w:color="auto" w:fill="FFFFFF"/>
        </w:rPr>
        <w:t> </w:t>
      </w:r>
    </w:p>
    <w:p w14:paraId="67749878" w14:textId="13CA2340" w:rsidR="00E91179" w:rsidRDefault="00E91179">
      <w:pPr>
        <w:pStyle w:val="BodyText"/>
        <w:rPr>
          <w:rStyle w:val="eop"/>
          <w:color w:val="000000"/>
          <w:szCs w:val="22"/>
          <w:shd w:val="clear" w:color="auto" w:fill="FFFFFF"/>
        </w:rPr>
      </w:pPr>
      <w:r>
        <w:rPr>
          <w:rStyle w:val="normaltextrun"/>
          <w:color w:val="000000"/>
          <w:szCs w:val="22"/>
          <w:shd w:val="clear" w:color="auto" w:fill="FFFFFF"/>
        </w:rPr>
        <w:t xml:space="preserve">[26] V. C. Pinto </w:t>
      </w:r>
      <w:r>
        <w:rPr>
          <w:rStyle w:val="normaltextrun"/>
          <w:i/>
          <w:iCs/>
          <w:color w:val="000000"/>
          <w:szCs w:val="22"/>
          <w:shd w:val="clear" w:color="auto" w:fill="FFFFFF"/>
        </w:rPr>
        <w:t>et al.</w:t>
      </w:r>
      <w:r>
        <w:rPr>
          <w:rStyle w:val="normaltextrun"/>
          <w:color w:val="000000"/>
          <w:szCs w:val="22"/>
          <w:shd w:val="clear" w:color="auto" w:fill="FFFFFF"/>
        </w:rPr>
        <w:t xml:space="preserve">, “Comparative Failure Analysis of PLA, PLA/GNP and PLA/CNT-COOH Biodegradable Nanocomposites thin Films,” </w:t>
      </w:r>
      <w:r>
        <w:rPr>
          <w:rStyle w:val="normaltextrun"/>
          <w:i/>
          <w:iCs/>
          <w:color w:val="000000"/>
          <w:szCs w:val="22"/>
          <w:shd w:val="clear" w:color="auto" w:fill="FFFFFF"/>
        </w:rPr>
        <w:t>Procedia Engineering</w:t>
      </w:r>
      <w:r>
        <w:rPr>
          <w:rStyle w:val="normaltextrun"/>
          <w:color w:val="000000"/>
          <w:szCs w:val="22"/>
          <w:shd w:val="clear" w:color="auto" w:fill="FFFFFF"/>
        </w:rPr>
        <w:t xml:space="preserve">, vol. 114, pp. 635–642, 2015, doi: </w:t>
      </w:r>
      <w:hyperlink r:id="rId43" w:tgtFrame="_blank" w:history="1">
        <w:r>
          <w:rPr>
            <w:rStyle w:val="normaltextrun"/>
            <w:color w:val="0000FF"/>
            <w:szCs w:val="22"/>
            <w:u w:val="single"/>
            <w:shd w:val="clear" w:color="auto" w:fill="FFFFFF"/>
          </w:rPr>
          <w:t>10.1016/j.proeng.2015.08.004</w:t>
        </w:r>
      </w:hyperlink>
      <w:r>
        <w:rPr>
          <w:rStyle w:val="normaltextrun"/>
          <w:color w:val="000000"/>
          <w:szCs w:val="22"/>
          <w:shd w:val="clear" w:color="auto" w:fill="FFFFFF"/>
        </w:rPr>
        <w:t>.</w:t>
      </w:r>
      <w:r>
        <w:rPr>
          <w:rStyle w:val="eop"/>
          <w:color w:val="000000"/>
          <w:szCs w:val="22"/>
          <w:shd w:val="clear" w:color="auto" w:fill="FFFFFF"/>
        </w:rPr>
        <w:t> </w:t>
      </w:r>
    </w:p>
    <w:p w14:paraId="22B8FA88" w14:textId="78ADC225" w:rsidR="00E91179" w:rsidRDefault="00E91179">
      <w:pPr>
        <w:pStyle w:val="BodyText"/>
        <w:rPr>
          <w:rStyle w:val="eop"/>
          <w:color w:val="000000"/>
          <w:shd w:val="clear" w:color="auto" w:fill="FFFFFF"/>
        </w:rPr>
      </w:pPr>
      <w:r>
        <w:rPr>
          <w:rStyle w:val="normaltextrun"/>
          <w:color w:val="000000"/>
          <w:shd w:val="clear" w:color="auto" w:fill="FFFFFF"/>
        </w:rPr>
        <w:t xml:space="preserve">[27] “New Arduino Tutorials - YouTube.” Accessed: Feb. 03, 2024. [Online]. Available: </w:t>
      </w:r>
      <w:hyperlink r:id="rId44" w:tgtFrame="_blank" w:history="1">
        <w:r>
          <w:rPr>
            <w:rStyle w:val="normaltextrun"/>
            <w:color w:val="0000FF"/>
            <w:u w:val="single"/>
            <w:shd w:val="clear" w:color="auto" w:fill="FFFFFF"/>
          </w:rPr>
          <w:t>https://www.youtube.com/</w:t>
        </w:r>
      </w:hyperlink>
      <w:r>
        <w:rPr>
          <w:rStyle w:val="eop"/>
          <w:color w:val="000000"/>
          <w:shd w:val="clear" w:color="auto" w:fill="FFFFFF"/>
        </w:rPr>
        <w:t> </w:t>
      </w:r>
    </w:p>
    <w:p w14:paraId="1C788A0C" w14:textId="2D7C26CC" w:rsidR="0058588B" w:rsidRDefault="00E91179" w:rsidP="00534AAF">
      <w:pPr>
        <w:widowControl/>
        <w:suppressAutoHyphens w:val="0"/>
        <w:rPr>
          <w:rFonts w:eastAsia="Times New Roman" w:cs="Times New Roman"/>
          <w:kern w:val="0"/>
          <w:sz w:val="24"/>
          <w:lang w:eastAsia="en-US" w:bidi="ar-SA"/>
        </w:rPr>
      </w:pPr>
      <w:r>
        <w:rPr>
          <w:rStyle w:val="eop"/>
          <w:color w:val="000000"/>
          <w:shd w:val="clear" w:color="auto" w:fill="FFFFFF"/>
        </w:rPr>
        <w:t>[28]</w:t>
      </w:r>
      <w:r w:rsidR="00CD5594" w:rsidRPr="00CD5594">
        <w:rPr>
          <w:rFonts w:eastAsia="Times New Roman" w:cs="Times New Roman"/>
          <w:kern w:val="0"/>
          <w:sz w:val="24"/>
          <w:lang w:eastAsia="en-US" w:bidi="ar-SA"/>
        </w:rPr>
        <w:t xml:space="preserve"> </w:t>
      </w:r>
      <w:r w:rsidR="0058588B">
        <w:t xml:space="preserve">“Pololu - 3.2.4. Connecting a Motoron controller for Raspberry Pi.” Accessed: Apr. 22, 2024. [Online]. Available: </w:t>
      </w:r>
      <w:hyperlink r:id="rId45" w:history="1">
        <w:r w:rsidR="0058588B">
          <w:rPr>
            <w:rStyle w:val="Hyperlink"/>
          </w:rPr>
          <w:t>https://www.pololu.com/docs/0J84/3.2.4</w:t>
        </w:r>
      </w:hyperlink>
    </w:p>
    <w:p w14:paraId="1FB8069F" w14:textId="77777777" w:rsidR="00DA48E1" w:rsidRPr="00534AAF" w:rsidRDefault="00DA48E1" w:rsidP="00534AAF">
      <w:pPr>
        <w:widowControl/>
        <w:suppressAutoHyphens w:val="0"/>
        <w:rPr>
          <w:rStyle w:val="eop"/>
          <w:rFonts w:eastAsia="Times New Roman" w:cs="Times New Roman"/>
          <w:kern w:val="0"/>
          <w:sz w:val="24"/>
          <w:lang w:eastAsia="en-US" w:bidi="ar-SA"/>
        </w:rPr>
      </w:pPr>
    </w:p>
    <w:p w14:paraId="23B3280A" w14:textId="64304106" w:rsidR="00534AAF" w:rsidRDefault="00E91179" w:rsidP="00DA48E1">
      <w:pPr>
        <w:widowControl/>
        <w:suppressAutoHyphens w:val="0"/>
        <w:rPr>
          <w:rFonts w:eastAsia="Times New Roman" w:cs="Times New Roman"/>
          <w:kern w:val="0"/>
          <w:sz w:val="24"/>
          <w:lang w:eastAsia="en-US" w:bidi="ar-SA"/>
        </w:rPr>
      </w:pPr>
      <w:r>
        <w:rPr>
          <w:rStyle w:val="eop"/>
          <w:color w:val="000000"/>
          <w:shd w:val="clear" w:color="auto" w:fill="FFFFFF"/>
        </w:rPr>
        <w:t>[29]</w:t>
      </w:r>
      <w:r w:rsidR="00DA48E1">
        <w:rPr>
          <w:rStyle w:val="eop"/>
          <w:color w:val="000000"/>
          <w:shd w:val="clear" w:color="auto" w:fill="FFFFFF"/>
        </w:rPr>
        <w:t xml:space="preserve"> </w:t>
      </w:r>
      <w:r w:rsidR="00DA48E1" w:rsidRPr="00DA48E1">
        <w:rPr>
          <w:rFonts w:eastAsia="Times New Roman" w:cs="Times New Roman"/>
          <w:kern w:val="0"/>
          <w:sz w:val="24"/>
          <w:lang w:eastAsia="en-US" w:bidi="ar-SA"/>
        </w:rPr>
        <w:t xml:space="preserve">D. Xue and Y. Chen, </w:t>
      </w:r>
      <w:r w:rsidR="00DA48E1" w:rsidRPr="00DA48E1">
        <w:rPr>
          <w:rFonts w:eastAsia="Times New Roman" w:cs="Times New Roman"/>
          <w:i/>
          <w:iCs/>
          <w:kern w:val="0"/>
          <w:sz w:val="24"/>
          <w:lang w:eastAsia="en-US" w:bidi="ar-SA"/>
        </w:rPr>
        <w:t>System Simulation Techniques with MATLAB and Simulink</w:t>
      </w:r>
      <w:r w:rsidR="00DA48E1" w:rsidRPr="00DA48E1">
        <w:rPr>
          <w:rFonts w:eastAsia="Times New Roman" w:cs="Times New Roman"/>
          <w:kern w:val="0"/>
          <w:sz w:val="24"/>
          <w:lang w:eastAsia="en-US" w:bidi="ar-SA"/>
        </w:rPr>
        <w:t>. John Wiley &amp; Sons, 2013.</w:t>
      </w:r>
    </w:p>
    <w:p w14:paraId="5369886C" w14:textId="77777777" w:rsidR="00126F15" w:rsidRPr="00DA48E1" w:rsidRDefault="00126F15" w:rsidP="00DA48E1">
      <w:pPr>
        <w:widowControl/>
        <w:suppressAutoHyphens w:val="0"/>
        <w:rPr>
          <w:rStyle w:val="eop"/>
          <w:rFonts w:eastAsia="Times New Roman" w:cs="Times New Roman"/>
          <w:kern w:val="0"/>
          <w:sz w:val="24"/>
          <w:lang w:eastAsia="en-US" w:bidi="ar-SA"/>
        </w:rPr>
      </w:pPr>
    </w:p>
    <w:p w14:paraId="21E4102E" w14:textId="03B64BDB" w:rsidR="00E91179" w:rsidRDefault="002A171C" w:rsidP="00126F15">
      <w:pPr>
        <w:widowControl/>
        <w:suppressAutoHyphens w:val="0"/>
        <w:rPr>
          <w:rFonts w:eastAsia="Times New Roman" w:cs="Times New Roman"/>
          <w:kern w:val="0"/>
          <w:sz w:val="24"/>
          <w:lang w:eastAsia="en-US" w:bidi="ar-SA"/>
        </w:rPr>
      </w:pPr>
      <w:r>
        <w:rPr>
          <w:rStyle w:val="eop"/>
          <w:color w:val="000000"/>
          <w:shd w:val="clear" w:color="auto" w:fill="FFFFFF"/>
        </w:rPr>
        <w:t>[30]</w:t>
      </w:r>
      <w:r w:rsidR="00126F15" w:rsidRPr="00126F15">
        <w:t xml:space="preserve"> </w:t>
      </w:r>
      <w:r w:rsidR="00126F15" w:rsidRPr="00126F15">
        <w:rPr>
          <w:rFonts w:eastAsia="Times New Roman" w:cs="Times New Roman"/>
          <w:kern w:val="0"/>
          <w:sz w:val="24"/>
          <w:lang w:eastAsia="en-US" w:bidi="ar-SA"/>
        </w:rPr>
        <w:t xml:space="preserve">D. Staple, </w:t>
      </w:r>
      <w:r w:rsidR="00126F15" w:rsidRPr="00126F15">
        <w:rPr>
          <w:rFonts w:eastAsia="Times New Roman" w:cs="Times New Roman"/>
          <w:i/>
          <w:iCs/>
          <w:kern w:val="0"/>
          <w:sz w:val="24"/>
          <w:lang w:eastAsia="en-US" w:bidi="ar-SA"/>
        </w:rPr>
        <w:t>Learn Robotics Programming: Build and control autonomous robots using Raspberry Pi 3 and Python</w:t>
      </w:r>
      <w:r w:rsidR="00126F15" w:rsidRPr="00126F15">
        <w:rPr>
          <w:rFonts w:eastAsia="Times New Roman" w:cs="Times New Roman"/>
          <w:kern w:val="0"/>
          <w:sz w:val="24"/>
          <w:lang w:eastAsia="en-US" w:bidi="ar-SA"/>
        </w:rPr>
        <w:t>. Packt Publishing Ltd, 2018.</w:t>
      </w:r>
    </w:p>
    <w:p w14:paraId="32A42A1F" w14:textId="77777777" w:rsidR="00126F15" w:rsidRPr="00126F15" w:rsidRDefault="00126F15" w:rsidP="00126F15">
      <w:pPr>
        <w:widowControl/>
        <w:suppressAutoHyphens w:val="0"/>
        <w:rPr>
          <w:rStyle w:val="eop"/>
          <w:rFonts w:eastAsia="Times New Roman" w:cs="Times New Roman"/>
          <w:kern w:val="0"/>
          <w:sz w:val="24"/>
          <w:lang w:eastAsia="en-US" w:bidi="ar-SA"/>
        </w:rPr>
      </w:pPr>
    </w:p>
    <w:p w14:paraId="0A34F715" w14:textId="08DBEBC5" w:rsidR="002A171C" w:rsidRDefault="002A171C">
      <w:pPr>
        <w:pStyle w:val="BodyText"/>
        <w:rPr>
          <w:rStyle w:val="eop"/>
          <w:color w:val="000000"/>
          <w:shd w:val="clear" w:color="auto" w:fill="FFFFFF"/>
        </w:rPr>
      </w:pPr>
      <w:r>
        <w:rPr>
          <w:rStyle w:val="normaltextrun"/>
          <w:color w:val="000000"/>
          <w:shd w:val="clear" w:color="auto" w:fill="FFFFFF"/>
        </w:rPr>
        <w:t xml:space="preserve">[31]Zdzislaw. Gosiewski and Zbigniew. Kulesza, </w:t>
      </w:r>
      <w:r>
        <w:rPr>
          <w:rStyle w:val="normaltextrun"/>
          <w:i/>
          <w:iCs/>
          <w:color w:val="000000"/>
          <w:shd w:val="clear" w:color="auto" w:fill="FFFFFF"/>
        </w:rPr>
        <w:t>Mechatronic systems and materials III</w:t>
      </w:r>
      <w:r>
        <w:rPr>
          <w:rStyle w:val="normaltextrun"/>
          <w:color w:val="000000"/>
          <w:shd w:val="clear" w:color="auto" w:fill="FFFFFF"/>
        </w:rPr>
        <w:t>. Stafa-Zurich, Switzerland: Trans Tech Publications, 2009.</w:t>
      </w:r>
      <w:r>
        <w:rPr>
          <w:rStyle w:val="eop"/>
          <w:color w:val="000000"/>
          <w:shd w:val="clear" w:color="auto" w:fill="FFFFFF"/>
        </w:rPr>
        <w:t> </w:t>
      </w:r>
    </w:p>
    <w:p w14:paraId="71315EE6" w14:textId="77777777" w:rsidR="002A171C" w:rsidRDefault="002A171C">
      <w:pPr>
        <w:pStyle w:val="BodyText"/>
        <w:rPr>
          <w:rStyle w:val="normaltextrun"/>
          <w:color w:val="000000"/>
          <w:shd w:val="clear" w:color="auto" w:fill="FFFFFF"/>
        </w:rPr>
      </w:pPr>
      <w:r>
        <w:rPr>
          <w:rStyle w:val="normaltextrun"/>
          <w:color w:val="000000"/>
          <w:shd w:val="clear" w:color="auto" w:fill="FFFFFF"/>
        </w:rPr>
        <w:t>[32] Mordechai. Ben-Ari and Francesco. Mondada, Elements of Robotics, 1st ed. 2018. Cham: Springer Nature, 2018. doi: 10.1007/978-3-319-62533-1.</w:t>
      </w:r>
    </w:p>
    <w:p w14:paraId="65673FC2" w14:textId="0DE40FC5" w:rsidR="002A171C" w:rsidRDefault="004F4469">
      <w:pPr>
        <w:pStyle w:val="BodyText"/>
        <w:rPr>
          <w:rStyle w:val="eop"/>
          <w:color w:val="000000"/>
          <w:shd w:val="clear" w:color="auto" w:fill="FFFFFF"/>
        </w:rPr>
      </w:pPr>
      <w:r>
        <w:rPr>
          <w:rStyle w:val="normaltextrun"/>
          <w:color w:val="000000"/>
          <w:shd w:val="clear" w:color="auto" w:fill="FFFFFF"/>
        </w:rPr>
        <w:t>[33] C. A. Jara, J. A. Corrales Ramón, C. A. Jara, and J. A. Corrales Ramón, Robotic Platforms for Assistance to People with Disabilities. Basel: MDPI - Multidisciplinary Digital Publishing Institute, 2022.</w:t>
      </w:r>
      <w:r>
        <w:rPr>
          <w:rStyle w:val="eop"/>
          <w:color w:val="000000"/>
          <w:shd w:val="clear" w:color="auto" w:fill="FFFFFF"/>
        </w:rPr>
        <w:t> </w:t>
      </w:r>
      <w:r w:rsidR="002A171C">
        <w:rPr>
          <w:rStyle w:val="eop"/>
          <w:color w:val="000000"/>
          <w:shd w:val="clear" w:color="auto" w:fill="FFFFFF"/>
        </w:rPr>
        <w:t> </w:t>
      </w:r>
    </w:p>
    <w:p w14:paraId="35A2034F" w14:textId="0B197C48" w:rsidR="004F4469" w:rsidRDefault="004F4469">
      <w:pPr>
        <w:pStyle w:val="BodyText"/>
        <w:rPr>
          <w:rStyle w:val="eop"/>
          <w:color w:val="000000"/>
          <w:shd w:val="clear" w:color="auto" w:fill="FFFFFF"/>
        </w:rPr>
      </w:pPr>
      <w:r>
        <w:rPr>
          <w:rStyle w:val="normaltextrun"/>
          <w:color w:val="000000"/>
          <w:shd w:val="clear" w:color="auto" w:fill="FFFFFF"/>
        </w:rPr>
        <w:t xml:space="preserve">[34] Y. Hsieh, C. Wu, K. Lin, G. Yao, K. Wu, and Y. Chang, “Dose–Response Relationship of Robot-Assisted Stroke Motor Rehabilitation,” Stroke, vol. 43, no. 10, pp. 2729–2734, Oct. 2012, doi: </w:t>
      </w:r>
      <w:hyperlink r:id="rId46" w:tgtFrame="_blank" w:history="1">
        <w:r>
          <w:rPr>
            <w:rStyle w:val="normaltextrun"/>
            <w:color w:val="954F72"/>
            <w:u w:val="single"/>
            <w:shd w:val="clear" w:color="auto" w:fill="FFFFFF"/>
          </w:rPr>
          <w:t>https://doi.org/10.1161/strokeaha.112.658807</w:t>
        </w:r>
      </w:hyperlink>
      <w:r>
        <w:rPr>
          <w:rStyle w:val="normaltextrun"/>
          <w:color w:val="000000"/>
          <w:shd w:val="clear" w:color="auto" w:fill="FFFFFF"/>
        </w:rPr>
        <w:t>.</w:t>
      </w:r>
      <w:r>
        <w:rPr>
          <w:rStyle w:val="eop"/>
          <w:color w:val="000000"/>
          <w:shd w:val="clear" w:color="auto" w:fill="FFFFFF"/>
        </w:rPr>
        <w:t> </w:t>
      </w:r>
    </w:p>
    <w:p w14:paraId="7C1FEE21" w14:textId="22198739" w:rsidR="004F4469" w:rsidRDefault="004F4469">
      <w:pPr>
        <w:pStyle w:val="BodyText"/>
        <w:rPr>
          <w:rStyle w:val="eop"/>
          <w:color w:val="000000"/>
          <w:shd w:val="clear" w:color="auto" w:fill="FFFFFF"/>
        </w:rPr>
      </w:pPr>
      <w:r>
        <w:rPr>
          <w:rStyle w:val="normaltextrun"/>
          <w:color w:val="000000"/>
          <w:shd w:val="clear" w:color="auto" w:fill="FFFFFF"/>
        </w:rPr>
        <w:t>[35]</w:t>
      </w:r>
      <w:r w:rsidR="66114B57">
        <w:rPr>
          <w:rStyle w:val="normaltextrun"/>
          <w:color w:val="000000"/>
          <w:shd w:val="clear" w:color="auto" w:fill="FFFFFF"/>
        </w:rPr>
        <w:t xml:space="preserve"> </w:t>
      </w:r>
      <w:r>
        <w:rPr>
          <w:rStyle w:val="normaltextrun"/>
          <w:color w:val="000000"/>
          <w:shd w:val="clear" w:color="auto" w:fill="FFFFFF"/>
        </w:rPr>
        <w:t>K. Lo, M. Stephenson, and C. Lockwood, “Adoption of robotic stroke rehabilitation into clinical settings: a qualitative descriptive analysis,” International journal of evidence-based healthcare, vol. 18, no. 4, pp. 376–390, 2020, doi: 10.1097/XEB.0000000000000231.</w:t>
      </w:r>
      <w:r>
        <w:rPr>
          <w:rStyle w:val="eop"/>
          <w:color w:val="000000"/>
          <w:shd w:val="clear" w:color="auto" w:fill="FFFFFF"/>
        </w:rPr>
        <w:t> </w:t>
      </w:r>
    </w:p>
    <w:p w14:paraId="25555AE3" w14:textId="288B962F" w:rsidR="004F4469" w:rsidRDefault="00CE04C2">
      <w:pPr>
        <w:pStyle w:val="BodyText"/>
        <w:rPr>
          <w:rStyle w:val="eop"/>
          <w:color w:val="000000"/>
          <w:shd w:val="clear" w:color="auto" w:fill="FFFFFF"/>
        </w:rPr>
      </w:pPr>
      <w:r>
        <w:rPr>
          <w:rStyle w:val="normaltextrun"/>
          <w:color w:val="000000"/>
          <w:shd w:val="clear" w:color="auto" w:fill="FFFFFF"/>
        </w:rPr>
        <w:t>[36]</w:t>
      </w:r>
      <w:r w:rsidR="7686C835">
        <w:rPr>
          <w:rStyle w:val="normaltextrun"/>
          <w:color w:val="000000"/>
          <w:shd w:val="clear" w:color="auto" w:fill="FFFFFF"/>
        </w:rPr>
        <w:t xml:space="preserve"> </w:t>
      </w:r>
      <w:r>
        <w:rPr>
          <w:rStyle w:val="normaltextrun"/>
          <w:color w:val="000000"/>
          <w:shd w:val="clear" w:color="auto" w:fill="FFFFFF"/>
        </w:rPr>
        <w:t>Ozhan Ozen, Karin A. Buetler, Laura Marchal-Crespo, and Laura Marchal-Crespo, “Promoting Motor Variability During Robotic Assistance Enhances Motor Learning of Dynamic Tasks,” Frontiers in neuroscience, vol. 14, 2021, doi: 10.48350/151814.</w:t>
      </w:r>
      <w:r>
        <w:rPr>
          <w:rStyle w:val="eop"/>
          <w:color w:val="000000"/>
          <w:shd w:val="clear" w:color="auto" w:fill="FFFFFF"/>
        </w:rPr>
        <w:t> </w:t>
      </w:r>
    </w:p>
    <w:p w14:paraId="46246C0E" w14:textId="69D24D34" w:rsidR="00CE04C2" w:rsidRPr="00043269" w:rsidRDefault="00CE04C2">
      <w:pPr>
        <w:pStyle w:val="BodyText"/>
        <w:rPr>
          <w:rStyle w:val="eop"/>
          <w:color w:val="000000"/>
          <w:szCs w:val="22"/>
          <w:shd w:val="clear" w:color="auto" w:fill="FFFFFF"/>
        </w:rPr>
      </w:pPr>
      <w:r>
        <w:rPr>
          <w:rStyle w:val="normaltextrun"/>
          <w:color w:val="000000"/>
          <w:shd w:val="clear" w:color="auto" w:fill="FFFFFF"/>
        </w:rPr>
        <w:t xml:space="preserve">[37] Electrical Technology, “What is the Main Difference Between AC and DC Motor?,” ELECTRICAL TECHNOLOGY, Jun. 12, 2020. </w:t>
      </w:r>
      <w:hyperlink r:id="rId47" w:tgtFrame="_blank" w:history="1">
        <w:r>
          <w:rPr>
            <w:rStyle w:val="normaltextrun"/>
            <w:color w:val="0000FF"/>
            <w:u w:val="single"/>
            <w:shd w:val="clear" w:color="auto" w:fill="FFFFFF"/>
          </w:rPr>
          <w:t>https://www.electricaltechnology.org/2020/06/difference-between-ac-dc-motor.html</w:t>
        </w:r>
      </w:hyperlink>
      <w:r>
        <w:rPr>
          <w:rStyle w:val="eop"/>
          <w:color w:val="0000FF"/>
          <w:shd w:val="clear" w:color="auto" w:fill="FFFFFF"/>
        </w:rPr>
        <w:t> </w:t>
      </w:r>
    </w:p>
    <w:p w14:paraId="70F8F3A9" w14:textId="129A1C76" w:rsidR="00CF45A8" w:rsidRDefault="7F2F3D20">
      <w:pPr>
        <w:pStyle w:val="BodyText"/>
      </w:pPr>
      <w:r>
        <w:t>[38]</w:t>
      </w:r>
      <w:r w:rsidR="41CE84C6">
        <w:t xml:space="preserve"> J. García, Ed., Encyclopedia of electrical and electronic power engineering. Amsterdam, The Netherlands ; Elsevier, 2023.</w:t>
      </w:r>
    </w:p>
    <w:p w14:paraId="6E4EFB61" w14:textId="10273756" w:rsidR="008A5E43" w:rsidRDefault="7F2F3D20" w:rsidP="2CFAA5B4">
      <w:r>
        <w:t>[39]</w:t>
      </w:r>
      <w:r w:rsidR="123005C2">
        <w:t xml:space="preserve"> </w:t>
      </w:r>
      <w:r w:rsidR="123005C2" w:rsidRPr="2CFAA5B4">
        <w:rPr>
          <w:rFonts w:eastAsia="Times New Roman" w:cs="Times New Roman"/>
          <w:color w:val="3A3A3A"/>
          <w:szCs w:val="22"/>
        </w:rPr>
        <w:t xml:space="preserve">B. V. Manikandan, P. Kiruthickroshan, M. V. Kumar, and L. Chandrasekeran, “Battery Management System with Charge Monitor and Fire Protection for Electrical Drive,” in </w:t>
      </w:r>
      <w:r w:rsidR="123005C2" w:rsidRPr="2CFAA5B4">
        <w:rPr>
          <w:rFonts w:eastAsia="Times New Roman" w:cs="Times New Roman"/>
          <w:i/>
          <w:iCs/>
          <w:color w:val="3A3A3A"/>
          <w:szCs w:val="22"/>
        </w:rPr>
        <w:t>E3S Web of Conferences</w:t>
      </w:r>
      <w:r w:rsidR="123005C2" w:rsidRPr="2CFAA5B4">
        <w:rPr>
          <w:rFonts w:eastAsia="Times New Roman" w:cs="Times New Roman"/>
          <w:color w:val="3A3A3A"/>
          <w:szCs w:val="22"/>
        </w:rPr>
        <w:t>, 2023, vol. 387. doi: 10.1051/e3sconf/202338701002.</w:t>
      </w:r>
    </w:p>
    <w:p w14:paraId="411DC8B2" w14:textId="0544C865" w:rsidR="008A5E43" w:rsidRDefault="008A5E43" w:rsidP="2CFAA5B4"/>
    <w:p w14:paraId="52505A1B" w14:textId="627C34EB" w:rsidR="008A5E43" w:rsidRDefault="123005C2">
      <w:pPr>
        <w:pStyle w:val="BodyText"/>
      </w:pPr>
      <w:r>
        <w:t>[40]</w:t>
      </w:r>
      <w:r w:rsidR="204D64BB">
        <w:t xml:space="preserve"> </w:t>
      </w:r>
      <w:r w:rsidR="2BE33B6E">
        <w:t xml:space="preserve"> A. S. Hollinger, D. R. McAnallen, M. T. Brockett, S. C. DeLaney, J. Ma, and C. D. Rahn, “Cylindrical lithium‐ion structural batteries for drones,” International journal of energy research, vol. 44, no. 1, pp. 560–566, 2020, doi: 10.1002/er.4937.</w:t>
      </w:r>
    </w:p>
    <w:p w14:paraId="3933950A" w14:textId="70E14DCA" w:rsidR="00D85EDB" w:rsidRDefault="00D85EDB" w:rsidP="00D85EDB">
      <w:pPr>
        <w:pStyle w:val="NormalWeb"/>
        <w:spacing w:before="0" w:beforeAutospacing="0" w:after="0" w:afterAutospacing="0" w:line="276" w:lineRule="auto"/>
      </w:pPr>
      <w:r>
        <w:rPr>
          <w:color w:val="000000"/>
        </w:rPr>
        <w:t>[41]“Ekso GT</w:t>
      </w:r>
      <w:r>
        <w:rPr>
          <w:color w:val="000000"/>
          <w:sz w:val="14"/>
          <w:szCs w:val="14"/>
          <w:vertAlign w:val="superscript"/>
        </w:rPr>
        <w:t>TM</w:t>
      </w:r>
      <w:r>
        <w:rPr>
          <w:color w:val="000000"/>
        </w:rPr>
        <w:t xml:space="preserve"> Robotic Exoskeleton Cleared by FDA for Use With Stroke and Spinal Cord Injury Patients,” </w:t>
      </w:r>
      <w:r>
        <w:rPr>
          <w:i/>
          <w:iCs/>
          <w:color w:val="000000"/>
        </w:rPr>
        <w:t>Ekso Bionics Holdings, Inc.</w:t>
      </w:r>
      <w:r>
        <w:rPr>
          <w:color w:val="000000"/>
        </w:rPr>
        <w:t xml:space="preserve">, Apr. 04, 2016. </w:t>
      </w:r>
      <w:hyperlink r:id="rId48" w:history="1">
        <w:r w:rsidRPr="00E93748">
          <w:rPr>
            <w:rStyle w:val="Hyperlink"/>
          </w:rPr>
          <w:t>https://ir.eksobionics.com/press-</w:t>
        </w:r>
      </w:hyperlink>
    </w:p>
    <w:p w14:paraId="0FCEA711" w14:textId="0A0D3EEC" w:rsidR="00D85EDB" w:rsidRDefault="00D85EDB" w:rsidP="00D85EDB">
      <w:pPr>
        <w:pStyle w:val="NormalWeb"/>
        <w:spacing w:before="0" w:beforeAutospacing="0" w:after="0" w:afterAutospacing="0" w:line="276" w:lineRule="auto"/>
      </w:pPr>
      <w:r w:rsidRPr="00D85EDB">
        <w:t>releases/detail/570/ekso-gt-robotic-exoskeletoncleared-by-fda-for-use-with</w:t>
      </w:r>
    </w:p>
    <w:p w14:paraId="37441481" w14:textId="14B099F9" w:rsidR="00AD7298" w:rsidRDefault="00D85EDB" w:rsidP="116E7431">
      <w:pPr>
        <w:pStyle w:val="BodyText"/>
        <w:widowControl/>
        <w:suppressAutoHyphens w:val="0"/>
        <w:spacing w:line="276" w:lineRule="auto"/>
      </w:pPr>
      <w:r w:rsidRPr="116E7431">
        <w:rPr>
          <w:color w:val="000000" w:themeColor="text1"/>
        </w:rPr>
        <w:t xml:space="preserve">[42]Kinova, “Robotic arm,” </w:t>
      </w:r>
      <w:r w:rsidRPr="116E7431">
        <w:rPr>
          <w:i/>
          <w:iCs/>
          <w:color w:val="000000" w:themeColor="text1"/>
        </w:rPr>
        <w:t>Kinova - Assistive Technologies</w:t>
      </w:r>
      <w:r w:rsidRPr="116E7431">
        <w:rPr>
          <w:color w:val="000000" w:themeColor="text1"/>
        </w:rPr>
        <w:t xml:space="preserve">. </w:t>
      </w:r>
      <w:r>
        <w:t>https://assistive.kinovarobotics.com/product/jaco-robotic-arm</w:t>
      </w:r>
      <w:r w:rsidRPr="116E7431">
        <w:rPr>
          <w:i/>
          <w:iCs/>
        </w:rPr>
        <w:t xml:space="preserve"> </w:t>
      </w:r>
      <w:r w:rsidR="00AD7298">
        <w:br w:type="page"/>
      </w:r>
    </w:p>
    <w:p w14:paraId="37441482" w14:textId="77777777" w:rsidR="00820069" w:rsidRDefault="00820069" w:rsidP="00AD7298">
      <w:pPr>
        <w:pStyle w:val="Heading1"/>
      </w:pPr>
      <w:bookmarkStart w:id="107" w:name="_Toc472068927"/>
      <w:bookmarkStart w:id="108" w:name="_Toc484367009"/>
      <w:bookmarkStart w:id="109" w:name="_Toc146875050"/>
      <w:bookmarkStart w:id="110" w:name="_Toc165066979"/>
      <w:r>
        <w:t>APPENDICES</w:t>
      </w:r>
      <w:bookmarkEnd w:id="107"/>
      <w:bookmarkEnd w:id="108"/>
      <w:bookmarkEnd w:id="109"/>
      <w:bookmarkEnd w:id="110"/>
    </w:p>
    <w:p w14:paraId="37441484" w14:textId="5C394789" w:rsidR="00AD7298" w:rsidRDefault="00AD7298" w:rsidP="00AD7298">
      <w:pPr>
        <w:pStyle w:val="Heading2"/>
      </w:pPr>
      <w:bookmarkStart w:id="111" w:name="_Toc484367010"/>
      <w:bookmarkStart w:id="112" w:name="_Toc146875051"/>
      <w:bookmarkStart w:id="113" w:name="_Toc165066980"/>
      <w:r>
        <w:t xml:space="preserve">Appendix A: </w:t>
      </w:r>
      <w:r w:rsidR="7CA94DCD">
        <w:t>FMEA Table</w:t>
      </w:r>
      <w:bookmarkEnd w:id="111"/>
      <w:bookmarkEnd w:id="112"/>
      <w:bookmarkEnd w:id="113"/>
    </w:p>
    <w:p w14:paraId="3ED79F86" w14:textId="49320504" w:rsidR="39CACE78" w:rsidRDefault="188D3C73" w:rsidP="1BA50145">
      <w:pPr>
        <w:pStyle w:val="BodyText"/>
      </w:pPr>
      <w:r>
        <w:rPr>
          <w:noProof/>
        </w:rPr>
        <w:drawing>
          <wp:inline distT="0" distB="0" distL="0" distR="0" wp14:anchorId="13D0F1D9" wp14:editId="32E6AE5E">
            <wp:extent cx="6796294" cy="3006053"/>
            <wp:effectExtent l="0" t="0" r="0" b="0"/>
            <wp:docPr id="1556015867" name="Picture 155601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01586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96294" cy="3006053"/>
                    </a:xfrm>
                    <a:prstGeom prst="rect">
                      <a:avLst/>
                    </a:prstGeom>
                  </pic:spPr>
                </pic:pic>
              </a:graphicData>
            </a:graphic>
          </wp:inline>
        </w:drawing>
      </w:r>
    </w:p>
    <w:p w14:paraId="57FE40DE" w14:textId="4923B8AA" w:rsidR="00D70839" w:rsidRPr="00D70839" w:rsidRDefault="217596DB" w:rsidP="1869887C">
      <w:pPr>
        <w:pStyle w:val="BodyText"/>
        <w:jc w:val="center"/>
        <w:rPr>
          <w:i/>
        </w:rPr>
      </w:pPr>
      <w:r w:rsidRPr="085EF23F">
        <w:rPr>
          <w:i/>
        </w:rPr>
        <w:t>Figure 1A: FEMA Worksheet</w:t>
      </w:r>
    </w:p>
    <w:p w14:paraId="7A4C4139" w14:textId="28CA9FB2" w:rsidR="4BBB687D" w:rsidRDefault="4BBB687D" w:rsidP="4BBB687D">
      <w:pPr>
        <w:pStyle w:val="BodyText"/>
      </w:pPr>
    </w:p>
    <w:p w14:paraId="4A955C47" w14:textId="42560CAA" w:rsidR="1AC59594" w:rsidRDefault="1AC59594" w:rsidP="1AC59594">
      <w:pPr>
        <w:pStyle w:val="BodyText"/>
      </w:pPr>
    </w:p>
    <w:p w14:paraId="3C3A3A02" w14:textId="5D1E461D" w:rsidR="1AC59594" w:rsidRDefault="1AC59594" w:rsidP="1AC59594">
      <w:pPr>
        <w:pStyle w:val="BodyText"/>
      </w:pPr>
    </w:p>
    <w:p w14:paraId="634D5938" w14:textId="5AC1F367" w:rsidR="1AC59594" w:rsidRDefault="1AC59594" w:rsidP="1AC59594">
      <w:pPr>
        <w:pStyle w:val="BodyText"/>
      </w:pPr>
    </w:p>
    <w:p w14:paraId="35DC87B6" w14:textId="3966ACC7" w:rsidR="1AC59594" w:rsidRDefault="1AC59594" w:rsidP="1AC59594">
      <w:pPr>
        <w:pStyle w:val="BodyText"/>
      </w:pPr>
    </w:p>
    <w:p w14:paraId="6957EBA1" w14:textId="122065EA" w:rsidR="1AC59594" w:rsidRDefault="1AC59594" w:rsidP="1AC59594">
      <w:pPr>
        <w:pStyle w:val="BodyText"/>
      </w:pPr>
    </w:p>
    <w:p w14:paraId="0879A05B" w14:textId="56700BBE" w:rsidR="1AC59594" w:rsidRDefault="1AC59594" w:rsidP="1AC59594">
      <w:pPr>
        <w:pStyle w:val="BodyText"/>
      </w:pPr>
    </w:p>
    <w:p w14:paraId="0DA13B45" w14:textId="0EA1D8E5" w:rsidR="1AC59594" w:rsidRDefault="1AC59594" w:rsidP="1AC59594">
      <w:pPr>
        <w:pStyle w:val="BodyText"/>
      </w:pPr>
    </w:p>
    <w:p w14:paraId="5A556124" w14:textId="279E5FB2" w:rsidR="1AC59594" w:rsidRDefault="1AC59594" w:rsidP="1AC59594">
      <w:pPr>
        <w:pStyle w:val="BodyText"/>
      </w:pPr>
    </w:p>
    <w:p w14:paraId="2E1CCC01" w14:textId="46870500" w:rsidR="1AC59594" w:rsidRDefault="1AC59594" w:rsidP="1AC59594">
      <w:pPr>
        <w:pStyle w:val="BodyText"/>
      </w:pPr>
    </w:p>
    <w:p w14:paraId="358B38DC" w14:textId="128D5A06" w:rsidR="1AC59594" w:rsidRDefault="1AC59594" w:rsidP="1AC59594">
      <w:pPr>
        <w:pStyle w:val="BodyText"/>
      </w:pPr>
    </w:p>
    <w:p w14:paraId="5DB8AD05" w14:textId="0F346DD2" w:rsidR="1AC59594" w:rsidRDefault="1AC59594" w:rsidP="1AC59594">
      <w:pPr>
        <w:pStyle w:val="BodyText"/>
      </w:pPr>
    </w:p>
    <w:p w14:paraId="06C731D4" w14:textId="7EB3226F" w:rsidR="1AC59594" w:rsidRDefault="1AC59594" w:rsidP="1AC59594">
      <w:pPr>
        <w:pStyle w:val="BodyText"/>
      </w:pPr>
    </w:p>
    <w:p w14:paraId="62950D78" w14:textId="4AB11554" w:rsidR="1AC59594" w:rsidRDefault="1AC59594" w:rsidP="1AC59594">
      <w:pPr>
        <w:pStyle w:val="BodyText"/>
      </w:pPr>
    </w:p>
    <w:p w14:paraId="780E1549" w14:textId="7ED3BEEE" w:rsidR="4D91B42E" w:rsidRDefault="4D91B42E" w:rsidP="4D91B42E">
      <w:pPr>
        <w:pStyle w:val="BodyText"/>
      </w:pPr>
    </w:p>
    <w:p w14:paraId="056ABCE4" w14:textId="6D9D50D6" w:rsidR="4D91B42E" w:rsidRDefault="4D91B42E" w:rsidP="4D91B42E">
      <w:pPr>
        <w:pStyle w:val="BodyText"/>
      </w:pPr>
    </w:p>
    <w:p w14:paraId="2778C9B9" w14:textId="1CFFB2E2" w:rsidR="4D91B42E" w:rsidRDefault="4D91B42E" w:rsidP="4D91B42E">
      <w:pPr>
        <w:pStyle w:val="BodyText"/>
      </w:pPr>
    </w:p>
    <w:p w14:paraId="5161757F" w14:textId="3D5AE3BB" w:rsidR="00D70839" w:rsidRDefault="00AD7298">
      <w:pPr>
        <w:pStyle w:val="Heading2"/>
      </w:pPr>
      <w:bookmarkStart w:id="114" w:name="_Toc484367011"/>
      <w:bookmarkStart w:id="115" w:name="_Toc146875052"/>
      <w:bookmarkStart w:id="116" w:name="_Toc165066981"/>
      <w:r>
        <w:t>Appendix B</w:t>
      </w:r>
      <w:bookmarkEnd w:id="114"/>
      <w:bookmarkEnd w:id="115"/>
      <w:r w:rsidR="006D7456">
        <w:t xml:space="preserve">: </w:t>
      </w:r>
      <w:r w:rsidR="00123C3E">
        <w:t>Gantt Chart- Team Hamster</w:t>
      </w:r>
      <w:bookmarkEnd w:id="116"/>
      <w:r w:rsidR="00123C3E">
        <w:t xml:space="preserve"> </w:t>
      </w:r>
    </w:p>
    <w:p w14:paraId="3D694D28" w14:textId="77777777" w:rsidR="007E5758" w:rsidRDefault="007E5758" w:rsidP="00D70839">
      <w:pPr>
        <w:pStyle w:val="BodyText"/>
      </w:pPr>
    </w:p>
    <w:p w14:paraId="270B29DB" w14:textId="46A0697B" w:rsidR="007E5758" w:rsidRDefault="007737E0" w:rsidP="00D70839">
      <w:pPr>
        <w:pStyle w:val="BodyText"/>
      </w:pPr>
      <w:r w:rsidRPr="007737E0">
        <w:rPr>
          <w:noProof/>
        </w:rPr>
        <w:drawing>
          <wp:inline distT="0" distB="0" distL="0" distR="0" wp14:anchorId="12FB6090" wp14:editId="50FB7F5A">
            <wp:extent cx="5943600" cy="4182110"/>
            <wp:effectExtent l="0" t="0" r="0" b="8890"/>
            <wp:docPr id="1557044780" name="Picture 1"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44780" name="Picture 1" descr="A screenshot of a project&#10;&#10;Description automatically generated"/>
                    <pic:cNvPicPr/>
                  </pic:nvPicPr>
                  <pic:blipFill>
                    <a:blip r:embed="rId50"/>
                    <a:stretch>
                      <a:fillRect/>
                    </a:stretch>
                  </pic:blipFill>
                  <pic:spPr>
                    <a:xfrm>
                      <a:off x="0" y="0"/>
                      <a:ext cx="5943600" cy="4182110"/>
                    </a:xfrm>
                    <a:prstGeom prst="rect">
                      <a:avLst/>
                    </a:prstGeom>
                  </pic:spPr>
                </pic:pic>
              </a:graphicData>
            </a:graphic>
          </wp:inline>
        </w:drawing>
      </w:r>
    </w:p>
    <w:p w14:paraId="3BC785A0" w14:textId="1EE1183A" w:rsidR="007E5758" w:rsidRPr="002A5C09" w:rsidRDefault="007737E0" w:rsidP="002A5C09">
      <w:pPr>
        <w:pStyle w:val="BodyText"/>
        <w:jc w:val="center"/>
        <w:rPr>
          <w:i/>
          <w:iCs/>
        </w:rPr>
      </w:pPr>
      <w:r w:rsidRPr="002A5C09">
        <w:rPr>
          <w:i/>
          <w:iCs/>
        </w:rPr>
        <w:t xml:space="preserve">Figure </w:t>
      </w:r>
      <w:r w:rsidR="00AC0E10" w:rsidRPr="002A5C09">
        <w:rPr>
          <w:i/>
          <w:iCs/>
        </w:rPr>
        <w:t xml:space="preserve">1B. </w:t>
      </w:r>
      <w:r w:rsidR="002A5C09" w:rsidRPr="002A5C09">
        <w:rPr>
          <w:i/>
          <w:iCs/>
        </w:rPr>
        <w:t>Beginning and Middle of First Semester Capstone</w:t>
      </w:r>
    </w:p>
    <w:p w14:paraId="01165075" w14:textId="77777777" w:rsidR="00AC0E10" w:rsidRDefault="00AC0E10" w:rsidP="00D70839">
      <w:pPr>
        <w:pStyle w:val="BodyText"/>
      </w:pPr>
    </w:p>
    <w:p w14:paraId="779E35AB" w14:textId="45E48311" w:rsidR="00AC0E10" w:rsidRDefault="002B2589" w:rsidP="002A5C09">
      <w:pPr>
        <w:pStyle w:val="BodyText"/>
        <w:jc w:val="center"/>
      </w:pPr>
      <w:r>
        <w:rPr>
          <w:noProof/>
        </w:rPr>
        <w:drawing>
          <wp:inline distT="0" distB="0" distL="0" distR="0" wp14:anchorId="689B983E" wp14:editId="38D4D72E">
            <wp:extent cx="5979475" cy="5306254"/>
            <wp:effectExtent l="0" t="0" r="2540" b="8890"/>
            <wp:docPr id="64854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4013" cy="5310281"/>
                    </a:xfrm>
                    <a:prstGeom prst="rect">
                      <a:avLst/>
                    </a:prstGeom>
                    <a:noFill/>
                  </pic:spPr>
                </pic:pic>
              </a:graphicData>
            </a:graphic>
          </wp:inline>
        </w:drawing>
      </w:r>
    </w:p>
    <w:p w14:paraId="092355DE" w14:textId="57B2067A" w:rsidR="002B2589" w:rsidRDefault="002B2589" w:rsidP="002A5C09">
      <w:pPr>
        <w:pStyle w:val="BodyText"/>
        <w:jc w:val="center"/>
        <w:rPr>
          <w:i/>
          <w:iCs/>
        </w:rPr>
      </w:pPr>
      <w:r w:rsidRPr="002A5C09">
        <w:rPr>
          <w:i/>
          <w:iCs/>
        </w:rPr>
        <w:t xml:space="preserve">Figure 2B. </w:t>
      </w:r>
      <w:r w:rsidR="002A5C09" w:rsidRPr="002A5C09">
        <w:rPr>
          <w:i/>
          <w:iCs/>
        </w:rPr>
        <w:t>Middle and End of Semester 1 of Capstone</w:t>
      </w:r>
    </w:p>
    <w:p w14:paraId="7771B327" w14:textId="77777777" w:rsidR="002A5C09" w:rsidRDefault="002A5C09" w:rsidP="002A5C09">
      <w:pPr>
        <w:pStyle w:val="BodyText"/>
        <w:jc w:val="center"/>
        <w:rPr>
          <w:i/>
          <w:iCs/>
        </w:rPr>
      </w:pPr>
    </w:p>
    <w:p w14:paraId="031CB517" w14:textId="196C77B3" w:rsidR="002A5C09" w:rsidRPr="00D3698E" w:rsidRDefault="00D3698E" w:rsidP="002A5C09">
      <w:pPr>
        <w:pStyle w:val="BodyText"/>
      </w:pPr>
      <w:r w:rsidRPr="00D3698E">
        <w:rPr>
          <w:noProof/>
        </w:rPr>
        <w:drawing>
          <wp:inline distT="0" distB="0" distL="0" distR="0" wp14:anchorId="7138C70C" wp14:editId="58A37152">
            <wp:extent cx="5943600" cy="4459605"/>
            <wp:effectExtent l="0" t="0" r="0" b="0"/>
            <wp:docPr id="1845781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81708" name="Picture 1" descr="A screenshot of a computer&#10;&#10;Description automatically generated"/>
                    <pic:cNvPicPr/>
                  </pic:nvPicPr>
                  <pic:blipFill>
                    <a:blip r:embed="rId52"/>
                    <a:stretch>
                      <a:fillRect/>
                    </a:stretch>
                  </pic:blipFill>
                  <pic:spPr>
                    <a:xfrm>
                      <a:off x="0" y="0"/>
                      <a:ext cx="5943600" cy="4459605"/>
                    </a:xfrm>
                    <a:prstGeom prst="rect">
                      <a:avLst/>
                    </a:prstGeom>
                  </pic:spPr>
                </pic:pic>
              </a:graphicData>
            </a:graphic>
          </wp:inline>
        </w:drawing>
      </w:r>
    </w:p>
    <w:p w14:paraId="5B773A77" w14:textId="311DD76F" w:rsidR="002A5C09" w:rsidRDefault="00D3698E" w:rsidP="00D3698E">
      <w:pPr>
        <w:pStyle w:val="BodyText"/>
        <w:jc w:val="center"/>
        <w:rPr>
          <w:i/>
          <w:iCs/>
        </w:rPr>
      </w:pPr>
      <w:r>
        <w:rPr>
          <w:i/>
          <w:iCs/>
        </w:rPr>
        <w:t>Figure 3B. Beginning of Semester 2 of Capstone</w:t>
      </w:r>
    </w:p>
    <w:p w14:paraId="52EA5F81" w14:textId="77777777" w:rsidR="00D3698E" w:rsidRDefault="00D3698E" w:rsidP="00D3698E">
      <w:pPr>
        <w:pStyle w:val="BodyText"/>
        <w:jc w:val="center"/>
        <w:rPr>
          <w:i/>
          <w:iCs/>
        </w:rPr>
      </w:pPr>
    </w:p>
    <w:p w14:paraId="3F052160" w14:textId="77777777" w:rsidR="00D3698E" w:rsidRDefault="00D3698E" w:rsidP="00D3698E">
      <w:pPr>
        <w:pStyle w:val="BodyText"/>
        <w:jc w:val="center"/>
        <w:rPr>
          <w:i/>
          <w:iCs/>
        </w:rPr>
      </w:pPr>
    </w:p>
    <w:p w14:paraId="60C0C584" w14:textId="77777777" w:rsidR="00D3698E" w:rsidRDefault="00D3698E" w:rsidP="00D3698E">
      <w:pPr>
        <w:pStyle w:val="BodyText"/>
        <w:jc w:val="center"/>
        <w:rPr>
          <w:i/>
          <w:iCs/>
        </w:rPr>
      </w:pPr>
    </w:p>
    <w:p w14:paraId="131BD762" w14:textId="77777777" w:rsidR="00D3698E" w:rsidRDefault="00D3698E" w:rsidP="00D3698E">
      <w:pPr>
        <w:pStyle w:val="BodyText"/>
        <w:jc w:val="center"/>
        <w:rPr>
          <w:i/>
          <w:iCs/>
        </w:rPr>
      </w:pPr>
    </w:p>
    <w:p w14:paraId="0022AAB6" w14:textId="77777777" w:rsidR="00D3698E" w:rsidRDefault="00D3698E" w:rsidP="00D3698E">
      <w:pPr>
        <w:pStyle w:val="BodyText"/>
        <w:jc w:val="center"/>
        <w:rPr>
          <w:i/>
          <w:iCs/>
        </w:rPr>
      </w:pPr>
    </w:p>
    <w:p w14:paraId="71C87756" w14:textId="77777777" w:rsidR="00D3698E" w:rsidRDefault="00D3698E" w:rsidP="00D3698E">
      <w:pPr>
        <w:pStyle w:val="BodyText"/>
        <w:jc w:val="center"/>
        <w:rPr>
          <w:i/>
          <w:iCs/>
        </w:rPr>
      </w:pPr>
    </w:p>
    <w:p w14:paraId="683EA6C4" w14:textId="77777777" w:rsidR="00D3698E" w:rsidRDefault="00D3698E" w:rsidP="00D3698E">
      <w:pPr>
        <w:pStyle w:val="BodyText"/>
        <w:jc w:val="center"/>
        <w:rPr>
          <w:i/>
          <w:iCs/>
        </w:rPr>
      </w:pPr>
    </w:p>
    <w:p w14:paraId="34204592" w14:textId="77777777" w:rsidR="00D3698E" w:rsidRDefault="00D3698E" w:rsidP="00D3698E">
      <w:pPr>
        <w:pStyle w:val="BodyText"/>
        <w:jc w:val="center"/>
        <w:rPr>
          <w:i/>
          <w:iCs/>
        </w:rPr>
      </w:pPr>
    </w:p>
    <w:p w14:paraId="58A3F470" w14:textId="77777777" w:rsidR="00D3698E" w:rsidRDefault="00D3698E" w:rsidP="00D3698E">
      <w:pPr>
        <w:pStyle w:val="BodyText"/>
        <w:jc w:val="center"/>
        <w:rPr>
          <w:i/>
          <w:iCs/>
        </w:rPr>
      </w:pPr>
    </w:p>
    <w:p w14:paraId="0AAFDC24" w14:textId="77777777" w:rsidR="00D3698E" w:rsidRDefault="00D3698E" w:rsidP="00D3698E">
      <w:pPr>
        <w:pStyle w:val="BodyText"/>
        <w:jc w:val="center"/>
        <w:rPr>
          <w:i/>
          <w:iCs/>
        </w:rPr>
      </w:pPr>
    </w:p>
    <w:p w14:paraId="7EBEA201" w14:textId="77777777" w:rsidR="00D3698E" w:rsidRDefault="00D3698E" w:rsidP="00D3698E">
      <w:pPr>
        <w:pStyle w:val="BodyText"/>
        <w:jc w:val="center"/>
        <w:rPr>
          <w:i/>
          <w:iCs/>
        </w:rPr>
      </w:pPr>
    </w:p>
    <w:p w14:paraId="7FC68403" w14:textId="77777777" w:rsidR="00D3698E" w:rsidRPr="00D3698E" w:rsidRDefault="00D3698E" w:rsidP="00D3698E">
      <w:pPr>
        <w:pStyle w:val="BodyText"/>
        <w:jc w:val="center"/>
        <w:rPr>
          <w:i/>
          <w:iCs/>
        </w:rPr>
      </w:pPr>
    </w:p>
    <w:p w14:paraId="37441486" w14:textId="4EC04E99" w:rsidR="00AD7298" w:rsidRDefault="00811306">
      <w:pPr>
        <w:pStyle w:val="Heading2"/>
      </w:pPr>
      <w:bookmarkStart w:id="117" w:name="_Toc165066982"/>
      <w:r>
        <w:t xml:space="preserve">Appendix C: </w:t>
      </w:r>
      <w:r w:rsidR="004A1EA4">
        <w:t>MATLAB</w:t>
      </w:r>
      <w:r w:rsidR="00123C3E">
        <w:t xml:space="preserve"> Code for Engineering Calculation 3.3.10</w:t>
      </w:r>
      <w:bookmarkEnd w:id="117"/>
    </w:p>
    <w:p w14:paraId="45DF1BFA"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clc, clear, clear </w:t>
      </w:r>
      <w:r w:rsidRPr="001E01A1">
        <w:rPr>
          <w:rFonts w:ascii="Consolas" w:eastAsia="Times New Roman" w:hAnsi="Consolas" w:cs="Times New Roman"/>
          <w:color w:val="A709F5"/>
          <w:kern w:val="0"/>
          <w:sz w:val="21"/>
          <w:szCs w:val="21"/>
          <w:lang w:eastAsia="en-US" w:bidi="ar-SA"/>
        </w:rPr>
        <w:t>all</w:t>
      </w:r>
    </w:p>
    <w:p w14:paraId="1B4119D1"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 Constants</w:t>
      </w:r>
    </w:p>
    <w:p w14:paraId="2B883228"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wheel_diameter = 0.1; </w:t>
      </w:r>
      <w:r w:rsidRPr="001E01A1">
        <w:rPr>
          <w:rFonts w:ascii="Consolas" w:eastAsia="Times New Roman" w:hAnsi="Consolas" w:cs="Times New Roman"/>
          <w:color w:val="008013"/>
          <w:kern w:val="0"/>
          <w:sz w:val="21"/>
          <w:szCs w:val="21"/>
          <w:lang w:eastAsia="en-US" w:bidi="ar-SA"/>
        </w:rPr>
        <w:t>% meters</w:t>
      </w:r>
    </w:p>
    <w:p w14:paraId="22F8EA18"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42397216"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 Ask for user inputs</w:t>
      </w:r>
    </w:p>
    <w:p w14:paraId="30DA87E4"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linear_velocity = input(</w:t>
      </w:r>
      <w:r w:rsidRPr="001E01A1">
        <w:rPr>
          <w:rFonts w:ascii="Consolas" w:eastAsia="Times New Roman" w:hAnsi="Consolas" w:cs="Times New Roman"/>
          <w:color w:val="A709F5"/>
          <w:kern w:val="0"/>
          <w:sz w:val="21"/>
          <w:szCs w:val="21"/>
          <w:lang w:eastAsia="en-US" w:bidi="ar-SA"/>
        </w:rPr>
        <w:t>'Enter the desired linear velocity (m/s): '</w:t>
      </w:r>
      <w:r w:rsidRPr="001E01A1">
        <w:rPr>
          <w:rFonts w:ascii="Consolas" w:eastAsia="Times New Roman" w:hAnsi="Consolas" w:cs="Times New Roman"/>
          <w:color w:val="212121"/>
          <w:kern w:val="0"/>
          <w:sz w:val="21"/>
          <w:szCs w:val="21"/>
          <w:lang w:eastAsia="en-US" w:bidi="ar-SA"/>
        </w:rPr>
        <w:t>);</w:t>
      </w:r>
    </w:p>
    <w:p w14:paraId="4A9BFDC2"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direction_angle = input(</w:t>
      </w:r>
      <w:r w:rsidRPr="001E01A1">
        <w:rPr>
          <w:rFonts w:ascii="Consolas" w:eastAsia="Times New Roman" w:hAnsi="Consolas" w:cs="Times New Roman"/>
          <w:color w:val="A709F5"/>
          <w:kern w:val="0"/>
          <w:sz w:val="21"/>
          <w:szCs w:val="21"/>
          <w:lang w:eastAsia="en-US" w:bidi="ar-SA"/>
        </w:rPr>
        <w:t>'Enter the desired angle of direction (degrees): '</w:t>
      </w:r>
      <w:r w:rsidRPr="001E01A1">
        <w:rPr>
          <w:rFonts w:ascii="Consolas" w:eastAsia="Times New Roman" w:hAnsi="Consolas" w:cs="Times New Roman"/>
          <w:color w:val="212121"/>
          <w:kern w:val="0"/>
          <w:sz w:val="21"/>
          <w:szCs w:val="21"/>
          <w:lang w:eastAsia="en-US" w:bidi="ar-SA"/>
        </w:rPr>
        <w:t>);</w:t>
      </w:r>
    </w:p>
    <w:p w14:paraId="5D62E3B3"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35C63D45"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 Convert direction angle to radians</w:t>
      </w:r>
    </w:p>
    <w:p w14:paraId="1129417B"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direction_angle_rad = deg2rad(direction_angle);</w:t>
      </w:r>
    </w:p>
    <w:p w14:paraId="76C1D51C"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051993AE"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 Convert linear velocity to angular velocity (radians per second)</w:t>
      </w:r>
    </w:p>
    <w:p w14:paraId="41431B1B"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angular_velocity = linear_velocity / (wheel_diameter / 2);</w:t>
      </w:r>
    </w:p>
    <w:p w14:paraId="4673AAAF"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5E67C72D"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 Convert angular velocity to RPM</w:t>
      </w:r>
    </w:p>
    <w:p w14:paraId="4E50EDC0"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rpm = (angular_velocity * 60) / (2 * pi);</w:t>
      </w:r>
    </w:p>
    <w:p w14:paraId="11BDC7E1"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38A9B025"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 Calculate the individual RPMs for each wheel</w:t>
      </w:r>
    </w:p>
    <w:p w14:paraId="60D75820"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wheel1_rpm = rpm * cos(direction_angle_rad); </w:t>
      </w:r>
      <w:r w:rsidRPr="001E01A1">
        <w:rPr>
          <w:rFonts w:ascii="Consolas" w:eastAsia="Times New Roman" w:hAnsi="Consolas" w:cs="Times New Roman"/>
          <w:color w:val="008013"/>
          <w:kern w:val="0"/>
          <w:sz w:val="21"/>
          <w:szCs w:val="21"/>
          <w:lang w:eastAsia="en-US" w:bidi="ar-SA"/>
        </w:rPr>
        <w:t>% Wheel 1 (front)</w:t>
      </w:r>
    </w:p>
    <w:p w14:paraId="405CB7EA"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wheel2_rpm = rpm * cos(direction_angle_rad - deg2rad(120)); </w:t>
      </w:r>
      <w:r w:rsidRPr="001E01A1">
        <w:rPr>
          <w:rFonts w:ascii="Consolas" w:eastAsia="Times New Roman" w:hAnsi="Consolas" w:cs="Times New Roman"/>
          <w:color w:val="008013"/>
          <w:kern w:val="0"/>
          <w:sz w:val="21"/>
          <w:szCs w:val="21"/>
          <w:lang w:eastAsia="en-US" w:bidi="ar-SA"/>
        </w:rPr>
        <w:t>% Wheel 2 (back-left)</w:t>
      </w:r>
    </w:p>
    <w:p w14:paraId="40086240"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wheel3_rpm = rpm * cos(direction_angle_rad + deg2rad(120)); </w:t>
      </w:r>
      <w:r w:rsidRPr="001E01A1">
        <w:rPr>
          <w:rFonts w:ascii="Consolas" w:eastAsia="Times New Roman" w:hAnsi="Consolas" w:cs="Times New Roman"/>
          <w:color w:val="008013"/>
          <w:kern w:val="0"/>
          <w:sz w:val="21"/>
          <w:szCs w:val="21"/>
          <w:lang w:eastAsia="en-US" w:bidi="ar-SA"/>
        </w:rPr>
        <w:t>% Wheel 3 (back-right)</w:t>
      </w:r>
    </w:p>
    <w:p w14:paraId="1CAE0DB7"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5C50DE80"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 If direction is perpendicular to a wheel, set the RPM of that wheel to 0</w:t>
      </w:r>
    </w:p>
    <w:p w14:paraId="2574B71C"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E00FF"/>
          <w:kern w:val="0"/>
          <w:sz w:val="21"/>
          <w:szCs w:val="21"/>
          <w:lang w:eastAsia="en-US" w:bidi="ar-SA"/>
        </w:rPr>
        <w:t xml:space="preserve">if </w:t>
      </w:r>
      <w:r w:rsidRPr="001E01A1">
        <w:rPr>
          <w:rFonts w:ascii="Consolas" w:eastAsia="Times New Roman" w:hAnsi="Consolas" w:cs="Times New Roman"/>
          <w:color w:val="212121"/>
          <w:kern w:val="0"/>
          <w:sz w:val="21"/>
          <w:szCs w:val="21"/>
          <w:lang w:eastAsia="en-US" w:bidi="ar-SA"/>
        </w:rPr>
        <w:t>mod(direction_angle, 120) == 0</w:t>
      </w:r>
    </w:p>
    <w:p w14:paraId="09A16226"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    </w:t>
      </w:r>
      <w:r w:rsidRPr="001E01A1">
        <w:rPr>
          <w:rFonts w:ascii="Consolas" w:eastAsia="Times New Roman" w:hAnsi="Consolas" w:cs="Times New Roman"/>
          <w:color w:val="0E00FF"/>
          <w:kern w:val="0"/>
          <w:sz w:val="21"/>
          <w:szCs w:val="21"/>
          <w:lang w:eastAsia="en-US" w:bidi="ar-SA"/>
        </w:rPr>
        <w:t xml:space="preserve">if </w:t>
      </w:r>
      <w:r w:rsidRPr="001E01A1">
        <w:rPr>
          <w:rFonts w:ascii="Consolas" w:eastAsia="Times New Roman" w:hAnsi="Consolas" w:cs="Times New Roman"/>
          <w:color w:val="212121"/>
          <w:kern w:val="0"/>
          <w:sz w:val="21"/>
          <w:szCs w:val="21"/>
          <w:lang w:eastAsia="en-US" w:bidi="ar-SA"/>
        </w:rPr>
        <w:t>direction_angle == 0 || direction_angle == 120 || direction_angle == 240</w:t>
      </w:r>
    </w:p>
    <w:p w14:paraId="0F3F0F65"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        wheel1_rpm = 0;</w:t>
      </w:r>
    </w:p>
    <w:p w14:paraId="013E4307"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    </w:t>
      </w:r>
      <w:r w:rsidRPr="001E01A1">
        <w:rPr>
          <w:rFonts w:ascii="Consolas" w:eastAsia="Times New Roman" w:hAnsi="Consolas" w:cs="Times New Roman"/>
          <w:color w:val="0E00FF"/>
          <w:kern w:val="0"/>
          <w:sz w:val="21"/>
          <w:szCs w:val="21"/>
          <w:lang w:eastAsia="en-US" w:bidi="ar-SA"/>
        </w:rPr>
        <w:t xml:space="preserve">elseif </w:t>
      </w:r>
      <w:r w:rsidRPr="001E01A1">
        <w:rPr>
          <w:rFonts w:ascii="Consolas" w:eastAsia="Times New Roman" w:hAnsi="Consolas" w:cs="Times New Roman"/>
          <w:color w:val="212121"/>
          <w:kern w:val="0"/>
          <w:sz w:val="21"/>
          <w:szCs w:val="21"/>
          <w:lang w:eastAsia="en-US" w:bidi="ar-SA"/>
        </w:rPr>
        <w:t>direction_angle == 60 || direction_angle == 180 || direction_angle == 300</w:t>
      </w:r>
    </w:p>
    <w:p w14:paraId="4C9E12E6"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        wheel2_rpm = 0;</w:t>
      </w:r>
    </w:p>
    <w:p w14:paraId="6747D39A"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    </w:t>
      </w:r>
      <w:r w:rsidRPr="001E01A1">
        <w:rPr>
          <w:rFonts w:ascii="Consolas" w:eastAsia="Times New Roman" w:hAnsi="Consolas" w:cs="Times New Roman"/>
          <w:color w:val="0E00FF"/>
          <w:kern w:val="0"/>
          <w:sz w:val="21"/>
          <w:szCs w:val="21"/>
          <w:lang w:eastAsia="en-US" w:bidi="ar-SA"/>
        </w:rPr>
        <w:t>else</w:t>
      </w:r>
    </w:p>
    <w:p w14:paraId="498D9C47"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        wheel3_rpm = 0;</w:t>
      </w:r>
    </w:p>
    <w:p w14:paraId="58B127C2"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    </w:t>
      </w:r>
      <w:r w:rsidRPr="001E01A1">
        <w:rPr>
          <w:rFonts w:ascii="Consolas" w:eastAsia="Times New Roman" w:hAnsi="Consolas" w:cs="Times New Roman"/>
          <w:color w:val="0E00FF"/>
          <w:kern w:val="0"/>
          <w:sz w:val="21"/>
          <w:szCs w:val="21"/>
          <w:lang w:eastAsia="en-US" w:bidi="ar-SA"/>
        </w:rPr>
        <w:t>end</w:t>
      </w:r>
    </w:p>
    <w:p w14:paraId="1F4F20C2"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E00FF"/>
          <w:kern w:val="0"/>
          <w:sz w:val="21"/>
          <w:szCs w:val="21"/>
          <w:lang w:eastAsia="en-US" w:bidi="ar-SA"/>
        </w:rPr>
        <w:t>end</w:t>
      </w:r>
    </w:p>
    <w:p w14:paraId="39A87FCE"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103BC6B3"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%Display values in table</w:t>
      </w:r>
    </w:p>
    <w:p w14:paraId="604271BB"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var_names = {</w:t>
      </w:r>
      <w:r w:rsidRPr="001E01A1">
        <w:rPr>
          <w:rFonts w:ascii="Consolas" w:eastAsia="Times New Roman" w:hAnsi="Consolas" w:cs="Times New Roman"/>
          <w:color w:val="A709F5"/>
          <w:kern w:val="0"/>
          <w:sz w:val="21"/>
          <w:szCs w:val="21"/>
          <w:lang w:eastAsia="en-US" w:bidi="ar-SA"/>
        </w:rPr>
        <w:t>'Variable'</w:t>
      </w:r>
      <w:r w:rsidRPr="001E01A1">
        <w:rPr>
          <w:rFonts w:ascii="Consolas" w:eastAsia="Times New Roman" w:hAnsi="Consolas" w:cs="Times New Roman"/>
          <w:color w:val="212121"/>
          <w:kern w:val="0"/>
          <w:sz w:val="21"/>
          <w:szCs w:val="21"/>
          <w:lang w:eastAsia="en-US" w:bidi="ar-SA"/>
        </w:rPr>
        <w:t>,</w:t>
      </w:r>
      <w:r w:rsidRPr="001E01A1">
        <w:rPr>
          <w:rFonts w:ascii="Consolas" w:eastAsia="Times New Roman" w:hAnsi="Consolas" w:cs="Times New Roman"/>
          <w:color w:val="A709F5"/>
          <w:kern w:val="0"/>
          <w:sz w:val="21"/>
          <w:szCs w:val="21"/>
          <w:lang w:eastAsia="en-US" w:bidi="ar-SA"/>
        </w:rPr>
        <w:t>'Value'</w:t>
      </w:r>
      <w:r w:rsidRPr="001E01A1">
        <w:rPr>
          <w:rFonts w:ascii="Consolas" w:eastAsia="Times New Roman" w:hAnsi="Consolas" w:cs="Times New Roman"/>
          <w:color w:val="212121"/>
          <w:kern w:val="0"/>
          <w:sz w:val="21"/>
          <w:szCs w:val="21"/>
          <w:lang w:eastAsia="en-US" w:bidi="ar-SA"/>
        </w:rPr>
        <w:t>};</w:t>
      </w:r>
    </w:p>
    <w:p w14:paraId="7011EF51"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var_2 = {</w:t>
      </w:r>
      <w:r w:rsidRPr="001E01A1">
        <w:rPr>
          <w:rFonts w:ascii="Consolas" w:eastAsia="Times New Roman" w:hAnsi="Consolas" w:cs="Times New Roman"/>
          <w:color w:val="A709F5"/>
          <w:kern w:val="0"/>
          <w:sz w:val="21"/>
          <w:szCs w:val="21"/>
          <w:lang w:eastAsia="en-US" w:bidi="ar-SA"/>
        </w:rPr>
        <w:t>'Linear Velocity (m/s)'</w:t>
      </w:r>
      <w:r w:rsidRPr="001E01A1">
        <w:rPr>
          <w:rFonts w:ascii="Consolas" w:eastAsia="Times New Roman" w:hAnsi="Consolas" w:cs="Times New Roman"/>
          <w:color w:val="212121"/>
          <w:kern w:val="0"/>
          <w:sz w:val="21"/>
          <w:szCs w:val="21"/>
          <w:lang w:eastAsia="en-US" w:bidi="ar-SA"/>
        </w:rPr>
        <w:t>,</w:t>
      </w:r>
      <w:r w:rsidRPr="001E01A1">
        <w:rPr>
          <w:rFonts w:ascii="Consolas" w:eastAsia="Times New Roman" w:hAnsi="Consolas" w:cs="Times New Roman"/>
          <w:color w:val="A709F5"/>
          <w:kern w:val="0"/>
          <w:sz w:val="21"/>
          <w:szCs w:val="21"/>
          <w:lang w:eastAsia="en-US" w:bidi="ar-SA"/>
        </w:rPr>
        <w:t>'Angular Velocity (rad/s)'</w:t>
      </w:r>
      <w:r w:rsidRPr="001E01A1">
        <w:rPr>
          <w:rFonts w:ascii="Consolas" w:eastAsia="Times New Roman" w:hAnsi="Consolas" w:cs="Times New Roman"/>
          <w:color w:val="212121"/>
          <w:kern w:val="0"/>
          <w:sz w:val="21"/>
          <w:szCs w:val="21"/>
          <w:lang w:eastAsia="en-US" w:bidi="ar-SA"/>
        </w:rPr>
        <w:t>,</w:t>
      </w:r>
      <w:r w:rsidRPr="001E01A1">
        <w:rPr>
          <w:rFonts w:ascii="Consolas" w:eastAsia="Times New Roman" w:hAnsi="Consolas" w:cs="Times New Roman"/>
          <w:color w:val="A709F5"/>
          <w:kern w:val="0"/>
          <w:sz w:val="21"/>
          <w:szCs w:val="21"/>
          <w:lang w:eastAsia="en-US" w:bidi="ar-SA"/>
        </w:rPr>
        <w:t>'Direction Angle'</w:t>
      </w:r>
      <w:r w:rsidRPr="001E01A1">
        <w:rPr>
          <w:rFonts w:ascii="Consolas" w:eastAsia="Times New Roman" w:hAnsi="Consolas" w:cs="Times New Roman"/>
          <w:color w:val="212121"/>
          <w:kern w:val="0"/>
          <w:sz w:val="21"/>
          <w:szCs w:val="21"/>
          <w:lang w:eastAsia="en-US" w:bidi="ar-SA"/>
        </w:rPr>
        <w:t>,</w:t>
      </w:r>
      <w:r w:rsidRPr="001E01A1">
        <w:rPr>
          <w:rFonts w:ascii="Consolas" w:eastAsia="Times New Roman" w:hAnsi="Consolas" w:cs="Times New Roman"/>
          <w:color w:val="A709F5"/>
          <w:kern w:val="0"/>
          <w:sz w:val="21"/>
          <w:szCs w:val="21"/>
          <w:lang w:eastAsia="en-US" w:bidi="ar-SA"/>
        </w:rPr>
        <w:t>'Wheel 1 RPM'</w:t>
      </w:r>
      <w:r w:rsidRPr="001E01A1">
        <w:rPr>
          <w:rFonts w:ascii="Consolas" w:eastAsia="Times New Roman" w:hAnsi="Consolas" w:cs="Times New Roman"/>
          <w:color w:val="212121"/>
          <w:kern w:val="0"/>
          <w:sz w:val="21"/>
          <w:szCs w:val="21"/>
          <w:lang w:eastAsia="en-US" w:bidi="ar-SA"/>
        </w:rPr>
        <w:t>,</w:t>
      </w:r>
      <w:r w:rsidRPr="001E01A1">
        <w:rPr>
          <w:rFonts w:ascii="Consolas" w:eastAsia="Times New Roman" w:hAnsi="Consolas" w:cs="Times New Roman"/>
          <w:color w:val="A709F5"/>
          <w:kern w:val="0"/>
          <w:sz w:val="21"/>
          <w:szCs w:val="21"/>
          <w:lang w:eastAsia="en-US" w:bidi="ar-SA"/>
        </w:rPr>
        <w:t>'Wheel 2 RPM'</w:t>
      </w:r>
      <w:r w:rsidRPr="001E01A1">
        <w:rPr>
          <w:rFonts w:ascii="Consolas" w:eastAsia="Times New Roman" w:hAnsi="Consolas" w:cs="Times New Roman"/>
          <w:color w:val="212121"/>
          <w:kern w:val="0"/>
          <w:sz w:val="21"/>
          <w:szCs w:val="21"/>
          <w:lang w:eastAsia="en-US" w:bidi="ar-SA"/>
        </w:rPr>
        <w:t>,</w:t>
      </w:r>
      <w:r w:rsidRPr="001E01A1">
        <w:rPr>
          <w:rFonts w:ascii="Consolas" w:eastAsia="Times New Roman" w:hAnsi="Consolas" w:cs="Times New Roman"/>
          <w:color w:val="A709F5"/>
          <w:kern w:val="0"/>
          <w:sz w:val="21"/>
          <w:szCs w:val="21"/>
          <w:lang w:eastAsia="en-US" w:bidi="ar-SA"/>
        </w:rPr>
        <w:t>'Wheel 3 RPM'</w:t>
      </w:r>
      <w:r w:rsidRPr="001E01A1">
        <w:rPr>
          <w:rFonts w:ascii="Consolas" w:eastAsia="Times New Roman" w:hAnsi="Consolas" w:cs="Times New Roman"/>
          <w:color w:val="212121"/>
          <w:kern w:val="0"/>
          <w:sz w:val="21"/>
          <w:szCs w:val="21"/>
          <w:lang w:eastAsia="en-US" w:bidi="ar-SA"/>
        </w:rPr>
        <w:t>}';</w:t>
      </w:r>
    </w:p>
    <w:p w14:paraId="7B16F533"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Value = [linear_velocity,angular_velocity,direction_angle,wheel1_rpm,wheel2_rpm,wheel3_rpm]';</w:t>
      </w:r>
    </w:p>
    <w:p w14:paraId="3AC9B29E"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Table = table(var_2,Value,</w:t>
      </w:r>
      <w:r w:rsidRPr="001E01A1">
        <w:rPr>
          <w:rFonts w:ascii="Consolas" w:eastAsia="Times New Roman" w:hAnsi="Consolas" w:cs="Times New Roman"/>
          <w:color w:val="A709F5"/>
          <w:kern w:val="0"/>
          <w:sz w:val="21"/>
          <w:szCs w:val="21"/>
          <w:lang w:eastAsia="en-US" w:bidi="ar-SA"/>
        </w:rPr>
        <w:t>'Variablenames'</w:t>
      </w:r>
      <w:r w:rsidRPr="001E01A1">
        <w:rPr>
          <w:rFonts w:ascii="Consolas" w:eastAsia="Times New Roman" w:hAnsi="Consolas" w:cs="Times New Roman"/>
          <w:color w:val="212121"/>
          <w:kern w:val="0"/>
          <w:sz w:val="21"/>
          <w:szCs w:val="21"/>
          <w:lang w:eastAsia="en-US" w:bidi="ar-SA"/>
        </w:rPr>
        <w:t>,var_names)</w:t>
      </w:r>
    </w:p>
    <w:p w14:paraId="66D6326F" w14:textId="77777777" w:rsidR="001E01A1" w:rsidRPr="001E01A1" w:rsidRDefault="001E01A1" w:rsidP="001E01A1">
      <w:pPr>
        <w:widowControl/>
        <w:shd w:val="clear" w:color="auto" w:fill="F5F5F5"/>
        <w:suppressAutoHyphens w:val="0"/>
        <w:spacing w:after="240" w:line="259" w:lineRule="atLeast"/>
        <w:rPr>
          <w:rFonts w:ascii="Consolas" w:eastAsia="Times New Roman" w:hAnsi="Consolas" w:cs="Times New Roman"/>
          <w:color w:val="212121"/>
          <w:kern w:val="0"/>
          <w:sz w:val="21"/>
          <w:szCs w:val="21"/>
          <w:lang w:eastAsia="en-US" w:bidi="ar-SA"/>
        </w:rPr>
      </w:pPr>
    </w:p>
    <w:p w14:paraId="4259C0C3"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008013"/>
          <w:kern w:val="0"/>
          <w:sz w:val="21"/>
          <w:szCs w:val="21"/>
          <w:lang w:eastAsia="en-US" w:bidi="ar-SA"/>
        </w:rPr>
        <w:t>%Exporting to Excel</w:t>
      </w:r>
    </w:p>
    <w:p w14:paraId="0844DD06"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 xml:space="preserve">filename = </w:t>
      </w:r>
      <w:r w:rsidRPr="001E01A1">
        <w:rPr>
          <w:rFonts w:ascii="Consolas" w:eastAsia="Times New Roman" w:hAnsi="Consolas" w:cs="Times New Roman"/>
          <w:color w:val="A709F5"/>
          <w:kern w:val="0"/>
          <w:sz w:val="21"/>
          <w:szCs w:val="21"/>
          <w:lang w:eastAsia="en-US" w:bidi="ar-SA"/>
        </w:rPr>
        <w:t>"C:\Users\lopez\OneDrive\Desktop\MATLAB Programming stuff\Hampter Vector Results.xlsx"</w:t>
      </w:r>
      <w:r w:rsidRPr="001E01A1">
        <w:rPr>
          <w:rFonts w:ascii="Consolas" w:eastAsia="Times New Roman" w:hAnsi="Consolas" w:cs="Times New Roman"/>
          <w:color w:val="212121"/>
          <w:kern w:val="0"/>
          <w:sz w:val="21"/>
          <w:szCs w:val="21"/>
          <w:lang w:eastAsia="en-US" w:bidi="ar-SA"/>
        </w:rPr>
        <w:t>;</w:t>
      </w:r>
    </w:p>
    <w:p w14:paraId="54DFDD09" w14:textId="77777777" w:rsidR="001E01A1" w:rsidRPr="001E01A1" w:rsidRDefault="001E01A1" w:rsidP="001E01A1">
      <w:pPr>
        <w:widowControl/>
        <w:shd w:val="clear" w:color="auto" w:fill="F5F5F5"/>
        <w:suppressAutoHyphens w:val="0"/>
        <w:spacing w:line="270" w:lineRule="atLeast"/>
        <w:rPr>
          <w:rFonts w:ascii="Consolas" w:eastAsia="Times New Roman" w:hAnsi="Consolas" w:cs="Times New Roman"/>
          <w:color w:val="212121"/>
          <w:kern w:val="0"/>
          <w:sz w:val="21"/>
          <w:szCs w:val="21"/>
          <w:lang w:eastAsia="en-US" w:bidi="ar-SA"/>
        </w:rPr>
      </w:pPr>
      <w:r w:rsidRPr="001E01A1">
        <w:rPr>
          <w:rFonts w:ascii="Consolas" w:eastAsia="Times New Roman" w:hAnsi="Consolas" w:cs="Times New Roman"/>
          <w:color w:val="212121"/>
          <w:kern w:val="0"/>
          <w:sz w:val="21"/>
          <w:szCs w:val="21"/>
          <w:lang w:eastAsia="en-US" w:bidi="ar-SA"/>
        </w:rPr>
        <w:t>writetable(Table,filename)</w:t>
      </w:r>
    </w:p>
    <w:p w14:paraId="45CEF545" w14:textId="77777777" w:rsidR="001E01A1" w:rsidRPr="001E01A1" w:rsidRDefault="001E01A1" w:rsidP="001E01A1">
      <w:pPr>
        <w:pStyle w:val="BodyText"/>
      </w:pPr>
    </w:p>
    <w:sectPr w:rsidR="001E01A1" w:rsidRPr="001E01A1" w:rsidSect="00F71D76">
      <w:footerReference w:type="default" r:id="rId53"/>
      <w:type w:val="continuous"/>
      <w:pgSz w:w="12240" w:h="15840"/>
      <w:pgMar w:top="1440" w:right="1440" w:bottom="1405" w:left="1440" w:header="720" w:footer="86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4" w:author="Rylee Ann Horney" w:date="2024-04-22T16:58:00Z" w:initials="RH">
    <w:p w14:paraId="4CB287E8" w14:textId="77777777" w:rsidR="004F0EA7" w:rsidRDefault="004F0EA7" w:rsidP="004F0EA7">
      <w:pPr>
        <w:pStyle w:val="CommentText"/>
      </w:pPr>
      <w:r>
        <w:rPr>
          <w:rStyle w:val="CommentReference"/>
        </w:rPr>
        <w:annotationRef/>
      </w:r>
      <w:r>
        <w:t>Update CAD photo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B287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CADBDF" w16cex:dateUtc="2024-04-22T23:58:00Z">
    <w16cex:extLst>
      <w16:ext w16:uri="{CE6994B0-6A32-4C9F-8C6B-6E91EDA988CE}">
        <cr:reactions xmlns:cr="http://schemas.microsoft.com/office/comments/2020/reactions">
          <cr:reaction reactionType="1">
            <cr:reactionInfo dateUtc="2024-04-27T03:57:26Z">
              <cr:user userId="S::jl3663@nau.edu::818cfe1f-6a1e-42cd-8a99-5cf9c8e4b22e" userProvider="AD" userName="Joseph Lopez"/>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B287E8" w16cid:durableId="30CADB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952FE" w14:textId="77777777" w:rsidR="00F71D76" w:rsidRDefault="00F71D76">
      <w:r>
        <w:separator/>
      </w:r>
    </w:p>
  </w:endnote>
  <w:endnote w:type="continuationSeparator" w:id="0">
    <w:p w14:paraId="2A8F3F77" w14:textId="77777777" w:rsidR="00F71D76" w:rsidRDefault="00F71D76">
      <w:r>
        <w:continuationSeparator/>
      </w:r>
    </w:p>
  </w:endnote>
  <w:endnote w:type="continuationNotice" w:id="1">
    <w:p w14:paraId="2EAF1F49" w14:textId="77777777" w:rsidR="00F71D76" w:rsidRDefault="00F71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oppins">
    <w:altName w:val="Nirmala UI"/>
    <w:charset w:val="00"/>
    <w:family w:val="auto"/>
    <w:pitch w:val="variable"/>
    <w:sig w:usb0="00008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E23375" w:rsidRDefault="00E23375"/>
  <w:p w14:paraId="1AAA5381" w14:textId="77777777" w:rsidR="00E23375" w:rsidRDefault="00E23375"/>
  <w:p w14:paraId="57A54A1D" w14:textId="77777777" w:rsidR="00E23375" w:rsidRDefault="00E233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8D700" w14:textId="77777777" w:rsidR="00F71D76" w:rsidRDefault="00F71D76">
      <w:r>
        <w:separator/>
      </w:r>
    </w:p>
  </w:footnote>
  <w:footnote w:type="continuationSeparator" w:id="0">
    <w:p w14:paraId="63AB5AB9" w14:textId="77777777" w:rsidR="00F71D76" w:rsidRDefault="00F71D76">
      <w:r>
        <w:continuationSeparator/>
      </w:r>
    </w:p>
  </w:footnote>
  <w:footnote w:type="continuationNotice" w:id="1">
    <w:p w14:paraId="6CCF7306" w14:textId="77777777" w:rsidR="00F71D76" w:rsidRDefault="00F71D76"/>
  </w:footnote>
</w:footnotes>
</file>

<file path=word/intelligence2.xml><?xml version="1.0" encoding="utf-8"?>
<int2:intelligence xmlns:int2="http://schemas.microsoft.com/office/intelligence/2020/intelligence" xmlns:oel="http://schemas.microsoft.com/office/2019/extlst">
  <int2:observations>
    <int2:textHash int2:hashCode="C1TSftD/fDKO33" int2:id="Jjk7f5gN">
      <int2:state int2:value="Rejected" int2:type="AugLoop_Text_Critique"/>
    </int2:textHash>
    <int2:textHash int2:hashCode="8F5iip8/BH3RPw" int2:id="UIb7AkV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3545A47"/>
    <w:multiLevelType w:val="hybridMultilevel"/>
    <w:tmpl w:val="645A4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33584"/>
    <w:multiLevelType w:val="multilevel"/>
    <w:tmpl w:val="AC14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F121D"/>
    <w:multiLevelType w:val="multilevel"/>
    <w:tmpl w:val="1810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300E1"/>
    <w:multiLevelType w:val="multilevel"/>
    <w:tmpl w:val="D24E8C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BF0D55"/>
    <w:multiLevelType w:val="multilevel"/>
    <w:tmpl w:val="73A292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FB0263"/>
    <w:multiLevelType w:val="multilevel"/>
    <w:tmpl w:val="8B2A3E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35D9E"/>
    <w:multiLevelType w:val="multilevel"/>
    <w:tmpl w:val="A540F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382876"/>
    <w:multiLevelType w:val="multilevel"/>
    <w:tmpl w:val="E6388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8C2FC7"/>
    <w:multiLevelType w:val="multilevel"/>
    <w:tmpl w:val="307ED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4520AD"/>
    <w:multiLevelType w:val="multilevel"/>
    <w:tmpl w:val="7BFE46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C209AF"/>
    <w:multiLevelType w:val="multilevel"/>
    <w:tmpl w:val="4372E3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251768"/>
    <w:multiLevelType w:val="multilevel"/>
    <w:tmpl w:val="57DE3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D55AE1"/>
    <w:multiLevelType w:val="multilevel"/>
    <w:tmpl w:val="524CA3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6C096C"/>
    <w:multiLevelType w:val="multilevel"/>
    <w:tmpl w:val="35542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445569"/>
    <w:multiLevelType w:val="multilevel"/>
    <w:tmpl w:val="DAA0E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A0386C"/>
    <w:multiLevelType w:val="multilevel"/>
    <w:tmpl w:val="7D0CA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181F3A"/>
    <w:multiLevelType w:val="multilevel"/>
    <w:tmpl w:val="3294CE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E3CFF3"/>
    <w:multiLevelType w:val="hybridMultilevel"/>
    <w:tmpl w:val="B7444012"/>
    <w:lvl w:ilvl="0" w:tplc="70E69768">
      <w:start w:val="1"/>
      <w:numFmt w:val="bullet"/>
      <w:lvlText w:val=""/>
      <w:lvlJc w:val="left"/>
      <w:pPr>
        <w:ind w:left="720" w:hanging="360"/>
      </w:pPr>
      <w:rPr>
        <w:rFonts w:ascii="Symbol" w:hAnsi="Symbol" w:hint="default"/>
      </w:rPr>
    </w:lvl>
    <w:lvl w:ilvl="1" w:tplc="0D26AADE">
      <w:start w:val="1"/>
      <w:numFmt w:val="bullet"/>
      <w:lvlText w:val="o"/>
      <w:lvlJc w:val="left"/>
      <w:pPr>
        <w:ind w:left="1440" w:hanging="360"/>
      </w:pPr>
      <w:rPr>
        <w:rFonts w:ascii="Courier New" w:hAnsi="Courier New" w:hint="default"/>
      </w:rPr>
    </w:lvl>
    <w:lvl w:ilvl="2" w:tplc="B84256FC">
      <w:start w:val="1"/>
      <w:numFmt w:val="bullet"/>
      <w:lvlText w:val=""/>
      <w:lvlJc w:val="left"/>
      <w:pPr>
        <w:ind w:left="2160" w:hanging="360"/>
      </w:pPr>
      <w:rPr>
        <w:rFonts w:ascii="Wingdings" w:hAnsi="Wingdings" w:hint="default"/>
      </w:rPr>
    </w:lvl>
    <w:lvl w:ilvl="3" w:tplc="9DE6152E">
      <w:start w:val="1"/>
      <w:numFmt w:val="bullet"/>
      <w:lvlText w:val=""/>
      <w:lvlJc w:val="left"/>
      <w:pPr>
        <w:ind w:left="2880" w:hanging="360"/>
      </w:pPr>
      <w:rPr>
        <w:rFonts w:ascii="Symbol" w:hAnsi="Symbol" w:hint="default"/>
      </w:rPr>
    </w:lvl>
    <w:lvl w:ilvl="4" w:tplc="EE6C3DAE">
      <w:start w:val="1"/>
      <w:numFmt w:val="bullet"/>
      <w:lvlText w:val="o"/>
      <w:lvlJc w:val="left"/>
      <w:pPr>
        <w:ind w:left="3600" w:hanging="360"/>
      </w:pPr>
      <w:rPr>
        <w:rFonts w:ascii="Courier New" w:hAnsi="Courier New" w:hint="default"/>
      </w:rPr>
    </w:lvl>
    <w:lvl w:ilvl="5" w:tplc="CAC0B78E">
      <w:start w:val="1"/>
      <w:numFmt w:val="bullet"/>
      <w:lvlText w:val=""/>
      <w:lvlJc w:val="left"/>
      <w:pPr>
        <w:ind w:left="4320" w:hanging="360"/>
      </w:pPr>
      <w:rPr>
        <w:rFonts w:ascii="Wingdings" w:hAnsi="Wingdings" w:hint="default"/>
      </w:rPr>
    </w:lvl>
    <w:lvl w:ilvl="6" w:tplc="38347A0A">
      <w:start w:val="1"/>
      <w:numFmt w:val="bullet"/>
      <w:lvlText w:val=""/>
      <w:lvlJc w:val="left"/>
      <w:pPr>
        <w:ind w:left="5040" w:hanging="360"/>
      </w:pPr>
      <w:rPr>
        <w:rFonts w:ascii="Symbol" w:hAnsi="Symbol" w:hint="default"/>
      </w:rPr>
    </w:lvl>
    <w:lvl w:ilvl="7" w:tplc="43604AF6">
      <w:start w:val="1"/>
      <w:numFmt w:val="bullet"/>
      <w:lvlText w:val="o"/>
      <w:lvlJc w:val="left"/>
      <w:pPr>
        <w:ind w:left="5760" w:hanging="360"/>
      </w:pPr>
      <w:rPr>
        <w:rFonts w:ascii="Courier New" w:hAnsi="Courier New" w:hint="default"/>
      </w:rPr>
    </w:lvl>
    <w:lvl w:ilvl="8" w:tplc="0DDAD3AA">
      <w:start w:val="1"/>
      <w:numFmt w:val="bullet"/>
      <w:lvlText w:val=""/>
      <w:lvlJc w:val="left"/>
      <w:pPr>
        <w:ind w:left="6480" w:hanging="360"/>
      </w:pPr>
      <w:rPr>
        <w:rFonts w:ascii="Wingdings" w:hAnsi="Wingdings" w:hint="default"/>
      </w:rPr>
    </w:lvl>
  </w:abstractNum>
  <w:abstractNum w:abstractNumId="19" w15:restartNumberingAfterBreak="0">
    <w:nsid w:val="52EF704B"/>
    <w:multiLevelType w:val="hybridMultilevel"/>
    <w:tmpl w:val="6732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E17FC"/>
    <w:multiLevelType w:val="multilevel"/>
    <w:tmpl w:val="A4D895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813D73"/>
    <w:multiLevelType w:val="multilevel"/>
    <w:tmpl w:val="2C5C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42B8E"/>
    <w:multiLevelType w:val="multilevel"/>
    <w:tmpl w:val="22C087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4955E8"/>
    <w:multiLevelType w:val="multilevel"/>
    <w:tmpl w:val="BE50B6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6520CE"/>
    <w:multiLevelType w:val="multilevel"/>
    <w:tmpl w:val="51025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755A0"/>
    <w:multiLevelType w:val="multilevel"/>
    <w:tmpl w:val="60D0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6A0BE5"/>
    <w:multiLevelType w:val="multilevel"/>
    <w:tmpl w:val="EE607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7609271">
    <w:abstractNumId w:val="0"/>
  </w:num>
  <w:num w:numId="2" w16cid:durableId="532499030">
    <w:abstractNumId w:val="22"/>
  </w:num>
  <w:num w:numId="3" w16cid:durableId="2092115723">
    <w:abstractNumId w:val="2"/>
  </w:num>
  <w:num w:numId="4" w16cid:durableId="658580188">
    <w:abstractNumId w:val="26"/>
  </w:num>
  <w:num w:numId="5" w16cid:durableId="809901999">
    <w:abstractNumId w:val="21"/>
  </w:num>
  <w:num w:numId="6" w16cid:durableId="1531189156">
    <w:abstractNumId w:val="15"/>
  </w:num>
  <w:num w:numId="7" w16cid:durableId="2100910128">
    <w:abstractNumId w:val="16"/>
  </w:num>
  <w:num w:numId="8" w16cid:durableId="136579765">
    <w:abstractNumId w:val="4"/>
  </w:num>
  <w:num w:numId="9" w16cid:durableId="1016229433">
    <w:abstractNumId w:val="7"/>
  </w:num>
  <w:num w:numId="10" w16cid:durableId="335111055">
    <w:abstractNumId w:val="5"/>
  </w:num>
  <w:num w:numId="11" w16cid:durableId="522472902">
    <w:abstractNumId w:val="20"/>
  </w:num>
  <w:num w:numId="12" w16cid:durableId="184297310">
    <w:abstractNumId w:val="14"/>
  </w:num>
  <w:num w:numId="13" w16cid:durableId="445272586">
    <w:abstractNumId w:val="23"/>
  </w:num>
  <w:num w:numId="14" w16cid:durableId="1371884334">
    <w:abstractNumId w:val="0"/>
    <w:lvlOverride w:ilvl="0">
      <w:startOverride w:val="3"/>
    </w:lvlOverride>
    <w:lvlOverride w:ilvl="1">
      <w:startOverride w:val="3"/>
    </w:lvlOverride>
    <w:lvlOverride w:ilvl="2">
      <w:startOverride w:val="6"/>
    </w:lvlOverride>
  </w:num>
  <w:num w:numId="15" w16cid:durableId="2089766405">
    <w:abstractNumId w:val="25"/>
  </w:num>
  <w:num w:numId="16" w16cid:durableId="1763329695">
    <w:abstractNumId w:val="17"/>
  </w:num>
  <w:num w:numId="17" w16cid:durableId="1280063080">
    <w:abstractNumId w:val="11"/>
  </w:num>
  <w:num w:numId="18" w16cid:durableId="415054974">
    <w:abstractNumId w:val="24"/>
  </w:num>
  <w:num w:numId="19" w16cid:durableId="1513490257">
    <w:abstractNumId w:val="0"/>
    <w:lvlOverride w:ilvl="0">
      <w:startOverride w:val="4"/>
    </w:lvlOverride>
    <w:lvlOverride w:ilvl="1">
      <w:startOverride w:val="2"/>
    </w:lvlOverride>
    <w:lvlOverride w:ilvl="2">
      <w:startOverride w:val="2"/>
    </w:lvlOverride>
  </w:num>
  <w:num w:numId="20" w16cid:durableId="258560060">
    <w:abstractNumId w:val="3"/>
  </w:num>
  <w:num w:numId="21" w16cid:durableId="1382633597">
    <w:abstractNumId w:val="8"/>
  </w:num>
  <w:num w:numId="22" w16cid:durableId="158934673">
    <w:abstractNumId w:val="12"/>
  </w:num>
  <w:num w:numId="23" w16cid:durableId="666833416">
    <w:abstractNumId w:val="27"/>
  </w:num>
  <w:num w:numId="24" w16cid:durableId="988678306">
    <w:abstractNumId w:val="13"/>
  </w:num>
  <w:num w:numId="25" w16cid:durableId="1890653596">
    <w:abstractNumId w:val="6"/>
  </w:num>
  <w:num w:numId="26" w16cid:durableId="1200506387">
    <w:abstractNumId w:val="9"/>
  </w:num>
  <w:num w:numId="27" w16cid:durableId="1675952645">
    <w:abstractNumId w:val="10"/>
  </w:num>
  <w:num w:numId="28" w16cid:durableId="906572134">
    <w:abstractNumId w:val="18"/>
  </w:num>
  <w:num w:numId="29" w16cid:durableId="1281841684">
    <w:abstractNumId w:val="19"/>
  </w:num>
  <w:num w:numId="30" w16cid:durableId="6551906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ylee Ann Horney">
    <w15:presenceInfo w15:providerId="AD" w15:userId="S::rah452@nau.edu::3a779213-aceb-43e0-875b-f0b359c3fe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5D1"/>
    <w:rsid w:val="000008DE"/>
    <w:rsid w:val="0000242D"/>
    <w:rsid w:val="000106E4"/>
    <w:rsid w:val="00013116"/>
    <w:rsid w:val="000141AC"/>
    <w:rsid w:val="00017310"/>
    <w:rsid w:val="000203E5"/>
    <w:rsid w:val="00027BE4"/>
    <w:rsid w:val="000310AA"/>
    <w:rsid w:val="00031F9B"/>
    <w:rsid w:val="00032429"/>
    <w:rsid w:val="00032A69"/>
    <w:rsid w:val="00034977"/>
    <w:rsid w:val="0003544A"/>
    <w:rsid w:val="000354DB"/>
    <w:rsid w:val="00036B5A"/>
    <w:rsid w:val="000372E8"/>
    <w:rsid w:val="00037931"/>
    <w:rsid w:val="00040C37"/>
    <w:rsid w:val="000413BA"/>
    <w:rsid w:val="00041FCA"/>
    <w:rsid w:val="00043269"/>
    <w:rsid w:val="00043CD5"/>
    <w:rsid w:val="000465C3"/>
    <w:rsid w:val="0005074B"/>
    <w:rsid w:val="00053608"/>
    <w:rsid w:val="00054271"/>
    <w:rsid w:val="00054E12"/>
    <w:rsid w:val="00056562"/>
    <w:rsid w:val="00057DDD"/>
    <w:rsid w:val="00060624"/>
    <w:rsid w:val="000613A5"/>
    <w:rsid w:val="00062CD3"/>
    <w:rsid w:val="00066C56"/>
    <w:rsid w:val="000713C2"/>
    <w:rsid w:val="00074465"/>
    <w:rsid w:val="00077542"/>
    <w:rsid w:val="000779C0"/>
    <w:rsid w:val="00081E00"/>
    <w:rsid w:val="00084967"/>
    <w:rsid w:val="00090F7D"/>
    <w:rsid w:val="00092434"/>
    <w:rsid w:val="00092BF4"/>
    <w:rsid w:val="00094401"/>
    <w:rsid w:val="00094B56"/>
    <w:rsid w:val="00095CED"/>
    <w:rsid w:val="0009698C"/>
    <w:rsid w:val="000A630C"/>
    <w:rsid w:val="000A6711"/>
    <w:rsid w:val="000A7A38"/>
    <w:rsid w:val="000B08FA"/>
    <w:rsid w:val="000B1046"/>
    <w:rsid w:val="000B293E"/>
    <w:rsid w:val="000B2CE1"/>
    <w:rsid w:val="000B4BEC"/>
    <w:rsid w:val="000B5E58"/>
    <w:rsid w:val="000B66F7"/>
    <w:rsid w:val="000C211D"/>
    <w:rsid w:val="000C255A"/>
    <w:rsid w:val="000C4267"/>
    <w:rsid w:val="000C43FF"/>
    <w:rsid w:val="000C501E"/>
    <w:rsid w:val="000C6994"/>
    <w:rsid w:val="000D00A4"/>
    <w:rsid w:val="000D23B2"/>
    <w:rsid w:val="000D3B84"/>
    <w:rsid w:val="000D47DB"/>
    <w:rsid w:val="000D6C2E"/>
    <w:rsid w:val="000D6CE7"/>
    <w:rsid w:val="000E2666"/>
    <w:rsid w:val="000E4980"/>
    <w:rsid w:val="000E77B9"/>
    <w:rsid w:val="000F1C03"/>
    <w:rsid w:val="000F1FF2"/>
    <w:rsid w:val="000F252F"/>
    <w:rsid w:val="000F30F5"/>
    <w:rsid w:val="000F3B22"/>
    <w:rsid w:val="000F3C89"/>
    <w:rsid w:val="000F3CF1"/>
    <w:rsid w:val="000F3FBF"/>
    <w:rsid w:val="000F4CB3"/>
    <w:rsid w:val="000F589E"/>
    <w:rsid w:val="000F5AC3"/>
    <w:rsid w:val="000F7AA1"/>
    <w:rsid w:val="001002FE"/>
    <w:rsid w:val="00104FCF"/>
    <w:rsid w:val="00106B7B"/>
    <w:rsid w:val="00106FC1"/>
    <w:rsid w:val="00107E26"/>
    <w:rsid w:val="0011084E"/>
    <w:rsid w:val="00110AA1"/>
    <w:rsid w:val="00111840"/>
    <w:rsid w:val="001155D1"/>
    <w:rsid w:val="001228B8"/>
    <w:rsid w:val="00123C3E"/>
    <w:rsid w:val="001249FA"/>
    <w:rsid w:val="00126F15"/>
    <w:rsid w:val="0013377D"/>
    <w:rsid w:val="00144872"/>
    <w:rsid w:val="0014591E"/>
    <w:rsid w:val="0014643B"/>
    <w:rsid w:val="00146795"/>
    <w:rsid w:val="00151BEB"/>
    <w:rsid w:val="001571E7"/>
    <w:rsid w:val="0016154E"/>
    <w:rsid w:val="0016391B"/>
    <w:rsid w:val="00164968"/>
    <w:rsid w:val="0016550C"/>
    <w:rsid w:val="00165A01"/>
    <w:rsid w:val="00165F59"/>
    <w:rsid w:val="00166FE1"/>
    <w:rsid w:val="0017149D"/>
    <w:rsid w:val="00176E68"/>
    <w:rsid w:val="00176EF6"/>
    <w:rsid w:val="00177F17"/>
    <w:rsid w:val="0018330C"/>
    <w:rsid w:val="001837EE"/>
    <w:rsid w:val="00187B69"/>
    <w:rsid w:val="001909B7"/>
    <w:rsid w:val="00190E5C"/>
    <w:rsid w:val="001925C5"/>
    <w:rsid w:val="00194CE6"/>
    <w:rsid w:val="00194E90"/>
    <w:rsid w:val="001A3348"/>
    <w:rsid w:val="001A35AA"/>
    <w:rsid w:val="001A43AD"/>
    <w:rsid w:val="001A53A7"/>
    <w:rsid w:val="001A5E92"/>
    <w:rsid w:val="001A681D"/>
    <w:rsid w:val="001B0154"/>
    <w:rsid w:val="001B61EF"/>
    <w:rsid w:val="001C141F"/>
    <w:rsid w:val="001C14BF"/>
    <w:rsid w:val="001C47FC"/>
    <w:rsid w:val="001C620C"/>
    <w:rsid w:val="001C7338"/>
    <w:rsid w:val="001D175B"/>
    <w:rsid w:val="001D1B79"/>
    <w:rsid w:val="001D1BDB"/>
    <w:rsid w:val="001D705A"/>
    <w:rsid w:val="001DC829"/>
    <w:rsid w:val="001E01A1"/>
    <w:rsid w:val="001E1E15"/>
    <w:rsid w:val="001E3197"/>
    <w:rsid w:val="001E33DC"/>
    <w:rsid w:val="001F26D6"/>
    <w:rsid w:val="001F399C"/>
    <w:rsid w:val="001F5795"/>
    <w:rsid w:val="001F5F79"/>
    <w:rsid w:val="001F68E8"/>
    <w:rsid w:val="00206548"/>
    <w:rsid w:val="00206D8C"/>
    <w:rsid w:val="00212D5B"/>
    <w:rsid w:val="00214EDB"/>
    <w:rsid w:val="0022170F"/>
    <w:rsid w:val="00223B0F"/>
    <w:rsid w:val="0022477A"/>
    <w:rsid w:val="0022565E"/>
    <w:rsid w:val="002277C1"/>
    <w:rsid w:val="002314B4"/>
    <w:rsid w:val="002358A4"/>
    <w:rsid w:val="00242792"/>
    <w:rsid w:val="00242DE2"/>
    <w:rsid w:val="00245189"/>
    <w:rsid w:val="00250FB3"/>
    <w:rsid w:val="00252C0D"/>
    <w:rsid w:val="00254D7C"/>
    <w:rsid w:val="00260D35"/>
    <w:rsid w:val="002619E2"/>
    <w:rsid w:val="002622CD"/>
    <w:rsid w:val="00264AD8"/>
    <w:rsid w:val="002655D9"/>
    <w:rsid w:val="00266C04"/>
    <w:rsid w:val="0027074A"/>
    <w:rsid w:val="0027098E"/>
    <w:rsid w:val="002725EE"/>
    <w:rsid w:val="0027779B"/>
    <w:rsid w:val="00277DE1"/>
    <w:rsid w:val="00281C5D"/>
    <w:rsid w:val="00281C78"/>
    <w:rsid w:val="00282960"/>
    <w:rsid w:val="00284552"/>
    <w:rsid w:val="00284E67"/>
    <w:rsid w:val="002915A5"/>
    <w:rsid w:val="00292883"/>
    <w:rsid w:val="0029332F"/>
    <w:rsid w:val="00295885"/>
    <w:rsid w:val="00295996"/>
    <w:rsid w:val="00295A86"/>
    <w:rsid w:val="00295D74"/>
    <w:rsid w:val="002961E3"/>
    <w:rsid w:val="002A171C"/>
    <w:rsid w:val="002A3C9A"/>
    <w:rsid w:val="002A4196"/>
    <w:rsid w:val="002A5C09"/>
    <w:rsid w:val="002A6055"/>
    <w:rsid w:val="002A613D"/>
    <w:rsid w:val="002B1C5E"/>
    <w:rsid w:val="002B2589"/>
    <w:rsid w:val="002B32CB"/>
    <w:rsid w:val="002B3324"/>
    <w:rsid w:val="002B48AA"/>
    <w:rsid w:val="002B4F03"/>
    <w:rsid w:val="002B51F4"/>
    <w:rsid w:val="002B5688"/>
    <w:rsid w:val="002B7DB5"/>
    <w:rsid w:val="002C380D"/>
    <w:rsid w:val="002C3986"/>
    <w:rsid w:val="002C683C"/>
    <w:rsid w:val="002C6943"/>
    <w:rsid w:val="002C7D8C"/>
    <w:rsid w:val="002D0C0B"/>
    <w:rsid w:val="002D0C6C"/>
    <w:rsid w:val="002D1B97"/>
    <w:rsid w:val="002D419B"/>
    <w:rsid w:val="002D55F7"/>
    <w:rsid w:val="002D60E8"/>
    <w:rsid w:val="002E25F5"/>
    <w:rsid w:val="002E38F8"/>
    <w:rsid w:val="002E4DBE"/>
    <w:rsid w:val="002E59BA"/>
    <w:rsid w:val="002F1D11"/>
    <w:rsid w:val="002F59F2"/>
    <w:rsid w:val="002F7139"/>
    <w:rsid w:val="002F734F"/>
    <w:rsid w:val="00301C45"/>
    <w:rsid w:val="0030206C"/>
    <w:rsid w:val="00306E75"/>
    <w:rsid w:val="00310545"/>
    <w:rsid w:val="00310FEA"/>
    <w:rsid w:val="0031170A"/>
    <w:rsid w:val="00311DFA"/>
    <w:rsid w:val="0031259F"/>
    <w:rsid w:val="00312B71"/>
    <w:rsid w:val="00313682"/>
    <w:rsid w:val="00313DBA"/>
    <w:rsid w:val="00313FB9"/>
    <w:rsid w:val="003213DC"/>
    <w:rsid w:val="0032202E"/>
    <w:rsid w:val="00323BD4"/>
    <w:rsid w:val="00324076"/>
    <w:rsid w:val="00331AB0"/>
    <w:rsid w:val="003339E0"/>
    <w:rsid w:val="00343116"/>
    <w:rsid w:val="0034501A"/>
    <w:rsid w:val="00345B29"/>
    <w:rsid w:val="003466D0"/>
    <w:rsid w:val="003470E1"/>
    <w:rsid w:val="00350053"/>
    <w:rsid w:val="00351F8F"/>
    <w:rsid w:val="00360BEA"/>
    <w:rsid w:val="00361178"/>
    <w:rsid w:val="0036289D"/>
    <w:rsid w:val="00363F2A"/>
    <w:rsid w:val="00363FDC"/>
    <w:rsid w:val="003648A2"/>
    <w:rsid w:val="00370104"/>
    <w:rsid w:val="0037175F"/>
    <w:rsid w:val="00372EF7"/>
    <w:rsid w:val="003733A7"/>
    <w:rsid w:val="003758C6"/>
    <w:rsid w:val="00376FE9"/>
    <w:rsid w:val="0037752F"/>
    <w:rsid w:val="003808D6"/>
    <w:rsid w:val="00384E65"/>
    <w:rsid w:val="00385208"/>
    <w:rsid w:val="00385E0A"/>
    <w:rsid w:val="00387168"/>
    <w:rsid w:val="003A1ECE"/>
    <w:rsid w:val="003A52AF"/>
    <w:rsid w:val="003B1A0A"/>
    <w:rsid w:val="003B238B"/>
    <w:rsid w:val="003B3681"/>
    <w:rsid w:val="003C1451"/>
    <w:rsid w:val="003C26B5"/>
    <w:rsid w:val="003C3EB6"/>
    <w:rsid w:val="003C4A1A"/>
    <w:rsid w:val="003C4B14"/>
    <w:rsid w:val="003C5187"/>
    <w:rsid w:val="003C76D4"/>
    <w:rsid w:val="003D4987"/>
    <w:rsid w:val="003D6C42"/>
    <w:rsid w:val="003D7689"/>
    <w:rsid w:val="003D77DA"/>
    <w:rsid w:val="003D78E9"/>
    <w:rsid w:val="003E4387"/>
    <w:rsid w:val="003E60E5"/>
    <w:rsid w:val="003E66F5"/>
    <w:rsid w:val="003E6CA2"/>
    <w:rsid w:val="003F0FF3"/>
    <w:rsid w:val="003F1203"/>
    <w:rsid w:val="003F2AC8"/>
    <w:rsid w:val="003F6530"/>
    <w:rsid w:val="00406A3C"/>
    <w:rsid w:val="00412452"/>
    <w:rsid w:val="0041248A"/>
    <w:rsid w:val="00416DC7"/>
    <w:rsid w:val="004210F8"/>
    <w:rsid w:val="0042649F"/>
    <w:rsid w:val="00427811"/>
    <w:rsid w:val="00427E7C"/>
    <w:rsid w:val="004318F6"/>
    <w:rsid w:val="0043392D"/>
    <w:rsid w:val="0043398D"/>
    <w:rsid w:val="0043590E"/>
    <w:rsid w:val="00437389"/>
    <w:rsid w:val="00440A50"/>
    <w:rsid w:val="004412CF"/>
    <w:rsid w:val="00441880"/>
    <w:rsid w:val="004431E4"/>
    <w:rsid w:val="00446D71"/>
    <w:rsid w:val="00450157"/>
    <w:rsid w:val="00450F25"/>
    <w:rsid w:val="00451A90"/>
    <w:rsid w:val="00451CB6"/>
    <w:rsid w:val="004523D7"/>
    <w:rsid w:val="00452751"/>
    <w:rsid w:val="004539BD"/>
    <w:rsid w:val="00453A89"/>
    <w:rsid w:val="00457452"/>
    <w:rsid w:val="00457969"/>
    <w:rsid w:val="004651A5"/>
    <w:rsid w:val="0046727F"/>
    <w:rsid w:val="004718FE"/>
    <w:rsid w:val="00471D6C"/>
    <w:rsid w:val="00475166"/>
    <w:rsid w:val="004803CD"/>
    <w:rsid w:val="00483C8C"/>
    <w:rsid w:val="00484653"/>
    <w:rsid w:val="004861FF"/>
    <w:rsid w:val="00487641"/>
    <w:rsid w:val="004A0F8D"/>
    <w:rsid w:val="004A1857"/>
    <w:rsid w:val="004A19A2"/>
    <w:rsid w:val="004A1A4C"/>
    <w:rsid w:val="004A1EA4"/>
    <w:rsid w:val="004A40D0"/>
    <w:rsid w:val="004A4155"/>
    <w:rsid w:val="004B1FE0"/>
    <w:rsid w:val="004B5B68"/>
    <w:rsid w:val="004C29D0"/>
    <w:rsid w:val="004C36DB"/>
    <w:rsid w:val="004C562F"/>
    <w:rsid w:val="004C6E7D"/>
    <w:rsid w:val="004C6F3A"/>
    <w:rsid w:val="004D05C1"/>
    <w:rsid w:val="004D5F61"/>
    <w:rsid w:val="004D7C3B"/>
    <w:rsid w:val="004E1A1C"/>
    <w:rsid w:val="004E375B"/>
    <w:rsid w:val="004E6A3D"/>
    <w:rsid w:val="004F0EA7"/>
    <w:rsid w:val="004F3E5B"/>
    <w:rsid w:val="004F4469"/>
    <w:rsid w:val="004F7CEE"/>
    <w:rsid w:val="00500563"/>
    <w:rsid w:val="00500FBB"/>
    <w:rsid w:val="005010AC"/>
    <w:rsid w:val="005011A1"/>
    <w:rsid w:val="00502F83"/>
    <w:rsid w:val="005044D5"/>
    <w:rsid w:val="005068ED"/>
    <w:rsid w:val="005120A9"/>
    <w:rsid w:val="005129EB"/>
    <w:rsid w:val="00516E2D"/>
    <w:rsid w:val="005219D1"/>
    <w:rsid w:val="005239C9"/>
    <w:rsid w:val="00526DA2"/>
    <w:rsid w:val="00526F29"/>
    <w:rsid w:val="00527DDF"/>
    <w:rsid w:val="00534AAF"/>
    <w:rsid w:val="00536D8F"/>
    <w:rsid w:val="00540BF2"/>
    <w:rsid w:val="00542FC5"/>
    <w:rsid w:val="00544122"/>
    <w:rsid w:val="005471E8"/>
    <w:rsid w:val="00553F78"/>
    <w:rsid w:val="0055716E"/>
    <w:rsid w:val="00557729"/>
    <w:rsid w:val="00557F16"/>
    <w:rsid w:val="0056189D"/>
    <w:rsid w:val="00561E6C"/>
    <w:rsid w:val="00564AB0"/>
    <w:rsid w:val="00565FDA"/>
    <w:rsid w:val="005665D3"/>
    <w:rsid w:val="00571461"/>
    <w:rsid w:val="00572FB1"/>
    <w:rsid w:val="00574A42"/>
    <w:rsid w:val="00584721"/>
    <w:rsid w:val="005856E7"/>
    <w:rsid w:val="0058588B"/>
    <w:rsid w:val="0058728D"/>
    <w:rsid w:val="00587DF4"/>
    <w:rsid w:val="005975CA"/>
    <w:rsid w:val="005975E0"/>
    <w:rsid w:val="005A0AF1"/>
    <w:rsid w:val="005A5E25"/>
    <w:rsid w:val="005A6B4F"/>
    <w:rsid w:val="005B021A"/>
    <w:rsid w:val="005B10CC"/>
    <w:rsid w:val="005B2AEC"/>
    <w:rsid w:val="005B32E6"/>
    <w:rsid w:val="005C0091"/>
    <w:rsid w:val="005C0EDF"/>
    <w:rsid w:val="005C19F5"/>
    <w:rsid w:val="005C1EC6"/>
    <w:rsid w:val="005C4CE0"/>
    <w:rsid w:val="005C5276"/>
    <w:rsid w:val="005C5C6E"/>
    <w:rsid w:val="005C63FD"/>
    <w:rsid w:val="005C732A"/>
    <w:rsid w:val="005D0A2F"/>
    <w:rsid w:val="005D4186"/>
    <w:rsid w:val="005D7D36"/>
    <w:rsid w:val="005E3DA0"/>
    <w:rsid w:val="005E7A79"/>
    <w:rsid w:val="005F0298"/>
    <w:rsid w:val="005F27E4"/>
    <w:rsid w:val="005F2E3A"/>
    <w:rsid w:val="005F571C"/>
    <w:rsid w:val="005F63AE"/>
    <w:rsid w:val="00600F06"/>
    <w:rsid w:val="00604D30"/>
    <w:rsid w:val="00606439"/>
    <w:rsid w:val="0061027F"/>
    <w:rsid w:val="00613891"/>
    <w:rsid w:val="00613A15"/>
    <w:rsid w:val="00614711"/>
    <w:rsid w:val="00614D5F"/>
    <w:rsid w:val="006156EE"/>
    <w:rsid w:val="00615BA6"/>
    <w:rsid w:val="00621F40"/>
    <w:rsid w:val="006232CA"/>
    <w:rsid w:val="0062347D"/>
    <w:rsid w:val="00623D73"/>
    <w:rsid w:val="00624653"/>
    <w:rsid w:val="00625CBC"/>
    <w:rsid w:val="00627902"/>
    <w:rsid w:val="00630122"/>
    <w:rsid w:val="00630AD2"/>
    <w:rsid w:val="00631BA6"/>
    <w:rsid w:val="00632206"/>
    <w:rsid w:val="00632D19"/>
    <w:rsid w:val="00634277"/>
    <w:rsid w:val="00635075"/>
    <w:rsid w:val="00640BF2"/>
    <w:rsid w:val="0064441E"/>
    <w:rsid w:val="00651108"/>
    <w:rsid w:val="00651E55"/>
    <w:rsid w:val="00657F94"/>
    <w:rsid w:val="0066114A"/>
    <w:rsid w:val="006614D1"/>
    <w:rsid w:val="0066254E"/>
    <w:rsid w:val="00664D62"/>
    <w:rsid w:val="00667D96"/>
    <w:rsid w:val="006709CF"/>
    <w:rsid w:val="00671B3F"/>
    <w:rsid w:val="0067432F"/>
    <w:rsid w:val="00675D55"/>
    <w:rsid w:val="006778FF"/>
    <w:rsid w:val="0067793D"/>
    <w:rsid w:val="006804F2"/>
    <w:rsid w:val="00681BD6"/>
    <w:rsid w:val="00681EB1"/>
    <w:rsid w:val="006825EE"/>
    <w:rsid w:val="00684133"/>
    <w:rsid w:val="00687B27"/>
    <w:rsid w:val="00691C1F"/>
    <w:rsid w:val="006922ED"/>
    <w:rsid w:val="0069384A"/>
    <w:rsid w:val="006939F6"/>
    <w:rsid w:val="00693C4A"/>
    <w:rsid w:val="00693E7C"/>
    <w:rsid w:val="00696ED4"/>
    <w:rsid w:val="006A08EB"/>
    <w:rsid w:val="006A1629"/>
    <w:rsid w:val="006A4428"/>
    <w:rsid w:val="006B11A6"/>
    <w:rsid w:val="006B1A8A"/>
    <w:rsid w:val="006B27DE"/>
    <w:rsid w:val="006B4530"/>
    <w:rsid w:val="006C03B7"/>
    <w:rsid w:val="006C680A"/>
    <w:rsid w:val="006D0C60"/>
    <w:rsid w:val="006D0F80"/>
    <w:rsid w:val="006D3729"/>
    <w:rsid w:val="006D3C99"/>
    <w:rsid w:val="006D619E"/>
    <w:rsid w:val="006D6CE2"/>
    <w:rsid w:val="006D7456"/>
    <w:rsid w:val="006E0460"/>
    <w:rsid w:val="006E096A"/>
    <w:rsid w:val="006E24FA"/>
    <w:rsid w:val="006E2EF4"/>
    <w:rsid w:val="006E6485"/>
    <w:rsid w:val="006E788C"/>
    <w:rsid w:val="006F4618"/>
    <w:rsid w:val="006F6263"/>
    <w:rsid w:val="006F69B3"/>
    <w:rsid w:val="0070113E"/>
    <w:rsid w:val="00701A7D"/>
    <w:rsid w:val="00705104"/>
    <w:rsid w:val="007078F6"/>
    <w:rsid w:val="00712BB9"/>
    <w:rsid w:val="00714DD9"/>
    <w:rsid w:val="007173CB"/>
    <w:rsid w:val="00720882"/>
    <w:rsid w:val="007238B9"/>
    <w:rsid w:val="00725AEB"/>
    <w:rsid w:val="00730728"/>
    <w:rsid w:val="0073083F"/>
    <w:rsid w:val="00731372"/>
    <w:rsid w:val="00731E0D"/>
    <w:rsid w:val="00734D9E"/>
    <w:rsid w:val="00735C88"/>
    <w:rsid w:val="00735F2E"/>
    <w:rsid w:val="0073768F"/>
    <w:rsid w:val="007377E4"/>
    <w:rsid w:val="00742030"/>
    <w:rsid w:val="0074237F"/>
    <w:rsid w:val="00742560"/>
    <w:rsid w:val="00743914"/>
    <w:rsid w:val="0074417F"/>
    <w:rsid w:val="00744583"/>
    <w:rsid w:val="00745ED5"/>
    <w:rsid w:val="00746750"/>
    <w:rsid w:val="007502A9"/>
    <w:rsid w:val="007507E3"/>
    <w:rsid w:val="00751BD6"/>
    <w:rsid w:val="00752531"/>
    <w:rsid w:val="00756C38"/>
    <w:rsid w:val="00757370"/>
    <w:rsid w:val="00762976"/>
    <w:rsid w:val="00762B40"/>
    <w:rsid w:val="00764746"/>
    <w:rsid w:val="00764BC6"/>
    <w:rsid w:val="007707F5"/>
    <w:rsid w:val="00771FB7"/>
    <w:rsid w:val="00772BE7"/>
    <w:rsid w:val="007737E0"/>
    <w:rsid w:val="00773D71"/>
    <w:rsid w:val="00775368"/>
    <w:rsid w:val="007761D3"/>
    <w:rsid w:val="00777BB8"/>
    <w:rsid w:val="00777C48"/>
    <w:rsid w:val="00780670"/>
    <w:rsid w:val="0078072E"/>
    <w:rsid w:val="007812C6"/>
    <w:rsid w:val="00782C3D"/>
    <w:rsid w:val="00786DF8"/>
    <w:rsid w:val="00787934"/>
    <w:rsid w:val="00787B1E"/>
    <w:rsid w:val="00790146"/>
    <w:rsid w:val="007905AA"/>
    <w:rsid w:val="0079096A"/>
    <w:rsid w:val="00791CDF"/>
    <w:rsid w:val="00795491"/>
    <w:rsid w:val="0079588A"/>
    <w:rsid w:val="0079623E"/>
    <w:rsid w:val="0079633D"/>
    <w:rsid w:val="007A468D"/>
    <w:rsid w:val="007A71AA"/>
    <w:rsid w:val="007B0E73"/>
    <w:rsid w:val="007B0F4C"/>
    <w:rsid w:val="007B178C"/>
    <w:rsid w:val="007B1DA2"/>
    <w:rsid w:val="007B2A8A"/>
    <w:rsid w:val="007B36B6"/>
    <w:rsid w:val="007C244F"/>
    <w:rsid w:val="007C2A6E"/>
    <w:rsid w:val="007C2AAF"/>
    <w:rsid w:val="007C5453"/>
    <w:rsid w:val="007D043E"/>
    <w:rsid w:val="007D1C69"/>
    <w:rsid w:val="007E01A8"/>
    <w:rsid w:val="007E11A3"/>
    <w:rsid w:val="007E1362"/>
    <w:rsid w:val="007E1C32"/>
    <w:rsid w:val="007E2A6B"/>
    <w:rsid w:val="007E5758"/>
    <w:rsid w:val="007E610D"/>
    <w:rsid w:val="007F107A"/>
    <w:rsid w:val="007F2B32"/>
    <w:rsid w:val="007F576B"/>
    <w:rsid w:val="007F72B4"/>
    <w:rsid w:val="007F79D3"/>
    <w:rsid w:val="00804F8B"/>
    <w:rsid w:val="00811306"/>
    <w:rsid w:val="00812BB8"/>
    <w:rsid w:val="00820069"/>
    <w:rsid w:val="00820BD1"/>
    <w:rsid w:val="00823AFC"/>
    <w:rsid w:val="00824741"/>
    <w:rsid w:val="00834D9E"/>
    <w:rsid w:val="00841904"/>
    <w:rsid w:val="008455B2"/>
    <w:rsid w:val="00845AC6"/>
    <w:rsid w:val="00847850"/>
    <w:rsid w:val="00851531"/>
    <w:rsid w:val="00852D35"/>
    <w:rsid w:val="00854075"/>
    <w:rsid w:val="00857909"/>
    <w:rsid w:val="008617AC"/>
    <w:rsid w:val="0086729B"/>
    <w:rsid w:val="00871B52"/>
    <w:rsid w:val="00872B97"/>
    <w:rsid w:val="008734BD"/>
    <w:rsid w:val="008800FD"/>
    <w:rsid w:val="00881F6F"/>
    <w:rsid w:val="008830A1"/>
    <w:rsid w:val="008835E4"/>
    <w:rsid w:val="00884702"/>
    <w:rsid w:val="00891734"/>
    <w:rsid w:val="00891DDE"/>
    <w:rsid w:val="00893414"/>
    <w:rsid w:val="008941BE"/>
    <w:rsid w:val="00896527"/>
    <w:rsid w:val="00897560"/>
    <w:rsid w:val="0089789F"/>
    <w:rsid w:val="008A1ED5"/>
    <w:rsid w:val="008A206E"/>
    <w:rsid w:val="008A4D7C"/>
    <w:rsid w:val="008A5E43"/>
    <w:rsid w:val="008B5139"/>
    <w:rsid w:val="008B6E83"/>
    <w:rsid w:val="008B70BC"/>
    <w:rsid w:val="008C000A"/>
    <w:rsid w:val="008C1706"/>
    <w:rsid w:val="008C24AE"/>
    <w:rsid w:val="008C2738"/>
    <w:rsid w:val="008C448A"/>
    <w:rsid w:val="008C452D"/>
    <w:rsid w:val="008C6570"/>
    <w:rsid w:val="008C6DDE"/>
    <w:rsid w:val="008D3426"/>
    <w:rsid w:val="008D47C3"/>
    <w:rsid w:val="008D7C84"/>
    <w:rsid w:val="008E1B90"/>
    <w:rsid w:val="008E1F5C"/>
    <w:rsid w:val="008E24B9"/>
    <w:rsid w:val="008F0292"/>
    <w:rsid w:val="008F06B4"/>
    <w:rsid w:val="008F13A3"/>
    <w:rsid w:val="008F1821"/>
    <w:rsid w:val="00901346"/>
    <w:rsid w:val="009016CE"/>
    <w:rsid w:val="0090364E"/>
    <w:rsid w:val="00904B02"/>
    <w:rsid w:val="0092172C"/>
    <w:rsid w:val="00921F91"/>
    <w:rsid w:val="009266CB"/>
    <w:rsid w:val="0092728D"/>
    <w:rsid w:val="0092AD94"/>
    <w:rsid w:val="0092D536"/>
    <w:rsid w:val="00930742"/>
    <w:rsid w:val="00931E5A"/>
    <w:rsid w:val="0093219E"/>
    <w:rsid w:val="009341D4"/>
    <w:rsid w:val="00934AB5"/>
    <w:rsid w:val="00936FA2"/>
    <w:rsid w:val="0093776D"/>
    <w:rsid w:val="009426FE"/>
    <w:rsid w:val="00942E0F"/>
    <w:rsid w:val="00943A7E"/>
    <w:rsid w:val="00944812"/>
    <w:rsid w:val="00944CB9"/>
    <w:rsid w:val="00944F78"/>
    <w:rsid w:val="009473BD"/>
    <w:rsid w:val="00947CCF"/>
    <w:rsid w:val="0095045D"/>
    <w:rsid w:val="0095094F"/>
    <w:rsid w:val="00952295"/>
    <w:rsid w:val="00952687"/>
    <w:rsid w:val="009617C7"/>
    <w:rsid w:val="00962A3E"/>
    <w:rsid w:val="00962D34"/>
    <w:rsid w:val="00964C6D"/>
    <w:rsid w:val="00964FEB"/>
    <w:rsid w:val="009671A0"/>
    <w:rsid w:val="009673C4"/>
    <w:rsid w:val="00971C16"/>
    <w:rsid w:val="00973783"/>
    <w:rsid w:val="00973E2B"/>
    <w:rsid w:val="00974F85"/>
    <w:rsid w:val="00976674"/>
    <w:rsid w:val="00976FC0"/>
    <w:rsid w:val="009801BA"/>
    <w:rsid w:val="00980B85"/>
    <w:rsid w:val="00982251"/>
    <w:rsid w:val="00985B78"/>
    <w:rsid w:val="00985E8F"/>
    <w:rsid w:val="009875A2"/>
    <w:rsid w:val="00987E0B"/>
    <w:rsid w:val="00991F74"/>
    <w:rsid w:val="00992B23"/>
    <w:rsid w:val="00992BB2"/>
    <w:rsid w:val="00993A13"/>
    <w:rsid w:val="00994222"/>
    <w:rsid w:val="00995A2D"/>
    <w:rsid w:val="00995E81"/>
    <w:rsid w:val="009966BE"/>
    <w:rsid w:val="009A65F6"/>
    <w:rsid w:val="009B038F"/>
    <w:rsid w:val="009B3FBE"/>
    <w:rsid w:val="009B4A9C"/>
    <w:rsid w:val="009B619D"/>
    <w:rsid w:val="009B796C"/>
    <w:rsid w:val="009B7B62"/>
    <w:rsid w:val="009C164F"/>
    <w:rsid w:val="009C21DC"/>
    <w:rsid w:val="009C42D0"/>
    <w:rsid w:val="009C64E9"/>
    <w:rsid w:val="009C6B8D"/>
    <w:rsid w:val="009C7E18"/>
    <w:rsid w:val="009D0069"/>
    <w:rsid w:val="009D071E"/>
    <w:rsid w:val="009D131A"/>
    <w:rsid w:val="009D151B"/>
    <w:rsid w:val="009E0A8E"/>
    <w:rsid w:val="009E11C8"/>
    <w:rsid w:val="009E27A9"/>
    <w:rsid w:val="009E444F"/>
    <w:rsid w:val="009E5FEE"/>
    <w:rsid w:val="009F0B8E"/>
    <w:rsid w:val="009F1B51"/>
    <w:rsid w:val="009F516F"/>
    <w:rsid w:val="009F78DE"/>
    <w:rsid w:val="00A00771"/>
    <w:rsid w:val="00A01573"/>
    <w:rsid w:val="00A026B6"/>
    <w:rsid w:val="00A03ADB"/>
    <w:rsid w:val="00A0486F"/>
    <w:rsid w:val="00A050EE"/>
    <w:rsid w:val="00A0599C"/>
    <w:rsid w:val="00A069F7"/>
    <w:rsid w:val="00A11010"/>
    <w:rsid w:val="00A1392F"/>
    <w:rsid w:val="00A14CAA"/>
    <w:rsid w:val="00A20324"/>
    <w:rsid w:val="00A21218"/>
    <w:rsid w:val="00A248CB"/>
    <w:rsid w:val="00A269CE"/>
    <w:rsid w:val="00A3023E"/>
    <w:rsid w:val="00A30F06"/>
    <w:rsid w:val="00A30FA6"/>
    <w:rsid w:val="00A355CD"/>
    <w:rsid w:val="00A40D17"/>
    <w:rsid w:val="00A41A8E"/>
    <w:rsid w:val="00A45A76"/>
    <w:rsid w:val="00A45E3D"/>
    <w:rsid w:val="00A503C5"/>
    <w:rsid w:val="00A5103D"/>
    <w:rsid w:val="00A51080"/>
    <w:rsid w:val="00A551A9"/>
    <w:rsid w:val="00A55818"/>
    <w:rsid w:val="00A56F33"/>
    <w:rsid w:val="00A60759"/>
    <w:rsid w:val="00A61087"/>
    <w:rsid w:val="00A658D7"/>
    <w:rsid w:val="00A65AD0"/>
    <w:rsid w:val="00A65F7B"/>
    <w:rsid w:val="00A66421"/>
    <w:rsid w:val="00A70983"/>
    <w:rsid w:val="00A72293"/>
    <w:rsid w:val="00A76F9F"/>
    <w:rsid w:val="00A80D9A"/>
    <w:rsid w:val="00A82BCD"/>
    <w:rsid w:val="00A87BEE"/>
    <w:rsid w:val="00A97563"/>
    <w:rsid w:val="00AA1100"/>
    <w:rsid w:val="00AA16BC"/>
    <w:rsid w:val="00AA20AB"/>
    <w:rsid w:val="00AA3C4D"/>
    <w:rsid w:val="00AB24C0"/>
    <w:rsid w:val="00AB2D7B"/>
    <w:rsid w:val="00AB325E"/>
    <w:rsid w:val="00AB68F5"/>
    <w:rsid w:val="00AB71D4"/>
    <w:rsid w:val="00ABE079"/>
    <w:rsid w:val="00AC0D0D"/>
    <w:rsid w:val="00AC0E10"/>
    <w:rsid w:val="00AC1A55"/>
    <w:rsid w:val="00AC2643"/>
    <w:rsid w:val="00AC4210"/>
    <w:rsid w:val="00AC49AA"/>
    <w:rsid w:val="00AC5114"/>
    <w:rsid w:val="00AC6009"/>
    <w:rsid w:val="00AD060B"/>
    <w:rsid w:val="00AD23B1"/>
    <w:rsid w:val="00AD3A18"/>
    <w:rsid w:val="00AD47DA"/>
    <w:rsid w:val="00AD4D57"/>
    <w:rsid w:val="00AD7298"/>
    <w:rsid w:val="00AE075C"/>
    <w:rsid w:val="00AF3C3E"/>
    <w:rsid w:val="00AF43B7"/>
    <w:rsid w:val="00AF4D75"/>
    <w:rsid w:val="00AF5DFB"/>
    <w:rsid w:val="00AF6A2F"/>
    <w:rsid w:val="00AF7B6A"/>
    <w:rsid w:val="00B01E7C"/>
    <w:rsid w:val="00B02423"/>
    <w:rsid w:val="00B031A2"/>
    <w:rsid w:val="00B0453F"/>
    <w:rsid w:val="00B104A1"/>
    <w:rsid w:val="00B113A3"/>
    <w:rsid w:val="00B11726"/>
    <w:rsid w:val="00B1185E"/>
    <w:rsid w:val="00B11DB3"/>
    <w:rsid w:val="00B12EEC"/>
    <w:rsid w:val="00B13770"/>
    <w:rsid w:val="00B14D6F"/>
    <w:rsid w:val="00B1566E"/>
    <w:rsid w:val="00B218E2"/>
    <w:rsid w:val="00B2394C"/>
    <w:rsid w:val="00B2574D"/>
    <w:rsid w:val="00B25A70"/>
    <w:rsid w:val="00B278EF"/>
    <w:rsid w:val="00B3008B"/>
    <w:rsid w:val="00B30468"/>
    <w:rsid w:val="00B338B6"/>
    <w:rsid w:val="00B35673"/>
    <w:rsid w:val="00B3608A"/>
    <w:rsid w:val="00B40EDC"/>
    <w:rsid w:val="00B41D78"/>
    <w:rsid w:val="00B41D79"/>
    <w:rsid w:val="00B41F2F"/>
    <w:rsid w:val="00B47181"/>
    <w:rsid w:val="00B52281"/>
    <w:rsid w:val="00B52EEA"/>
    <w:rsid w:val="00B55B1F"/>
    <w:rsid w:val="00B55BF3"/>
    <w:rsid w:val="00B57917"/>
    <w:rsid w:val="00B610A6"/>
    <w:rsid w:val="00B627BB"/>
    <w:rsid w:val="00B64511"/>
    <w:rsid w:val="00B64B7E"/>
    <w:rsid w:val="00B70B47"/>
    <w:rsid w:val="00B716DB"/>
    <w:rsid w:val="00B770CB"/>
    <w:rsid w:val="00B84E90"/>
    <w:rsid w:val="00B856C8"/>
    <w:rsid w:val="00B8791C"/>
    <w:rsid w:val="00B915DD"/>
    <w:rsid w:val="00B944D6"/>
    <w:rsid w:val="00B9595F"/>
    <w:rsid w:val="00B95B48"/>
    <w:rsid w:val="00B97CA5"/>
    <w:rsid w:val="00BA07FF"/>
    <w:rsid w:val="00BA12F2"/>
    <w:rsid w:val="00BA3559"/>
    <w:rsid w:val="00BA56D6"/>
    <w:rsid w:val="00BA73E4"/>
    <w:rsid w:val="00BB0814"/>
    <w:rsid w:val="00BB27E7"/>
    <w:rsid w:val="00BB2BCA"/>
    <w:rsid w:val="00BB41E7"/>
    <w:rsid w:val="00BB5A25"/>
    <w:rsid w:val="00BB724E"/>
    <w:rsid w:val="00BB7716"/>
    <w:rsid w:val="00BB795B"/>
    <w:rsid w:val="00BC05D8"/>
    <w:rsid w:val="00BC156D"/>
    <w:rsid w:val="00BC31D9"/>
    <w:rsid w:val="00BC5CCD"/>
    <w:rsid w:val="00BC7F06"/>
    <w:rsid w:val="00BD0A16"/>
    <w:rsid w:val="00BD11DB"/>
    <w:rsid w:val="00BD363E"/>
    <w:rsid w:val="00BD488B"/>
    <w:rsid w:val="00BD5439"/>
    <w:rsid w:val="00BD5887"/>
    <w:rsid w:val="00BE1413"/>
    <w:rsid w:val="00BE3042"/>
    <w:rsid w:val="00BE35C1"/>
    <w:rsid w:val="00BE44A1"/>
    <w:rsid w:val="00BE5BE2"/>
    <w:rsid w:val="00BF185C"/>
    <w:rsid w:val="00BF330E"/>
    <w:rsid w:val="00BF79D2"/>
    <w:rsid w:val="00C00495"/>
    <w:rsid w:val="00C01DFF"/>
    <w:rsid w:val="00C0364C"/>
    <w:rsid w:val="00C03AA8"/>
    <w:rsid w:val="00C0692A"/>
    <w:rsid w:val="00C12EA2"/>
    <w:rsid w:val="00C13A5B"/>
    <w:rsid w:val="00C14164"/>
    <w:rsid w:val="00C14276"/>
    <w:rsid w:val="00C15020"/>
    <w:rsid w:val="00C158FC"/>
    <w:rsid w:val="00C15E33"/>
    <w:rsid w:val="00C23DA1"/>
    <w:rsid w:val="00C24208"/>
    <w:rsid w:val="00C24FDE"/>
    <w:rsid w:val="00C2593E"/>
    <w:rsid w:val="00C302E1"/>
    <w:rsid w:val="00C30A90"/>
    <w:rsid w:val="00C32DB7"/>
    <w:rsid w:val="00C3303D"/>
    <w:rsid w:val="00C3307E"/>
    <w:rsid w:val="00C33E35"/>
    <w:rsid w:val="00C33F0A"/>
    <w:rsid w:val="00C35B1B"/>
    <w:rsid w:val="00C378F6"/>
    <w:rsid w:val="00C437CB"/>
    <w:rsid w:val="00C45549"/>
    <w:rsid w:val="00C4600A"/>
    <w:rsid w:val="00C46282"/>
    <w:rsid w:val="00C46835"/>
    <w:rsid w:val="00C52F3A"/>
    <w:rsid w:val="00C53C28"/>
    <w:rsid w:val="00C567CB"/>
    <w:rsid w:val="00C56D00"/>
    <w:rsid w:val="00C577BD"/>
    <w:rsid w:val="00C607E3"/>
    <w:rsid w:val="00C61527"/>
    <w:rsid w:val="00C61634"/>
    <w:rsid w:val="00C6561F"/>
    <w:rsid w:val="00C67120"/>
    <w:rsid w:val="00C679AF"/>
    <w:rsid w:val="00C711F9"/>
    <w:rsid w:val="00C72C8E"/>
    <w:rsid w:val="00C755E0"/>
    <w:rsid w:val="00C81F32"/>
    <w:rsid w:val="00C84F40"/>
    <w:rsid w:val="00C868DC"/>
    <w:rsid w:val="00C86B1B"/>
    <w:rsid w:val="00C87DBA"/>
    <w:rsid w:val="00C90648"/>
    <w:rsid w:val="00C90B52"/>
    <w:rsid w:val="00C94489"/>
    <w:rsid w:val="00C9491D"/>
    <w:rsid w:val="00C951E8"/>
    <w:rsid w:val="00C96399"/>
    <w:rsid w:val="00C96630"/>
    <w:rsid w:val="00CA2081"/>
    <w:rsid w:val="00CA2436"/>
    <w:rsid w:val="00CA423F"/>
    <w:rsid w:val="00CB1618"/>
    <w:rsid w:val="00CB1D3B"/>
    <w:rsid w:val="00CB20FC"/>
    <w:rsid w:val="00CB3F4A"/>
    <w:rsid w:val="00CB5FC3"/>
    <w:rsid w:val="00CB652D"/>
    <w:rsid w:val="00CC06BC"/>
    <w:rsid w:val="00CC0A6B"/>
    <w:rsid w:val="00CC0EC2"/>
    <w:rsid w:val="00CC14AE"/>
    <w:rsid w:val="00CC2120"/>
    <w:rsid w:val="00CC283C"/>
    <w:rsid w:val="00CC74A7"/>
    <w:rsid w:val="00CD300D"/>
    <w:rsid w:val="00CD358B"/>
    <w:rsid w:val="00CD4BF8"/>
    <w:rsid w:val="00CD5594"/>
    <w:rsid w:val="00CD65CD"/>
    <w:rsid w:val="00CD6CCF"/>
    <w:rsid w:val="00CD77B7"/>
    <w:rsid w:val="00CD7951"/>
    <w:rsid w:val="00CD7E57"/>
    <w:rsid w:val="00CE04B9"/>
    <w:rsid w:val="00CE04C2"/>
    <w:rsid w:val="00CE0ED3"/>
    <w:rsid w:val="00CE0EFB"/>
    <w:rsid w:val="00CE2E08"/>
    <w:rsid w:val="00CE502F"/>
    <w:rsid w:val="00CE53FE"/>
    <w:rsid w:val="00CE5683"/>
    <w:rsid w:val="00CE7FCB"/>
    <w:rsid w:val="00CF1472"/>
    <w:rsid w:val="00CF1996"/>
    <w:rsid w:val="00CF2AE1"/>
    <w:rsid w:val="00CF4216"/>
    <w:rsid w:val="00CF422B"/>
    <w:rsid w:val="00CF45A8"/>
    <w:rsid w:val="00CF52B9"/>
    <w:rsid w:val="00CF5CDD"/>
    <w:rsid w:val="00D0149F"/>
    <w:rsid w:val="00D0253E"/>
    <w:rsid w:val="00D03164"/>
    <w:rsid w:val="00D0375D"/>
    <w:rsid w:val="00D04BCC"/>
    <w:rsid w:val="00D05ADD"/>
    <w:rsid w:val="00D06873"/>
    <w:rsid w:val="00D14D05"/>
    <w:rsid w:val="00D16116"/>
    <w:rsid w:val="00D163D7"/>
    <w:rsid w:val="00D17F7B"/>
    <w:rsid w:val="00D20930"/>
    <w:rsid w:val="00D20A6F"/>
    <w:rsid w:val="00D21292"/>
    <w:rsid w:val="00D2180D"/>
    <w:rsid w:val="00D22866"/>
    <w:rsid w:val="00D233AC"/>
    <w:rsid w:val="00D23B3B"/>
    <w:rsid w:val="00D2606F"/>
    <w:rsid w:val="00D2623F"/>
    <w:rsid w:val="00D30E2E"/>
    <w:rsid w:val="00D312E9"/>
    <w:rsid w:val="00D3166C"/>
    <w:rsid w:val="00D334CB"/>
    <w:rsid w:val="00D36147"/>
    <w:rsid w:val="00D3698E"/>
    <w:rsid w:val="00D40101"/>
    <w:rsid w:val="00D4117B"/>
    <w:rsid w:val="00D455A3"/>
    <w:rsid w:val="00D5098E"/>
    <w:rsid w:val="00D5373A"/>
    <w:rsid w:val="00D55014"/>
    <w:rsid w:val="00D56291"/>
    <w:rsid w:val="00D56E23"/>
    <w:rsid w:val="00D5737C"/>
    <w:rsid w:val="00D57A99"/>
    <w:rsid w:val="00D57C9E"/>
    <w:rsid w:val="00D57DBD"/>
    <w:rsid w:val="00D6044F"/>
    <w:rsid w:val="00D62A6E"/>
    <w:rsid w:val="00D675BD"/>
    <w:rsid w:val="00D70839"/>
    <w:rsid w:val="00D73653"/>
    <w:rsid w:val="00D74560"/>
    <w:rsid w:val="00D75B30"/>
    <w:rsid w:val="00D80CE7"/>
    <w:rsid w:val="00D83815"/>
    <w:rsid w:val="00D84765"/>
    <w:rsid w:val="00D85EDB"/>
    <w:rsid w:val="00D870F2"/>
    <w:rsid w:val="00D9044F"/>
    <w:rsid w:val="00D91ACC"/>
    <w:rsid w:val="00D9226C"/>
    <w:rsid w:val="00D92DBF"/>
    <w:rsid w:val="00D9335F"/>
    <w:rsid w:val="00D93955"/>
    <w:rsid w:val="00D93DCB"/>
    <w:rsid w:val="00D95FFF"/>
    <w:rsid w:val="00D9719E"/>
    <w:rsid w:val="00DA48E1"/>
    <w:rsid w:val="00DA524E"/>
    <w:rsid w:val="00DA786F"/>
    <w:rsid w:val="00DB0C8C"/>
    <w:rsid w:val="00DB1A06"/>
    <w:rsid w:val="00DB399D"/>
    <w:rsid w:val="00DB5725"/>
    <w:rsid w:val="00DC3DF6"/>
    <w:rsid w:val="00DC4993"/>
    <w:rsid w:val="00DC4FC8"/>
    <w:rsid w:val="00DC61B2"/>
    <w:rsid w:val="00DD1C1A"/>
    <w:rsid w:val="00DD2CAB"/>
    <w:rsid w:val="00DD342B"/>
    <w:rsid w:val="00DD44BA"/>
    <w:rsid w:val="00DD609E"/>
    <w:rsid w:val="00DD61E8"/>
    <w:rsid w:val="00DE0423"/>
    <w:rsid w:val="00DE0720"/>
    <w:rsid w:val="00DE0AFA"/>
    <w:rsid w:val="00DE0B5A"/>
    <w:rsid w:val="00DE0C2E"/>
    <w:rsid w:val="00DE1949"/>
    <w:rsid w:val="00DF0653"/>
    <w:rsid w:val="00DF0684"/>
    <w:rsid w:val="00DF098D"/>
    <w:rsid w:val="00DF1448"/>
    <w:rsid w:val="00DF2F31"/>
    <w:rsid w:val="00DF5A70"/>
    <w:rsid w:val="00E00A77"/>
    <w:rsid w:val="00E018BF"/>
    <w:rsid w:val="00E02FAA"/>
    <w:rsid w:val="00E030F7"/>
    <w:rsid w:val="00E040D8"/>
    <w:rsid w:val="00E061EE"/>
    <w:rsid w:val="00E07655"/>
    <w:rsid w:val="00E14498"/>
    <w:rsid w:val="00E14BD4"/>
    <w:rsid w:val="00E15C11"/>
    <w:rsid w:val="00E2008C"/>
    <w:rsid w:val="00E22A4F"/>
    <w:rsid w:val="00E23375"/>
    <w:rsid w:val="00E36383"/>
    <w:rsid w:val="00E37C5F"/>
    <w:rsid w:val="00E44ECC"/>
    <w:rsid w:val="00E472A6"/>
    <w:rsid w:val="00E56244"/>
    <w:rsid w:val="00E570BA"/>
    <w:rsid w:val="00E57F04"/>
    <w:rsid w:val="00E60CEE"/>
    <w:rsid w:val="00E6156B"/>
    <w:rsid w:val="00E636E4"/>
    <w:rsid w:val="00E63FB0"/>
    <w:rsid w:val="00E656F8"/>
    <w:rsid w:val="00E67BD0"/>
    <w:rsid w:val="00E67C30"/>
    <w:rsid w:val="00E70F36"/>
    <w:rsid w:val="00E72D9E"/>
    <w:rsid w:val="00E73923"/>
    <w:rsid w:val="00E751A6"/>
    <w:rsid w:val="00E80F5B"/>
    <w:rsid w:val="00E81FFB"/>
    <w:rsid w:val="00E82E58"/>
    <w:rsid w:val="00E84650"/>
    <w:rsid w:val="00E862A9"/>
    <w:rsid w:val="00E9049C"/>
    <w:rsid w:val="00E91179"/>
    <w:rsid w:val="00E91DD2"/>
    <w:rsid w:val="00E94EA6"/>
    <w:rsid w:val="00E96C37"/>
    <w:rsid w:val="00EA06C1"/>
    <w:rsid w:val="00EA6B06"/>
    <w:rsid w:val="00EB32D1"/>
    <w:rsid w:val="00EB3305"/>
    <w:rsid w:val="00EB413F"/>
    <w:rsid w:val="00EB4685"/>
    <w:rsid w:val="00EB6E6C"/>
    <w:rsid w:val="00EB7169"/>
    <w:rsid w:val="00EC33C1"/>
    <w:rsid w:val="00EC5437"/>
    <w:rsid w:val="00EC7A92"/>
    <w:rsid w:val="00EC7E87"/>
    <w:rsid w:val="00ED16FB"/>
    <w:rsid w:val="00ED19FA"/>
    <w:rsid w:val="00ED36DA"/>
    <w:rsid w:val="00ED3E65"/>
    <w:rsid w:val="00ED7498"/>
    <w:rsid w:val="00EE1716"/>
    <w:rsid w:val="00EE213B"/>
    <w:rsid w:val="00EE51D8"/>
    <w:rsid w:val="00EE57E2"/>
    <w:rsid w:val="00EE75A6"/>
    <w:rsid w:val="00EF0488"/>
    <w:rsid w:val="00EF3EF8"/>
    <w:rsid w:val="00EF61A5"/>
    <w:rsid w:val="00EF7525"/>
    <w:rsid w:val="00EF764F"/>
    <w:rsid w:val="00EF7E85"/>
    <w:rsid w:val="00F00108"/>
    <w:rsid w:val="00F02BED"/>
    <w:rsid w:val="00F04B97"/>
    <w:rsid w:val="00F04FF8"/>
    <w:rsid w:val="00F110B8"/>
    <w:rsid w:val="00F14095"/>
    <w:rsid w:val="00F14912"/>
    <w:rsid w:val="00F14D84"/>
    <w:rsid w:val="00F15AAF"/>
    <w:rsid w:val="00F16F15"/>
    <w:rsid w:val="00F20E46"/>
    <w:rsid w:val="00F22DE0"/>
    <w:rsid w:val="00F2369C"/>
    <w:rsid w:val="00F25BEE"/>
    <w:rsid w:val="00F25F13"/>
    <w:rsid w:val="00F301EE"/>
    <w:rsid w:val="00F32D23"/>
    <w:rsid w:val="00F33C1B"/>
    <w:rsid w:val="00F33D19"/>
    <w:rsid w:val="00F34693"/>
    <w:rsid w:val="00F352CD"/>
    <w:rsid w:val="00F37260"/>
    <w:rsid w:val="00F45067"/>
    <w:rsid w:val="00F453E0"/>
    <w:rsid w:val="00F46C0E"/>
    <w:rsid w:val="00F5029B"/>
    <w:rsid w:val="00F52EE0"/>
    <w:rsid w:val="00F54A85"/>
    <w:rsid w:val="00F54E6B"/>
    <w:rsid w:val="00F56BAA"/>
    <w:rsid w:val="00F572C8"/>
    <w:rsid w:val="00F5789C"/>
    <w:rsid w:val="00F6330D"/>
    <w:rsid w:val="00F650D2"/>
    <w:rsid w:val="00F65943"/>
    <w:rsid w:val="00F71D76"/>
    <w:rsid w:val="00F7582A"/>
    <w:rsid w:val="00F770FA"/>
    <w:rsid w:val="00F8245A"/>
    <w:rsid w:val="00F861AF"/>
    <w:rsid w:val="00F86614"/>
    <w:rsid w:val="00F86905"/>
    <w:rsid w:val="00F90221"/>
    <w:rsid w:val="00F90D4A"/>
    <w:rsid w:val="00F92356"/>
    <w:rsid w:val="00F92CEC"/>
    <w:rsid w:val="00F94AEF"/>
    <w:rsid w:val="00F957E5"/>
    <w:rsid w:val="00F95E0B"/>
    <w:rsid w:val="00F9694D"/>
    <w:rsid w:val="00F96EBD"/>
    <w:rsid w:val="00FA359B"/>
    <w:rsid w:val="00FB4141"/>
    <w:rsid w:val="00FB4E64"/>
    <w:rsid w:val="00FB553B"/>
    <w:rsid w:val="00FB6B85"/>
    <w:rsid w:val="00FC0B5C"/>
    <w:rsid w:val="00FC296C"/>
    <w:rsid w:val="00FC3B03"/>
    <w:rsid w:val="00FC72E9"/>
    <w:rsid w:val="00FC73A6"/>
    <w:rsid w:val="00FD0808"/>
    <w:rsid w:val="00FD0A83"/>
    <w:rsid w:val="00FD4E42"/>
    <w:rsid w:val="00FE2AB3"/>
    <w:rsid w:val="00FE5BB7"/>
    <w:rsid w:val="00FF03FF"/>
    <w:rsid w:val="00FF1319"/>
    <w:rsid w:val="00FF19CD"/>
    <w:rsid w:val="00FF2F37"/>
    <w:rsid w:val="00FF7675"/>
    <w:rsid w:val="011310E9"/>
    <w:rsid w:val="0195E48D"/>
    <w:rsid w:val="01B7C050"/>
    <w:rsid w:val="01DD0389"/>
    <w:rsid w:val="01DF09EE"/>
    <w:rsid w:val="01E6FCFF"/>
    <w:rsid w:val="01F044C5"/>
    <w:rsid w:val="021D55B6"/>
    <w:rsid w:val="02683D45"/>
    <w:rsid w:val="02C964CB"/>
    <w:rsid w:val="035CAF9C"/>
    <w:rsid w:val="03FB8F46"/>
    <w:rsid w:val="03FEEB2F"/>
    <w:rsid w:val="042C380C"/>
    <w:rsid w:val="043FCF48"/>
    <w:rsid w:val="04601CE3"/>
    <w:rsid w:val="0472149A"/>
    <w:rsid w:val="04EC62F0"/>
    <w:rsid w:val="04ECAA20"/>
    <w:rsid w:val="04FA7354"/>
    <w:rsid w:val="04FD6689"/>
    <w:rsid w:val="0509837C"/>
    <w:rsid w:val="0516AAB0"/>
    <w:rsid w:val="054BA740"/>
    <w:rsid w:val="0575B3F8"/>
    <w:rsid w:val="05E55D9A"/>
    <w:rsid w:val="06033E03"/>
    <w:rsid w:val="060F6B4B"/>
    <w:rsid w:val="0610FA2F"/>
    <w:rsid w:val="067E1678"/>
    <w:rsid w:val="06C2C623"/>
    <w:rsid w:val="06E29FD0"/>
    <w:rsid w:val="06F1FDFA"/>
    <w:rsid w:val="072335FA"/>
    <w:rsid w:val="0727F993"/>
    <w:rsid w:val="07683444"/>
    <w:rsid w:val="077948E5"/>
    <w:rsid w:val="07AD6208"/>
    <w:rsid w:val="07C01F3A"/>
    <w:rsid w:val="07CF1072"/>
    <w:rsid w:val="07F86B42"/>
    <w:rsid w:val="0824E0D9"/>
    <w:rsid w:val="0836476D"/>
    <w:rsid w:val="085EF23F"/>
    <w:rsid w:val="08AE45AF"/>
    <w:rsid w:val="091D147E"/>
    <w:rsid w:val="09251056"/>
    <w:rsid w:val="095F3455"/>
    <w:rsid w:val="09A4F3D5"/>
    <w:rsid w:val="09A8C146"/>
    <w:rsid w:val="09A9A9D8"/>
    <w:rsid w:val="09C65499"/>
    <w:rsid w:val="09FBAC12"/>
    <w:rsid w:val="0A14BB75"/>
    <w:rsid w:val="0A375667"/>
    <w:rsid w:val="0A3E8400"/>
    <w:rsid w:val="0A49A67D"/>
    <w:rsid w:val="0A75BF42"/>
    <w:rsid w:val="0ADE3826"/>
    <w:rsid w:val="0AE4EDCC"/>
    <w:rsid w:val="0AF52491"/>
    <w:rsid w:val="0B5F4898"/>
    <w:rsid w:val="0B6BF241"/>
    <w:rsid w:val="0B799A6C"/>
    <w:rsid w:val="0BEE6428"/>
    <w:rsid w:val="0C177AA9"/>
    <w:rsid w:val="0C1CF263"/>
    <w:rsid w:val="0C65A2EE"/>
    <w:rsid w:val="0CEE2A0C"/>
    <w:rsid w:val="0CFDD887"/>
    <w:rsid w:val="0D028BB9"/>
    <w:rsid w:val="0D0978F9"/>
    <w:rsid w:val="0D7DF413"/>
    <w:rsid w:val="0D81473F"/>
    <w:rsid w:val="0DAF76FE"/>
    <w:rsid w:val="0DEA9603"/>
    <w:rsid w:val="0DF1F78D"/>
    <w:rsid w:val="0DF3E658"/>
    <w:rsid w:val="0DFC572B"/>
    <w:rsid w:val="0E5FD1B0"/>
    <w:rsid w:val="0EF9E634"/>
    <w:rsid w:val="0F5E179B"/>
    <w:rsid w:val="1000A681"/>
    <w:rsid w:val="101FB78A"/>
    <w:rsid w:val="105642C6"/>
    <w:rsid w:val="10595D57"/>
    <w:rsid w:val="10860D1F"/>
    <w:rsid w:val="108C5300"/>
    <w:rsid w:val="10B85BD2"/>
    <w:rsid w:val="1164EC2D"/>
    <w:rsid w:val="116E7431"/>
    <w:rsid w:val="11B5C736"/>
    <w:rsid w:val="11CB11B0"/>
    <w:rsid w:val="11F52DB8"/>
    <w:rsid w:val="1226822D"/>
    <w:rsid w:val="1228C2E7"/>
    <w:rsid w:val="122F7A3D"/>
    <w:rsid w:val="123005C2"/>
    <w:rsid w:val="12429C3A"/>
    <w:rsid w:val="1245A9D3"/>
    <w:rsid w:val="12E10325"/>
    <w:rsid w:val="130A7956"/>
    <w:rsid w:val="13316DC8"/>
    <w:rsid w:val="138310D5"/>
    <w:rsid w:val="13C38B41"/>
    <w:rsid w:val="13CEF658"/>
    <w:rsid w:val="149AA98F"/>
    <w:rsid w:val="14B14EB8"/>
    <w:rsid w:val="14B1F59A"/>
    <w:rsid w:val="14BAA19A"/>
    <w:rsid w:val="151E07C0"/>
    <w:rsid w:val="1549E453"/>
    <w:rsid w:val="15557FC3"/>
    <w:rsid w:val="155DC80B"/>
    <w:rsid w:val="15A94EC8"/>
    <w:rsid w:val="15B1D1CE"/>
    <w:rsid w:val="1688A133"/>
    <w:rsid w:val="16B79451"/>
    <w:rsid w:val="16C2E956"/>
    <w:rsid w:val="16D48BEC"/>
    <w:rsid w:val="16DB3A78"/>
    <w:rsid w:val="174333EE"/>
    <w:rsid w:val="17B95D1B"/>
    <w:rsid w:val="1832567F"/>
    <w:rsid w:val="1843AC20"/>
    <w:rsid w:val="185B504D"/>
    <w:rsid w:val="1869887C"/>
    <w:rsid w:val="188AD02A"/>
    <w:rsid w:val="188D3C73"/>
    <w:rsid w:val="1896F050"/>
    <w:rsid w:val="18AF58CE"/>
    <w:rsid w:val="18D5CA5D"/>
    <w:rsid w:val="1928D5D2"/>
    <w:rsid w:val="192AB6D5"/>
    <w:rsid w:val="19580F10"/>
    <w:rsid w:val="1958F722"/>
    <w:rsid w:val="199AC38A"/>
    <w:rsid w:val="19EAA8C8"/>
    <w:rsid w:val="1A019154"/>
    <w:rsid w:val="1A1D438A"/>
    <w:rsid w:val="1AA669BC"/>
    <w:rsid w:val="1AC59594"/>
    <w:rsid w:val="1AE0D4F5"/>
    <w:rsid w:val="1B13C79C"/>
    <w:rsid w:val="1B4B16AE"/>
    <w:rsid w:val="1B638B89"/>
    <w:rsid w:val="1BA50145"/>
    <w:rsid w:val="1BC3950F"/>
    <w:rsid w:val="1BC50894"/>
    <w:rsid w:val="1C50F927"/>
    <w:rsid w:val="1CEC976A"/>
    <w:rsid w:val="1CFF5BEA"/>
    <w:rsid w:val="1D35CDE7"/>
    <w:rsid w:val="1D43A584"/>
    <w:rsid w:val="1D7C647F"/>
    <w:rsid w:val="1DB743BF"/>
    <w:rsid w:val="1DCDB4B2"/>
    <w:rsid w:val="1DE43DEE"/>
    <w:rsid w:val="1DFB7A7F"/>
    <w:rsid w:val="1E6FA634"/>
    <w:rsid w:val="1E8A2230"/>
    <w:rsid w:val="1E989741"/>
    <w:rsid w:val="1EB6582F"/>
    <w:rsid w:val="1EB9631F"/>
    <w:rsid w:val="1EDF884C"/>
    <w:rsid w:val="1F3605A1"/>
    <w:rsid w:val="1F3BCC0A"/>
    <w:rsid w:val="1F530F2F"/>
    <w:rsid w:val="1F5B336A"/>
    <w:rsid w:val="1F7848CC"/>
    <w:rsid w:val="1F8C50C4"/>
    <w:rsid w:val="1FFA5132"/>
    <w:rsid w:val="1FFDA31A"/>
    <w:rsid w:val="2003602A"/>
    <w:rsid w:val="204C41F1"/>
    <w:rsid w:val="204D64BB"/>
    <w:rsid w:val="206A803E"/>
    <w:rsid w:val="2079DC8D"/>
    <w:rsid w:val="217596DB"/>
    <w:rsid w:val="2187393E"/>
    <w:rsid w:val="218D5C56"/>
    <w:rsid w:val="21B989F0"/>
    <w:rsid w:val="221C9050"/>
    <w:rsid w:val="2224B64D"/>
    <w:rsid w:val="22736CCC"/>
    <w:rsid w:val="22963C47"/>
    <w:rsid w:val="229A50AE"/>
    <w:rsid w:val="22C4C9B3"/>
    <w:rsid w:val="22CD5586"/>
    <w:rsid w:val="23096EDB"/>
    <w:rsid w:val="2407F273"/>
    <w:rsid w:val="240F3D2D"/>
    <w:rsid w:val="2483D129"/>
    <w:rsid w:val="24DC32B9"/>
    <w:rsid w:val="24E28A4A"/>
    <w:rsid w:val="2531A20C"/>
    <w:rsid w:val="255154D7"/>
    <w:rsid w:val="259D91FF"/>
    <w:rsid w:val="25B38588"/>
    <w:rsid w:val="2601A7C5"/>
    <w:rsid w:val="261A7249"/>
    <w:rsid w:val="261C38A3"/>
    <w:rsid w:val="263600A0"/>
    <w:rsid w:val="268CFB2D"/>
    <w:rsid w:val="26D37CE2"/>
    <w:rsid w:val="273E34A3"/>
    <w:rsid w:val="27A1C0C6"/>
    <w:rsid w:val="27A32FDA"/>
    <w:rsid w:val="27EE4132"/>
    <w:rsid w:val="283EEEE5"/>
    <w:rsid w:val="28843F84"/>
    <w:rsid w:val="28C24881"/>
    <w:rsid w:val="28C985F3"/>
    <w:rsid w:val="29156284"/>
    <w:rsid w:val="296C1912"/>
    <w:rsid w:val="29AC8E76"/>
    <w:rsid w:val="29EFEC47"/>
    <w:rsid w:val="2A488CAF"/>
    <w:rsid w:val="2A63C859"/>
    <w:rsid w:val="2A696E20"/>
    <w:rsid w:val="2AA14317"/>
    <w:rsid w:val="2B5A2D17"/>
    <w:rsid w:val="2B5F862F"/>
    <w:rsid w:val="2B6D1CCB"/>
    <w:rsid w:val="2BE33B6E"/>
    <w:rsid w:val="2C3A44E4"/>
    <w:rsid w:val="2CAEAB4F"/>
    <w:rsid w:val="2CFAA5B4"/>
    <w:rsid w:val="2D1B9578"/>
    <w:rsid w:val="2D57163C"/>
    <w:rsid w:val="2D803206"/>
    <w:rsid w:val="2E56C249"/>
    <w:rsid w:val="2E6E87B0"/>
    <w:rsid w:val="2E8681EA"/>
    <w:rsid w:val="2E949F4A"/>
    <w:rsid w:val="2EB87FB7"/>
    <w:rsid w:val="2EF7862E"/>
    <w:rsid w:val="2EFA195C"/>
    <w:rsid w:val="2F04791A"/>
    <w:rsid w:val="2F1C61B2"/>
    <w:rsid w:val="2FABEAFB"/>
    <w:rsid w:val="2FF61B47"/>
    <w:rsid w:val="3042D541"/>
    <w:rsid w:val="30549B63"/>
    <w:rsid w:val="306B8CC9"/>
    <w:rsid w:val="30C13924"/>
    <w:rsid w:val="3123B811"/>
    <w:rsid w:val="312FDFEA"/>
    <w:rsid w:val="31507851"/>
    <w:rsid w:val="31B6F168"/>
    <w:rsid w:val="31C4F1A8"/>
    <w:rsid w:val="33901D81"/>
    <w:rsid w:val="33BEB5C4"/>
    <w:rsid w:val="33F151E3"/>
    <w:rsid w:val="34286E1A"/>
    <w:rsid w:val="34A65881"/>
    <w:rsid w:val="34C29806"/>
    <w:rsid w:val="34E6DCD1"/>
    <w:rsid w:val="3545E3C0"/>
    <w:rsid w:val="35C88F97"/>
    <w:rsid w:val="360118B4"/>
    <w:rsid w:val="362E3AE7"/>
    <w:rsid w:val="367EEA3B"/>
    <w:rsid w:val="36937CC2"/>
    <w:rsid w:val="3699E169"/>
    <w:rsid w:val="36ED0830"/>
    <w:rsid w:val="36FB91F6"/>
    <w:rsid w:val="375F98D6"/>
    <w:rsid w:val="37686FEE"/>
    <w:rsid w:val="3772E0C6"/>
    <w:rsid w:val="37CF8105"/>
    <w:rsid w:val="38B0B043"/>
    <w:rsid w:val="38BB6A3F"/>
    <w:rsid w:val="38D90F5D"/>
    <w:rsid w:val="38EF692F"/>
    <w:rsid w:val="38FED72F"/>
    <w:rsid w:val="3913E671"/>
    <w:rsid w:val="391AC34A"/>
    <w:rsid w:val="392752D5"/>
    <w:rsid w:val="39B2CA73"/>
    <w:rsid w:val="39C8C8B6"/>
    <w:rsid w:val="39CACE78"/>
    <w:rsid w:val="3A9C5CF4"/>
    <w:rsid w:val="3ACF9EE6"/>
    <w:rsid w:val="3B6BFC43"/>
    <w:rsid w:val="3B6D76CA"/>
    <w:rsid w:val="3B7A623D"/>
    <w:rsid w:val="3BC94FC0"/>
    <w:rsid w:val="3BD8898C"/>
    <w:rsid w:val="3BF43A2E"/>
    <w:rsid w:val="3CD315E3"/>
    <w:rsid w:val="3D563BF9"/>
    <w:rsid w:val="3D6367B7"/>
    <w:rsid w:val="3D7A722D"/>
    <w:rsid w:val="3D857A44"/>
    <w:rsid w:val="3E268016"/>
    <w:rsid w:val="3E3671B3"/>
    <w:rsid w:val="3EC13ED4"/>
    <w:rsid w:val="3F35A3D7"/>
    <w:rsid w:val="3F3C84B0"/>
    <w:rsid w:val="3FA0D061"/>
    <w:rsid w:val="3FB6190D"/>
    <w:rsid w:val="3FB667AF"/>
    <w:rsid w:val="40B52D80"/>
    <w:rsid w:val="40E53E0B"/>
    <w:rsid w:val="4143176D"/>
    <w:rsid w:val="41CE84C6"/>
    <w:rsid w:val="422D0ED4"/>
    <w:rsid w:val="4258EB67"/>
    <w:rsid w:val="4263E90C"/>
    <w:rsid w:val="426A263E"/>
    <w:rsid w:val="4277925C"/>
    <w:rsid w:val="42A0A920"/>
    <w:rsid w:val="4300F8D5"/>
    <w:rsid w:val="43A3C5FE"/>
    <w:rsid w:val="43AE250A"/>
    <w:rsid w:val="43BE9E84"/>
    <w:rsid w:val="4402DC0E"/>
    <w:rsid w:val="4409E41B"/>
    <w:rsid w:val="44735D76"/>
    <w:rsid w:val="4475421B"/>
    <w:rsid w:val="44909231"/>
    <w:rsid w:val="44D1D4B1"/>
    <w:rsid w:val="45667C0A"/>
    <w:rsid w:val="456886D5"/>
    <w:rsid w:val="45908C29"/>
    <w:rsid w:val="46110E56"/>
    <w:rsid w:val="4671597F"/>
    <w:rsid w:val="46AA66FE"/>
    <w:rsid w:val="4710BD3B"/>
    <w:rsid w:val="4711C9FA"/>
    <w:rsid w:val="47246F04"/>
    <w:rsid w:val="4756FC2C"/>
    <w:rsid w:val="47D05446"/>
    <w:rsid w:val="47D14F67"/>
    <w:rsid w:val="47DD1B8E"/>
    <w:rsid w:val="48032CFF"/>
    <w:rsid w:val="482B4C7F"/>
    <w:rsid w:val="48632C64"/>
    <w:rsid w:val="487B12AA"/>
    <w:rsid w:val="48B09369"/>
    <w:rsid w:val="48D07CC2"/>
    <w:rsid w:val="4958DA6C"/>
    <w:rsid w:val="49720419"/>
    <w:rsid w:val="499BFB53"/>
    <w:rsid w:val="49BD997A"/>
    <w:rsid w:val="49C5B400"/>
    <w:rsid w:val="49D37B1E"/>
    <w:rsid w:val="4A1AB273"/>
    <w:rsid w:val="4A33A40A"/>
    <w:rsid w:val="4A79C2F3"/>
    <w:rsid w:val="4AC492A7"/>
    <w:rsid w:val="4AC82E71"/>
    <w:rsid w:val="4AD9D720"/>
    <w:rsid w:val="4B0F60BE"/>
    <w:rsid w:val="4BBB687D"/>
    <w:rsid w:val="4BC8722E"/>
    <w:rsid w:val="4CC39E8D"/>
    <w:rsid w:val="4CEBA31A"/>
    <w:rsid w:val="4CF4F44D"/>
    <w:rsid w:val="4CFF6DA7"/>
    <w:rsid w:val="4D2F256A"/>
    <w:rsid w:val="4D52D509"/>
    <w:rsid w:val="4D8FD541"/>
    <w:rsid w:val="4D91B42E"/>
    <w:rsid w:val="4DB9C144"/>
    <w:rsid w:val="4DEF7E4E"/>
    <w:rsid w:val="4E4DE733"/>
    <w:rsid w:val="4E80487C"/>
    <w:rsid w:val="4F22DCBA"/>
    <w:rsid w:val="4F280E96"/>
    <w:rsid w:val="4F74610E"/>
    <w:rsid w:val="4F7A0774"/>
    <w:rsid w:val="4FA0BCC6"/>
    <w:rsid w:val="4FD13E03"/>
    <w:rsid w:val="500703A5"/>
    <w:rsid w:val="503D21F6"/>
    <w:rsid w:val="50495116"/>
    <w:rsid w:val="510773FE"/>
    <w:rsid w:val="51986217"/>
    <w:rsid w:val="51DFDFA8"/>
    <w:rsid w:val="52055142"/>
    <w:rsid w:val="526721AB"/>
    <w:rsid w:val="52D33D81"/>
    <w:rsid w:val="52F9D32C"/>
    <w:rsid w:val="531F23C2"/>
    <w:rsid w:val="5349A9C7"/>
    <w:rsid w:val="53622E73"/>
    <w:rsid w:val="54C2AB75"/>
    <w:rsid w:val="550540FC"/>
    <w:rsid w:val="5535AEE7"/>
    <w:rsid w:val="55663DF8"/>
    <w:rsid w:val="560F72D3"/>
    <w:rsid w:val="5639E234"/>
    <w:rsid w:val="565F92C0"/>
    <w:rsid w:val="56965DE8"/>
    <w:rsid w:val="56D4E54E"/>
    <w:rsid w:val="56E7034D"/>
    <w:rsid w:val="56FFDFE3"/>
    <w:rsid w:val="57048E13"/>
    <w:rsid w:val="573A92CE"/>
    <w:rsid w:val="5743B895"/>
    <w:rsid w:val="574BC45D"/>
    <w:rsid w:val="5769C5C2"/>
    <w:rsid w:val="57854CFB"/>
    <w:rsid w:val="57A20AFE"/>
    <w:rsid w:val="57B0A71C"/>
    <w:rsid w:val="57B0CF8A"/>
    <w:rsid w:val="57D15FF5"/>
    <w:rsid w:val="580C9928"/>
    <w:rsid w:val="58E43B10"/>
    <w:rsid w:val="596A45FA"/>
    <w:rsid w:val="5986DD7C"/>
    <w:rsid w:val="59955C4B"/>
    <w:rsid w:val="59EE796D"/>
    <w:rsid w:val="5A39FFD8"/>
    <w:rsid w:val="5A60B899"/>
    <w:rsid w:val="5AA049A8"/>
    <w:rsid w:val="5ADF6C3F"/>
    <w:rsid w:val="5B279658"/>
    <w:rsid w:val="5C55D913"/>
    <w:rsid w:val="5CA06133"/>
    <w:rsid w:val="5CBDFEE5"/>
    <w:rsid w:val="5CCAB7F8"/>
    <w:rsid w:val="5D14E655"/>
    <w:rsid w:val="5D17A7DE"/>
    <w:rsid w:val="5D182449"/>
    <w:rsid w:val="5D27E1D3"/>
    <w:rsid w:val="5D9D53F1"/>
    <w:rsid w:val="5DD6D7F0"/>
    <w:rsid w:val="5DFFA4CA"/>
    <w:rsid w:val="5E68C08A"/>
    <w:rsid w:val="5EA184C1"/>
    <w:rsid w:val="5EAB2013"/>
    <w:rsid w:val="5EAE065D"/>
    <w:rsid w:val="5EE51052"/>
    <w:rsid w:val="5F08BD31"/>
    <w:rsid w:val="5F4732D6"/>
    <w:rsid w:val="5F4AFD65"/>
    <w:rsid w:val="5F4D9239"/>
    <w:rsid w:val="5F556BF0"/>
    <w:rsid w:val="5F60C54E"/>
    <w:rsid w:val="5F9D4399"/>
    <w:rsid w:val="5FEC508A"/>
    <w:rsid w:val="5FEF3C33"/>
    <w:rsid w:val="6036E409"/>
    <w:rsid w:val="60542EF9"/>
    <w:rsid w:val="60BF59D8"/>
    <w:rsid w:val="6102C765"/>
    <w:rsid w:val="6184054D"/>
    <w:rsid w:val="618A4CB4"/>
    <w:rsid w:val="619BF7DC"/>
    <w:rsid w:val="61BC389C"/>
    <w:rsid w:val="621C4D41"/>
    <w:rsid w:val="6237BC3D"/>
    <w:rsid w:val="62D60956"/>
    <w:rsid w:val="63104051"/>
    <w:rsid w:val="63117673"/>
    <w:rsid w:val="631F5B96"/>
    <w:rsid w:val="63367ABA"/>
    <w:rsid w:val="635E3273"/>
    <w:rsid w:val="641241E1"/>
    <w:rsid w:val="649E49B6"/>
    <w:rsid w:val="64A91D7A"/>
    <w:rsid w:val="64E27595"/>
    <w:rsid w:val="6537D032"/>
    <w:rsid w:val="65489AD1"/>
    <w:rsid w:val="65A090CF"/>
    <w:rsid w:val="660B8733"/>
    <w:rsid w:val="66114B57"/>
    <w:rsid w:val="66517648"/>
    <w:rsid w:val="665B5262"/>
    <w:rsid w:val="66780961"/>
    <w:rsid w:val="66976E53"/>
    <w:rsid w:val="6719772D"/>
    <w:rsid w:val="67238CF4"/>
    <w:rsid w:val="6727D563"/>
    <w:rsid w:val="674D0C1B"/>
    <w:rsid w:val="681A1657"/>
    <w:rsid w:val="68591F2E"/>
    <w:rsid w:val="6877F695"/>
    <w:rsid w:val="68C9090A"/>
    <w:rsid w:val="6960D395"/>
    <w:rsid w:val="697AD7C4"/>
    <w:rsid w:val="697DBAB1"/>
    <w:rsid w:val="6AA9A9AB"/>
    <w:rsid w:val="6AD223DA"/>
    <w:rsid w:val="6B4EC9D6"/>
    <w:rsid w:val="6BDA686F"/>
    <w:rsid w:val="6C0F5440"/>
    <w:rsid w:val="6C56B4E3"/>
    <w:rsid w:val="6C5A36CA"/>
    <w:rsid w:val="6C7B082E"/>
    <w:rsid w:val="6C94308B"/>
    <w:rsid w:val="6CA1DCCE"/>
    <w:rsid w:val="6D1668EC"/>
    <w:rsid w:val="6D18DC45"/>
    <w:rsid w:val="6D1A3484"/>
    <w:rsid w:val="6D5FAF83"/>
    <w:rsid w:val="6D9FFBCA"/>
    <w:rsid w:val="6DC7E5A2"/>
    <w:rsid w:val="6E16D88F"/>
    <w:rsid w:val="6E82819C"/>
    <w:rsid w:val="6E8957DB"/>
    <w:rsid w:val="6EA41A27"/>
    <w:rsid w:val="6EA89E1E"/>
    <w:rsid w:val="6ED26683"/>
    <w:rsid w:val="6ED49F1E"/>
    <w:rsid w:val="6EF5D24A"/>
    <w:rsid w:val="6F4A5E22"/>
    <w:rsid w:val="6F54794F"/>
    <w:rsid w:val="6F661FEF"/>
    <w:rsid w:val="6FB6A7C3"/>
    <w:rsid w:val="6FD5FFFE"/>
    <w:rsid w:val="6FE19CB8"/>
    <w:rsid w:val="706DAA1B"/>
    <w:rsid w:val="70BB8FDA"/>
    <w:rsid w:val="71237ED8"/>
    <w:rsid w:val="71270B75"/>
    <w:rsid w:val="7146C930"/>
    <w:rsid w:val="71D007D5"/>
    <w:rsid w:val="72347931"/>
    <w:rsid w:val="7244CA06"/>
    <w:rsid w:val="731F28E4"/>
    <w:rsid w:val="732E77B8"/>
    <w:rsid w:val="73C8CAE4"/>
    <w:rsid w:val="742C465E"/>
    <w:rsid w:val="746C37C8"/>
    <w:rsid w:val="74BC3C1B"/>
    <w:rsid w:val="750EA72B"/>
    <w:rsid w:val="7564CE72"/>
    <w:rsid w:val="75AD4826"/>
    <w:rsid w:val="75B9FEC1"/>
    <w:rsid w:val="768657D9"/>
    <w:rsid w:val="7686C835"/>
    <w:rsid w:val="7695E798"/>
    <w:rsid w:val="76A4B4D2"/>
    <w:rsid w:val="76AA778C"/>
    <w:rsid w:val="76AD921D"/>
    <w:rsid w:val="76E62D56"/>
    <w:rsid w:val="76EC34E9"/>
    <w:rsid w:val="76F87CB5"/>
    <w:rsid w:val="7752810A"/>
    <w:rsid w:val="776EF6E7"/>
    <w:rsid w:val="777F6C09"/>
    <w:rsid w:val="784CDE9C"/>
    <w:rsid w:val="7864FAE5"/>
    <w:rsid w:val="78939730"/>
    <w:rsid w:val="78AFB78D"/>
    <w:rsid w:val="793D2571"/>
    <w:rsid w:val="7946DD25"/>
    <w:rsid w:val="79E2184E"/>
    <w:rsid w:val="7A04F8F8"/>
    <w:rsid w:val="7A0DCC4A"/>
    <w:rsid w:val="7A158FDB"/>
    <w:rsid w:val="7A8D404D"/>
    <w:rsid w:val="7A92D92D"/>
    <w:rsid w:val="7AD4C3C4"/>
    <w:rsid w:val="7B251C97"/>
    <w:rsid w:val="7B30972F"/>
    <w:rsid w:val="7C1B9D01"/>
    <w:rsid w:val="7C6F9343"/>
    <w:rsid w:val="7C7E6592"/>
    <w:rsid w:val="7CA0F292"/>
    <w:rsid w:val="7CA94DCD"/>
    <w:rsid w:val="7CA9E4B9"/>
    <w:rsid w:val="7CC89198"/>
    <w:rsid w:val="7CD2B6E4"/>
    <w:rsid w:val="7CD6AC6A"/>
    <w:rsid w:val="7D0090B3"/>
    <w:rsid w:val="7D1CD3A1"/>
    <w:rsid w:val="7D36386C"/>
    <w:rsid w:val="7DAB086E"/>
    <w:rsid w:val="7DF3A72B"/>
    <w:rsid w:val="7E08CAC7"/>
    <w:rsid w:val="7E181A10"/>
    <w:rsid w:val="7E338227"/>
    <w:rsid w:val="7E3D547F"/>
    <w:rsid w:val="7E9FA6E5"/>
    <w:rsid w:val="7EC891A8"/>
    <w:rsid w:val="7F2F3D20"/>
    <w:rsid w:val="7F7B3A93"/>
    <w:rsid w:val="7FBF3E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441386"/>
  <w15:docId w15:val="{18D911FF-8B56-4889-B033-3D48EE9D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outlineLvl w:val="0"/>
    </w:pPr>
    <w:rPr>
      <w:b/>
      <w:bCs/>
      <w:sz w:val="32"/>
      <w:szCs w:val="32"/>
    </w:rPr>
  </w:style>
  <w:style w:type="paragraph" w:styleId="Heading2">
    <w:name w:val="heading 2"/>
    <w:basedOn w:val="Heading"/>
    <w:next w:val="BodyText"/>
    <w:qFormat/>
    <w:pPr>
      <w:numPr>
        <w:ilvl w:val="1"/>
        <w:numId w:val="1"/>
      </w:numPr>
      <w:spacing w:before="0" w:after="115"/>
      <w:outlineLvl w:val="1"/>
    </w:pPr>
    <w:rPr>
      <w:b/>
      <w:bCs/>
      <w:i/>
      <w:iCs/>
    </w:rPr>
  </w:style>
  <w:style w:type="paragraph" w:styleId="Heading3">
    <w:name w:val="heading 3"/>
    <w:basedOn w:val="Heading"/>
    <w:next w:val="BodyText"/>
    <w:qFormat/>
    <w:pPr>
      <w:numPr>
        <w:ilvl w:val="2"/>
        <w:numId w:val="1"/>
      </w:numPr>
      <w:spacing w:before="0" w:after="115"/>
      <w:outlineLvl w:val="2"/>
    </w:pPr>
    <w:rPr>
      <w:b/>
      <w:bCs/>
      <w:sz w:val="24"/>
    </w:rPr>
  </w:style>
  <w:style w:type="paragraph" w:styleId="Heading4">
    <w:name w:val="heading 4"/>
    <w:basedOn w:val="Heading"/>
    <w:next w:val="BodyText"/>
    <w:qFormat/>
    <w:pPr>
      <w:numPr>
        <w:ilvl w:val="3"/>
        <w:numId w:val="1"/>
      </w:numPr>
      <w:spacing w:before="0" w:after="115"/>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unhideWhenUsed/>
    <w:rsid w:val="00516E2D"/>
    <w:rPr>
      <w:rFonts w:cs="Mangal"/>
      <w:sz w:val="20"/>
      <w:szCs w:val="18"/>
    </w:rPr>
  </w:style>
  <w:style w:type="character" w:customStyle="1" w:styleId="CommentTextChar">
    <w:name w:val="Comment Text Char"/>
    <w:basedOn w:val="DefaultParagraphFont"/>
    <w:link w:val="CommentText"/>
    <w:uiPriority w:val="99"/>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character" w:customStyle="1" w:styleId="normaltextrun">
    <w:name w:val="normaltextrun"/>
    <w:basedOn w:val="DefaultParagraphFont"/>
    <w:rsid w:val="000F7AA1"/>
  </w:style>
  <w:style w:type="character" w:customStyle="1" w:styleId="eop">
    <w:name w:val="eop"/>
    <w:basedOn w:val="DefaultParagraphFont"/>
    <w:rsid w:val="000F7AA1"/>
  </w:style>
  <w:style w:type="paragraph" w:customStyle="1" w:styleId="paragraph">
    <w:name w:val="paragraph"/>
    <w:basedOn w:val="Normal"/>
    <w:rsid w:val="00944CB9"/>
    <w:pPr>
      <w:widowControl/>
      <w:suppressAutoHyphens w:val="0"/>
      <w:spacing w:before="100" w:beforeAutospacing="1" w:after="100" w:afterAutospacing="1"/>
    </w:pPr>
    <w:rPr>
      <w:rFonts w:eastAsia="Times New Roman" w:cs="Times New Roman"/>
      <w:kern w:val="0"/>
      <w:sz w:val="24"/>
      <w:lang w:eastAsia="en-US" w:bidi="ar-SA"/>
    </w:rPr>
  </w:style>
  <w:style w:type="paragraph" w:styleId="ListParagraph">
    <w:name w:val="List Paragraph"/>
    <w:basedOn w:val="Normal"/>
    <w:uiPriority w:val="34"/>
    <w:qFormat/>
    <w:rsid w:val="009801BA"/>
    <w:pPr>
      <w:ind w:left="720"/>
      <w:contextualSpacing/>
    </w:pPr>
    <w:rPr>
      <w:rFonts w:cs="Mangal"/>
    </w:rPr>
  </w:style>
  <w:style w:type="character" w:customStyle="1" w:styleId="wacimagecontainer">
    <w:name w:val="wacimagecontainer"/>
    <w:basedOn w:val="DefaultParagraphFont"/>
    <w:rsid w:val="00691C1F"/>
  </w:style>
  <w:style w:type="character" w:customStyle="1" w:styleId="scxw146421520">
    <w:name w:val="scxw146421520"/>
    <w:basedOn w:val="DefaultParagraphFont"/>
    <w:rsid w:val="00301C45"/>
  </w:style>
  <w:style w:type="character" w:customStyle="1" w:styleId="mathspan">
    <w:name w:val="mathspan"/>
    <w:basedOn w:val="DefaultParagraphFont"/>
    <w:rsid w:val="00301C45"/>
  </w:style>
  <w:style w:type="character" w:customStyle="1" w:styleId="mi">
    <w:name w:val="mi"/>
    <w:basedOn w:val="DefaultParagraphFont"/>
    <w:rsid w:val="00301C45"/>
  </w:style>
  <w:style w:type="character" w:customStyle="1" w:styleId="mo">
    <w:name w:val="mo"/>
    <w:basedOn w:val="DefaultParagraphFont"/>
    <w:rsid w:val="00301C45"/>
  </w:style>
  <w:style w:type="character" w:customStyle="1" w:styleId="mjxassistivemathml">
    <w:name w:val="mjx_assistive_mathml"/>
    <w:basedOn w:val="DefaultParagraphFont"/>
    <w:rsid w:val="00301C45"/>
  </w:style>
  <w:style w:type="character" w:customStyle="1" w:styleId="mn">
    <w:name w:val="mn"/>
    <w:basedOn w:val="DefaultParagraphFont"/>
    <w:rsid w:val="00301C45"/>
  </w:style>
  <w:style w:type="character" w:styleId="PlaceholderText">
    <w:name w:val="Placeholder Text"/>
    <w:basedOn w:val="DefaultParagraphFont"/>
    <w:uiPriority w:val="99"/>
    <w:semiHidden/>
    <w:rsid w:val="00C158FC"/>
    <w:rPr>
      <w:color w:val="666666"/>
    </w:rPr>
  </w:style>
  <w:style w:type="character" w:customStyle="1" w:styleId="sbd1b334a0">
    <w:name w:val="sbd1b334a0"/>
    <w:basedOn w:val="DefaultParagraphFont"/>
    <w:rsid w:val="001E01A1"/>
  </w:style>
  <w:style w:type="character" w:customStyle="1" w:styleId="sbd1b334a41">
    <w:name w:val="sbd1b334a41"/>
    <w:basedOn w:val="DefaultParagraphFont"/>
    <w:rsid w:val="001E01A1"/>
    <w:rPr>
      <w:strike w:val="0"/>
      <w:dstrike w:val="0"/>
      <w:color w:val="A709F5"/>
      <w:u w:val="none"/>
      <w:effect w:val="none"/>
    </w:rPr>
  </w:style>
  <w:style w:type="character" w:customStyle="1" w:styleId="sbd1b334a51">
    <w:name w:val="sbd1b334a51"/>
    <w:basedOn w:val="DefaultParagraphFont"/>
    <w:rsid w:val="001E01A1"/>
    <w:rPr>
      <w:strike w:val="0"/>
      <w:dstrike w:val="0"/>
      <w:color w:val="008013"/>
      <w:u w:val="none"/>
      <w:effect w:val="none"/>
    </w:rPr>
  </w:style>
  <w:style w:type="character" w:customStyle="1" w:styleId="sbd1b334a61">
    <w:name w:val="sbd1b334a61"/>
    <w:basedOn w:val="DefaultParagraphFont"/>
    <w:rsid w:val="001E01A1"/>
    <w:rPr>
      <w:strike w:val="0"/>
      <w:dstrike w:val="0"/>
      <w:color w:val="0E00FF"/>
      <w:u w:val="none"/>
      <w:effect w:val="none"/>
    </w:rPr>
  </w:style>
  <w:style w:type="paragraph" w:styleId="NormalWeb">
    <w:name w:val="Normal (Web)"/>
    <w:basedOn w:val="Normal"/>
    <w:uiPriority w:val="99"/>
    <w:unhideWhenUsed/>
    <w:rsid w:val="00245189"/>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value">
    <w:name w:val="value"/>
    <w:basedOn w:val="DefaultParagraphFont"/>
    <w:rsid w:val="00735C88"/>
  </w:style>
  <w:style w:type="character" w:styleId="UnresolvedMention">
    <w:name w:val="Unresolved Mention"/>
    <w:basedOn w:val="DefaultParagraphFont"/>
    <w:uiPriority w:val="99"/>
    <w:semiHidden/>
    <w:unhideWhenUsed/>
    <w:rsid w:val="00D85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24028">
      <w:bodyDiv w:val="1"/>
      <w:marLeft w:val="0"/>
      <w:marRight w:val="0"/>
      <w:marTop w:val="0"/>
      <w:marBottom w:val="0"/>
      <w:divBdr>
        <w:top w:val="none" w:sz="0" w:space="0" w:color="auto"/>
        <w:left w:val="none" w:sz="0" w:space="0" w:color="auto"/>
        <w:bottom w:val="none" w:sz="0" w:space="0" w:color="auto"/>
        <w:right w:val="none" w:sz="0" w:space="0" w:color="auto"/>
      </w:divBdr>
      <w:divsChild>
        <w:div w:id="41026520">
          <w:marLeft w:val="0"/>
          <w:marRight w:val="0"/>
          <w:marTop w:val="0"/>
          <w:marBottom w:val="0"/>
          <w:divBdr>
            <w:top w:val="none" w:sz="0" w:space="0" w:color="auto"/>
            <w:left w:val="none" w:sz="0" w:space="0" w:color="auto"/>
            <w:bottom w:val="none" w:sz="0" w:space="0" w:color="auto"/>
            <w:right w:val="none" w:sz="0" w:space="0" w:color="auto"/>
          </w:divBdr>
        </w:div>
        <w:div w:id="89543249">
          <w:marLeft w:val="0"/>
          <w:marRight w:val="0"/>
          <w:marTop w:val="0"/>
          <w:marBottom w:val="0"/>
          <w:divBdr>
            <w:top w:val="none" w:sz="0" w:space="0" w:color="auto"/>
            <w:left w:val="none" w:sz="0" w:space="0" w:color="auto"/>
            <w:bottom w:val="none" w:sz="0" w:space="0" w:color="auto"/>
            <w:right w:val="none" w:sz="0" w:space="0" w:color="auto"/>
          </w:divBdr>
        </w:div>
        <w:div w:id="663705133">
          <w:marLeft w:val="0"/>
          <w:marRight w:val="0"/>
          <w:marTop w:val="0"/>
          <w:marBottom w:val="0"/>
          <w:divBdr>
            <w:top w:val="none" w:sz="0" w:space="0" w:color="auto"/>
            <w:left w:val="none" w:sz="0" w:space="0" w:color="auto"/>
            <w:bottom w:val="none" w:sz="0" w:space="0" w:color="auto"/>
            <w:right w:val="none" w:sz="0" w:space="0" w:color="auto"/>
          </w:divBdr>
        </w:div>
        <w:div w:id="992682505">
          <w:marLeft w:val="0"/>
          <w:marRight w:val="0"/>
          <w:marTop w:val="0"/>
          <w:marBottom w:val="0"/>
          <w:divBdr>
            <w:top w:val="none" w:sz="0" w:space="0" w:color="auto"/>
            <w:left w:val="none" w:sz="0" w:space="0" w:color="auto"/>
            <w:bottom w:val="none" w:sz="0" w:space="0" w:color="auto"/>
            <w:right w:val="none" w:sz="0" w:space="0" w:color="auto"/>
          </w:divBdr>
        </w:div>
        <w:div w:id="1106266394">
          <w:marLeft w:val="0"/>
          <w:marRight w:val="0"/>
          <w:marTop w:val="0"/>
          <w:marBottom w:val="0"/>
          <w:divBdr>
            <w:top w:val="none" w:sz="0" w:space="0" w:color="auto"/>
            <w:left w:val="none" w:sz="0" w:space="0" w:color="auto"/>
            <w:bottom w:val="none" w:sz="0" w:space="0" w:color="auto"/>
            <w:right w:val="none" w:sz="0" w:space="0" w:color="auto"/>
          </w:divBdr>
        </w:div>
        <w:div w:id="1560096522">
          <w:marLeft w:val="0"/>
          <w:marRight w:val="0"/>
          <w:marTop w:val="0"/>
          <w:marBottom w:val="0"/>
          <w:divBdr>
            <w:top w:val="none" w:sz="0" w:space="0" w:color="auto"/>
            <w:left w:val="none" w:sz="0" w:space="0" w:color="auto"/>
            <w:bottom w:val="none" w:sz="0" w:space="0" w:color="auto"/>
            <w:right w:val="none" w:sz="0" w:space="0" w:color="auto"/>
          </w:divBdr>
        </w:div>
        <w:div w:id="1575045542">
          <w:marLeft w:val="0"/>
          <w:marRight w:val="0"/>
          <w:marTop w:val="0"/>
          <w:marBottom w:val="0"/>
          <w:divBdr>
            <w:top w:val="none" w:sz="0" w:space="0" w:color="auto"/>
            <w:left w:val="none" w:sz="0" w:space="0" w:color="auto"/>
            <w:bottom w:val="none" w:sz="0" w:space="0" w:color="auto"/>
            <w:right w:val="none" w:sz="0" w:space="0" w:color="auto"/>
          </w:divBdr>
        </w:div>
        <w:div w:id="1602487317">
          <w:marLeft w:val="0"/>
          <w:marRight w:val="0"/>
          <w:marTop w:val="0"/>
          <w:marBottom w:val="0"/>
          <w:divBdr>
            <w:top w:val="none" w:sz="0" w:space="0" w:color="auto"/>
            <w:left w:val="none" w:sz="0" w:space="0" w:color="auto"/>
            <w:bottom w:val="none" w:sz="0" w:space="0" w:color="auto"/>
            <w:right w:val="none" w:sz="0" w:space="0" w:color="auto"/>
          </w:divBdr>
        </w:div>
      </w:divsChild>
    </w:div>
    <w:div w:id="285048553">
      <w:bodyDiv w:val="1"/>
      <w:marLeft w:val="0"/>
      <w:marRight w:val="0"/>
      <w:marTop w:val="0"/>
      <w:marBottom w:val="0"/>
      <w:divBdr>
        <w:top w:val="none" w:sz="0" w:space="0" w:color="auto"/>
        <w:left w:val="none" w:sz="0" w:space="0" w:color="auto"/>
        <w:bottom w:val="none" w:sz="0" w:space="0" w:color="auto"/>
        <w:right w:val="none" w:sz="0" w:space="0" w:color="auto"/>
      </w:divBdr>
      <w:divsChild>
        <w:div w:id="69351102">
          <w:marLeft w:val="0"/>
          <w:marRight w:val="0"/>
          <w:marTop w:val="0"/>
          <w:marBottom w:val="0"/>
          <w:divBdr>
            <w:top w:val="none" w:sz="0" w:space="0" w:color="auto"/>
            <w:left w:val="none" w:sz="0" w:space="0" w:color="auto"/>
            <w:bottom w:val="none" w:sz="0" w:space="0" w:color="auto"/>
            <w:right w:val="none" w:sz="0" w:space="0" w:color="auto"/>
          </w:divBdr>
        </w:div>
        <w:div w:id="83958869">
          <w:marLeft w:val="0"/>
          <w:marRight w:val="0"/>
          <w:marTop w:val="0"/>
          <w:marBottom w:val="0"/>
          <w:divBdr>
            <w:top w:val="none" w:sz="0" w:space="0" w:color="auto"/>
            <w:left w:val="none" w:sz="0" w:space="0" w:color="auto"/>
            <w:bottom w:val="none" w:sz="0" w:space="0" w:color="auto"/>
            <w:right w:val="none" w:sz="0" w:space="0" w:color="auto"/>
          </w:divBdr>
        </w:div>
        <w:div w:id="86315107">
          <w:marLeft w:val="0"/>
          <w:marRight w:val="0"/>
          <w:marTop w:val="0"/>
          <w:marBottom w:val="0"/>
          <w:divBdr>
            <w:top w:val="none" w:sz="0" w:space="0" w:color="auto"/>
            <w:left w:val="none" w:sz="0" w:space="0" w:color="auto"/>
            <w:bottom w:val="none" w:sz="0" w:space="0" w:color="auto"/>
            <w:right w:val="none" w:sz="0" w:space="0" w:color="auto"/>
          </w:divBdr>
        </w:div>
        <w:div w:id="107480245">
          <w:marLeft w:val="0"/>
          <w:marRight w:val="0"/>
          <w:marTop w:val="0"/>
          <w:marBottom w:val="0"/>
          <w:divBdr>
            <w:top w:val="none" w:sz="0" w:space="0" w:color="auto"/>
            <w:left w:val="none" w:sz="0" w:space="0" w:color="auto"/>
            <w:bottom w:val="none" w:sz="0" w:space="0" w:color="auto"/>
            <w:right w:val="none" w:sz="0" w:space="0" w:color="auto"/>
          </w:divBdr>
        </w:div>
        <w:div w:id="147332945">
          <w:marLeft w:val="0"/>
          <w:marRight w:val="0"/>
          <w:marTop w:val="0"/>
          <w:marBottom w:val="0"/>
          <w:divBdr>
            <w:top w:val="none" w:sz="0" w:space="0" w:color="auto"/>
            <w:left w:val="none" w:sz="0" w:space="0" w:color="auto"/>
            <w:bottom w:val="none" w:sz="0" w:space="0" w:color="auto"/>
            <w:right w:val="none" w:sz="0" w:space="0" w:color="auto"/>
          </w:divBdr>
        </w:div>
        <w:div w:id="148249469">
          <w:marLeft w:val="0"/>
          <w:marRight w:val="0"/>
          <w:marTop w:val="0"/>
          <w:marBottom w:val="0"/>
          <w:divBdr>
            <w:top w:val="none" w:sz="0" w:space="0" w:color="auto"/>
            <w:left w:val="none" w:sz="0" w:space="0" w:color="auto"/>
            <w:bottom w:val="none" w:sz="0" w:space="0" w:color="auto"/>
            <w:right w:val="none" w:sz="0" w:space="0" w:color="auto"/>
          </w:divBdr>
        </w:div>
        <w:div w:id="157886475">
          <w:marLeft w:val="0"/>
          <w:marRight w:val="0"/>
          <w:marTop w:val="0"/>
          <w:marBottom w:val="0"/>
          <w:divBdr>
            <w:top w:val="none" w:sz="0" w:space="0" w:color="auto"/>
            <w:left w:val="none" w:sz="0" w:space="0" w:color="auto"/>
            <w:bottom w:val="none" w:sz="0" w:space="0" w:color="auto"/>
            <w:right w:val="none" w:sz="0" w:space="0" w:color="auto"/>
          </w:divBdr>
        </w:div>
        <w:div w:id="158692486">
          <w:marLeft w:val="0"/>
          <w:marRight w:val="0"/>
          <w:marTop w:val="0"/>
          <w:marBottom w:val="0"/>
          <w:divBdr>
            <w:top w:val="none" w:sz="0" w:space="0" w:color="auto"/>
            <w:left w:val="none" w:sz="0" w:space="0" w:color="auto"/>
            <w:bottom w:val="none" w:sz="0" w:space="0" w:color="auto"/>
            <w:right w:val="none" w:sz="0" w:space="0" w:color="auto"/>
          </w:divBdr>
        </w:div>
        <w:div w:id="168063661">
          <w:marLeft w:val="0"/>
          <w:marRight w:val="0"/>
          <w:marTop w:val="0"/>
          <w:marBottom w:val="0"/>
          <w:divBdr>
            <w:top w:val="none" w:sz="0" w:space="0" w:color="auto"/>
            <w:left w:val="none" w:sz="0" w:space="0" w:color="auto"/>
            <w:bottom w:val="none" w:sz="0" w:space="0" w:color="auto"/>
            <w:right w:val="none" w:sz="0" w:space="0" w:color="auto"/>
          </w:divBdr>
        </w:div>
        <w:div w:id="174808689">
          <w:marLeft w:val="0"/>
          <w:marRight w:val="0"/>
          <w:marTop w:val="0"/>
          <w:marBottom w:val="0"/>
          <w:divBdr>
            <w:top w:val="none" w:sz="0" w:space="0" w:color="auto"/>
            <w:left w:val="none" w:sz="0" w:space="0" w:color="auto"/>
            <w:bottom w:val="none" w:sz="0" w:space="0" w:color="auto"/>
            <w:right w:val="none" w:sz="0" w:space="0" w:color="auto"/>
          </w:divBdr>
        </w:div>
        <w:div w:id="175732709">
          <w:marLeft w:val="0"/>
          <w:marRight w:val="0"/>
          <w:marTop w:val="0"/>
          <w:marBottom w:val="0"/>
          <w:divBdr>
            <w:top w:val="none" w:sz="0" w:space="0" w:color="auto"/>
            <w:left w:val="none" w:sz="0" w:space="0" w:color="auto"/>
            <w:bottom w:val="none" w:sz="0" w:space="0" w:color="auto"/>
            <w:right w:val="none" w:sz="0" w:space="0" w:color="auto"/>
          </w:divBdr>
        </w:div>
        <w:div w:id="216089350">
          <w:marLeft w:val="0"/>
          <w:marRight w:val="0"/>
          <w:marTop w:val="0"/>
          <w:marBottom w:val="0"/>
          <w:divBdr>
            <w:top w:val="none" w:sz="0" w:space="0" w:color="auto"/>
            <w:left w:val="none" w:sz="0" w:space="0" w:color="auto"/>
            <w:bottom w:val="none" w:sz="0" w:space="0" w:color="auto"/>
            <w:right w:val="none" w:sz="0" w:space="0" w:color="auto"/>
          </w:divBdr>
        </w:div>
        <w:div w:id="224294522">
          <w:marLeft w:val="0"/>
          <w:marRight w:val="0"/>
          <w:marTop w:val="0"/>
          <w:marBottom w:val="0"/>
          <w:divBdr>
            <w:top w:val="none" w:sz="0" w:space="0" w:color="auto"/>
            <w:left w:val="none" w:sz="0" w:space="0" w:color="auto"/>
            <w:bottom w:val="none" w:sz="0" w:space="0" w:color="auto"/>
            <w:right w:val="none" w:sz="0" w:space="0" w:color="auto"/>
          </w:divBdr>
        </w:div>
        <w:div w:id="236138046">
          <w:marLeft w:val="0"/>
          <w:marRight w:val="0"/>
          <w:marTop w:val="0"/>
          <w:marBottom w:val="0"/>
          <w:divBdr>
            <w:top w:val="none" w:sz="0" w:space="0" w:color="auto"/>
            <w:left w:val="none" w:sz="0" w:space="0" w:color="auto"/>
            <w:bottom w:val="none" w:sz="0" w:space="0" w:color="auto"/>
            <w:right w:val="none" w:sz="0" w:space="0" w:color="auto"/>
          </w:divBdr>
        </w:div>
        <w:div w:id="244606949">
          <w:marLeft w:val="0"/>
          <w:marRight w:val="0"/>
          <w:marTop w:val="0"/>
          <w:marBottom w:val="0"/>
          <w:divBdr>
            <w:top w:val="none" w:sz="0" w:space="0" w:color="auto"/>
            <w:left w:val="none" w:sz="0" w:space="0" w:color="auto"/>
            <w:bottom w:val="none" w:sz="0" w:space="0" w:color="auto"/>
            <w:right w:val="none" w:sz="0" w:space="0" w:color="auto"/>
          </w:divBdr>
        </w:div>
        <w:div w:id="249974898">
          <w:marLeft w:val="0"/>
          <w:marRight w:val="0"/>
          <w:marTop w:val="0"/>
          <w:marBottom w:val="0"/>
          <w:divBdr>
            <w:top w:val="none" w:sz="0" w:space="0" w:color="auto"/>
            <w:left w:val="none" w:sz="0" w:space="0" w:color="auto"/>
            <w:bottom w:val="none" w:sz="0" w:space="0" w:color="auto"/>
            <w:right w:val="none" w:sz="0" w:space="0" w:color="auto"/>
          </w:divBdr>
        </w:div>
        <w:div w:id="259679555">
          <w:marLeft w:val="0"/>
          <w:marRight w:val="0"/>
          <w:marTop w:val="0"/>
          <w:marBottom w:val="0"/>
          <w:divBdr>
            <w:top w:val="none" w:sz="0" w:space="0" w:color="auto"/>
            <w:left w:val="none" w:sz="0" w:space="0" w:color="auto"/>
            <w:bottom w:val="none" w:sz="0" w:space="0" w:color="auto"/>
            <w:right w:val="none" w:sz="0" w:space="0" w:color="auto"/>
          </w:divBdr>
        </w:div>
        <w:div w:id="281346865">
          <w:marLeft w:val="0"/>
          <w:marRight w:val="0"/>
          <w:marTop w:val="0"/>
          <w:marBottom w:val="0"/>
          <w:divBdr>
            <w:top w:val="none" w:sz="0" w:space="0" w:color="auto"/>
            <w:left w:val="none" w:sz="0" w:space="0" w:color="auto"/>
            <w:bottom w:val="none" w:sz="0" w:space="0" w:color="auto"/>
            <w:right w:val="none" w:sz="0" w:space="0" w:color="auto"/>
          </w:divBdr>
        </w:div>
        <w:div w:id="293874056">
          <w:marLeft w:val="0"/>
          <w:marRight w:val="0"/>
          <w:marTop w:val="0"/>
          <w:marBottom w:val="0"/>
          <w:divBdr>
            <w:top w:val="none" w:sz="0" w:space="0" w:color="auto"/>
            <w:left w:val="none" w:sz="0" w:space="0" w:color="auto"/>
            <w:bottom w:val="none" w:sz="0" w:space="0" w:color="auto"/>
            <w:right w:val="none" w:sz="0" w:space="0" w:color="auto"/>
          </w:divBdr>
        </w:div>
        <w:div w:id="314919591">
          <w:marLeft w:val="0"/>
          <w:marRight w:val="0"/>
          <w:marTop w:val="0"/>
          <w:marBottom w:val="0"/>
          <w:divBdr>
            <w:top w:val="none" w:sz="0" w:space="0" w:color="auto"/>
            <w:left w:val="none" w:sz="0" w:space="0" w:color="auto"/>
            <w:bottom w:val="none" w:sz="0" w:space="0" w:color="auto"/>
            <w:right w:val="none" w:sz="0" w:space="0" w:color="auto"/>
          </w:divBdr>
        </w:div>
        <w:div w:id="320475500">
          <w:marLeft w:val="0"/>
          <w:marRight w:val="0"/>
          <w:marTop w:val="0"/>
          <w:marBottom w:val="0"/>
          <w:divBdr>
            <w:top w:val="none" w:sz="0" w:space="0" w:color="auto"/>
            <w:left w:val="none" w:sz="0" w:space="0" w:color="auto"/>
            <w:bottom w:val="none" w:sz="0" w:space="0" w:color="auto"/>
            <w:right w:val="none" w:sz="0" w:space="0" w:color="auto"/>
          </w:divBdr>
        </w:div>
        <w:div w:id="321197736">
          <w:marLeft w:val="0"/>
          <w:marRight w:val="0"/>
          <w:marTop w:val="0"/>
          <w:marBottom w:val="0"/>
          <w:divBdr>
            <w:top w:val="none" w:sz="0" w:space="0" w:color="auto"/>
            <w:left w:val="none" w:sz="0" w:space="0" w:color="auto"/>
            <w:bottom w:val="none" w:sz="0" w:space="0" w:color="auto"/>
            <w:right w:val="none" w:sz="0" w:space="0" w:color="auto"/>
          </w:divBdr>
        </w:div>
        <w:div w:id="325481100">
          <w:marLeft w:val="0"/>
          <w:marRight w:val="0"/>
          <w:marTop w:val="0"/>
          <w:marBottom w:val="0"/>
          <w:divBdr>
            <w:top w:val="none" w:sz="0" w:space="0" w:color="auto"/>
            <w:left w:val="none" w:sz="0" w:space="0" w:color="auto"/>
            <w:bottom w:val="none" w:sz="0" w:space="0" w:color="auto"/>
            <w:right w:val="none" w:sz="0" w:space="0" w:color="auto"/>
          </w:divBdr>
        </w:div>
        <w:div w:id="365520436">
          <w:marLeft w:val="0"/>
          <w:marRight w:val="0"/>
          <w:marTop w:val="0"/>
          <w:marBottom w:val="0"/>
          <w:divBdr>
            <w:top w:val="none" w:sz="0" w:space="0" w:color="auto"/>
            <w:left w:val="none" w:sz="0" w:space="0" w:color="auto"/>
            <w:bottom w:val="none" w:sz="0" w:space="0" w:color="auto"/>
            <w:right w:val="none" w:sz="0" w:space="0" w:color="auto"/>
          </w:divBdr>
        </w:div>
        <w:div w:id="369382646">
          <w:marLeft w:val="0"/>
          <w:marRight w:val="0"/>
          <w:marTop w:val="0"/>
          <w:marBottom w:val="0"/>
          <w:divBdr>
            <w:top w:val="none" w:sz="0" w:space="0" w:color="auto"/>
            <w:left w:val="none" w:sz="0" w:space="0" w:color="auto"/>
            <w:bottom w:val="none" w:sz="0" w:space="0" w:color="auto"/>
            <w:right w:val="none" w:sz="0" w:space="0" w:color="auto"/>
          </w:divBdr>
        </w:div>
        <w:div w:id="385569864">
          <w:marLeft w:val="0"/>
          <w:marRight w:val="0"/>
          <w:marTop w:val="0"/>
          <w:marBottom w:val="0"/>
          <w:divBdr>
            <w:top w:val="none" w:sz="0" w:space="0" w:color="auto"/>
            <w:left w:val="none" w:sz="0" w:space="0" w:color="auto"/>
            <w:bottom w:val="none" w:sz="0" w:space="0" w:color="auto"/>
            <w:right w:val="none" w:sz="0" w:space="0" w:color="auto"/>
          </w:divBdr>
        </w:div>
        <w:div w:id="395708878">
          <w:marLeft w:val="0"/>
          <w:marRight w:val="0"/>
          <w:marTop w:val="0"/>
          <w:marBottom w:val="0"/>
          <w:divBdr>
            <w:top w:val="none" w:sz="0" w:space="0" w:color="auto"/>
            <w:left w:val="none" w:sz="0" w:space="0" w:color="auto"/>
            <w:bottom w:val="none" w:sz="0" w:space="0" w:color="auto"/>
            <w:right w:val="none" w:sz="0" w:space="0" w:color="auto"/>
          </w:divBdr>
        </w:div>
        <w:div w:id="402992860">
          <w:marLeft w:val="0"/>
          <w:marRight w:val="0"/>
          <w:marTop w:val="0"/>
          <w:marBottom w:val="0"/>
          <w:divBdr>
            <w:top w:val="none" w:sz="0" w:space="0" w:color="auto"/>
            <w:left w:val="none" w:sz="0" w:space="0" w:color="auto"/>
            <w:bottom w:val="none" w:sz="0" w:space="0" w:color="auto"/>
            <w:right w:val="none" w:sz="0" w:space="0" w:color="auto"/>
          </w:divBdr>
        </w:div>
        <w:div w:id="440297090">
          <w:marLeft w:val="0"/>
          <w:marRight w:val="0"/>
          <w:marTop w:val="0"/>
          <w:marBottom w:val="0"/>
          <w:divBdr>
            <w:top w:val="none" w:sz="0" w:space="0" w:color="auto"/>
            <w:left w:val="none" w:sz="0" w:space="0" w:color="auto"/>
            <w:bottom w:val="none" w:sz="0" w:space="0" w:color="auto"/>
            <w:right w:val="none" w:sz="0" w:space="0" w:color="auto"/>
          </w:divBdr>
        </w:div>
        <w:div w:id="441416276">
          <w:marLeft w:val="0"/>
          <w:marRight w:val="0"/>
          <w:marTop w:val="0"/>
          <w:marBottom w:val="0"/>
          <w:divBdr>
            <w:top w:val="none" w:sz="0" w:space="0" w:color="auto"/>
            <w:left w:val="none" w:sz="0" w:space="0" w:color="auto"/>
            <w:bottom w:val="none" w:sz="0" w:space="0" w:color="auto"/>
            <w:right w:val="none" w:sz="0" w:space="0" w:color="auto"/>
          </w:divBdr>
        </w:div>
        <w:div w:id="445319910">
          <w:marLeft w:val="0"/>
          <w:marRight w:val="0"/>
          <w:marTop w:val="0"/>
          <w:marBottom w:val="0"/>
          <w:divBdr>
            <w:top w:val="none" w:sz="0" w:space="0" w:color="auto"/>
            <w:left w:val="none" w:sz="0" w:space="0" w:color="auto"/>
            <w:bottom w:val="none" w:sz="0" w:space="0" w:color="auto"/>
            <w:right w:val="none" w:sz="0" w:space="0" w:color="auto"/>
          </w:divBdr>
        </w:div>
        <w:div w:id="448361101">
          <w:marLeft w:val="0"/>
          <w:marRight w:val="0"/>
          <w:marTop w:val="0"/>
          <w:marBottom w:val="0"/>
          <w:divBdr>
            <w:top w:val="none" w:sz="0" w:space="0" w:color="auto"/>
            <w:left w:val="none" w:sz="0" w:space="0" w:color="auto"/>
            <w:bottom w:val="none" w:sz="0" w:space="0" w:color="auto"/>
            <w:right w:val="none" w:sz="0" w:space="0" w:color="auto"/>
          </w:divBdr>
        </w:div>
        <w:div w:id="454720470">
          <w:marLeft w:val="0"/>
          <w:marRight w:val="0"/>
          <w:marTop w:val="0"/>
          <w:marBottom w:val="0"/>
          <w:divBdr>
            <w:top w:val="none" w:sz="0" w:space="0" w:color="auto"/>
            <w:left w:val="none" w:sz="0" w:space="0" w:color="auto"/>
            <w:bottom w:val="none" w:sz="0" w:space="0" w:color="auto"/>
            <w:right w:val="none" w:sz="0" w:space="0" w:color="auto"/>
          </w:divBdr>
        </w:div>
        <w:div w:id="456801388">
          <w:marLeft w:val="0"/>
          <w:marRight w:val="0"/>
          <w:marTop w:val="0"/>
          <w:marBottom w:val="0"/>
          <w:divBdr>
            <w:top w:val="none" w:sz="0" w:space="0" w:color="auto"/>
            <w:left w:val="none" w:sz="0" w:space="0" w:color="auto"/>
            <w:bottom w:val="none" w:sz="0" w:space="0" w:color="auto"/>
            <w:right w:val="none" w:sz="0" w:space="0" w:color="auto"/>
          </w:divBdr>
        </w:div>
        <w:div w:id="482354269">
          <w:marLeft w:val="0"/>
          <w:marRight w:val="0"/>
          <w:marTop w:val="0"/>
          <w:marBottom w:val="0"/>
          <w:divBdr>
            <w:top w:val="none" w:sz="0" w:space="0" w:color="auto"/>
            <w:left w:val="none" w:sz="0" w:space="0" w:color="auto"/>
            <w:bottom w:val="none" w:sz="0" w:space="0" w:color="auto"/>
            <w:right w:val="none" w:sz="0" w:space="0" w:color="auto"/>
          </w:divBdr>
        </w:div>
        <w:div w:id="516312466">
          <w:marLeft w:val="0"/>
          <w:marRight w:val="0"/>
          <w:marTop w:val="0"/>
          <w:marBottom w:val="0"/>
          <w:divBdr>
            <w:top w:val="none" w:sz="0" w:space="0" w:color="auto"/>
            <w:left w:val="none" w:sz="0" w:space="0" w:color="auto"/>
            <w:bottom w:val="none" w:sz="0" w:space="0" w:color="auto"/>
            <w:right w:val="none" w:sz="0" w:space="0" w:color="auto"/>
          </w:divBdr>
        </w:div>
        <w:div w:id="518352881">
          <w:marLeft w:val="0"/>
          <w:marRight w:val="0"/>
          <w:marTop w:val="0"/>
          <w:marBottom w:val="0"/>
          <w:divBdr>
            <w:top w:val="none" w:sz="0" w:space="0" w:color="auto"/>
            <w:left w:val="none" w:sz="0" w:space="0" w:color="auto"/>
            <w:bottom w:val="none" w:sz="0" w:space="0" w:color="auto"/>
            <w:right w:val="none" w:sz="0" w:space="0" w:color="auto"/>
          </w:divBdr>
        </w:div>
        <w:div w:id="561253847">
          <w:marLeft w:val="0"/>
          <w:marRight w:val="0"/>
          <w:marTop w:val="0"/>
          <w:marBottom w:val="0"/>
          <w:divBdr>
            <w:top w:val="none" w:sz="0" w:space="0" w:color="auto"/>
            <w:left w:val="none" w:sz="0" w:space="0" w:color="auto"/>
            <w:bottom w:val="none" w:sz="0" w:space="0" w:color="auto"/>
            <w:right w:val="none" w:sz="0" w:space="0" w:color="auto"/>
          </w:divBdr>
        </w:div>
        <w:div w:id="566771539">
          <w:marLeft w:val="0"/>
          <w:marRight w:val="0"/>
          <w:marTop w:val="0"/>
          <w:marBottom w:val="0"/>
          <w:divBdr>
            <w:top w:val="none" w:sz="0" w:space="0" w:color="auto"/>
            <w:left w:val="none" w:sz="0" w:space="0" w:color="auto"/>
            <w:bottom w:val="none" w:sz="0" w:space="0" w:color="auto"/>
            <w:right w:val="none" w:sz="0" w:space="0" w:color="auto"/>
          </w:divBdr>
        </w:div>
        <w:div w:id="582834533">
          <w:marLeft w:val="0"/>
          <w:marRight w:val="0"/>
          <w:marTop w:val="0"/>
          <w:marBottom w:val="0"/>
          <w:divBdr>
            <w:top w:val="none" w:sz="0" w:space="0" w:color="auto"/>
            <w:left w:val="none" w:sz="0" w:space="0" w:color="auto"/>
            <w:bottom w:val="none" w:sz="0" w:space="0" w:color="auto"/>
            <w:right w:val="none" w:sz="0" w:space="0" w:color="auto"/>
          </w:divBdr>
        </w:div>
        <w:div w:id="601761664">
          <w:marLeft w:val="0"/>
          <w:marRight w:val="0"/>
          <w:marTop w:val="0"/>
          <w:marBottom w:val="0"/>
          <w:divBdr>
            <w:top w:val="none" w:sz="0" w:space="0" w:color="auto"/>
            <w:left w:val="none" w:sz="0" w:space="0" w:color="auto"/>
            <w:bottom w:val="none" w:sz="0" w:space="0" w:color="auto"/>
            <w:right w:val="none" w:sz="0" w:space="0" w:color="auto"/>
          </w:divBdr>
        </w:div>
        <w:div w:id="617181711">
          <w:marLeft w:val="0"/>
          <w:marRight w:val="0"/>
          <w:marTop w:val="0"/>
          <w:marBottom w:val="0"/>
          <w:divBdr>
            <w:top w:val="none" w:sz="0" w:space="0" w:color="auto"/>
            <w:left w:val="none" w:sz="0" w:space="0" w:color="auto"/>
            <w:bottom w:val="none" w:sz="0" w:space="0" w:color="auto"/>
            <w:right w:val="none" w:sz="0" w:space="0" w:color="auto"/>
          </w:divBdr>
        </w:div>
        <w:div w:id="638001926">
          <w:marLeft w:val="0"/>
          <w:marRight w:val="0"/>
          <w:marTop w:val="0"/>
          <w:marBottom w:val="0"/>
          <w:divBdr>
            <w:top w:val="none" w:sz="0" w:space="0" w:color="auto"/>
            <w:left w:val="none" w:sz="0" w:space="0" w:color="auto"/>
            <w:bottom w:val="none" w:sz="0" w:space="0" w:color="auto"/>
            <w:right w:val="none" w:sz="0" w:space="0" w:color="auto"/>
          </w:divBdr>
        </w:div>
        <w:div w:id="700056004">
          <w:marLeft w:val="0"/>
          <w:marRight w:val="0"/>
          <w:marTop w:val="0"/>
          <w:marBottom w:val="0"/>
          <w:divBdr>
            <w:top w:val="none" w:sz="0" w:space="0" w:color="auto"/>
            <w:left w:val="none" w:sz="0" w:space="0" w:color="auto"/>
            <w:bottom w:val="none" w:sz="0" w:space="0" w:color="auto"/>
            <w:right w:val="none" w:sz="0" w:space="0" w:color="auto"/>
          </w:divBdr>
        </w:div>
        <w:div w:id="717438113">
          <w:marLeft w:val="0"/>
          <w:marRight w:val="0"/>
          <w:marTop w:val="0"/>
          <w:marBottom w:val="0"/>
          <w:divBdr>
            <w:top w:val="none" w:sz="0" w:space="0" w:color="auto"/>
            <w:left w:val="none" w:sz="0" w:space="0" w:color="auto"/>
            <w:bottom w:val="none" w:sz="0" w:space="0" w:color="auto"/>
            <w:right w:val="none" w:sz="0" w:space="0" w:color="auto"/>
          </w:divBdr>
        </w:div>
        <w:div w:id="735392896">
          <w:marLeft w:val="0"/>
          <w:marRight w:val="0"/>
          <w:marTop w:val="0"/>
          <w:marBottom w:val="0"/>
          <w:divBdr>
            <w:top w:val="none" w:sz="0" w:space="0" w:color="auto"/>
            <w:left w:val="none" w:sz="0" w:space="0" w:color="auto"/>
            <w:bottom w:val="none" w:sz="0" w:space="0" w:color="auto"/>
            <w:right w:val="none" w:sz="0" w:space="0" w:color="auto"/>
          </w:divBdr>
        </w:div>
        <w:div w:id="738476333">
          <w:marLeft w:val="0"/>
          <w:marRight w:val="0"/>
          <w:marTop w:val="0"/>
          <w:marBottom w:val="0"/>
          <w:divBdr>
            <w:top w:val="none" w:sz="0" w:space="0" w:color="auto"/>
            <w:left w:val="none" w:sz="0" w:space="0" w:color="auto"/>
            <w:bottom w:val="none" w:sz="0" w:space="0" w:color="auto"/>
            <w:right w:val="none" w:sz="0" w:space="0" w:color="auto"/>
          </w:divBdr>
        </w:div>
        <w:div w:id="799420756">
          <w:marLeft w:val="0"/>
          <w:marRight w:val="0"/>
          <w:marTop w:val="0"/>
          <w:marBottom w:val="0"/>
          <w:divBdr>
            <w:top w:val="none" w:sz="0" w:space="0" w:color="auto"/>
            <w:left w:val="none" w:sz="0" w:space="0" w:color="auto"/>
            <w:bottom w:val="none" w:sz="0" w:space="0" w:color="auto"/>
            <w:right w:val="none" w:sz="0" w:space="0" w:color="auto"/>
          </w:divBdr>
        </w:div>
        <w:div w:id="803160244">
          <w:marLeft w:val="0"/>
          <w:marRight w:val="0"/>
          <w:marTop w:val="0"/>
          <w:marBottom w:val="0"/>
          <w:divBdr>
            <w:top w:val="none" w:sz="0" w:space="0" w:color="auto"/>
            <w:left w:val="none" w:sz="0" w:space="0" w:color="auto"/>
            <w:bottom w:val="none" w:sz="0" w:space="0" w:color="auto"/>
            <w:right w:val="none" w:sz="0" w:space="0" w:color="auto"/>
          </w:divBdr>
        </w:div>
        <w:div w:id="813065652">
          <w:marLeft w:val="0"/>
          <w:marRight w:val="0"/>
          <w:marTop w:val="0"/>
          <w:marBottom w:val="0"/>
          <w:divBdr>
            <w:top w:val="none" w:sz="0" w:space="0" w:color="auto"/>
            <w:left w:val="none" w:sz="0" w:space="0" w:color="auto"/>
            <w:bottom w:val="none" w:sz="0" w:space="0" w:color="auto"/>
            <w:right w:val="none" w:sz="0" w:space="0" w:color="auto"/>
          </w:divBdr>
        </w:div>
        <w:div w:id="842861705">
          <w:marLeft w:val="0"/>
          <w:marRight w:val="0"/>
          <w:marTop w:val="0"/>
          <w:marBottom w:val="0"/>
          <w:divBdr>
            <w:top w:val="none" w:sz="0" w:space="0" w:color="auto"/>
            <w:left w:val="none" w:sz="0" w:space="0" w:color="auto"/>
            <w:bottom w:val="none" w:sz="0" w:space="0" w:color="auto"/>
            <w:right w:val="none" w:sz="0" w:space="0" w:color="auto"/>
          </w:divBdr>
        </w:div>
        <w:div w:id="857891758">
          <w:marLeft w:val="0"/>
          <w:marRight w:val="0"/>
          <w:marTop w:val="0"/>
          <w:marBottom w:val="0"/>
          <w:divBdr>
            <w:top w:val="none" w:sz="0" w:space="0" w:color="auto"/>
            <w:left w:val="none" w:sz="0" w:space="0" w:color="auto"/>
            <w:bottom w:val="none" w:sz="0" w:space="0" w:color="auto"/>
            <w:right w:val="none" w:sz="0" w:space="0" w:color="auto"/>
          </w:divBdr>
        </w:div>
        <w:div w:id="872184556">
          <w:marLeft w:val="0"/>
          <w:marRight w:val="0"/>
          <w:marTop w:val="0"/>
          <w:marBottom w:val="0"/>
          <w:divBdr>
            <w:top w:val="none" w:sz="0" w:space="0" w:color="auto"/>
            <w:left w:val="none" w:sz="0" w:space="0" w:color="auto"/>
            <w:bottom w:val="none" w:sz="0" w:space="0" w:color="auto"/>
            <w:right w:val="none" w:sz="0" w:space="0" w:color="auto"/>
          </w:divBdr>
        </w:div>
        <w:div w:id="888758450">
          <w:marLeft w:val="0"/>
          <w:marRight w:val="0"/>
          <w:marTop w:val="0"/>
          <w:marBottom w:val="0"/>
          <w:divBdr>
            <w:top w:val="none" w:sz="0" w:space="0" w:color="auto"/>
            <w:left w:val="none" w:sz="0" w:space="0" w:color="auto"/>
            <w:bottom w:val="none" w:sz="0" w:space="0" w:color="auto"/>
            <w:right w:val="none" w:sz="0" w:space="0" w:color="auto"/>
          </w:divBdr>
        </w:div>
        <w:div w:id="934048637">
          <w:marLeft w:val="0"/>
          <w:marRight w:val="0"/>
          <w:marTop w:val="0"/>
          <w:marBottom w:val="0"/>
          <w:divBdr>
            <w:top w:val="none" w:sz="0" w:space="0" w:color="auto"/>
            <w:left w:val="none" w:sz="0" w:space="0" w:color="auto"/>
            <w:bottom w:val="none" w:sz="0" w:space="0" w:color="auto"/>
            <w:right w:val="none" w:sz="0" w:space="0" w:color="auto"/>
          </w:divBdr>
        </w:div>
        <w:div w:id="975258981">
          <w:marLeft w:val="0"/>
          <w:marRight w:val="0"/>
          <w:marTop w:val="0"/>
          <w:marBottom w:val="0"/>
          <w:divBdr>
            <w:top w:val="none" w:sz="0" w:space="0" w:color="auto"/>
            <w:left w:val="none" w:sz="0" w:space="0" w:color="auto"/>
            <w:bottom w:val="none" w:sz="0" w:space="0" w:color="auto"/>
            <w:right w:val="none" w:sz="0" w:space="0" w:color="auto"/>
          </w:divBdr>
        </w:div>
        <w:div w:id="981468931">
          <w:marLeft w:val="0"/>
          <w:marRight w:val="0"/>
          <w:marTop w:val="0"/>
          <w:marBottom w:val="0"/>
          <w:divBdr>
            <w:top w:val="none" w:sz="0" w:space="0" w:color="auto"/>
            <w:left w:val="none" w:sz="0" w:space="0" w:color="auto"/>
            <w:bottom w:val="none" w:sz="0" w:space="0" w:color="auto"/>
            <w:right w:val="none" w:sz="0" w:space="0" w:color="auto"/>
          </w:divBdr>
        </w:div>
        <w:div w:id="1026785216">
          <w:marLeft w:val="0"/>
          <w:marRight w:val="0"/>
          <w:marTop w:val="0"/>
          <w:marBottom w:val="0"/>
          <w:divBdr>
            <w:top w:val="none" w:sz="0" w:space="0" w:color="auto"/>
            <w:left w:val="none" w:sz="0" w:space="0" w:color="auto"/>
            <w:bottom w:val="none" w:sz="0" w:space="0" w:color="auto"/>
            <w:right w:val="none" w:sz="0" w:space="0" w:color="auto"/>
          </w:divBdr>
        </w:div>
        <w:div w:id="1045375860">
          <w:marLeft w:val="0"/>
          <w:marRight w:val="0"/>
          <w:marTop w:val="0"/>
          <w:marBottom w:val="0"/>
          <w:divBdr>
            <w:top w:val="none" w:sz="0" w:space="0" w:color="auto"/>
            <w:left w:val="none" w:sz="0" w:space="0" w:color="auto"/>
            <w:bottom w:val="none" w:sz="0" w:space="0" w:color="auto"/>
            <w:right w:val="none" w:sz="0" w:space="0" w:color="auto"/>
          </w:divBdr>
        </w:div>
        <w:div w:id="1071385550">
          <w:marLeft w:val="0"/>
          <w:marRight w:val="0"/>
          <w:marTop w:val="0"/>
          <w:marBottom w:val="0"/>
          <w:divBdr>
            <w:top w:val="none" w:sz="0" w:space="0" w:color="auto"/>
            <w:left w:val="none" w:sz="0" w:space="0" w:color="auto"/>
            <w:bottom w:val="none" w:sz="0" w:space="0" w:color="auto"/>
            <w:right w:val="none" w:sz="0" w:space="0" w:color="auto"/>
          </w:divBdr>
        </w:div>
        <w:div w:id="1072000012">
          <w:marLeft w:val="0"/>
          <w:marRight w:val="0"/>
          <w:marTop w:val="0"/>
          <w:marBottom w:val="0"/>
          <w:divBdr>
            <w:top w:val="none" w:sz="0" w:space="0" w:color="auto"/>
            <w:left w:val="none" w:sz="0" w:space="0" w:color="auto"/>
            <w:bottom w:val="none" w:sz="0" w:space="0" w:color="auto"/>
            <w:right w:val="none" w:sz="0" w:space="0" w:color="auto"/>
          </w:divBdr>
        </w:div>
        <w:div w:id="1072434998">
          <w:marLeft w:val="0"/>
          <w:marRight w:val="0"/>
          <w:marTop w:val="0"/>
          <w:marBottom w:val="0"/>
          <w:divBdr>
            <w:top w:val="none" w:sz="0" w:space="0" w:color="auto"/>
            <w:left w:val="none" w:sz="0" w:space="0" w:color="auto"/>
            <w:bottom w:val="none" w:sz="0" w:space="0" w:color="auto"/>
            <w:right w:val="none" w:sz="0" w:space="0" w:color="auto"/>
          </w:divBdr>
        </w:div>
        <w:div w:id="1084687826">
          <w:marLeft w:val="0"/>
          <w:marRight w:val="0"/>
          <w:marTop w:val="0"/>
          <w:marBottom w:val="0"/>
          <w:divBdr>
            <w:top w:val="none" w:sz="0" w:space="0" w:color="auto"/>
            <w:left w:val="none" w:sz="0" w:space="0" w:color="auto"/>
            <w:bottom w:val="none" w:sz="0" w:space="0" w:color="auto"/>
            <w:right w:val="none" w:sz="0" w:space="0" w:color="auto"/>
          </w:divBdr>
        </w:div>
        <w:div w:id="1093629421">
          <w:marLeft w:val="0"/>
          <w:marRight w:val="0"/>
          <w:marTop w:val="0"/>
          <w:marBottom w:val="0"/>
          <w:divBdr>
            <w:top w:val="none" w:sz="0" w:space="0" w:color="auto"/>
            <w:left w:val="none" w:sz="0" w:space="0" w:color="auto"/>
            <w:bottom w:val="none" w:sz="0" w:space="0" w:color="auto"/>
            <w:right w:val="none" w:sz="0" w:space="0" w:color="auto"/>
          </w:divBdr>
        </w:div>
        <w:div w:id="1098525673">
          <w:marLeft w:val="0"/>
          <w:marRight w:val="0"/>
          <w:marTop w:val="0"/>
          <w:marBottom w:val="0"/>
          <w:divBdr>
            <w:top w:val="none" w:sz="0" w:space="0" w:color="auto"/>
            <w:left w:val="none" w:sz="0" w:space="0" w:color="auto"/>
            <w:bottom w:val="none" w:sz="0" w:space="0" w:color="auto"/>
            <w:right w:val="none" w:sz="0" w:space="0" w:color="auto"/>
          </w:divBdr>
        </w:div>
        <w:div w:id="1112212580">
          <w:marLeft w:val="0"/>
          <w:marRight w:val="0"/>
          <w:marTop w:val="0"/>
          <w:marBottom w:val="0"/>
          <w:divBdr>
            <w:top w:val="none" w:sz="0" w:space="0" w:color="auto"/>
            <w:left w:val="none" w:sz="0" w:space="0" w:color="auto"/>
            <w:bottom w:val="none" w:sz="0" w:space="0" w:color="auto"/>
            <w:right w:val="none" w:sz="0" w:space="0" w:color="auto"/>
          </w:divBdr>
        </w:div>
        <w:div w:id="1142044177">
          <w:marLeft w:val="0"/>
          <w:marRight w:val="0"/>
          <w:marTop w:val="0"/>
          <w:marBottom w:val="0"/>
          <w:divBdr>
            <w:top w:val="none" w:sz="0" w:space="0" w:color="auto"/>
            <w:left w:val="none" w:sz="0" w:space="0" w:color="auto"/>
            <w:bottom w:val="none" w:sz="0" w:space="0" w:color="auto"/>
            <w:right w:val="none" w:sz="0" w:space="0" w:color="auto"/>
          </w:divBdr>
        </w:div>
        <w:div w:id="1171019939">
          <w:marLeft w:val="0"/>
          <w:marRight w:val="0"/>
          <w:marTop w:val="0"/>
          <w:marBottom w:val="0"/>
          <w:divBdr>
            <w:top w:val="none" w:sz="0" w:space="0" w:color="auto"/>
            <w:left w:val="none" w:sz="0" w:space="0" w:color="auto"/>
            <w:bottom w:val="none" w:sz="0" w:space="0" w:color="auto"/>
            <w:right w:val="none" w:sz="0" w:space="0" w:color="auto"/>
          </w:divBdr>
        </w:div>
        <w:div w:id="1197308990">
          <w:marLeft w:val="0"/>
          <w:marRight w:val="0"/>
          <w:marTop w:val="0"/>
          <w:marBottom w:val="0"/>
          <w:divBdr>
            <w:top w:val="none" w:sz="0" w:space="0" w:color="auto"/>
            <w:left w:val="none" w:sz="0" w:space="0" w:color="auto"/>
            <w:bottom w:val="none" w:sz="0" w:space="0" w:color="auto"/>
            <w:right w:val="none" w:sz="0" w:space="0" w:color="auto"/>
          </w:divBdr>
        </w:div>
        <w:div w:id="1218978394">
          <w:marLeft w:val="0"/>
          <w:marRight w:val="0"/>
          <w:marTop w:val="0"/>
          <w:marBottom w:val="0"/>
          <w:divBdr>
            <w:top w:val="none" w:sz="0" w:space="0" w:color="auto"/>
            <w:left w:val="none" w:sz="0" w:space="0" w:color="auto"/>
            <w:bottom w:val="none" w:sz="0" w:space="0" w:color="auto"/>
            <w:right w:val="none" w:sz="0" w:space="0" w:color="auto"/>
          </w:divBdr>
        </w:div>
        <w:div w:id="1221677163">
          <w:marLeft w:val="0"/>
          <w:marRight w:val="0"/>
          <w:marTop w:val="0"/>
          <w:marBottom w:val="0"/>
          <w:divBdr>
            <w:top w:val="none" w:sz="0" w:space="0" w:color="auto"/>
            <w:left w:val="none" w:sz="0" w:space="0" w:color="auto"/>
            <w:bottom w:val="none" w:sz="0" w:space="0" w:color="auto"/>
            <w:right w:val="none" w:sz="0" w:space="0" w:color="auto"/>
          </w:divBdr>
        </w:div>
        <w:div w:id="1245799760">
          <w:marLeft w:val="0"/>
          <w:marRight w:val="0"/>
          <w:marTop w:val="0"/>
          <w:marBottom w:val="0"/>
          <w:divBdr>
            <w:top w:val="none" w:sz="0" w:space="0" w:color="auto"/>
            <w:left w:val="none" w:sz="0" w:space="0" w:color="auto"/>
            <w:bottom w:val="none" w:sz="0" w:space="0" w:color="auto"/>
            <w:right w:val="none" w:sz="0" w:space="0" w:color="auto"/>
          </w:divBdr>
        </w:div>
        <w:div w:id="1271473983">
          <w:marLeft w:val="0"/>
          <w:marRight w:val="0"/>
          <w:marTop w:val="0"/>
          <w:marBottom w:val="0"/>
          <w:divBdr>
            <w:top w:val="none" w:sz="0" w:space="0" w:color="auto"/>
            <w:left w:val="none" w:sz="0" w:space="0" w:color="auto"/>
            <w:bottom w:val="none" w:sz="0" w:space="0" w:color="auto"/>
            <w:right w:val="none" w:sz="0" w:space="0" w:color="auto"/>
          </w:divBdr>
        </w:div>
        <w:div w:id="1341664539">
          <w:marLeft w:val="0"/>
          <w:marRight w:val="0"/>
          <w:marTop w:val="0"/>
          <w:marBottom w:val="0"/>
          <w:divBdr>
            <w:top w:val="none" w:sz="0" w:space="0" w:color="auto"/>
            <w:left w:val="none" w:sz="0" w:space="0" w:color="auto"/>
            <w:bottom w:val="none" w:sz="0" w:space="0" w:color="auto"/>
            <w:right w:val="none" w:sz="0" w:space="0" w:color="auto"/>
          </w:divBdr>
        </w:div>
        <w:div w:id="1354064830">
          <w:marLeft w:val="0"/>
          <w:marRight w:val="0"/>
          <w:marTop w:val="0"/>
          <w:marBottom w:val="0"/>
          <w:divBdr>
            <w:top w:val="none" w:sz="0" w:space="0" w:color="auto"/>
            <w:left w:val="none" w:sz="0" w:space="0" w:color="auto"/>
            <w:bottom w:val="none" w:sz="0" w:space="0" w:color="auto"/>
            <w:right w:val="none" w:sz="0" w:space="0" w:color="auto"/>
          </w:divBdr>
        </w:div>
        <w:div w:id="1371343208">
          <w:marLeft w:val="0"/>
          <w:marRight w:val="0"/>
          <w:marTop w:val="0"/>
          <w:marBottom w:val="0"/>
          <w:divBdr>
            <w:top w:val="none" w:sz="0" w:space="0" w:color="auto"/>
            <w:left w:val="none" w:sz="0" w:space="0" w:color="auto"/>
            <w:bottom w:val="none" w:sz="0" w:space="0" w:color="auto"/>
            <w:right w:val="none" w:sz="0" w:space="0" w:color="auto"/>
          </w:divBdr>
        </w:div>
        <w:div w:id="1492528450">
          <w:marLeft w:val="0"/>
          <w:marRight w:val="0"/>
          <w:marTop w:val="0"/>
          <w:marBottom w:val="0"/>
          <w:divBdr>
            <w:top w:val="none" w:sz="0" w:space="0" w:color="auto"/>
            <w:left w:val="none" w:sz="0" w:space="0" w:color="auto"/>
            <w:bottom w:val="none" w:sz="0" w:space="0" w:color="auto"/>
            <w:right w:val="none" w:sz="0" w:space="0" w:color="auto"/>
          </w:divBdr>
        </w:div>
        <w:div w:id="1510100423">
          <w:marLeft w:val="0"/>
          <w:marRight w:val="0"/>
          <w:marTop w:val="0"/>
          <w:marBottom w:val="0"/>
          <w:divBdr>
            <w:top w:val="none" w:sz="0" w:space="0" w:color="auto"/>
            <w:left w:val="none" w:sz="0" w:space="0" w:color="auto"/>
            <w:bottom w:val="none" w:sz="0" w:space="0" w:color="auto"/>
            <w:right w:val="none" w:sz="0" w:space="0" w:color="auto"/>
          </w:divBdr>
        </w:div>
        <w:div w:id="1544175223">
          <w:marLeft w:val="0"/>
          <w:marRight w:val="0"/>
          <w:marTop w:val="0"/>
          <w:marBottom w:val="0"/>
          <w:divBdr>
            <w:top w:val="none" w:sz="0" w:space="0" w:color="auto"/>
            <w:left w:val="none" w:sz="0" w:space="0" w:color="auto"/>
            <w:bottom w:val="none" w:sz="0" w:space="0" w:color="auto"/>
            <w:right w:val="none" w:sz="0" w:space="0" w:color="auto"/>
          </w:divBdr>
        </w:div>
        <w:div w:id="1558199904">
          <w:marLeft w:val="0"/>
          <w:marRight w:val="0"/>
          <w:marTop w:val="0"/>
          <w:marBottom w:val="0"/>
          <w:divBdr>
            <w:top w:val="none" w:sz="0" w:space="0" w:color="auto"/>
            <w:left w:val="none" w:sz="0" w:space="0" w:color="auto"/>
            <w:bottom w:val="none" w:sz="0" w:space="0" w:color="auto"/>
            <w:right w:val="none" w:sz="0" w:space="0" w:color="auto"/>
          </w:divBdr>
        </w:div>
        <w:div w:id="1589339654">
          <w:marLeft w:val="0"/>
          <w:marRight w:val="0"/>
          <w:marTop w:val="0"/>
          <w:marBottom w:val="0"/>
          <w:divBdr>
            <w:top w:val="none" w:sz="0" w:space="0" w:color="auto"/>
            <w:left w:val="none" w:sz="0" w:space="0" w:color="auto"/>
            <w:bottom w:val="none" w:sz="0" w:space="0" w:color="auto"/>
            <w:right w:val="none" w:sz="0" w:space="0" w:color="auto"/>
          </w:divBdr>
        </w:div>
        <w:div w:id="1612736770">
          <w:marLeft w:val="0"/>
          <w:marRight w:val="0"/>
          <w:marTop w:val="0"/>
          <w:marBottom w:val="0"/>
          <w:divBdr>
            <w:top w:val="none" w:sz="0" w:space="0" w:color="auto"/>
            <w:left w:val="none" w:sz="0" w:space="0" w:color="auto"/>
            <w:bottom w:val="none" w:sz="0" w:space="0" w:color="auto"/>
            <w:right w:val="none" w:sz="0" w:space="0" w:color="auto"/>
          </w:divBdr>
        </w:div>
        <w:div w:id="1645740412">
          <w:marLeft w:val="0"/>
          <w:marRight w:val="0"/>
          <w:marTop w:val="0"/>
          <w:marBottom w:val="0"/>
          <w:divBdr>
            <w:top w:val="none" w:sz="0" w:space="0" w:color="auto"/>
            <w:left w:val="none" w:sz="0" w:space="0" w:color="auto"/>
            <w:bottom w:val="none" w:sz="0" w:space="0" w:color="auto"/>
            <w:right w:val="none" w:sz="0" w:space="0" w:color="auto"/>
          </w:divBdr>
        </w:div>
        <w:div w:id="1655179260">
          <w:marLeft w:val="0"/>
          <w:marRight w:val="0"/>
          <w:marTop w:val="0"/>
          <w:marBottom w:val="0"/>
          <w:divBdr>
            <w:top w:val="none" w:sz="0" w:space="0" w:color="auto"/>
            <w:left w:val="none" w:sz="0" w:space="0" w:color="auto"/>
            <w:bottom w:val="none" w:sz="0" w:space="0" w:color="auto"/>
            <w:right w:val="none" w:sz="0" w:space="0" w:color="auto"/>
          </w:divBdr>
        </w:div>
        <w:div w:id="1697341197">
          <w:marLeft w:val="0"/>
          <w:marRight w:val="0"/>
          <w:marTop w:val="0"/>
          <w:marBottom w:val="0"/>
          <w:divBdr>
            <w:top w:val="none" w:sz="0" w:space="0" w:color="auto"/>
            <w:left w:val="none" w:sz="0" w:space="0" w:color="auto"/>
            <w:bottom w:val="none" w:sz="0" w:space="0" w:color="auto"/>
            <w:right w:val="none" w:sz="0" w:space="0" w:color="auto"/>
          </w:divBdr>
        </w:div>
        <w:div w:id="1713919808">
          <w:marLeft w:val="0"/>
          <w:marRight w:val="0"/>
          <w:marTop w:val="0"/>
          <w:marBottom w:val="0"/>
          <w:divBdr>
            <w:top w:val="none" w:sz="0" w:space="0" w:color="auto"/>
            <w:left w:val="none" w:sz="0" w:space="0" w:color="auto"/>
            <w:bottom w:val="none" w:sz="0" w:space="0" w:color="auto"/>
            <w:right w:val="none" w:sz="0" w:space="0" w:color="auto"/>
          </w:divBdr>
        </w:div>
        <w:div w:id="1718579859">
          <w:marLeft w:val="0"/>
          <w:marRight w:val="0"/>
          <w:marTop w:val="0"/>
          <w:marBottom w:val="0"/>
          <w:divBdr>
            <w:top w:val="none" w:sz="0" w:space="0" w:color="auto"/>
            <w:left w:val="none" w:sz="0" w:space="0" w:color="auto"/>
            <w:bottom w:val="none" w:sz="0" w:space="0" w:color="auto"/>
            <w:right w:val="none" w:sz="0" w:space="0" w:color="auto"/>
          </w:divBdr>
        </w:div>
        <w:div w:id="1743982781">
          <w:marLeft w:val="0"/>
          <w:marRight w:val="0"/>
          <w:marTop w:val="0"/>
          <w:marBottom w:val="0"/>
          <w:divBdr>
            <w:top w:val="none" w:sz="0" w:space="0" w:color="auto"/>
            <w:left w:val="none" w:sz="0" w:space="0" w:color="auto"/>
            <w:bottom w:val="none" w:sz="0" w:space="0" w:color="auto"/>
            <w:right w:val="none" w:sz="0" w:space="0" w:color="auto"/>
          </w:divBdr>
        </w:div>
        <w:div w:id="1760523353">
          <w:marLeft w:val="0"/>
          <w:marRight w:val="0"/>
          <w:marTop w:val="0"/>
          <w:marBottom w:val="0"/>
          <w:divBdr>
            <w:top w:val="none" w:sz="0" w:space="0" w:color="auto"/>
            <w:left w:val="none" w:sz="0" w:space="0" w:color="auto"/>
            <w:bottom w:val="none" w:sz="0" w:space="0" w:color="auto"/>
            <w:right w:val="none" w:sz="0" w:space="0" w:color="auto"/>
          </w:divBdr>
        </w:div>
        <w:div w:id="1772244134">
          <w:marLeft w:val="0"/>
          <w:marRight w:val="0"/>
          <w:marTop w:val="0"/>
          <w:marBottom w:val="0"/>
          <w:divBdr>
            <w:top w:val="none" w:sz="0" w:space="0" w:color="auto"/>
            <w:left w:val="none" w:sz="0" w:space="0" w:color="auto"/>
            <w:bottom w:val="none" w:sz="0" w:space="0" w:color="auto"/>
            <w:right w:val="none" w:sz="0" w:space="0" w:color="auto"/>
          </w:divBdr>
        </w:div>
        <w:div w:id="1775976656">
          <w:marLeft w:val="0"/>
          <w:marRight w:val="0"/>
          <w:marTop w:val="0"/>
          <w:marBottom w:val="0"/>
          <w:divBdr>
            <w:top w:val="none" w:sz="0" w:space="0" w:color="auto"/>
            <w:left w:val="none" w:sz="0" w:space="0" w:color="auto"/>
            <w:bottom w:val="none" w:sz="0" w:space="0" w:color="auto"/>
            <w:right w:val="none" w:sz="0" w:space="0" w:color="auto"/>
          </w:divBdr>
        </w:div>
        <w:div w:id="1784835470">
          <w:marLeft w:val="0"/>
          <w:marRight w:val="0"/>
          <w:marTop w:val="0"/>
          <w:marBottom w:val="0"/>
          <w:divBdr>
            <w:top w:val="none" w:sz="0" w:space="0" w:color="auto"/>
            <w:left w:val="none" w:sz="0" w:space="0" w:color="auto"/>
            <w:bottom w:val="none" w:sz="0" w:space="0" w:color="auto"/>
            <w:right w:val="none" w:sz="0" w:space="0" w:color="auto"/>
          </w:divBdr>
        </w:div>
        <w:div w:id="1795366924">
          <w:marLeft w:val="0"/>
          <w:marRight w:val="0"/>
          <w:marTop w:val="0"/>
          <w:marBottom w:val="0"/>
          <w:divBdr>
            <w:top w:val="none" w:sz="0" w:space="0" w:color="auto"/>
            <w:left w:val="none" w:sz="0" w:space="0" w:color="auto"/>
            <w:bottom w:val="none" w:sz="0" w:space="0" w:color="auto"/>
            <w:right w:val="none" w:sz="0" w:space="0" w:color="auto"/>
          </w:divBdr>
        </w:div>
        <w:div w:id="1807626671">
          <w:marLeft w:val="0"/>
          <w:marRight w:val="0"/>
          <w:marTop w:val="0"/>
          <w:marBottom w:val="0"/>
          <w:divBdr>
            <w:top w:val="none" w:sz="0" w:space="0" w:color="auto"/>
            <w:left w:val="none" w:sz="0" w:space="0" w:color="auto"/>
            <w:bottom w:val="none" w:sz="0" w:space="0" w:color="auto"/>
            <w:right w:val="none" w:sz="0" w:space="0" w:color="auto"/>
          </w:divBdr>
        </w:div>
        <w:div w:id="1825583065">
          <w:marLeft w:val="0"/>
          <w:marRight w:val="0"/>
          <w:marTop w:val="0"/>
          <w:marBottom w:val="0"/>
          <w:divBdr>
            <w:top w:val="none" w:sz="0" w:space="0" w:color="auto"/>
            <w:left w:val="none" w:sz="0" w:space="0" w:color="auto"/>
            <w:bottom w:val="none" w:sz="0" w:space="0" w:color="auto"/>
            <w:right w:val="none" w:sz="0" w:space="0" w:color="auto"/>
          </w:divBdr>
        </w:div>
        <w:div w:id="1833326688">
          <w:marLeft w:val="0"/>
          <w:marRight w:val="0"/>
          <w:marTop w:val="0"/>
          <w:marBottom w:val="0"/>
          <w:divBdr>
            <w:top w:val="none" w:sz="0" w:space="0" w:color="auto"/>
            <w:left w:val="none" w:sz="0" w:space="0" w:color="auto"/>
            <w:bottom w:val="none" w:sz="0" w:space="0" w:color="auto"/>
            <w:right w:val="none" w:sz="0" w:space="0" w:color="auto"/>
          </w:divBdr>
        </w:div>
        <w:div w:id="1849631727">
          <w:marLeft w:val="0"/>
          <w:marRight w:val="0"/>
          <w:marTop w:val="0"/>
          <w:marBottom w:val="0"/>
          <w:divBdr>
            <w:top w:val="none" w:sz="0" w:space="0" w:color="auto"/>
            <w:left w:val="none" w:sz="0" w:space="0" w:color="auto"/>
            <w:bottom w:val="none" w:sz="0" w:space="0" w:color="auto"/>
            <w:right w:val="none" w:sz="0" w:space="0" w:color="auto"/>
          </w:divBdr>
        </w:div>
        <w:div w:id="1857621702">
          <w:marLeft w:val="0"/>
          <w:marRight w:val="0"/>
          <w:marTop w:val="0"/>
          <w:marBottom w:val="0"/>
          <w:divBdr>
            <w:top w:val="none" w:sz="0" w:space="0" w:color="auto"/>
            <w:left w:val="none" w:sz="0" w:space="0" w:color="auto"/>
            <w:bottom w:val="none" w:sz="0" w:space="0" w:color="auto"/>
            <w:right w:val="none" w:sz="0" w:space="0" w:color="auto"/>
          </w:divBdr>
        </w:div>
        <w:div w:id="1921527207">
          <w:marLeft w:val="0"/>
          <w:marRight w:val="0"/>
          <w:marTop w:val="0"/>
          <w:marBottom w:val="0"/>
          <w:divBdr>
            <w:top w:val="none" w:sz="0" w:space="0" w:color="auto"/>
            <w:left w:val="none" w:sz="0" w:space="0" w:color="auto"/>
            <w:bottom w:val="none" w:sz="0" w:space="0" w:color="auto"/>
            <w:right w:val="none" w:sz="0" w:space="0" w:color="auto"/>
          </w:divBdr>
        </w:div>
        <w:div w:id="1922909159">
          <w:marLeft w:val="0"/>
          <w:marRight w:val="0"/>
          <w:marTop w:val="0"/>
          <w:marBottom w:val="0"/>
          <w:divBdr>
            <w:top w:val="none" w:sz="0" w:space="0" w:color="auto"/>
            <w:left w:val="none" w:sz="0" w:space="0" w:color="auto"/>
            <w:bottom w:val="none" w:sz="0" w:space="0" w:color="auto"/>
            <w:right w:val="none" w:sz="0" w:space="0" w:color="auto"/>
          </w:divBdr>
        </w:div>
        <w:div w:id="1942225168">
          <w:marLeft w:val="0"/>
          <w:marRight w:val="0"/>
          <w:marTop w:val="0"/>
          <w:marBottom w:val="0"/>
          <w:divBdr>
            <w:top w:val="none" w:sz="0" w:space="0" w:color="auto"/>
            <w:left w:val="none" w:sz="0" w:space="0" w:color="auto"/>
            <w:bottom w:val="none" w:sz="0" w:space="0" w:color="auto"/>
            <w:right w:val="none" w:sz="0" w:space="0" w:color="auto"/>
          </w:divBdr>
        </w:div>
        <w:div w:id="1953709424">
          <w:marLeft w:val="0"/>
          <w:marRight w:val="0"/>
          <w:marTop w:val="0"/>
          <w:marBottom w:val="0"/>
          <w:divBdr>
            <w:top w:val="none" w:sz="0" w:space="0" w:color="auto"/>
            <w:left w:val="none" w:sz="0" w:space="0" w:color="auto"/>
            <w:bottom w:val="none" w:sz="0" w:space="0" w:color="auto"/>
            <w:right w:val="none" w:sz="0" w:space="0" w:color="auto"/>
          </w:divBdr>
        </w:div>
        <w:div w:id="1980836326">
          <w:marLeft w:val="0"/>
          <w:marRight w:val="0"/>
          <w:marTop w:val="0"/>
          <w:marBottom w:val="0"/>
          <w:divBdr>
            <w:top w:val="none" w:sz="0" w:space="0" w:color="auto"/>
            <w:left w:val="none" w:sz="0" w:space="0" w:color="auto"/>
            <w:bottom w:val="none" w:sz="0" w:space="0" w:color="auto"/>
            <w:right w:val="none" w:sz="0" w:space="0" w:color="auto"/>
          </w:divBdr>
        </w:div>
        <w:div w:id="1986428137">
          <w:marLeft w:val="0"/>
          <w:marRight w:val="0"/>
          <w:marTop w:val="0"/>
          <w:marBottom w:val="0"/>
          <w:divBdr>
            <w:top w:val="none" w:sz="0" w:space="0" w:color="auto"/>
            <w:left w:val="none" w:sz="0" w:space="0" w:color="auto"/>
            <w:bottom w:val="none" w:sz="0" w:space="0" w:color="auto"/>
            <w:right w:val="none" w:sz="0" w:space="0" w:color="auto"/>
          </w:divBdr>
        </w:div>
        <w:div w:id="1986932371">
          <w:marLeft w:val="0"/>
          <w:marRight w:val="0"/>
          <w:marTop w:val="0"/>
          <w:marBottom w:val="0"/>
          <w:divBdr>
            <w:top w:val="none" w:sz="0" w:space="0" w:color="auto"/>
            <w:left w:val="none" w:sz="0" w:space="0" w:color="auto"/>
            <w:bottom w:val="none" w:sz="0" w:space="0" w:color="auto"/>
            <w:right w:val="none" w:sz="0" w:space="0" w:color="auto"/>
          </w:divBdr>
        </w:div>
        <w:div w:id="1996958448">
          <w:marLeft w:val="0"/>
          <w:marRight w:val="0"/>
          <w:marTop w:val="0"/>
          <w:marBottom w:val="0"/>
          <w:divBdr>
            <w:top w:val="none" w:sz="0" w:space="0" w:color="auto"/>
            <w:left w:val="none" w:sz="0" w:space="0" w:color="auto"/>
            <w:bottom w:val="none" w:sz="0" w:space="0" w:color="auto"/>
            <w:right w:val="none" w:sz="0" w:space="0" w:color="auto"/>
          </w:divBdr>
        </w:div>
        <w:div w:id="2057194866">
          <w:marLeft w:val="0"/>
          <w:marRight w:val="0"/>
          <w:marTop w:val="0"/>
          <w:marBottom w:val="0"/>
          <w:divBdr>
            <w:top w:val="none" w:sz="0" w:space="0" w:color="auto"/>
            <w:left w:val="none" w:sz="0" w:space="0" w:color="auto"/>
            <w:bottom w:val="none" w:sz="0" w:space="0" w:color="auto"/>
            <w:right w:val="none" w:sz="0" w:space="0" w:color="auto"/>
          </w:divBdr>
        </w:div>
        <w:div w:id="2077362687">
          <w:marLeft w:val="0"/>
          <w:marRight w:val="0"/>
          <w:marTop w:val="0"/>
          <w:marBottom w:val="0"/>
          <w:divBdr>
            <w:top w:val="none" w:sz="0" w:space="0" w:color="auto"/>
            <w:left w:val="none" w:sz="0" w:space="0" w:color="auto"/>
            <w:bottom w:val="none" w:sz="0" w:space="0" w:color="auto"/>
            <w:right w:val="none" w:sz="0" w:space="0" w:color="auto"/>
          </w:divBdr>
        </w:div>
        <w:div w:id="2103263128">
          <w:marLeft w:val="0"/>
          <w:marRight w:val="0"/>
          <w:marTop w:val="0"/>
          <w:marBottom w:val="0"/>
          <w:divBdr>
            <w:top w:val="none" w:sz="0" w:space="0" w:color="auto"/>
            <w:left w:val="none" w:sz="0" w:space="0" w:color="auto"/>
            <w:bottom w:val="none" w:sz="0" w:space="0" w:color="auto"/>
            <w:right w:val="none" w:sz="0" w:space="0" w:color="auto"/>
          </w:divBdr>
        </w:div>
        <w:div w:id="2110461714">
          <w:marLeft w:val="0"/>
          <w:marRight w:val="0"/>
          <w:marTop w:val="0"/>
          <w:marBottom w:val="0"/>
          <w:divBdr>
            <w:top w:val="none" w:sz="0" w:space="0" w:color="auto"/>
            <w:left w:val="none" w:sz="0" w:space="0" w:color="auto"/>
            <w:bottom w:val="none" w:sz="0" w:space="0" w:color="auto"/>
            <w:right w:val="none" w:sz="0" w:space="0" w:color="auto"/>
          </w:divBdr>
        </w:div>
        <w:div w:id="2114978418">
          <w:marLeft w:val="0"/>
          <w:marRight w:val="0"/>
          <w:marTop w:val="0"/>
          <w:marBottom w:val="0"/>
          <w:divBdr>
            <w:top w:val="none" w:sz="0" w:space="0" w:color="auto"/>
            <w:left w:val="none" w:sz="0" w:space="0" w:color="auto"/>
            <w:bottom w:val="none" w:sz="0" w:space="0" w:color="auto"/>
            <w:right w:val="none" w:sz="0" w:space="0" w:color="auto"/>
          </w:divBdr>
        </w:div>
        <w:div w:id="2130003480">
          <w:marLeft w:val="0"/>
          <w:marRight w:val="0"/>
          <w:marTop w:val="0"/>
          <w:marBottom w:val="0"/>
          <w:divBdr>
            <w:top w:val="none" w:sz="0" w:space="0" w:color="auto"/>
            <w:left w:val="none" w:sz="0" w:space="0" w:color="auto"/>
            <w:bottom w:val="none" w:sz="0" w:space="0" w:color="auto"/>
            <w:right w:val="none" w:sz="0" w:space="0" w:color="auto"/>
          </w:divBdr>
        </w:div>
        <w:div w:id="2143502201">
          <w:marLeft w:val="0"/>
          <w:marRight w:val="0"/>
          <w:marTop w:val="0"/>
          <w:marBottom w:val="0"/>
          <w:divBdr>
            <w:top w:val="none" w:sz="0" w:space="0" w:color="auto"/>
            <w:left w:val="none" w:sz="0" w:space="0" w:color="auto"/>
            <w:bottom w:val="none" w:sz="0" w:space="0" w:color="auto"/>
            <w:right w:val="none" w:sz="0" w:space="0" w:color="auto"/>
          </w:divBdr>
        </w:div>
      </w:divsChild>
    </w:div>
    <w:div w:id="376126423">
      <w:bodyDiv w:val="1"/>
      <w:marLeft w:val="0"/>
      <w:marRight w:val="0"/>
      <w:marTop w:val="0"/>
      <w:marBottom w:val="0"/>
      <w:divBdr>
        <w:top w:val="none" w:sz="0" w:space="0" w:color="auto"/>
        <w:left w:val="none" w:sz="0" w:space="0" w:color="auto"/>
        <w:bottom w:val="none" w:sz="0" w:space="0" w:color="auto"/>
        <w:right w:val="none" w:sz="0" w:space="0" w:color="auto"/>
      </w:divBdr>
      <w:divsChild>
        <w:div w:id="368531499">
          <w:marLeft w:val="0"/>
          <w:marRight w:val="0"/>
          <w:marTop w:val="0"/>
          <w:marBottom w:val="0"/>
          <w:divBdr>
            <w:top w:val="none" w:sz="0" w:space="0" w:color="auto"/>
            <w:left w:val="none" w:sz="0" w:space="0" w:color="auto"/>
            <w:bottom w:val="none" w:sz="0" w:space="0" w:color="auto"/>
            <w:right w:val="none" w:sz="0" w:space="0" w:color="auto"/>
          </w:divBdr>
        </w:div>
        <w:div w:id="1164977639">
          <w:marLeft w:val="0"/>
          <w:marRight w:val="0"/>
          <w:marTop w:val="0"/>
          <w:marBottom w:val="0"/>
          <w:divBdr>
            <w:top w:val="none" w:sz="0" w:space="0" w:color="auto"/>
            <w:left w:val="none" w:sz="0" w:space="0" w:color="auto"/>
            <w:bottom w:val="none" w:sz="0" w:space="0" w:color="auto"/>
            <w:right w:val="none" w:sz="0" w:space="0" w:color="auto"/>
          </w:divBdr>
        </w:div>
        <w:div w:id="1456027267">
          <w:marLeft w:val="0"/>
          <w:marRight w:val="0"/>
          <w:marTop w:val="0"/>
          <w:marBottom w:val="0"/>
          <w:divBdr>
            <w:top w:val="none" w:sz="0" w:space="0" w:color="auto"/>
            <w:left w:val="none" w:sz="0" w:space="0" w:color="auto"/>
            <w:bottom w:val="none" w:sz="0" w:space="0" w:color="auto"/>
            <w:right w:val="none" w:sz="0" w:space="0" w:color="auto"/>
          </w:divBdr>
        </w:div>
      </w:divsChild>
    </w:div>
    <w:div w:id="449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4726157">
          <w:marLeft w:val="0"/>
          <w:marRight w:val="0"/>
          <w:marTop w:val="0"/>
          <w:marBottom w:val="0"/>
          <w:divBdr>
            <w:top w:val="none" w:sz="0" w:space="0" w:color="auto"/>
            <w:left w:val="none" w:sz="0" w:space="0" w:color="auto"/>
            <w:bottom w:val="none" w:sz="0" w:space="0" w:color="auto"/>
            <w:right w:val="none" w:sz="0" w:space="0" w:color="auto"/>
          </w:divBdr>
          <w:divsChild>
            <w:div w:id="2093159785">
              <w:marLeft w:val="0"/>
              <w:marRight w:val="0"/>
              <w:marTop w:val="0"/>
              <w:marBottom w:val="0"/>
              <w:divBdr>
                <w:top w:val="none" w:sz="0" w:space="0" w:color="auto"/>
                <w:left w:val="none" w:sz="0" w:space="0" w:color="auto"/>
                <w:bottom w:val="none" w:sz="0" w:space="0" w:color="auto"/>
                <w:right w:val="none" w:sz="0" w:space="0" w:color="auto"/>
              </w:divBdr>
              <w:divsChild>
                <w:div w:id="13997902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67286465">
      <w:bodyDiv w:val="1"/>
      <w:marLeft w:val="0"/>
      <w:marRight w:val="0"/>
      <w:marTop w:val="0"/>
      <w:marBottom w:val="0"/>
      <w:divBdr>
        <w:top w:val="none" w:sz="0" w:space="0" w:color="auto"/>
        <w:left w:val="none" w:sz="0" w:space="0" w:color="auto"/>
        <w:bottom w:val="none" w:sz="0" w:space="0" w:color="auto"/>
        <w:right w:val="none" w:sz="0" w:space="0" w:color="auto"/>
      </w:divBdr>
      <w:divsChild>
        <w:div w:id="623580680">
          <w:marLeft w:val="0"/>
          <w:marRight w:val="0"/>
          <w:marTop w:val="0"/>
          <w:marBottom w:val="0"/>
          <w:divBdr>
            <w:top w:val="none" w:sz="0" w:space="0" w:color="auto"/>
            <w:left w:val="none" w:sz="0" w:space="0" w:color="auto"/>
            <w:bottom w:val="none" w:sz="0" w:space="0" w:color="auto"/>
            <w:right w:val="none" w:sz="0" w:space="0" w:color="auto"/>
          </w:divBdr>
          <w:divsChild>
            <w:div w:id="137958510">
              <w:marLeft w:val="0"/>
              <w:marRight w:val="0"/>
              <w:marTop w:val="0"/>
              <w:marBottom w:val="0"/>
              <w:divBdr>
                <w:top w:val="none" w:sz="0" w:space="0" w:color="auto"/>
                <w:left w:val="none" w:sz="0" w:space="0" w:color="auto"/>
                <w:bottom w:val="none" w:sz="0" w:space="0" w:color="auto"/>
                <w:right w:val="none" w:sz="0" w:space="0" w:color="auto"/>
              </w:divBdr>
            </w:div>
            <w:div w:id="834225724">
              <w:marLeft w:val="0"/>
              <w:marRight w:val="0"/>
              <w:marTop w:val="0"/>
              <w:marBottom w:val="0"/>
              <w:divBdr>
                <w:top w:val="none" w:sz="0" w:space="0" w:color="auto"/>
                <w:left w:val="none" w:sz="0" w:space="0" w:color="auto"/>
                <w:bottom w:val="none" w:sz="0" w:space="0" w:color="auto"/>
                <w:right w:val="none" w:sz="0" w:space="0" w:color="auto"/>
              </w:divBdr>
            </w:div>
            <w:div w:id="899555302">
              <w:marLeft w:val="0"/>
              <w:marRight w:val="0"/>
              <w:marTop w:val="0"/>
              <w:marBottom w:val="0"/>
              <w:divBdr>
                <w:top w:val="none" w:sz="0" w:space="0" w:color="auto"/>
                <w:left w:val="none" w:sz="0" w:space="0" w:color="auto"/>
                <w:bottom w:val="none" w:sz="0" w:space="0" w:color="auto"/>
                <w:right w:val="none" w:sz="0" w:space="0" w:color="auto"/>
              </w:divBdr>
            </w:div>
            <w:div w:id="1281493522">
              <w:marLeft w:val="0"/>
              <w:marRight w:val="0"/>
              <w:marTop w:val="0"/>
              <w:marBottom w:val="0"/>
              <w:divBdr>
                <w:top w:val="none" w:sz="0" w:space="0" w:color="auto"/>
                <w:left w:val="none" w:sz="0" w:space="0" w:color="auto"/>
                <w:bottom w:val="none" w:sz="0" w:space="0" w:color="auto"/>
                <w:right w:val="none" w:sz="0" w:space="0" w:color="auto"/>
              </w:divBdr>
            </w:div>
            <w:div w:id="1406298822">
              <w:marLeft w:val="0"/>
              <w:marRight w:val="0"/>
              <w:marTop w:val="0"/>
              <w:marBottom w:val="0"/>
              <w:divBdr>
                <w:top w:val="none" w:sz="0" w:space="0" w:color="auto"/>
                <w:left w:val="none" w:sz="0" w:space="0" w:color="auto"/>
                <w:bottom w:val="none" w:sz="0" w:space="0" w:color="auto"/>
                <w:right w:val="none" w:sz="0" w:space="0" w:color="auto"/>
              </w:divBdr>
            </w:div>
            <w:div w:id="1540782991">
              <w:marLeft w:val="0"/>
              <w:marRight w:val="0"/>
              <w:marTop w:val="0"/>
              <w:marBottom w:val="0"/>
              <w:divBdr>
                <w:top w:val="none" w:sz="0" w:space="0" w:color="auto"/>
                <w:left w:val="none" w:sz="0" w:space="0" w:color="auto"/>
                <w:bottom w:val="none" w:sz="0" w:space="0" w:color="auto"/>
                <w:right w:val="none" w:sz="0" w:space="0" w:color="auto"/>
              </w:divBdr>
            </w:div>
            <w:div w:id="1605266397">
              <w:marLeft w:val="0"/>
              <w:marRight w:val="0"/>
              <w:marTop w:val="0"/>
              <w:marBottom w:val="0"/>
              <w:divBdr>
                <w:top w:val="none" w:sz="0" w:space="0" w:color="auto"/>
                <w:left w:val="none" w:sz="0" w:space="0" w:color="auto"/>
                <w:bottom w:val="none" w:sz="0" w:space="0" w:color="auto"/>
                <w:right w:val="none" w:sz="0" w:space="0" w:color="auto"/>
              </w:divBdr>
            </w:div>
            <w:div w:id="2073114742">
              <w:marLeft w:val="0"/>
              <w:marRight w:val="0"/>
              <w:marTop w:val="0"/>
              <w:marBottom w:val="0"/>
              <w:divBdr>
                <w:top w:val="none" w:sz="0" w:space="0" w:color="auto"/>
                <w:left w:val="none" w:sz="0" w:space="0" w:color="auto"/>
                <w:bottom w:val="none" w:sz="0" w:space="0" w:color="auto"/>
                <w:right w:val="none" w:sz="0" w:space="0" w:color="auto"/>
              </w:divBdr>
            </w:div>
          </w:divsChild>
        </w:div>
        <w:div w:id="1003095037">
          <w:marLeft w:val="0"/>
          <w:marRight w:val="0"/>
          <w:marTop w:val="0"/>
          <w:marBottom w:val="0"/>
          <w:divBdr>
            <w:top w:val="none" w:sz="0" w:space="0" w:color="auto"/>
            <w:left w:val="none" w:sz="0" w:space="0" w:color="auto"/>
            <w:bottom w:val="none" w:sz="0" w:space="0" w:color="auto"/>
            <w:right w:val="none" w:sz="0" w:space="0" w:color="auto"/>
          </w:divBdr>
          <w:divsChild>
            <w:div w:id="806513063">
              <w:marLeft w:val="0"/>
              <w:marRight w:val="0"/>
              <w:marTop w:val="0"/>
              <w:marBottom w:val="0"/>
              <w:divBdr>
                <w:top w:val="none" w:sz="0" w:space="0" w:color="auto"/>
                <w:left w:val="none" w:sz="0" w:space="0" w:color="auto"/>
                <w:bottom w:val="none" w:sz="0" w:space="0" w:color="auto"/>
                <w:right w:val="none" w:sz="0" w:space="0" w:color="auto"/>
              </w:divBdr>
            </w:div>
            <w:div w:id="890457876">
              <w:marLeft w:val="0"/>
              <w:marRight w:val="0"/>
              <w:marTop w:val="0"/>
              <w:marBottom w:val="0"/>
              <w:divBdr>
                <w:top w:val="none" w:sz="0" w:space="0" w:color="auto"/>
                <w:left w:val="none" w:sz="0" w:space="0" w:color="auto"/>
                <w:bottom w:val="none" w:sz="0" w:space="0" w:color="auto"/>
                <w:right w:val="none" w:sz="0" w:space="0" w:color="auto"/>
              </w:divBdr>
            </w:div>
            <w:div w:id="1047800358">
              <w:marLeft w:val="0"/>
              <w:marRight w:val="0"/>
              <w:marTop w:val="0"/>
              <w:marBottom w:val="0"/>
              <w:divBdr>
                <w:top w:val="none" w:sz="0" w:space="0" w:color="auto"/>
                <w:left w:val="none" w:sz="0" w:space="0" w:color="auto"/>
                <w:bottom w:val="none" w:sz="0" w:space="0" w:color="auto"/>
                <w:right w:val="none" w:sz="0" w:space="0" w:color="auto"/>
              </w:divBdr>
            </w:div>
            <w:div w:id="1162046990">
              <w:marLeft w:val="0"/>
              <w:marRight w:val="0"/>
              <w:marTop w:val="0"/>
              <w:marBottom w:val="0"/>
              <w:divBdr>
                <w:top w:val="none" w:sz="0" w:space="0" w:color="auto"/>
                <w:left w:val="none" w:sz="0" w:space="0" w:color="auto"/>
                <w:bottom w:val="none" w:sz="0" w:space="0" w:color="auto"/>
                <w:right w:val="none" w:sz="0" w:space="0" w:color="auto"/>
              </w:divBdr>
            </w:div>
            <w:div w:id="1382438246">
              <w:marLeft w:val="0"/>
              <w:marRight w:val="0"/>
              <w:marTop w:val="0"/>
              <w:marBottom w:val="0"/>
              <w:divBdr>
                <w:top w:val="none" w:sz="0" w:space="0" w:color="auto"/>
                <w:left w:val="none" w:sz="0" w:space="0" w:color="auto"/>
                <w:bottom w:val="none" w:sz="0" w:space="0" w:color="auto"/>
                <w:right w:val="none" w:sz="0" w:space="0" w:color="auto"/>
              </w:divBdr>
            </w:div>
            <w:div w:id="1446538756">
              <w:marLeft w:val="0"/>
              <w:marRight w:val="0"/>
              <w:marTop w:val="0"/>
              <w:marBottom w:val="0"/>
              <w:divBdr>
                <w:top w:val="none" w:sz="0" w:space="0" w:color="auto"/>
                <w:left w:val="none" w:sz="0" w:space="0" w:color="auto"/>
                <w:bottom w:val="none" w:sz="0" w:space="0" w:color="auto"/>
                <w:right w:val="none" w:sz="0" w:space="0" w:color="auto"/>
              </w:divBdr>
            </w:div>
            <w:div w:id="1549993813">
              <w:marLeft w:val="0"/>
              <w:marRight w:val="0"/>
              <w:marTop w:val="0"/>
              <w:marBottom w:val="0"/>
              <w:divBdr>
                <w:top w:val="none" w:sz="0" w:space="0" w:color="auto"/>
                <w:left w:val="none" w:sz="0" w:space="0" w:color="auto"/>
                <w:bottom w:val="none" w:sz="0" w:space="0" w:color="auto"/>
                <w:right w:val="none" w:sz="0" w:space="0" w:color="auto"/>
              </w:divBdr>
            </w:div>
            <w:div w:id="1897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2832">
      <w:bodyDiv w:val="1"/>
      <w:marLeft w:val="0"/>
      <w:marRight w:val="0"/>
      <w:marTop w:val="0"/>
      <w:marBottom w:val="0"/>
      <w:divBdr>
        <w:top w:val="none" w:sz="0" w:space="0" w:color="auto"/>
        <w:left w:val="none" w:sz="0" w:space="0" w:color="auto"/>
        <w:bottom w:val="none" w:sz="0" w:space="0" w:color="auto"/>
        <w:right w:val="none" w:sz="0" w:space="0" w:color="auto"/>
      </w:divBdr>
      <w:divsChild>
        <w:div w:id="754476222">
          <w:marLeft w:val="0"/>
          <w:marRight w:val="0"/>
          <w:marTop w:val="0"/>
          <w:marBottom w:val="0"/>
          <w:divBdr>
            <w:top w:val="none" w:sz="0" w:space="0" w:color="auto"/>
            <w:left w:val="none" w:sz="0" w:space="0" w:color="auto"/>
            <w:bottom w:val="none" w:sz="0" w:space="0" w:color="auto"/>
            <w:right w:val="none" w:sz="0" w:space="0" w:color="auto"/>
          </w:divBdr>
          <w:divsChild>
            <w:div w:id="1532838159">
              <w:marLeft w:val="0"/>
              <w:marRight w:val="0"/>
              <w:marTop w:val="0"/>
              <w:marBottom w:val="0"/>
              <w:divBdr>
                <w:top w:val="none" w:sz="0" w:space="0" w:color="auto"/>
                <w:left w:val="none" w:sz="0" w:space="0" w:color="auto"/>
                <w:bottom w:val="none" w:sz="0" w:space="0" w:color="auto"/>
                <w:right w:val="none" w:sz="0" w:space="0" w:color="auto"/>
              </w:divBdr>
            </w:div>
            <w:div w:id="2093966524">
              <w:marLeft w:val="0"/>
              <w:marRight w:val="0"/>
              <w:marTop w:val="0"/>
              <w:marBottom w:val="0"/>
              <w:divBdr>
                <w:top w:val="none" w:sz="0" w:space="0" w:color="auto"/>
                <w:left w:val="none" w:sz="0" w:space="0" w:color="auto"/>
                <w:bottom w:val="none" w:sz="0" w:space="0" w:color="auto"/>
                <w:right w:val="none" w:sz="0" w:space="0" w:color="auto"/>
              </w:divBdr>
            </w:div>
          </w:divsChild>
        </w:div>
        <w:div w:id="761876190">
          <w:marLeft w:val="0"/>
          <w:marRight w:val="0"/>
          <w:marTop w:val="0"/>
          <w:marBottom w:val="0"/>
          <w:divBdr>
            <w:top w:val="none" w:sz="0" w:space="0" w:color="auto"/>
            <w:left w:val="none" w:sz="0" w:space="0" w:color="auto"/>
            <w:bottom w:val="none" w:sz="0" w:space="0" w:color="auto"/>
            <w:right w:val="none" w:sz="0" w:space="0" w:color="auto"/>
          </w:divBdr>
          <w:divsChild>
            <w:div w:id="8829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4868">
      <w:bodyDiv w:val="1"/>
      <w:marLeft w:val="0"/>
      <w:marRight w:val="0"/>
      <w:marTop w:val="0"/>
      <w:marBottom w:val="0"/>
      <w:divBdr>
        <w:top w:val="none" w:sz="0" w:space="0" w:color="auto"/>
        <w:left w:val="none" w:sz="0" w:space="0" w:color="auto"/>
        <w:bottom w:val="none" w:sz="0" w:space="0" w:color="auto"/>
        <w:right w:val="none" w:sz="0" w:space="0" w:color="auto"/>
      </w:divBdr>
    </w:div>
    <w:div w:id="858852558">
      <w:bodyDiv w:val="1"/>
      <w:marLeft w:val="0"/>
      <w:marRight w:val="0"/>
      <w:marTop w:val="0"/>
      <w:marBottom w:val="0"/>
      <w:divBdr>
        <w:top w:val="none" w:sz="0" w:space="0" w:color="auto"/>
        <w:left w:val="none" w:sz="0" w:space="0" w:color="auto"/>
        <w:bottom w:val="none" w:sz="0" w:space="0" w:color="auto"/>
        <w:right w:val="none" w:sz="0" w:space="0" w:color="auto"/>
      </w:divBdr>
    </w:div>
    <w:div w:id="871000163">
      <w:bodyDiv w:val="1"/>
      <w:marLeft w:val="0"/>
      <w:marRight w:val="0"/>
      <w:marTop w:val="0"/>
      <w:marBottom w:val="0"/>
      <w:divBdr>
        <w:top w:val="none" w:sz="0" w:space="0" w:color="auto"/>
        <w:left w:val="none" w:sz="0" w:space="0" w:color="auto"/>
        <w:bottom w:val="none" w:sz="0" w:space="0" w:color="auto"/>
        <w:right w:val="none" w:sz="0" w:space="0" w:color="auto"/>
      </w:divBdr>
      <w:divsChild>
        <w:div w:id="18481155">
          <w:marLeft w:val="0"/>
          <w:marRight w:val="0"/>
          <w:marTop w:val="0"/>
          <w:marBottom w:val="0"/>
          <w:divBdr>
            <w:top w:val="none" w:sz="0" w:space="0" w:color="auto"/>
            <w:left w:val="none" w:sz="0" w:space="0" w:color="auto"/>
            <w:bottom w:val="none" w:sz="0" w:space="0" w:color="auto"/>
            <w:right w:val="none" w:sz="0" w:space="0" w:color="auto"/>
          </w:divBdr>
        </w:div>
        <w:div w:id="345981548">
          <w:marLeft w:val="0"/>
          <w:marRight w:val="0"/>
          <w:marTop w:val="0"/>
          <w:marBottom w:val="0"/>
          <w:divBdr>
            <w:top w:val="none" w:sz="0" w:space="0" w:color="auto"/>
            <w:left w:val="none" w:sz="0" w:space="0" w:color="auto"/>
            <w:bottom w:val="none" w:sz="0" w:space="0" w:color="auto"/>
            <w:right w:val="none" w:sz="0" w:space="0" w:color="auto"/>
          </w:divBdr>
        </w:div>
        <w:div w:id="428356493">
          <w:marLeft w:val="0"/>
          <w:marRight w:val="0"/>
          <w:marTop w:val="0"/>
          <w:marBottom w:val="0"/>
          <w:divBdr>
            <w:top w:val="none" w:sz="0" w:space="0" w:color="auto"/>
            <w:left w:val="none" w:sz="0" w:space="0" w:color="auto"/>
            <w:bottom w:val="none" w:sz="0" w:space="0" w:color="auto"/>
            <w:right w:val="none" w:sz="0" w:space="0" w:color="auto"/>
          </w:divBdr>
        </w:div>
        <w:div w:id="540553857">
          <w:marLeft w:val="0"/>
          <w:marRight w:val="0"/>
          <w:marTop w:val="0"/>
          <w:marBottom w:val="0"/>
          <w:divBdr>
            <w:top w:val="none" w:sz="0" w:space="0" w:color="auto"/>
            <w:left w:val="none" w:sz="0" w:space="0" w:color="auto"/>
            <w:bottom w:val="none" w:sz="0" w:space="0" w:color="auto"/>
            <w:right w:val="none" w:sz="0" w:space="0" w:color="auto"/>
          </w:divBdr>
        </w:div>
        <w:div w:id="863902366">
          <w:marLeft w:val="0"/>
          <w:marRight w:val="0"/>
          <w:marTop w:val="0"/>
          <w:marBottom w:val="0"/>
          <w:divBdr>
            <w:top w:val="none" w:sz="0" w:space="0" w:color="auto"/>
            <w:left w:val="none" w:sz="0" w:space="0" w:color="auto"/>
            <w:bottom w:val="none" w:sz="0" w:space="0" w:color="auto"/>
            <w:right w:val="none" w:sz="0" w:space="0" w:color="auto"/>
          </w:divBdr>
        </w:div>
        <w:div w:id="1071150063">
          <w:marLeft w:val="0"/>
          <w:marRight w:val="0"/>
          <w:marTop w:val="0"/>
          <w:marBottom w:val="0"/>
          <w:divBdr>
            <w:top w:val="none" w:sz="0" w:space="0" w:color="auto"/>
            <w:left w:val="none" w:sz="0" w:space="0" w:color="auto"/>
            <w:bottom w:val="none" w:sz="0" w:space="0" w:color="auto"/>
            <w:right w:val="none" w:sz="0" w:space="0" w:color="auto"/>
          </w:divBdr>
        </w:div>
        <w:div w:id="1241792420">
          <w:marLeft w:val="0"/>
          <w:marRight w:val="0"/>
          <w:marTop w:val="0"/>
          <w:marBottom w:val="0"/>
          <w:divBdr>
            <w:top w:val="none" w:sz="0" w:space="0" w:color="auto"/>
            <w:left w:val="none" w:sz="0" w:space="0" w:color="auto"/>
            <w:bottom w:val="none" w:sz="0" w:space="0" w:color="auto"/>
            <w:right w:val="none" w:sz="0" w:space="0" w:color="auto"/>
          </w:divBdr>
        </w:div>
        <w:div w:id="1979993625">
          <w:marLeft w:val="0"/>
          <w:marRight w:val="0"/>
          <w:marTop w:val="0"/>
          <w:marBottom w:val="0"/>
          <w:divBdr>
            <w:top w:val="none" w:sz="0" w:space="0" w:color="auto"/>
            <w:left w:val="none" w:sz="0" w:space="0" w:color="auto"/>
            <w:bottom w:val="none" w:sz="0" w:space="0" w:color="auto"/>
            <w:right w:val="none" w:sz="0" w:space="0" w:color="auto"/>
          </w:divBdr>
        </w:div>
      </w:divsChild>
    </w:div>
    <w:div w:id="1032070459">
      <w:bodyDiv w:val="1"/>
      <w:marLeft w:val="0"/>
      <w:marRight w:val="0"/>
      <w:marTop w:val="0"/>
      <w:marBottom w:val="0"/>
      <w:divBdr>
        <w:top w:val="none" w:sz="0" w:space="0" w:color="auto"/>
        <w:left w:val="none" w:sz="0" w:space="0" w:color="auto"/>
        <w:bottom w:val="none" w:sz="0" w:space="0" w:color="auto"/>
        <w:right w:val="none" w:sz="0" w:space="0" w:color="auto"/>
      </w:divBdr>
      <w:divsChild>
        <w:div w:id="70856552">
          <w:marLeft w:val="0"/>
          <w:marRight w:val="0"/>
          <w:marTop w:val="0"/>
          <w:marBottom w:val="0"/>
          <w:divBdr>
            <w:top w:val="none" w:sz="0" w:space="0" w:color="auto"/>
            <w:left w:val="none" w:sz="0" w:space="0" w:color="auto"/>
            <w:bottom w:val="none" w:sz="0" w:space="0" w:color="auto"/>
            <w:right w:val="none" w:sz="0" w:space="0" w:color="auto"/>
          </w:divBdr>
        </w:div>
        <w:div w:id="754937802">
          <w:marLeft w:val="0"/>
          <w:marRight w:val="0"/>
          <w:marTop w:val="0"/>
          <w:marBottom w:val="0"/>
          <w:divBdr>
            <w:top w:val="none" w:sz="0" w:space="0" w:color="auto"/>
            <w:left w:val="none" w:sz="0" w:space="0" w:color="auto"/>
            <w:bottom w:val="none" w:sz="0" w:space="0" w:color="auto"/>
            <w:right w:val="none" w:sz="0" w:space="0" w:color="auto"/>
          </w:divBdr>
        </w:div>
      </w:divsChild>
    </w:div>
    <w:div w:id="1071276001">
      <w:bodyDiv w:val="1"/>
      <w:marLeft w:val="0"/>
      <w:marRight w:val="0"/>
      <w:marTop w:val="0"/>
      <w:marBottom w:val="0"/>
      <w:divBdr>
        <w:top w:val="none" w:sz="0" w:space="0" w:color="auto"/>
        <w:left w:val="none" w:sz="0" w:space="0" w:color="auto"/>
        <w:bottom w:val="none" w:sz="0" w:space="0" w:color="auto"/>
        <w:right w:val="none" w:sz="0" w:space="0" w:color="auto"/>
      </w:divBdr>
    </w:div>
    <w:div w:id="1128619394">
      <w:bodyDiv w:val="1"/>
      <w:marLeft w:val="0"/>
      <w:marRight w:val="0"/>
      <w:marTop w:val="0"/>
      <w:marBottom w:val="0"/>
      <w:divBdr>
        <w:top w:val="none" w:sz="0" w:space="0" w:color="auto"/>
        <w:left w:val="none" w:sz="0" w:space="0" w:color="auto"/>
        <w:bottom w:val="none" w:sz="0" w:space="0" w:color="auto"/>
        <w:right w:val="none" w:sz="0" w:space="0" w:color="auto"/>
      </w:divBdr>
      <w:divsChild>
        <w:div w:id="1962804579">
          <w:marLeft w:val="0"/>
          <w:marRight w:val="0"/>
          <w:marTop w:val="0"/>
          <w:marBottom w:val="0"/>
          <w:divBdr>
            <w:top w:val="none" w:sz="0" w:space="0" w:color="auto"/>
            <w:left w:val="none" w:sz="0" w:space="0" w:color="auto"/>
            <w:bottom w:val="none" w:sz="0" w:space="0" w:color="auto"/>
            <w:right w:val="none" w:sz="0" w:space="0" w:color="auto"/>
          </w:divBdr>
          <w:divsChild>
            <w:div w:id="1770151612">
              <w:marLeft w:val="0"/>
              <w:marRight w:val="0"/>
              <w:marTop w:val="0"/>
              <w:marBottom w:val="0"/>
              <w:divBdr>
                <w:top w:val="none" w:sz="0" w:space="0" w:color="auto"/>
                <w:left w:val="none" w:sz="0" w:space="0" w:color="auto"/>
                <w:bottom w:val="none" w:sz="0" w:space="0" w:color="auto"/>
                <w:right w:val="none" w:sz="0" w:space="0" w:color="auto"/>
              </w:divBdr>
              <w:divsChild>
                <w:div w:id="6921483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40158359">
      <w:bodyDiv w:val="1"/>
      <w:marLeft w:val="0"/>
      <w:marRight w:val="0"/>
      <w:marTop w:val="0"/>
      <w:marBottom w:val="0"/>
      <w:divBdr>
        <w:top w:val="none" w:sz="0" w:space="0" w:color="auto"/>
        <w:left w:val="none" w:sz="0" w:space="0" w:color="auto"/>
        <w:bottom w:val="none" w:sz="0" w:space="0" w:color="auto"/>
        <w:right w:val="none" w:sz="0" w:space="0" w:color="auto"/>
      </w:divBdr>
    </w:div>
    <w:div w:id="1344236222">
      <w:bodyDiv w:val="1"/>
      <w:marLeft w:val="0"/>
      <w:marRight w:val="0"/>
      <w:marTop w:val="0"/>
      <w:marBottom w:val="0"/>
      <w:divBdr>
        <w:top w:val="none" w:sz="0" w:space="0" w:color="auto"/>
        <w:left w:val="none" w:sz="0" w:space="0" w:color="auto"/>
        <w:bottom w:val="none" w:sz="0" w:space="0" w:color="auto"/>
        <w:right w:val="none" w:sz="0" w:space="0" w:color="auto"/>
      </w:divBdr>
      <w:divsChild>
        <w:div w:id="209389267">
          <w:marLeft w:val="0"/>
          <w:marRight w:val="0"/>
          <w:marTop w:val="0"/>
          <w:marBottom w:val="0"/>
          <w:divBdr>
            <w:top w:val="none" w:sz="0" w:space="0" w:color="auto"/>
            <w:left w:val="none" w:sz="0" w:space="0" w:color="auto"/>
            <w:bottom w:val="none" w:sz="0" w:space="0" w:color="auto"/>
            <w:right w:val="none" w:sz="0" w:space="0" w:color="auto"/>
          </w:divBdr>
        </w:div>
        <w:div w:id="1957514975">
          <w:marLeft w:val="0"/>
          <w:marRight w:val="0"/>
          <w:marTop w:val="0"/>
          <w:marBottom w:val="0"/>
          <w:divBdr>
            <w:top w:val="none" w:sz="0" w:space="0" w:color="auto"/>
            <w:left w:val="none" w:sz="0" w:space="0" w:color="auto"/>
            <w:bottom w:val="none" w:sz="0" w:space="0" w:color="auto"/>
            <w:right w:val="none" w:sz="0" w:space="0" w:color="auto"/>
          </w:divBdr>
        </w:div>
      </w:divsChild>
    </w:div>
    <w:div w:id="1369799108">
      <w:bodyDiv w:val="1"/>
      <w:marLeft w:val="0"/>
      <w:marRight w:val="0"/>
      <w:marTop w:val="0"/>
      <w:marBottom w:val="0"/>
      <w:divBdr>
        <w:top w:val="none" w:sz="0" w:space="0" w:color="auto"/>
        <w:left w:val="none" w:sz="0" w:space="0" w:color="auto"/>
        <w:bottom w:val="none" w:sz="0" w:space="0" w:color="auto"/>
        <w:right w:val="none" w:sz="0" w:space="0" w:color="auto"/>
      </w:divBdr>
      <w:divsChild>
        <w:div w:id="431704144">
          <w:marLeft w:val="0"/>
          <w:marRight w:val="0"/>
          <w:marTop w:val="0"/>
          <w:marBottom w:val="0"/>
          <w:divBdr>
            <w:top w:val="none" w:sz="0" w:space="0" w:color="auto"/>
            <w:left w:val="none" w:sz="0" w:space="0" w:color="auto"/>
            <w:bottom w:val="none" w:sz="0" w:space="0" w:color="auto"/>
            <w:right w:val="none" w:sz="0" w:space="0" w:color="auto"/>
          </w:divBdr>
          <w:divsChild>
            <w:div w:id="935938641">
              <w:marLeft w:val="0"/>
              <w:marRight w:val="0"/>
              <w:marTop w:val="0"/>
              <w:marBottom w:val="0"/>
              <w:divBdr>
                <w:top w:val="none" w:sz="0" w:space="0" w:color="auto"/>
                <w:left w:val="none" w:sz="0" w:space="0" w:color="auto"/>
                <w:bottom w:val="none" w:sz="0" w:space="0" w:color="auto"/>
                <w:right w:val="none" w:sz="0" w:space="0" w:color="auto"/>
              </w:divBdr>
              <w:divsChild>
                <w:div w:id="13861506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52295685">
      <w:bodyDiv w:val="1"/>
      <w:marLeft w:val="0"/>
      <w:marRight w:val="0"/>
      <w:marTop w:val="0"/>
      <w:marBottom w:val="0"/>
      <w:divBdr>
        <w:top w:val="none" w:sz="0" w:space="0" w:color="auto"/>
        <w:left w:val="none" w:sz="0" w:space="0" w:color="auto"/>
        <w:bottom w:val="none" w:sz="0" w:space="0" w:color="auto"/>
        <w:right w:val="none" w:sz="0" w:space="0" w:color="auto"/>
      </w:divBdr>
    </w:div>
    <w:div w:id="1670861367">
      <w:bodyDiv w:val="1"/>
      <w:marLeft w:val="0"/>
      <w:marRight w:val="0"/>
      <w:marTop w:val="0"/>
      <w:marBottom w:val="0"/>
      <w:divBdr>
        <w:top w:val="none" w:sz="0" w:space="0" w:color="auto"/>
        <w:left w:val="none" w:sz="0" w:space="0" w:color="auto"/>
        <w:bottom w:val="none" w:sz="0" w:space="0" w:color="auto"/>
        <w:right w:val="none" w:sz="0" w:space="0" w:color="auto"/>
      </w:divBdr>
      <w:divsChild>
        <w:div w:id="1014843399">
          <w:marLeft w:val="0"/>
          <w:marRight w:val="0"/>
          <w:marTop w:val="0"/>
          <w:marBottom w:val="0"/>
          <w:divBdr>
            <w:top w:val="none" w:sz="0" w:space="0" w:color="auto"/>
            <w:left w:val="none" w:sz="0" w:space="0" w:color="auto"/>
            <w:bottom w:val="none" w:sz="0" w:space="0" w:color="auto"/>
            <w:right w:val="none" w:sz="0" w:space="0" w:color="auto"/>
          </w:divBdr>
          <w:divsChild>
            <w:div w:id="171994948">
              <w:marLeft w:val="0"/>
              <w:marRight w:val="0"/>
              <w:marTop w:val="0"/>
              <w:marBottom w:val="0"/>
              <w:divBdr>
                <w:top w:val="none" w:sz="0" w:space="0" w:color="auto"/>
                <w:left w:val="none" w:sz="0" w:space="0" w:color="auto"/>
                <w:bottom w:val="none" w:sz="0" w:space="0" w:color="auto"/>
                <w:right w:val="none" w:sz="0" w:space="0" w:color="auto"/>
              </w:divBdr>
              <w:divsChild>
                <w:div w:id="12823447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75650471">
      <w:bodyDiv w:val="1"/>
      <w:marLeft w:val="0"/>
      <w:marRight w:val="0"/>
      <w:marTop w:val="0"/>
      <w:marBottom w:val="0"/>
      <w:divBdr>
        <w:top w:val="none" w:sz="0" w:space="0" w:color="auto"/>
        <w:left w:val="none" w:sz="0" w:space="0" w:color="auto"/>
        <w:bottom w:val="none" w:sz="0" w:space="0" w:color="auto"/>
        <w:right w:val="none" w:sz="0" w:space="0" w:color="auto"/>
      </w:divBdr>
      <w:divsChild>
        <w:div w:id="587269980">
          <w:marLeft w:val="0"/>
          <w:marRight w:val="0"/>
          <w:marTop w:val="0"/>
          <w:marBottom w:val="0"/>
          <w:divBdr>
            <w:top w:val="none" w:sz="0" w:space="0" w:color="auto"/>
            <w:left w:val="none" w:sz="0" w:space="0" w:color="auto"/>
            <w:bottom w:val="none" w:sz="0" w:space="0" w:color="auto"/>
            <w:right w:val="none" w:sz="0" w:space="0" w:color="auto"/>
          </w:divBdr>
          <w:divsChild>
            <w:div w:id="2093577775">
              <w:marLeft w:val="0"/>
              <w:marRight w:val="0"/>
              <w:marTop w:val="0"/>
              <w:marBottom w:val="0"/>
              <w:divBdr>
                <w:top w:val="none" w:sz="0" w:space="0" w:color="auto"/>
                <w:left w:val="none" w:sz="0" w:space="0" w:color="auto"/>
                <w:bottom w:val="none" w:sz="0" w:space="0" w:color="auto"/>
                <w:right w:val="none" w:sz="0" w:space="0" w:color="auto"/>
              </w:divBdr>
              <w:divsChild>
                <w:div w:id="49815527">
                  <w:marLeft w:val="0"/>
                  <w:marRight w:val="0"/>
                  <w:marTop w:val="150"/>
                  <w:marBottom w:val="150"/>
                  <w:divBdr>
                    <w:top w:val="none" w:sz="0" w:space="0" w:color="auto"/>
                    <w:left w:val="none" w:sz="0" w:space="0" w:color="auto"/>
                    <w:bottom w:val="none" w:sz="0" w:space="0" w:color="auto"/>
                    <w:right w:val="none" w:sz="0" w:space="0" w:color="auto"/>
                  </w:divBdr>
                  <w:divsChild>
                    <w:div w:id="17435482">
                      <w:marLeft w:val="0"/>
                      <w:marRight w:val="0"/>
                      <w:marTop w:val="0"/>
                      <w:marBottom w:val="0"/>
                      <w:divBdr>
                        <w:top w:val="none" w:sz="0" w:space="0" w:color="auto"/>
                        <w:left w:val="none" w:sz="0" w:space="0" w:color="auto"/>
                        <w:bottom w:val="none" w:sz="0" w:space="0" w:color="auto"/>
                        <w:right w:val="none" w:sz="0" w:space="0" w:color="auto"/>
                      </w:divBdr>
                      <w:divsChild>
                        <w:div w:id="1304315545">
                          <w:marLeft w:val="240"/>
                          <w:marRight w:val="0"/>
                          <w:marTop w:val="0"/>
                          <w:marBottom w:val="0"/>
                          <w:divBdr>
                            <w:top w:val="none" w:sz="0" w:space="0" w:color="auto"/>
                            <w:left w:val="none" w:sz="0" w:space="0" w:color="auto"/>
                            <w:bottom w:val="none" w:sz="0" w:space="0" w:color="auto"/>
                            <w:right w:val="none" w:sz="0" w:space="0" w:color="auto"/>
                          </w:divBdr>
                        </w:div>
                      </w:divsChild>
                    </w:div>
                    <w:div w:id="70275703">
                      <w:marLeft w:val="0"/>
                      <w:marRight w:val="0"/>
                      <w:marTop w:val="0"/>
                      <w:marBottom w:val="0"/>
                      <w:divBdr>
                        <w:top w:val="none" w:sz="0" w:space="0" w:color="auto"/>
                        <w:left w:val="none" w:sz="0" w:space="0" w:color="auto"/>
                        <w:bottom w:val="none" w:sz="0" w:space="0" w:color="auto"/>
                        <w:right w:val="none" w:sz="0" w:space="0" w:color="auto"/>
                      </w:divBdr>
                      <w:divsChild>
                        <w:div w:id="1999073848">
                          <w:marLeft w:val="240"/>
                          <w:marRight w:val="0"/>
                          <w:marTop w:val="0"/>
                          <w:marBottom w:val="0"/>
                          <w:divBdr>
                            <w:top w:val="none" w:sz="0" w:space="0" w:color="auto"/>
                            <w:left w:val="none" w:sz="0" w:space="0" w:color="auto"/>
                            <w:bottom w:val="none" w:sz="0" w:space="0" w:color="auto"/>
                            <w:right w:val="none" w:sz="0" w:space="0" w:color="auto"/>
                          </w:divBdr>
                        </w:div>
                      </w:divsChild>
                    </w:div>
                    <w:div w:id="124396269">
                      <w:marLeft w:val="0"/>
                      <w:marRight w:val="0"/>
                      <w:marTop w:val="0"/>
                      <w:marBottom w:val="0"/>
                      <w:divBdr>
                        <w:top w:val="none" w:sz="0" w:space="0" w:color="auto"/>
                        <w:left w:val="none" w:sz="0" w:space="0" w:color="auto"/>
                        <w:bottom w:val="none" w:sz="0" w:space="0" w:color="auto"/>
                        <w:right w:val="none" w:sz="0" w:space="0" w:color="auto"/>
                      </w:divBdr>
                      <w:divsChild>
                        <w:div w:id="1168983091">
                          <w:marLeft w:val="240"/>
                          <w:marRight w:val="0"/>
                          <w:marTop w:val="0"/>
                          <w:marBottom w:val="0"/>
                          <w:divBdr>
                            <w:top w:val="none" w:sz="0" w:space="0" w:color="auto"/>
                            <w:left w:val="none" w:sz="0" w:space="0" w:color="auto"/>
                            <w:bottom w:val="none" w:sz="0" w:space="0" w:color="auto"/>
                            <w:right w:val="none" w:sz="0" w:space="0" w:color="auto"/>
                          </w:divBdr>
                        </w:div>
                      </w:divsChild>
                    </w:div>
                    <w:div w:id="262109770">
                      <w:marLeft w:val="0"/>
                      <w:marRight w:val="0"/>
                      <w:marTop w:val="0"/>
                      <w:marBottom w:val="0"/>
                      <w:divBdr>
                        <w:top w:val="none" w:sz="0" w:space="0" w:color="auto"/>
                        <w:left w:val="none" w:sz="0" w:space="0" w:color="auto"/>
                        <w:bottom w:val="none" w:sz="0" w:space="0" w:color="auto"/>
                        <w:right w:val="none" w:sz="0" w:space="0" w:color="auto"/>
                      </w:divBdr>
                    </w:div>
                    <w:div w:id="399444631">
                      <w:marLeft w:val="0"/>
                      <w:marRight w:val="0"/>
                      <w:marTop w:val="0"/>
                      <w:marBottom w:val="0"/>
                      <w:divBdr>
                        <w:top w:val="none" w:sz="0" w:space="0" w:color="auto"/>
                        <w:left w:val="none" w:sz="0" w:space="0" w:color="auto"/>
                        <w:bottom w:val="none" w:sz="0" w:space="0" w:color="auto"/>
                        <w:right w:val="none" w:sz="0" w:space="0" w:color="auto"/>
                      </w:divBdr>
                    </w:div>
                    <w:div w:id="435829860">
                      <w:marLeft w:val="0"/>
                      <w:marRight w:val="0"/>
                      <w:marTop w:val="0"/>
                      <w:marBottom w:val="0"/>
                      <w:divBdr>
                        <w:top w:val="none" w:sz="0" w:space="0" w:color="auto"/>
                        <w:left w:val="none" w:sz="0" w:space="0" w:color="auto"/>
                        <w:bottom w:val="none" w:sz="0" w:space="0" w:color="auto"/>
                        <w:right w:val="none" w:sz="0" w:space="0" w:color="auto"/>
                      </w:divBdr>
                      <w:divsChild>
                        <w:div w:id="984550224">
                          <w:marLeft w:val="240"/>
                          <w:marRight w:val="0"/>
                          <w:marTop w:val="0"/>
                          <w:marBottom w:val="0"/>
                          <w:divBdr>
                            <w:top w:val="none" w:sz="0" w:space="0" w:color="auto"/>
                            <w:left w:val="none" w:sz="0" w:space="0" w:color="auto"/>
                            <w:bottom w:val="none" w:sz="0" w:space="0" w:color="auto"/>
                            <w:right w:val="none" w:sz="0" w:space="0" w:color="auto"/>
                          </w:divBdr>
                        </w:div>
                      </w:divsChild>
                    </w:div>
                    <w:div w:id="458452380">
                      <w:marLeft w:val="0"/>
                      <w:marRight w:val="0"/>
                      <w:marTop w:val="0"/>
                      <w:marBottom w:val="0"/>
                      <w:divBdr>
                        <w:top w:val="none" w:sz="0" w:space="0" w:color="auto"/>
                        <w:left w:val="none" w:sz="0" w:space="0" w:color="auto"/>
                        <w:bottom w:val="none" w:sz="0" w:space="0" w:color="auto"/>
                        <w:right w:val="none" w:sz="0" w:space="0" w:color="auto"/>
                      </w:divBdr>
                      <w:divsChild>
                        <w:div w:id="1881093324">
                          <w:marLeft w:val="240"/>
                          <w:marRight w:val="0"/>
                          <w:marTop w:val="0"/>
                          <w:marBottom w:val="0"/>
                          <w:divBdr>
                            <w:top w:val="none" w:sz="0" w:space="0" w:color="auto"/>
                            <w:left w:val="none" w:sz="0" w:space="0" w:color="auto"/>
                            <w:bottom w:val="none" w:sz="0" w:space="0" w:color="auto"/>
                            <w:right w:val="none" w:sz="0" w:space="0" w:color="auto"/>
                          </w:divBdr>
                        </w:div>
                      </w:divsChild>
                    </w:div>
                    <w:div w:id="532769835">
                      <w:marLeft w:val="0"/>
                      <w:marRight w:val="0"/>
                      <w:marTop w:val="0"/>
                      <w:marBottom w:val="0"/>
                      <w:divBdr>
                        <w:top w:val="none" w:sz="0" w:space="0" w:color="auto"/>
                        <w:left w:val="none" w:sz="0" w:space="0" w:color="auto"/>
                        <w:bottom w:val="none" w:sz="0" w:space="0" w:color="auto"/>
                        <w:right w:val="none" w:sz="0" w:space="0" w:color="auto"/>
                      </w:divBdr>
                      <w:divsChild>
                        <w:div w:id="967319375">
                          <w:marLeft w:val="240"/>
                          <w:marRight w:val="0"/>
                          <w:marTop w:val="0"/>
                          <w:marBottom w:val="0"/>
                          <w:divBdr>
                            <w:top w:val="none" w:sz="0" w:space="0" w:color="auto"/>
                            <w:left w:val="none" w:sz="0" w:space="0" w:color="auto"/>
                            <w:bottom w:val="none" w:sz="0" w:space="0" w:color="auto"/>
                            <w:right w:val="none" w:sz="0" w:space="0" w:color="auto"/>
                          </w:divBdr>
                        </w:div>
                      </w:divsChild>
                    </w:div>
                    <w:div w:id="615407413">
                      <w:marLeft w:val="0"/>
                      <w:marRight w:val="0"/>
                      <w:marTop w:val="0"/>
                      <w:marBottom w:val="0"/>
                      <w:divBdr>
                        <w:top w:val="none" w:sz="0" w:space="0" w:color="auto"/>
                        <w:left w:val="none" w:sz="0" w:space="0" w:color="auto"/>
                        <w:bottom w:val="none" w:sz="0" w:space="0" w:color="auto"/>
                        <w:right w:val="none" w:sz="0" w:space="0" w:color="auto"/>
                      </w:divBdr>
                      <w:divsChild>
                        <w:div w:id="562327270">
                          <w:marLeft w:val="240"/>
                          <w:marRight w:val="0"/>
                          <w:marTop w:val="0"/>
                          <w:marBottom w:val="0"/>
                          <w:divBdr>
                            <w:top w:val="none" w:sz="0" w:space="0" w:color="auto"/>
                            <w:left w:val="none" w:sz="0" w:space="0" w:color="auto"/>
                            <w:bottom w:val="none" w:sz="0" w:space="0" w:color="auto"/>
                            <w:right w:val="none" w:sz="0" w:space="0" w:color="auto"/>
                          </w:divBdr>
                        </w:div>
                      </w:divsChild>
                    </w:div>
                    <w:div w:id="718941111">
                      <w:marLeft w:val="0"/>
                      <w:marRight w:val="0"/>
                      <w:marTop w:val="0"/>
                      <w:marBottom w:val="0"/>
                      <w:divBdr>
                        <w:top w:val="none" w:sz="0" w:space="0" w:color="auto"/>
                        <w:left w:val="none" w:sz="0" w:space="0" w:color="auto"/>
                        <w:bottom w:val="none" w:sz="0" w:space="0" w:color="auto"/>
                        <w:right w:val="none" w:sz="0" w:space="0" w:color="auto"/>
                      </w:divBdr>
                    </w:div>
                    <w:div w:id="752747468">
                      <w:marLeft w:val="0"/>
                      <w:marRight w:val="0"/>
                      <w:marTop w:val="0"/>
                      <w:marBottom w:val="0"/>
                      <w:divBdr>
                        <w:top w:val="none" w:sz="0" w:space="0" w:color="auto"/>
                        <w:left w:val="none" w:sz="0" w:space="0" w:color="auto"/>
                        <w:bottom w:val="none" w:sz="0" w:space="0" w:color="auto"/>
                        <w:right w:val="none" w:sz="0" w:space="0" w:color="auto"/>
                      </w:divBdr>
                      <w:divsChild>
                        <w:div w:id="1010714860">
                          <w:marLeft w:val="240"/>
                          <w:marRight w:val="0"/>
                          <w:marTop w:val="0"/>
                          <w:marBottom w:val="0"/>
                          <w:divBdr>
                            <w:top w:val="none" w:sz="0" w:space="0" w:color="auto"/>
                            <w:left w:val="none" w:sz="0" w:space="0" w:color="auto"/>
                            <w:bottom w:val="none" w:sz="0" w:space="0" w:color="auto"/>
                            <w:right w:val="none" w:sz="0" w:space="0" w:color="auto"/>
                          </w:divBdr>
                        </w:div>
                      </w:divsChild>
                    </w:div>
                    <w:div w:id="757561894">
                      <w:marLeft w:val="0"/>
                      <w:marRight w:val="0"/>
                      <w:marTop w:val="0"/>
                      <w:marBottom w:val="0"/>
                      <w:divBdr>
                        <w:top w:val="none" w:sz="0" w:space="0" w:color="auto"/>
                        <w:left w:val="none" w:sz="0" w:space="0" w:color="auto"/>
                        <w:bottom w:val="none" w:sz="0" w:space="0" w:color="auto"/>
                        <w:right w:val="none" w:sz="0" w:space="0" w:color="auto"/>
                      </w:divBdr>
                      <w:divsChild>
                        <w:div w:id="1821801065">
                          <w:marLeft w:val="240"/>
                          <w:marRight w:val="0"/>
                          <w:marTop w:val="0"/>
                          <w:marBottom w:val="0"/>
                          <w:divBdr>
                            <w:top w:val="none" w:sz="0" w:space="0" w:color="auto"/>
                            <w:left w:val="none" w:sz="0" w:space="0" w:color="auto"/>
                            <w:bottom w:val="none" w:sz="0" w:space="0" w:color="auto"/>
                            <w:right w:val="none" w:sz="0" w:space="0" w:color="auto"/>
                          </w:divBdr>
                        </w:div>
                      </w:divsChild>
                    </w:div>
                    <w:div w:id="786317245">
                      <w:marLeft w:val="0"/>
                      <w:marRight w:val="0"/>
                      <w:marTop w:val="0"/>
                      <w:marBottom w:val="0"/>
                      <w:divBdr>
                        <w:top w:val="none" w:sz="0" w:space="0" w:color="auto"/>
                        <w:left w:val="none" w:sz="0" w:space="0" w:color="auto"/>
                        <w:bottom w:val="none" w:sz="0" w:space="0" w:color="auto"/>
                        <w:right w:val="none" w:sz="0" w:space="0" w:color="auto"/>
                      </w:divBdr>
                    </w:div>
                    <w:div w:id="812219123">
                      <w:marLeft w:val="0"/>
                      <w:marRight w:val="0"/>
                      <w:marTop w:val="0"/>
                      <w:marBottom w:val="0"/>
                      <w:divBdr>
                        <w:top w:val="none" w:sz="0" w:space="0" w:color="auto"/>
                        <w:left w:val="none" w:sz="0" w:space="0" w:color="auto"/>
                        <w:bottom w:val="none" w:sz="0" w:space="0" w:color="auto"/>
                        <w:right w:val="none" w:sz="0" w:space="0" w:color="auto"/>
                      </w:divBdr>
                      <w:divsChild>
                        <w:div w:id="423847961">
                          <w:marLeft w:val="240"/>
                          <w:marRight w:val="0"/>
                          <w:marTop w:val="0"/>
                          <w:marBottom w:val="0"/>
                          <w:divBdr>
                            <w:top w:val="none" w:sz="0" w:space="0" w:color="auto"/>
                            <w:left w:val="none" w:sz="0" w:space="0" w:color="auto"/>
                            <w:bottom w:val="none" w:sz="0" w:space="0" w:color="auto"/>
                            <w:right w:val="none" w:sz="0" w:space="0" w:color="auto"/>
                          </w:divBdr>
                        </w:div>
                      </w:divsChild>
                    </w:div>
                    <w:div w:id="835191365">
                      <w:marLeft w:val="0"/>
                      <w:marRight w:val="0"/>
                      <w:marTop w:val="0"/>
                      <w:marBottom w:val="0"/>
                      <w:divBdr>
                        <w:top w:val="none" w:sz="0" w:space="0" w:color="auto"/>
                        <w:left w:val="none" w:sz="0" w:space="0" w:color="auto"/>
                        <w:bottom w:val="none" w:sz="0" w:space="0" w:color="auto"/>
                        <w:right w:val="none" w:sz="0" w:space="0" w:color="auto"/>
                      </w:divBdr>
                      <w:divsChild>
                        <w:div w:id="1955136423">
                          <w:marLeft w:val="240"/>
                          <w:marRight w:val="0"/>
                          <w:marTop w:val="0"/>
                          <w:marBottom w:val="0"/>
                          <w:divBdr>
                            <w:top w:val="none" w:sz="0" w:space="0" w:color="auto"/>
                            <w:left w:val="none" w:sz="0" w:space="0" w:color="auto"/>
                            <w:bottom w:val="none" w:sz="0" w:space="0" w:color="auto"/>
                            <w:right w:val="none" w:sz="0" w:space="0" w:color="auto"/>
                          </w:divBdr>
                        </w:div>
                      </w:divsChild>
                    </w:div>
                    <w:div w:id="918368255">
                      <w:marLeft w:val="0"/>
                      <w:marRight w:val="0"/>
                      <w:marTop w:val="0"/>
                      <w:marBottom w:val="0"/>
                      <w:divBdr>
                        <w:top w:val="none" w:sz="0" w:space="0" w:color="auto"/>
                        <w:left w:val="none" w:sz="0" w:space="0" w:color="auto"/>
                        <w:bottom w:val="none" w:sz="0" w:space="0" w:color="auto"/>
                        <w:right w:val="none" w:sz="0" w:space="0" w:color="auto"/>
                      </w:divBdr>
                      <w:divsChild>
                        <w:div w:id="1941376726">
                          <w:marLeft w:val="240"/>
                          <w:marRight w:val="0"/>
                          <w:marTop w:val="0"/>
                          <w:marBottom w:val="0"/>
                          <w:divBdr>
                            <w:top w:val="none" w:sz="0" w:space="0" w:color="auto"/>
                            <w:left w:val="none" w:sz="0" w:space="0" w:color="auto"/>
                            <w:bottom w:val="none" w:sz="0" w:space="0" w:color="auto"/>
                            <w:right w:val="none" w:sz="0" w:space="0" w:color="auto"/>
                          </w:divBdr>
                        </w:div>
                      </w:divsChild>
                    </w:div>
                    <w:div w:id="976028573">
                      <w:marLeft w:val="0"/>
                      <w:marRight w:val="0"/>
                      <w:marTop w:val="0"/>
                      <w:marBottom w:val="0"/>
                      <w:divBdr>
                        <w:top w:val="none" w:sz="0" w:space="0" w:color="auto"/>
                        <w:left w:val="none" w:sz="0" w:space="0" w:color="auto"/>
                        <w:bottom w:val="none" w:sz="0" w:space="0" w:color="auto"/>
                        <w:right w:val="none" w:sz="0" w:space="0" w:color="auto"/>
                      </w:divBdr>
                      <w:divsChild>
                        <w:div w:id="470753270">
                          <w:marLeft w:val="240"/>
                          <w:marRight w:val="0"/>
                          <w:marTop w:val="0"/>
                          <w:marBottom w:val="0"/>
                          <w:divBdr>
                            <w:top w:val="none" w:sz="0" w:space="0" w:color="auto"/>
                            <w:left w:val="none" w:sz="0" w:space="0" w:color="auto"/>
                            <w:bottom w:val="none" w:sz="0" w:space="0" w:color="auto"/>
                            <w:right w:val="none" w:sz="0" w:space="0" w:color="auto"/>
                          </w:divBdr>
                        </w:div>
                      </w:divsChild>
                    </w:div>
                    <w:div w:id="988436812">
                      <w:marLeft w:val="0"/>
                      <w:marRight w:val="0"/>
                      <w:marTop w:val="0"/>
                      <w:marBottom w:val="0"/>
                      <w:divBdr>
                        <w:top w:val="none" w:sz="0" w:space="0" w:color="auto"/>
                        <w:left w:val="none" w:sz="0" w:space="0" w:color="auto"/>
                        <w:bottom w:val="none" w:sz="0" w:space="0" w:color="auto"/>
                        <w:right w:val="none" w:sz="0" w:space="0" w:color="auto"/>
                      </w:divBdr>
                      <w:divsChild>
                        <w:div w:id="1645695457">
                          <w:marLeft w:val="240"/>
                          <w:marRight w:val="0"/>
                          <w:marTop w:val="0"/>
                          <w:marBottom w:val="0"/>
                          <w:divBdr>
                            <w:top w:val="none" w:sz="0" w:space="0" w:color="auto"/>
                            <w:left w:val="none" w:sz="0" w:space="0" w:color="auto"/>
                            <w:bottom w:val="none" w:sz="0" w:space="0" w:color="auto"/>
                            <w:right w:val="none" w:sz="0" w:space="0" w:color="auto"/>
                          </w:divBdr>
                        </w:div>
                      </w:divsChild>
                    </w:div>
                    <w:div w:id="1021051483">
                      <w:marLeft w:val="0"/>
                      <w:marRight w:val="0"/>
                      <w:marTop w:val="0"/>
                      <w:marBottom w:val="0"/>
                      <w:divBdr>
                        <w:top w:val="none" w:sz="0" w:space="0" w:color="auto"/>
                        <w:left w:val="none" w:sz="0" w:space="0" w:color="auto"/>
                        <w:bottom w:val="none" w:sz="0" w:space="0" w:color="auto"/>
                        <w:right w:val="none" w:sz="0" w:space="0" w:color="auto"/>
                      </w:divBdr>
                      <w:divsChild>
                        <w:div w:id="1881043003">
                          <w:marLeft w:val="240"/>
                          <w:marRight w:val="0"/>
                          <w:marTop w:val="0"/>
                          <w:marBottom w:val="0"/>
                          <w:divBdr>
                            <w:top w:val="none" w:sz="0" w:space="0" w:color="auto"/>
                            <w:left w:val="none" w:sz="0" w:space="0" w:color="auto"/>
                            <w:bottom w:val="none" w:sz="0" w:space="0" w:color="auto"/>
                            <w:right w:val="none" w:sz="0" w:space="0" w:color="auto"/>
                          </w:divBdr>
                        </w:div>
                      </w:divsChild>
                    </w:div>
                    <w:div w:id="1083995234">
                      <w:marLeft w:val="0"/>
                      <w:marRight w:val="0"/>
                      <w:marTop w:val="0"/>
                      <w:marBottom w:val="0"/>
                      <w:divBdr>
                        <w:top w:val="none" w:sz="0" w:space="0" w:color="auto"/>
                        <w:left w:val="none" w:sz="0" w:space="0" w:color="auto"/>
                        <w:bottom w:val="none" w:sz="0" w:space="0" w:color="auto"/>
                        <w:right w:val="none" w:sz="0" w:space="0" w:color="auto"/>
                      </w:divBdr>
                    </w:div>
                    <w:div w:id="1140613742">
                      <w:marLeft w:val="0"/>
                      <w:marRight w:val="0"/>
                      <w:marTop w:val="0"/>
                      <w:marBottom w:val="0"/>
                      <w:divBdr>
                        <w:top w:val="none" w:sz="0" w:space="0" w:color="auto"/>
                        <w:left w:val="none" w:sz="0" w:space="0" w:color="auto"/>
                        <w:bottom w:val="none" w:sz="0" w:space="0" w:color="auto"/>
                        <w:right w:val="none" w:sz="0" w:space="0" w:color="auto"/>
                      </w:divBdr>
                      <w:divsChild>
                        <w:div w:id="798038536">
                          <w:marLeft w:val="240"/>
                          <w:marRight w:val="0"/>
                          <w:marTop w:val="0"/>
                          <w:marBottom w:val="0"/>
                          <w:divBdr>
                            <w:top w:val="none" w:sz="0" w:space="0" w:color="auto"/>
                            <w:left w:val="none" w:sz="0" w:space="0" w:color="auto"/>
                            <w:bottom w:val="none" w:sz="0" w:space="0" w:color="auto"/>
                            <w:right w:val="none" w:sz="0" w:space="0" w:color="auto"/>
                          </w:divBdr>
                        </w:div>
                      </w:divsChild>
                    </w:div>
                    <w:div w:id="1192190197">
                      <w:marLeft w:val="0"/>
                      <w:marRight w:val="0"/>
                      <w:marTop w:val="0"/>
                      <w:marBottom w:val="0"/>
                      <w:divBdr>
                        <w:top w:val="none" w:sz="0" w:space="0" w:color="auto"/>
                        <w:left w:val="none" w:sz="0" w:space="0" w:color="auto"/>
                        <w:bottom w:val="none" w:sz="0" w:space="0" w:color="auto"/>
                        <w:right w:val="none" w:sz="0" w:space="0" w:color="auto"/>
                      </w:divBdr>
                      <w:divsChild>
                        <w:div w:id="2027247761">
                          <w:marLeft w:val="240"/>
                          <w:marRight w:val="0"/>
                          <w:marTop w:val="0"/>
                          <w:marBottom w:val="0"/>
                          <w:divBdr>
                            <w:top w:val="none" w:sz="0" w:space="0" w:color="auto"/>
                            <w:left w:val="none" w:sz="0" w:space="0" w:color="auto"/>
                            <w:bottom w:val="none" w:sz="0" w:space="0" w:color="auto"/>
                            <w:right w:val="none" w:sz="0" w:space="0" w:color="auto"/>
                          </w:divBdr>
                        </w:div>
                      </w:divsChild>
                    </w:div>
                    <w:div w:id="1201279681">
                      <w:marLeft w:val="0"/>
                      <w:marRight w:val="0"/>
                      <w:marTop w:val="0"/>
                      <w:marBottom w:val="0"/>
                      <w:divBdr>
                        <w:top w:val="none" w:sz="0" w:space="0" w:color="auto"/>
                        <w:left w:val="none" w:sz="0" w:space="0" w:color="auto"/>
                        <w:bottom w:val="none" w:sz="0" w:space="0" w:color="auto"/>
                        <w:right w:val="none" w:sz="0" w:space="0" w:color="auto"/>
                      </w:divBdr>
                      <w:divsChild>
                        <w:div w:id="802767585">
                          <w:marLeft w:val="240"/>
                          <w:marRight w:val="0"/>
                          <w:marTop w:val="0"/>
                          <w:marBottom w:val="0"/>
                          <w:divBdr>
                            <w:top w:val="none" w:sz="0" w:space="0" w:color="auto"/>
                            <w:left w:val="none" w:sz="0" w:space="0" w:color="auto"/>
                            <w:bottom w:val="none" w:sz="0" w:space="0" w:color="auto"/>
                            <w:right w:val="none" w:sz="0" w:space="0" w:color="auto"/>
                          </w:divBdr>
                        </w:div>
                      </w:divsChild>
                    </w:div>
                    <w:div w:id="1288585357">
                      <w:marLeft w:val="0"/>
                      <w:marRight w:val="0"/>
                      <w:marTop w:val="0"/>
                      <w:marBottom w:val="0"/>
                      <w:divBdr>
                        <w:top w:val="none" w:sz="0" w:space="0" w:color="auto"/>
                        <w:left w:val="none" w:sz="0" w:space="0" w:color="auto"/>
                        <w:bottom w:val="none" w:sz="0" w:space="0" w:color="auto"/>
                        <w:right w:val="none" w:sz="0" w:space="0" w:color="auto"/>
                      </w:divBdr>
                    </w:div>
                    <w:div w:id="1297834660">
                      <w:marLeft w:val="0"/>
                      <w:marRight w:val="0"/>
                      <w:marTop w:val="0"/>
                      <w:marBottom w:val="0"/>
                      <w:divBdr>
                        <w:top w:val="none" w:sz="0" w:space="0" w:color="auto"/>
                        <w:left w:val="none" w:sz="0" w:space="0" w:color="auto"/>
                        <w:bottom w:val="none" w:sz="0" w:space="0" w:color="auto"/>
                        <w:right w:val="none" w:sz="0" w:space="0" w:color="auto"/>
                      </w:divBdr>
                    </w:div>
                    <w:div w:id="1326857927">
                      <w:marLeft w:val="0"/>
                      <w:marRight w:val="0"/>
                      <w:marTop w:val="0"/>
                      <w:marBottom w:val="0"/>
                      <w:divBdr>
                        <w:top w:val="none" w:sz="0" w:space="0" w:color="auto"/>
                        <w:left w:val="none" w:sz="0" w:space="0" w:color="auto"/>
                        <w:bottom w:val="none" w:sz="0" w:space="0" w:color="auto"/>
                        <w:right w:val="none" w:sz="0" w:space="0" w:color="auto"/>
                      </w:divBdr>
                      <w:divsChild>
                        <w:div w:id="610164481">
                          <w:marLeft w:val="240"/>
                          <w:marRight w:val="0"/>
                          <w:marTop w:val="0"/>
                          <w:marBottom w:val="0"/>
                          <w:divBdr>
                            <w:top w:val="none" w:sz="0" w:space="0" w:color="auto"/>
                            <w:left w:val="none" w:sz="0" w:space="0" w:color="auto"/>
                            <w:bottom w:val="none" w:sz="0" w:space="0" w:color="auto"/>
                            <w:right w:val="none" w:sz="0" w:space="0" w:color="auto"/>
                          </w:divBdr>
                        </w:div>
                      </w:divsChild>
                    </w:div>
                    <w:div w:id="1328165617">
                      <w:marLeft w:val="0"/>
                      <w:marRight w:val="0"/>
                      <w:marTop w:val="0"/>
                      <w:marBottom w:val="0"/>
                      <w:divBdr>
                        <w:top w:val="none" w:sz="0" w:space="0" w:color="auto"/>
                        <w:left w:val="none" w:sz="0" w:space="0" w:color="auto"/>
                        <w:bottom w:val="none" w:sz="0" w:space="0" w:color="auto"/>
                        <w:right w:val="none" w:sz="0" w:space="0" w:color="auto"/>
                      </w:divBdr>
                      <w:divsChild>
                        <w:div w:id="616062000">
                          <w:marLeft w:val="240"/>
                          <w:marRight w:val="0"/>
                          <w:marTop w:val="0"/>
                          <w:marBottom w:val="0"/>
                          <w:divBdr>
                            <w:top w:val="none" w:sz="0" w:space="0" w:color="auto"/>
                            <w:left w:val="none" w:sz="0" w:space="0" w:color="auto"/>
                            <w:bottom w:val="none" w:sz="0" w:space="0" w:color="auto"/>
                            <w:right w:val="none" w:sz="0" w:space="0" w:color="auto"/>
                          </w:divBdr>
                        </w:div>
                      </w:divsChild>
                    </w:div>
                    <w:div w:id="1464736868">
                      <w:marLeft w:val="0"/>
                      <w:marRight w:val="0"/>
                      <w:marTop w:val="0"/>
                      <w:marBottom w:val="0"/>
                      <w:divBdr>
                        <w:top w:val="none" w:sz="0" w:space="0" w:color="auto"/>
                        <w:left w:val="none" w:sz="0" w:space="0" w:color="auto"/>
                        <w:bottom w:val="none" w:sz="0" w:space="0" w:color="auto"/>
                        <w:right w:val="none" w:sz="0" w:space="0" w:color="auto"/>
                      </w:divBdr>
                      <w:divsChild>
                        <w:div w:id="344480099">
                          <w:marLeft w:val="240"/>
                          <w:marRight w:val="0"/>
                          <w:marTop w:val="0"/>
                          <w:marBottom w:val="0"/>
                          <w:divBdr>
                            <w:top w:val="none" w:sz="0" w:space="0" w:color="auto"/>
                            <w:left w:val="none" w:sz="0" w:space="0" w:color="auto"/>
                            <w:bottom w:val="none" w:sz="0" w:space="0" w:color="auto"/>
                            <w:right w:val="none" w:sz="0" w:space="0" w:color="auto"/>
                          </w:divBdr>
                        </w:div>
                      </w:divsChild>
                    </w:div>
                    <w:div w:id="1476684884">
                      <w:marLeft w:val="0"/>
                      <w:marRight w:val="0"/>
                      <w:marTop w:val="0"/>
                      <w:marBottom w:val="0"/>
                      <w:divBdr>
                        <w:top w:val="none" w:sz="0" w:space="0" w:color="auto"/>
                        <w:left w:val="none" w:sz="0" w:space="0" w:color="auto"/>
                        <w:bottom w:val="none" w:sz="0" w:space="0" w:color="auto"/>
                        <w:right w:val="none" w:sz="0" w:space="0" w:color="auto"/>
                      </w:divBdr>
                      <w:divsChild>
                        <w:div w:id="1164123464">
                          <w:marLeft w:val="240"/>
                          <w:marRight w:val="0"/>
                          <w:marTop w:val="0"/>
                          <w:marBottom w:val="0"/>
                          <w:divBdr>
                            <w:top w:val="none" w:sz="0" w:space="0" w:color="auto"/>
                            <w:left w:val="none" w:sz="0" w:space="0" w:color="auto"/>
                            <w:bottom w:val="none" w:sz="0" w:space="0" w:color="auto"/>
                            <w:right w:val="none" w:sz="0" w:space="0" w:color="auto"/>
                          </w:divBdr>
                        </w:div>
                      </w:divsChild>
                    </w:div>
                    <w:div w:id="1570769350">
                      <w:marLeft w:val="0"/>
                      <w:marRight w:val="0"/>
                      <w:marTop w:val="0"/>
                      <w:marBottom w:val="0"/>
                      <w:divBdr>
                        <w:top w:val="none" w:sz="0" w:space="0" w:color="auto"/>
                        <w:left w:val="none" w:sz="0" w:space="0" w:color="auto"/>
                        <w:bottom w:val="none" w:sz="0" w:space="0" w:color="auto"/>
                        <w:right w:val="none" w:sz="0" w:space="0" w:color="auto"/>
                      </w:divBdr>
                      <w:divsChild>
                        <w:div w:id="1919091578">
                          <w:marLeft w:val="240"/>
                          <w:marRight w:val="0"/>
                          <w:marTop w:val="0"/>
                          <w:marBottom w:val="0"/>
                          <w:divBdr>
                            <w:top w:val="none" w:sz="0" w:space="0" w:color="auto"/>
                            <w:left w:val="none" w:sz="0" w:space="0" w:color="auto"/>
                            <w:bottom w:val="none" w:sz="0" w:space="0" w:color="auto"/>
                            <w:right w:val="none" w:sz="0" w:space="0" w:color="auto"/>
                          </w:divBdr>
                        </w:div>
                      </w:divsChild>
                    </w:div>
                    <w:div w:id="1633704633">
                      <w:marLeft w:val="0"/>
                      <w:marRight w:val="0"/>
                      <w:marTop w:val="0"/>
                      <w:marBottom w:val="0"/>
                      <w:divBdr>
                        <w:top w:val="none" w:sz="0" w:space="0" w:color="auto"/>
                        <w:left w:val="none" w:sz="0" w:space="0" w:color="auto"/>
                        <w:bottom w:val="none" w:sz="0" w:space="0" w:color="auto"/>
                        <w:right w:val="none" w:sz="0" w:space="0" w:color="auto"/>
                      </w:divBdr>
                      <w:divsChild>
                        <w:div w:id="59254302">
                          <w:marLeft w:val="240"/>
                          <w:marRight w:val="0"/>
                          <w:marTop w:val="0"/>
                          <w:marBottom w:val="0"/>
                          <w:divBdr>
                            <w:top w:val="none" w:sz="0" w:space="0" w:color="auto"/>
                            <w:left w:val="none" w:sz="0" w:space="0" w:color="auto"/>
                            <w:bottom w:val="none" w:sz="0" w:space="0" w:color="auto"/>
                            <w:right w:val="none" w:sz="0" w:space="0" w:color="auto"/>
                          </w:divBdr>
                        </w:div>
                      </w:divsChild>
                    </w:div>
                    <w:div w:id="1639453708">
                      <w:marLeft w:val="0"/>
                      <w:marRight w:val="0"/>
                      <w:marTop w:val="0"/>
                      <w:marBottom w:val="0"/>
                      <w:divBdr>
                        <w:top w:val="none" w:sz="0" w:space="0" w:color="auto"/>
                        <w:left w:val="none" w:sz="0" w:space="0" w:color="auto"/>
                        <w:bottom w:val="none" w:sz="0" w:space="0" w:color="auto"/>
                        <w:right w:val="none" w:sz="0" w:space="0" w:color="auto"/>
                      </w:divBdr>
                      <w:divsChild>
                        <w:div w:id="796607272">
                          <w:marLeft w:val="240"/>
                          <w:marRight w:val="0"/>
                          <w:marTop w:val="0"/>
                          <w:marBottom w:val="0"/>
                          <w:divBdr>
                            <w:top w:val="none" w:sz="0" w:space="0" w:color="auto"/>
                            <w:left w:val="none" w:sz="0" w:space="0" w:color="auto"/>
                            <w:bottom w:val="none" w:sz="0" w:space="0" w:color="auto"/>
                            <w:right w:val="none" w:sz="0" w:space="0" w:color="auto"/>
                          </w:divBdr>
                        </w:div>
                      </w:divsChild>
                    </w:div>
                    <w:div w:id="1689215726">
                      <w:marLeft w:val="0"/>
                      <w:marRight w:val="0"/>
                      <w:marTop w:val="0"/>
                      <w:marBottom w:val="0"/>
                      <w:divBdr>
                        <w:top w:val="none" w:sz="0" w:space="0" w:color="auto"/>
                        <w:left w:val="none" w:sz="0" w:space="0" w:color="auto"/>
                        <w:bottom w:val="none" w:sz="0" w:space="0" w:color="auto"/>
                        <w:right w:val="none" w:sz="0" w:space="0" w:color="auto"/>
                      </w:divBdr>
                      <w:divsChild>
                        <w:div w:id="1996298424">
                          <w:marLeft w:val="240"/>
                          <w:marRight w:val="0"/>
                          <w:marTop w:val="0"/>
                          <w:marBottom w:val="0"/>
                          <w:divBdr>
                            <w:top w:val="none" w:sz="0" w:space="0" w:color="auto"/>
                            <w:left w:val="none" w:sz="0" w:space="0" w:color="auto"/>
                            <w:bottom w:val="none" w:sz="0" w:space="0" w:color="auto"/>
                            <w:right w:val="none" w:sz="0" w:space="0" w:color="auto"/>
                          </w:divBdr>
                        </w:div>
                      </w:divsChild>
                    </w:div>
                    <w:div w:id="1693913950">
                      <w:marLeft w:val="0"/>
                      <w:marRight w:val="0"/>
                      <w:marTop w:val="0"/>
                      <w:marBottom w:val="0"/>
                      <w:divBdr>
                        <w:top w:val="none" w:sz="0" w:space="0" w:color="auto"/>
                        <w:left w:val="none" w:sz="0" w:space="0" w:color="auto"/>
                        <w:bottom w:val="none" w:sz="0" w:space="0" w:color="auto"/>
                        <w:right w:val="none" w:sz="0" w:space="0" w:color="auto"/>
                      </w:divBdr>
                      <w:divsChild>
                        <w:div w:id="2002661328">
                          <w:marLeft w:val="240"/>
                          <w:marRight w:val="0"/>
                          <w:marTop w:val="0"/>
                          <w:marBottom w:val="0"/>
                          <w:divBdr>
                            <w:top w:val="none" w:sz="0" w:space="0" w:color="auto"/>
                            <w:left w:val="none" w:sz="0" w:space="0" w:color="auto"/>
                            <w:bottom w:val="none" w:sz="0" w:space="0" w:color="auto"/>
                            <w:right w:val="none" w:sz="0" w:space="0" w:color="auto"/>
                          </w:divBdr>
                        </w:div>
                      </w:divsChild>
                    </w:div>
                    <w:div w:id="1707679937">
                      <w:marLeft w:val="0"/>
                      <w:marRight w:val="0"/>
                      <w:marTop w:val="0"/>
                      <w:marBottom w:val="0"/>
                      <w:divBdr>
                        <w:top w:val="none" w:sz="0" w:space="0" w:color="auto"/>
                        <w:left w:val="none" w:sz="0" w:space="0" w:color="auto"/>
                        <w:bottom w:val="none" w:sz="0" w:space="0" w:color="auto"/>
                        <w:right w:val="none" w:sz="0" w:space="0" w:color="auto"/>
                      </w:divBdr>
                      <w:divsChild>
                        <w:div w:id="679086206">
                          <w:marLeft w:val="240"/>
                          <w:marRight w:val="0"/>
                          <w:marTop w:val="0"/>
                          <w:marBottom w:val="0"/>
                          <w:divBdr>
                            <w:top w:val="none" w:sz="0" w:space="0" w:color="auto"/>
                            <w:left w:val="none" w:sz="0" w:space="0" w:color="auto"/>
                            <w:bottom w:val="none" w:sz="0" w:space="0" w:color="auto"/>
                            <w:right w:val="none" w:sz="0" w:space="0" w:color="auto"/>
                          </w:divBdr>
                        </w:div>
                      </w:divsChild>
                    </w:div>
                    <w:div w:id="1777678821">
                      <w:marLeft w:val="0"/>
                      <w:marRight w:val="0"/>
                      <w:marTop w:val="0"/>
                      <w:marBottom w:val="0"/>
                      <w:divBdr>
                        <w:top w:val="none" w:sz="0" w:space="0" w:color="auto"/>
                        <w:left w:val="none" w:sz="0" w:space="0" w:color="auto"/>
                        <w:bottom w:val="none" w:sz="0" w:space="0" w:color="auto"/>
                        <w:right w:val="none" w:sz="0" w:space="0" w:color="auto"/>
                      </w:divBdr>
                      <w:divsChild>
                        <w:div w:id="528029707">
                          <w:marLeft w:val="240"/>
                          <w:marRight w:val="0"/>
                          <w:marTop w:val="0"/>
                          <w:marBottom w:val="0"/>
                          <w:divBdr>
                            <w:top w:val="none" w:sz="0" w:space="0" w:color="auto"/>
                            <w:left w:val="none" w:sz="0" w:space="0" w:color="auto"/>
                            <w:bottom w:val="none" w:sz="0" w:space="0" w:color="auto"/>
                            <w:right w:val="none" w:sz="0" w:space="0" w:color="auto"/>
                          </w:divBdr>
                        </w:div>
                      </w:divsChild>
                    </w:div>
                    <w:div w:id="1821532874">
                      <w:marLeft w:val="0"/>
                      <w:marRight w:val="0"/>
                      <w:marTop w:val="0"/>
                      <w:marBottom w:val="0"/>
                      <w:divBdr>
                        <w:top w:val="none" w:sz="0" w:space="0" w:color="auto"/>
                        <w:left w:val="none" w:sz="0" w:space="0" w:color="auto"/>
                        <w:bottom w:val="none" w:sz="0" w:space="0" w:color="auto"/>
                        <w:right w:val="none" w:sz="0" w:space="0" w:color="auto"/>
                      </w:divBdr>
                      <w:divsChild>
                        <w:div w:id="285238599">
                          <w:marLeft w:val="240"/>
                          <w:marRight w:val="0"/>
                          <w:marTop w:val="0"/>
                          <w:marBottom w:val="0"/>
                          <w:divBdr>
                            <w:top w:val="none" w:sz="0" w:space="0" w:color="auto"/>
                            <w:left w:val="none" w:sz="0" w:space="0" w:color="auto"/>
                            <w:bottom w:val="none" w:sz="0" w:space="0" w:color="auto"/>
                            <w:right w:val="none" w:sz="0" w:space="0" w:color="auto"/>
                          </w:divBdr>
                        </w:div>
                      </w:divsChild>
                    </w:div>
                    <w:div w:id="1898592876">
                      <w:marLeft w:val="0"/>
                      <w:marRight w:val="0"/>
                      <w:marTop w:val="0"/>
                      <w:marBottom w:val="0"/>
                      <w:divBdr>
                        <w:top w:val="none" w:sz="0" w:space="0" w:color="auto"/>
                        <w:left w:val="none" w:sz="0" w:space="0" w:color="auto"/>
                        <w:bottom w:val="none" w:sz="0" w:space="0" w:color="auto"/>
                        <w:right w:val="none" w:sz="0" w:space="0" w:color="auto"/>
                      </w:divBdr>
                      <w:divsChild>
                        <w:div w:id="1497725443">
                          <w:marLeft w:val="240"/>
                          <w:marRight w:val="0"/>
                          <w:marTop w:val="0"/>
                          <w:marBottom w:val="0"/>
                          <w:divBdr>
                            <w:top w:val="none" w:sz="0" w:space="0" w:color="auto"/>
                            <w:left w:val="none" w:sz="0" w:space="0" w:color="auto"/>
                            <w:bottom w:val="none" w:sz="0" w:space="0" w:color="auto"/>
                            <w:right w:val="none" w:sz="0" w:space="0" w:color="auto"/>
                          </w:divBdr>
                        </w:div>
                      </w:divsChild>
                    </w:div>
                    <w:div w:id="2022395457">
                      <w:marLeft w:val="0"/>
                      <w:marRight w:val="0"/>
                      <w:marTop w:val="0"/>
                      <w:marBottom w:val="0"/>
                      <w:divBdr>
                        <w:top w:val="none" w:sz="0" w:space="0" w:color="auto"/>
                        <w:left w:val="none" w:sz="0" w:space="0" w:color="auto"/>
                        <w:bottom w:val="none" w:sz="0" w:space="0" w:color="auto"/>
                        <w:right w:val="none" w:sz="0" w:space="0" w:color="auto"/>
                      </w:divBdr>
                    </w:div>
                    <w:div w:id="2024167741">
                      <w:marLeft w:val="0"/>
                      <w:marRight w:val="0"/>
                      <w:marTop w:val="0"/>
                      <w:marBottom w:val="0"/>
                      <w:divBdr>
                        <w:top w:val="none" w:sz="0" w:space="0" w:color="auto"/>
                        <w:left w:val="none" w:sz="0" w:space="0" w:color="auto"/>
                        <w:bottom w:val="none" w:sz="0" w:space="0" w:color="auto"/>
                        <w:right w:val="none" w:sz="0" w:space="0" w:color="auto"/>
                      </w:divBdr>
                      <w:divsChild>
                        <w:div w:id="1519080423">
                          <w:marLeft w:val="240"/>
                          <w:marRight w:val="0"/>
                          <w:marTop w:val="0"/>
                          <w:marBottom w:val="0"/>
                          <w:divBdr>
                            <w:top w:val="none" w:sz="0" w:space="0" w:color="auto"/>
                            <w:left w:val="none" w:sz="0" w:space="0" w:color="auto"/>
                            <w:bottom w:val="none" w:sz="0" w:space="0" w:color="auto"/>
                            <w:right w:val="none" w:sz="0" w:space="0" w:color="auto"/>
                          </w:divBdr>
                        </w:div>
                      </w:divsChild>
                    </w:div>
                    <w:div w:id="2027094044">
                      <w:marLeft w:val="0"/>
                      <w:marRight w:val="0"/>
                      <w:marTop w:val="0"/>
                      <w:marBottom w:val="0"/>
                      <w:divBdr>
                        <w:top w:val="none" w:sz="0" w:space="0" w:color="auto"/>
                        <w:left w:val="none" w:sz="0" w:space="0" w:color="auto"/>
                        <w:bottom w:val="none" w:sz="0" w:space="0" w:color="auto"/>
                        <w:right w:val="none" w:sz="0" w:space="0" w:color="auto"/>
                      </w:divBdr>
                      <w:divsChild>
                        <w:div w:id="1757285457">
                          <w:marLeft w:val="240"/>
                          <w:marRight w:val="0"/>
                          <w:marTop w:val="0"/>
                          <w:marBottom w:val="0"/>
                          <w:divBdr>
                            <w:top w:val="none" w:sz="0" w:space="0" w:color="auto"/>
                            <w:left w:val="none" w:sz="0" w:space="0" w:color="auto"/>
                            <w:bottom w:val="none" w:sz="0" w:space="0" w:color="auto"/>
                            <w:right w:val="none" w:sz="0" w:space="0" w:color="auto"/>
                          </w:divBdr>
                        </w:div>
                      </w:divsChild>
                    </w:div>
                    <w:div w:id="2035374146">
                      <w:marLeft w:val="0"/>
                      <w:marRight w:val="0"/>
                      <w:marTop w:val="0"/>
                      <w:marBottom w:val="0"/>
                      <w:divBdr>
                        <w:top w:val="none" w:sz="0" w:space="0" w:color="auto"/>
                        <w:left w:val="none" w:sz="0" w:space="0" w:color="auto"/>
                        <w:bottom w:val="none" w:sz="0" w:space="0" w:color="auto"/>
                        <w:right w:val="none" w:sz="0" w:space="0" w:color="auto"/>
                      </w:divBdr>
                      <w:divsChild>
                        <w:div w:id="590699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165248">
      <w:bodyDiv w:val="1"/>
      <w:marLeft w:val="0"/>
      <w:marRight w:val="0"/>
      <w:marTop w:val="0"/>
      <w:marBottom w:val="0"/>
      <w:divBdr>
        <w:top w:val="none" w:sz="0" w:space="0" w:color="auto"/>
        <w:left w:val="none" w:sz="0" w:space="0" w:color="auto"/>
        <w:bottom w:val="none" w:sz="0" w:space="0" w:color="auto"/>
        <w:right w:val="none" w:sz="0" w:space="0" w:color="auto"/>
      </w:divBdr>
      <w:divsChild>
        <w:div w:id="12805528">
          <w:marLeft w:val="0"/>
          <w:marRight w:val="0"/>
          <w:marTop w:val="0"/>
          <w:marBottom w:val="0"/>
          <w:divBdr>
            <w:top w:val="none" w:sz="0" w:space="0" w:color="auto"/>
            <w:left w:val="none" w:sz="0" w:space="0" w:color="auto"/>
            <w:bottom w:val="none" w:sz="0" w:space="0" w:color="auto"/>
            <w:right w:val="none" w:sz="0" w:space="0" w:color="auto"/>
          </w:divBdr>
        </w:div>
        <w:div w:id="79258794">
          <w:marLeft w:val="0"/>
          <w:marRight w:val="0"/>
          <w:marTop w:val="0"/>
          <w:marBottom w:val="0"/>
          <w:divBdr>
            <w:top w:val="none" w:sz="0" w:space="0" w:color="auto"/>
            <w:left w:val="none" w:sz="0" w:space="0" w:color="auto"/>
            <w:bottom w:val="none" w:sz="0" w:space="0" w:color="auto"/>
            <w:right w:val="none" w:sz="0" w:space="0" w:color="auto"/>
          </w:divBdr>
        </w:div>
        <w:div w:id="556822743">
          <w:marLeft w:val="0"/>
          <w:marRight w:val="0"/>
          <w:marTop w:val="0"/>
          <w:marBottom w:val="0"/>
          <w:divBdr>
            <w:top w:val="none" w:sz="0" w:space="0" w:color="auto"/>
            <w:left w:val="none" w:sz="0" w:space="0" w:color="auto"/>
            <w:bottom w:val="none" w:sz="0" w:space="0" w:color="auto"/>
            <w:right w:val="none" w:sz="0" w:space="0" w:color="auto"/>
          </w:divBdr>
        </w:div>
        <w:div w:id="1735008592">
          <w:marLeft w:val="0"/>
          <w:marRight w:val="0"/>
          <w:marTop w:val="0"/>
          <w:marBottom w:val="0"/>
          <w:divBdr>
            <w:top w:val="none" w:sz="0" w:space="0" w:color="auto"/>
            <w:left w:val="none" w:sz="0" w:space="0" w:color="auto"/>
            <w:bottom w:val="none" w:sz="0" w:space="0" w:color="auto"/>
            <w:right w:val="none" w:sz="0" w:space="0" w:color="auto"/>
          </w:divBdr>
          <w:divsChild>
            <w:div w:id="416093505">
              <w:marLeft w:val="0"/>
              <w:marRight w:val="0"/>
              <w:marTop w:val="0"/>
              <w:marBottom w:val="0"/>
              <w:divBdr>
                <w:top w:val="none" w:sz="0" w:space="0" w:color="auto"/>
                <w:left w:val="none" w:sz="0" w:space="0" w:color="auto"/>
                <w:bottom w:val="none" w:sz="0" w:space="0" w:color="auto"/>
                <w:right w:val="none" w:sz="0" w:space="0" w:color="auto"/>
              </w:divBdr>
            </w:div>
          </w:divsChild>
        </w:div>
        <w:div w:id="1894151396">
          <w:marLeft w:val="0"/>
          <w:marRight w:val="0"/>
          <w:marTop w:val="0"/>
          <w:marBottom w:val="0"/>
          <w:divBdr>
            <w:top w:val="none" w:sz="0" w:space="0" w:color="auto"/>
            <w:left w:val="none" w:sz="0" w:space="0" w:color="auto"/>
            <w:bottom w:val="none" w:sz="0" w:space="0" w:color="auto"/>
            <w:right w:val="none" w:sz="0" w:space="0" w:color="auto"/>
          </w:divBdr>
        </w:div>
        <w:div w:id="2075227898">
          <w:marLeft w:val="0"/>
          <w:marRight w:val="0"/>
          <w:marTop w:val="0"/>
          <w:marBottom w:val="0"/>
          <w:divBdr>
            <w:top w:val="none" w:sz="0" w:space="0" w:color="auto"/>
            <w:left w:val="none" w:sz="0" w:space="0" w:color="auto"/>
            <w:bottom w:val="none" w:sz="0" w:space="0" w:color="auto"/>
            <w:right w:val="none" w:sz="0" w:space="0" w:color="auto"/>
          </w:divBdr>
          <w:divsChild>
            <w:div w:id="234125409">
              <w:marLeft w:val="0"/>
              <w:marRight w:val="0"/>
              <w:marTop w:val="0"/>
              <w:marBottom w:val="0"/>
              <w:divBdr>
                <w:top w:val="none" w:sz="0" w:space="0" w:color="auto"/>
                <w:left w:val="none" w:sz="0" w:space="0" w:color="auto"/>
                <w:bottom w:val="none" w:sz="0" w:space="0" w:color="auto"/>
                <w:right w:val="none" w:sz="0" w:space="0" w:color="auto"/>
              </w:divBdr>
            </w:div>
            <w:div w:id="275791319">
              <w:marLeft w:val="0"/>
              <w:marRight w:val="0"/>
              <w:marTop w:val="0"/>
              <w:marBottom w:val="0"/>
              <w:divBdr>
                <w:top w:val="none" w:sz="0" w:space="0" w:color="auto"/>
                <w:left w:val="none" w:sz="0" w:space="0" w:color="auto"/>
                <w:bottom w:val="none" w:sz="0" w:space="0" w:color="auto"/>
                <w:right w:val="none" w:sz="0" w:space="0" w:color="auto"/>
              </w:divBdr>
            </w:div>
            <w:div w:id="376439063">
              <w:marLeft w:val="0"/>
              <w:marRight w:val="0"/>
              <w:marTop w:val="0"/>
              <w:marBottom w:val="0"/>
              <w:divBdr>
                <w:top w:val="none" w:sz="0" w:space="0" w:color="auto"/>
                <w:left w:val="none" w:sz="0" w:space="0" w:color="auto"/>
                <w:bottom w:val="none" w:sz="0" w:space="0" w:color="auto"/>
                <w:right w:val="none" w:sz="0" w:space="0" w:color="auto"/>
              </w:divBdr>
            </w:div>
            <w:div w:id="453796281">
              <w:marLeft w:val="0"/>
              <w:marRight w:val="0"/>
              <w:marTop w:val="0"/>
              <w:marBottom w:val="0"/>
              <w:divBdr>
                <w:top w:val="none" w:sz="0" w:space="0" w:color="auto"/>
                <w:left w:val="none" w:sz="0" w:space="0" w:color="auto"/>
                <w:bottom w:val="none" w:sz="0" w:space="0" w:color="auto"/>
                <w:right w:val="none" w:sz="0" w:space="0" w:color="auto"/>
              </w:divBdr>
            </w:div>
            <w:div w:id="528838440">
              <w:marLeft w:val="0"/>
              <w:marRight w:val="0"/>
              <w:marTop w:val="0"/>
              <w:marBottom w:val="0"/>
              <w:divBdr>
                <w:top w:val="none" w:sz="0" w:space="0" w:color="auto"/>
                <w:left w:val="none" w:sz="0" w:space="0" w:color="auto"/>
                <w:bottom w:val="none" w:sz="0" w:space="0" w:color="auto"/>
                <w:right w:val="none" w:sz="0" w:space="0" w:color="auto"/>
              </w:divBdr>
            </w:div>
            <w:div w:id="530072141">
              <w:marLeft w:val="0"/>
              <w:marRight w:val="0"/>
              <w:marTop w:val="0"/>
              <w:marBottom w:val="0"/>
              <w:divBdr>
                <w:top w:val="none" w:sz="0" w:space="0" w:color="auto"/>
                <w:left w:val="none" w:sz="0" w:space="0" w:color="auto"/>
                <w:bottom w:val="none" w:sz="0" w:space="0" w:color="auto"/>
                <w:right w:val="none" w:sz="0" w:space="0" w:color="auto"/>
              </w:divBdr>
            </w:div>
            <w:div w:id="780340033">
              <w:marLeft w:val="0"/>
              <w:marRight w:val="0"/>
              <w:marTop w:val="0"/>
              <w:marBottom w:val="0"/>
              <w:divBdr>
                <w:top w:val="none" w:sz="0" w:space="0" w:color="auto"/>
                <w:left w:val="none" w:sz="0" w:space="0" w:color="auto"/>
                <w:bottom w:val="none" w:sz="0" w:space="0" w:color="auto"/>
                <w:right w:val="none" w:sz="0" w:space="0" w:color="auto"/>
              </w:divBdr>
            </w:div>
            <w:div w:id="1041520035">
              <w:marLeft w:val="0"/>
              <w:marRight w:val="0"/>
              <w:marTop w:val="0"/>
              <w:marBottom w:val="0"/>
              <w:divBdr>
                <w:top w:val="none" w:sz="0" w:space="0" w:color="auto"/>
                <w:left w:val="none" w:sz="0" w:space="0" w:color="auto"/>
                <w:bottom w:val="none" w:sz="0" w:space="0" w:color="auto"/>
                <w:right w:val="none" w:sz="0" w:space="0" w:color="auto"/>
              </w:divBdr>
            </w:div>
            <w:div w:id="1059672782">
              <w:marLeft w:val="0"/>
              <w:marRight w:val="0"/>
              <w:marTop w:val="0"/>
              <w:marBottom w:val="0"/>
              <w:divBdr>
                <w:top w:val="none" w:sz="0" w:space="0" w:color="auto"/>
                <w:left w:val="none" w:sz="0" w:space="0" w:color="auto"/>
                <w:bottom w:val="none" w:sz="0" w:space="0" w:color="auto"/>
                <w:right w:val="none" w:sz="0" w:space="0" w:color="auto"/>
              </w:divBdr>
            </w:div>
            <w:div w:id="1071536194">
              <w:marLeft w:val="0"/>
              <w:marRight w:val="0"/>
              <w:marTop w:val="0"/>
              <w:marBottom w:val="0"/>
              <w:divBdr>
                <w:top w:val="none" w:sz="0" w:space="0" w:color="auto"/>
                <w:left w:val="none" w:sz="0" w:space="0" w:color="auto"/>
                <w:bottom w:val="none" w:sz="0" w:space="0" w:color="auto"/>
                <w:right w:val="none" w:sz="0" w:space="0" w:color="auto"/>
              </w:divBdr>
            </w:div>
            <w:div w:id="1126506271">
              <w:marLeft w:val="0"/>
              <w:marRight w:val="0"/>
              <w:marTop w:val="0"/>
              <w:marBottom w:val="0"/>
              <w:divBdr>
                <w:top w:val="none" w:sz="0" w:space="0" w:color="auto"/>
                <w:left w:val="none" w:sz="0" w:space="0" w:color="auto"/>
                <w:bottom w:val="none" w:sz="0" w:space="0" w:color="auto"/>
                <w:right w:val="none" w:sz="0" w:space="0" w:color="auto"/>
              </w:divBdr>
            </w:div>
            <w:div w:id="1231843600">
              <w:marLeft w:val="0"/>
              <w:marRight w:val="0"/>
              <w:marTop w:val="0"/>
              <w:marBottom w:val="0"/>
              <w:divBdr>
                <w:top w:val="none" w:sz="0" w:space="0" w:color="auto"/>
                <w:left w:val="none" w:sz="0" w:space="0" w:color="auto"/>
                <w:bottom w:val="none" w:sz="0" w:space="0" w:color="auto"/>
                <w:right w:val="none" w:sz="0" w:space="0" w:color="auto"/>
              </w:divBdr>
            </w:div>
            <w:div w:id="1575242499">
              <w:marLeft w:val="0"/>
              <w:marRight w:val="0"/>
              <w:marTop w:val="0"/>
              <w:marBottom w:val="0"/>
              <w:divBdr>
                <w:top w:val="none" w:sz="0" w:space="0" w:color="auto"/>
                <w:left w:val="none" w:sz="0" w:space="0" w:color="auto"/>
                <w:bottom w:val="none" w:sz="0" w:space="0" w:color="auto"/>
                <w:right w:val="none" w:sz="0" w:space="0" w:color="auto"/>
              </w:divBdr>
            </w:div>
            <w:div w:id="1657761262">
              <w:marLeft w:val="0"/>
              <w:marRight w:val="0"/>
              <w:marTop w:val="0"/>
              <w:marBottom w:val="0"/>
              <w:divBdr>
                <w:top w:val="none" w:sz="0" w:space="0" w:color="auto"/>
                <w:left w:val="none" w:sz="0" w:space="0" w:color="auto"/>
                <w:bottom w:val="none" w:sz="0" w:space="0" w:color="auto"/>
                <w:right w:val="none" w:sz="0" w:space="0" w:color="auto"/>
              </w:divBdr>
            </w:div>
            <w:div w:id="1669745060">
              <w:marLeft w:val="0"/>
              <w:marRight w:val="0"/>
              <w:marTop w:val="0"/>
              <w:marBottom w:val="0"/>
              <w:divBdr>
                <w:top w:val="none" w:sz="0" w:space="0" w:color="auto"/>
                <w:left w:val="none" w:sz="0" w:space="0" w:color="auto"/>
                <w:bottom w:val="none" w:sz="0" w:space="0" w:color="auto"/>
                <w:right w:val="none" w:sz="0" w:space="0" w:color="auto"/>
              </w:divBdr>
            </w:div>
            <w:div w:id="1745451651">
              <w:marLeft w:val="0"/>
              <w:marRight w:val="0"/>
              <w:marTop w:val="0"/>
              <w:marBottom w:val="0"/>
              <w:divBdr>
                <w:top w:val="none" w:sz="0" w:space="0" w:color="auto"/>
                <w:left w:val="none" w:sz="0" w:space="0" w:color="auto"/>
                <w:bottom w:val="none" w:sz="0" w:space="0" w:color="auto"/>
                <w:right w:val="none" w:sz="0" w:space="0" w:color="auto"/>
              </w:divBdr>
            </w:div>
            <w:div w:id="1762598793">
              <w:marLeft w:val="0"/>
              <w:marRight w:val="0"/>
              <w:marTop w:val="0"/>
              <w:marBottom w:val="0"/>
              <w:divBdr>
                <w:top w:val="none" w:sz="0" w:space="0" w:color="auto"/>
                <w:left w:val="none" w:sz="0" w:space="0" w:color="auto"/>
                <w:bottom w:val="none" w:sz="0" w:space="0" w:color="auto"/>
                <w:right w:val="none" w:sz="0" w:space="0" w:color="auto"/>
              </w:divBdr>
            </w:div>
            <w:div w:id="1936666566">
              <w:marLeft w:val="0"/>
              <w:marRight w:val="0"/>
              <w:marTop w:val="0"/>
              <w:marBottom w:val="0"/>
              <w:divBdr>
                <w:top w:val="none" w:sz="0" w:space="0" w:color="auto"/>
                <w:left w:val="none" w:sz="0" w:space="0" w:color="auto"/>
                <w:bottom w:val="none" w:sz="0" w:space="0" w:color="auto"/>
                <w:right w:val="none" w:sz="0" w:space="0" w:color="auto"/>
              </w:divBdr>
            </w:div>
            <w:div w:id="2044746942">
              <w:marLeft w:val="0"/>
              <w:marRight w:val="0"/>
              <w:marTop w:val="0"/>
              <w:marBottom w:val="0"/>
              <w:divBdr>
                <w:top w:val="none" w:sz="0" w:space="0" w:color="auto"/>
                <w:left w:val="none" w:sz="0" w:space="0" w:color="auto"/>
                <w:bottom w:val="none" w:sz="0" w:space="0" w:color="auto"/>
                <w:right w:val="none" w:sz="0" w:space="0" w:color="auto"/>
              </w:divBdr>
            </w:div>
            <w:div w:id="21258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4325">
      <w:bodyDiv w:val="1"/>
      <w:marLeft w:val="0"/>
      <w:marRight w:val="0"/>
      <w:marTop w:val="0"/>
      <w:marBottom w:val="0"/>
      <w:divBdr>
        <w:top w:val="none" w:sz="0" w:space="0" w:color="auto"/>
        <w:left w:val="none" w:sz="0" w:space="0" w:color="auto"/>
        <w:bottom w:val="none" w:sz="0" w:space="0" w:color="auto"/>
        <w:right w:val="none" w:sz="0" w:space="0" w:color="auto"/>
      </w:divBdr>
      <w:divsChild>
        <w:div w:id="891234239">
          <w:marLeft w:val="0"/>
          <w:marRight w:val="0"/>
          <w:marTop w:val="0"/>
          <w:marBottom w:val="0"/>
          <w:divBdr>
            <w:top w:val="none" w:sz="0" w:space="0" w:color="auto"/>
            <w:left w:val="none" w:sz="0" w:space="0" w:color="auto"/>
            <w:bottom w:val="none" w:sz="0" w:space="0" w:color="auto"/>
            <w:right w:val="none" w:sz="0" w:space="0" w:color="auto"/>
          </w:divBdr>
          <w:divsChild>
            <w:div w:id="1361396685">
              <w:marLeft w:val="0"/>
              <w:marRight w:val="0"/>
              <w:marTop w:val="0"/>
              <w:marBottom w:val="0"/>
              <w:divBdr>
                <w:top w:val="none" w:sz="0" w:space="0" w:color="auto"/>
                <w:left w:val="none" w:sz="0" w:space="0" w:color="auto"/>
                <w:bottom w:val="none" w:sz="0" w:space="0" w:color="auto"/>
                <w:right w:val="none" w:sz="0" w:space="0" w:color="auto"/>
              </w:divBdr>
              <w:divsChild>
                <w:div w:id="8629368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03765877">
      <w:bodyDiv w:val="1"/>
      <w:marLeft w:val="0"/>
      <w:marRight w:val="0"/>
      <w:marTop w:val="0"/>
      <w:marBottom w:val="0"/>
      <w:divBdr>
        <w:top w:val="none" w:sz="0" w:space="0" w:color="auto"/>
        <w:left w:val="none" w:sz="0" w:space="0" w:color="auto"/>
        <w:bottom w:val="none" w:sz="0" w:space="0" w:color="auto"/>
        <w:right w:val="none" w:sz="0" w:space="0" w:color="auto"/>
      </w:divBdr>
      <w:divsChild>
        <w:div w:id="499392387">
          <w:marLeft w:val="0"/>
          <w:marRight w:val="0"/>
          <w:marTop w:val="0"/>
          <w:marBottom w:val="0"/>
          <w:divBdr>
            <w:top w:val="none" w:sz="0" w:space="0" w:color="auto"/>
            <w:left w:val="none" w:sz="0" w:space="0" w:color="auto"/>
            <w:bottom w:val="none" w:sz="0" w:space="0" w:color="auto"/>
            <w:right w:val="none" w:sz="0" w:space="0" w:color="auto"/>
          </w:divBdr>
          <w:divsChild>
            <w:div w:id="1781755973">
              <w:marLeft w:val="0"/>
              <w:marRight w:val="0"/>
              <w:marTop w:val="0"/>
              <w:marBottom w:val="0"/>
              <w:divBdr>
                <w:top w:val="none" w:sz="0" w:space="0" w:color="auto"/>
                <w:left w:val="none" w:sz="0" w:space="0" w:color="auto"/>
                <w:bottom w:val="none" w:sz="0" w:space="0" w:color="auto"/>
                <w:right w:val="none" w:sz="0" w:space="0" w:color="auto"/>
              </w:divBdr>
              <w:divsChild>
                <w:div w:id="6213080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10433445">
      <w:bodyDiv w:val="1"/>
      <w:marLeft w:val="0"/>
      <w:marRight w:val="0"/>
      <w:marTop w:val="0"/>
      <w:marBottom w:val="0"/>
      <w:divBdr>
        <w:top w:val="none" w:sz="0" w:space="0" w:color="auto"/>
        <w:left w:val="none" w:sz="0" w:space="0" w:color="auto"/>
        <w:bottom w:val="none" w:sz="0" w:space="0" w:color="auto"/>
        <w:right w:val="none" w:sz="0" w:space="0" w:color="auto"/>
      </w:divBdr>
    </w:div>
    <w:div w:id="1829442184">
      <w:bodyDiv w:val="1"/>
      <w:marLeft w:val="0"/>
      <w:marRight w:val="0"/>
      <w:marTop w:val="0"/>
      <w:marBottom w:val="0"/>
      <w:divBdr>
        <w:top w:val="none" w:sz="0" w:space="0" w:color="auto"/>
        <w:left w:val="none" w:sz="0" w:space="0" w:color="auto"/>
        <w:bottom w:val="none" w:sz="0" w:space="0" w:color="auto"/>
        <w:right w:val="none" w:sz="0" w:space="0" w:color="auto"/>
      </w:divBdr>
      <w:divsChild>
        <w:div w:id="222300961">
          <w:marLeft w:val="0"/>
          <w:marRight w:val="0"/>
          <w:marTop w:val="0"/>
          <w:marBottom w:val="0"/>
          <w:divBdr>
            <w:top w:val="none" w:sz="0" w:space="0" w:color="auto"/>
            <w:left w:val="none" w:sz="0" w:space="0" w:color="auto"/>
            <w:bottom w:val="none" w:sz="0" w:space="0" w:color="auto"/>
            <w:right w:val="none" w:sz="0" w:space="0" w:color="auto"/>
          </w:divBdr>
          <w:divsChild>
            <w:div w:id="1390301794">
              <w:marLeft w:val="0"/>
              <w:marRight w:val="0"/>
              <w:marTop w:val="0"/>
              <w:marBottom w:val="0"/>
              <w:divBdr>
                <w:top w:val="none" w:sz="0" w:space="0" w:color="auto"/>
                <w:left w:val="none" w:sz="0" w:space="0" w:color="auto"/>
                <w:bottom w:val="none" w:sz="0" w:space="0" w:color="auto"/>
                <w:right w:val="none" w:sz="0" w:space="0" w:color="auto"/>
              </w:divBdr>
              <w:divsChild>
                <w:div w:id="44539629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81555203">
      <w:bodyDiv w:val="1"/>
      <w:marLeft w:val="0"/>
      <w:marRight w:val="0"/>
      <w:marTop w:val="0"/>
      <w:marBottom w:val="0"/>
      <w:divBdr>
        <w:top w:val="none" w:sz="0" w:space="0" w:color="auto"/>
        <w:left w:val="none" w:sz="0" w:space="0" w:color="auto"/>
        <w:bottom w:val="none" w:sz="0" w:space="0" w:color="auto"/>
        <w:right w:val="none" w:sz="0" w:space="0" w:color="auto"/>
      </w:divBdr>
      <w:divsChild>
        <w:div w:id="1229921085">
          <w:marLeft w:val="0"/>
          <w:marRight w:val="0"/>
          <w:marTop w:val="0"/>
          <w:marBottom w:val="0"/>
          <w:divBdr>
            <w:top w:val="none" w:sz="0" w:space="0" w:color="auto"/>
            <w:left w:val="none" w:sz="0" w:space="0" w:color="auto"/>
            <w:bottom w:val="none" w:sz="0" w:space="0" w:color="auto"/>
            <w:right w:val="none" w:sz="0" w:space="0" w:color="auto"/>
          </w:divBdr>
        </w:div>
        <w:div w:id="1952126720">
          <w:marLeft w:val="0"/>
          <w:marRight w:val="0"/>
          <w:marTop w:val="0"/>
          <w:marBottom w:val="0"/>
          <w:divBdr>
            <w:top w:val="none" w:sz="0" w:space="0" w:color="auto"/>
            <w:left w:val="none" w:sz="0" w:space="0" w:color="auto"/>
            <w:bottom w:val="none" w:sz="0" w:space="0" w:color="auto"/>
            <w:right w:val="none" w:sz="0" w:space="0" w:color="auto"/>
          </w:divBdr>
        </w:div>
      </w:divsChild>
    </w:div>
    <w:div w:id="1926181699">
      <w:bodyDiv w:val="1"/>
      <w:marLeft w:val="0"/>
      <w:marRight w:val="0"/>
      <w:marTop w:val="0"/>
      <w:marBottom w:val="0"/>
      <w:divBdr>
        <w:top w:val="none" w:sz="0" w:space="0" w:color="auto"/>
        <w:left w:val="none" w:sz="0" w:space="0" w:color="auto"/>
        <w:bottom w:val="none" w:sz="0" w:space="0" w:color="auto"/>
        <w:right w:val="none" w:sz="0" w:space="0" w:color="auto"/>
      </w:divBdr>
      <w:divsChild>
        <w:div w:id="1363944720">
          <w:marLeft w:val="0"/>
          <w:marRight w:val="0"/>
          <w:marTop w:val="0"/>
          <w:marBottom w:val="0"/>
          <w:divBdr>
            <w:top w:val="none" w:sz="0" w:space="0" w:color="auto"/>
            <w:left w:val="none" w:sz="0" w:space="0" w:color="auto"/>
            <w:bottom w:val="none" w:sz="0" w:space="0" w:color="auto"/>
            <w:right w:val="none" w:sz="0" w:space="0" w:color="auto"/>
          </w:divBdr>
          <w:divsChild>
            <w:div w:id="696003486">
              <w:marLeft w:val="0"/>
              <w:marRight w:val="0"/>
              <w:marTop w:val="0"/>
              <w:marBottom w:val="0"/>
              <w:divBdr>
                <w:top w:val="none" w:sz="0" w:space="0" w:color="auto"/>
                <w:left w:val="none" w:sz="0" w:space="0" w:color="auto"/>
                <w:bottom w:val="none" w:sz="0" w:space="0" w:color="auto"/>
                <w:right w:val="none" w:sz="0" w:space="0" w:color="auto"/>
              </w:divBdr>
              <w:divsChild>
                <w:div w:id="16863248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3824276">
      <w:bodyDiv w:val="1"/>
      <w:marLeft w:val="0"/>
      <w:marRight w:val="0"/>
      <w:marTop w:val="0"/>
      <w:marBottom w:val="0"/>
      <w:divBdr>
        <w:top w:val="none" w:sz="0" w:space="0" w:color="auto"/>
        <w:left w:val="none" w:sz="0" w:space="0" w:color="auto"/>
        <w:bottom w:val="none" w:sz="0" w:space="0" w:color="auto"/>
        <w:right w:val="none" w:sz="0" w:space="0" w:color="auto"/>
      </w:divBdr>
      <w:divsChild>
        <w:div w:id="1876233447">
          <w:marLeft w:val="0"/>
          <w:marRight w:val="0"/>
          <w:marTop w:val="0"/>
          <w:marBottom w:val="0"/>
          <w:divBdr>
            <w:top w:val="none" w:sz="0" w:space="0" w:color="auto"/>
            <w:left w:val="none" w:sz="0" w:space="0" w:color="auto"/>
            <w:bottom w:val="none" w:sz="0" w:space="0" w:color="auto"/>
            <w:right w:val="none" w:sz="0" w:space="0" w:color="auto"/>
          </w:divBdr>
        </w:div>
        <w:div w:id="2081520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commentsExtended" Target="commentsExtended.xml"/><Relationship Id="rId39" Type="http://schemas.openxmlformats.org/officeDocument/2006/relationships/hyperlink" Target="https://doi.org/10.1145/3388831.3388856" TargetMode="External"/><Relationship Id="rId21" Type="http://schemas.openxmlformats.org/officeDocument/2006/relationships/image" Target="media/image10.png"/><Relationship Id="rId34" Type="http://schemas.openxmlformats.org/officeDocument/2006/relationships/hyperlink" Target="https://doi.org/10.4108/icst.pervasivehealth.2014.255331" TargetMode="External"/><Relationship Id="rId42" Type="http://schemas.openxmlformats.org/officeDocument/2006/relationships/hyperlink" Target="https://modernrobotics.northwestern.edu/nu-gm-book-resource/10-1-overview-of-motion-planning/" TargetMode="External"/><Relationship Id="rId47" Type="http://schemas.openxmlformats.org/officeDocument/2006/relationships/hyperlink" Target="https://www.electricaltechnology.org/2020/06/difference-between-ac-dc-motor.html" TargetMode="External"/><Relationship Id="rId50" Type="http://schemas.openxmlformats.org/officeDocument/2006/relationships/image" Target="media/image19.png"/><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13.jpg"/><Relationship Id="rId32" Type="http://schemas.openxmlformats.org/officeDocument/2006/relationships/image" Target="media/image17.jpg"/><Relationship Id="rId37" Type="http://schemas.openxmlformats.org/officeDocument/2006/relationships/hyperlink" Target="https://doi.org/10.1145/3530820" TargetMode="External"/><Relationship Id="rId40" Type="http://schemas.openxmlformats.org/officeDocument/2006/relationships/hyperlink" Target="https://doi.org/10.1109/ACCESS.2021.3068769" TargetMode="External"/><Relationship Id="rId45" Type="http://schemas.openxmlformats.org/officeDocument/2006/relationships/hyperlink" Target="https://www.pololu.com/docs/0J84/3.2.4"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microsoft.com/office/2016/09/relationships/commentsIds" Target="commentsIds.xml"/><Relationship Id="rId30" Type="http://schemas.openxmlformats.org/officeDocument/2006/relationships/image" Target="media/image15.png"/><Relationship Id="rId35" Type="http://schemas.openxmlformats.org/officeDocument/2006/relationships/hyperlink" Target="https://doi.org/10.1145/2968219.2972718" TargetMode="External"/><Relationship Id="rId43" Type="http://schemas.openxmlformats.org/officeDocument/2006/relationships/hyperlink" Target="https://doi.org/10.1016/j.proeng.2015.08.004" TargetMode="External"/><Relationship Id="rId48" Type="http://schemas.openxmlformats.org/officeDocument/2006/relationships/hyperlink" Target="https://ir.eksobionics.com/pres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omments" Target="comments.xml"/><Relationship Id="rId33" Type="http://schemas.openxmlformats.org/officeDocument/2006/relationships/hyperlink" Target="https://www.ingentaconnect.com/content/ben/nbe/2016/00000004/00000001/art00006" TargetMode="External"/><Relationship Id="rId38" Type="http://schemas.openxmlformats.org/officeDocument/2006/relationships/hyperlink" Target="https://doi.org/10.1145/3593229" TargetMode="External"/><Relationship Id="rId46" Type="http://schemas.openxmlformats.org/officeDocument/2006/relationships/hyperlink" Target="https://doi.org/10.1161/strokeaha.112.658807" TargetMode="External"/><Relationship Id="rId20" Type="http://schemas.openxmlformats.org/officeDocument/2006/relationships/image" Target="media/image9.png"/><Relationship Id="rId41" Type="http://schemas.openxmlformats.org/officeDocument/2006/relationships/hyperlink" Target="https://modernrobotics.northwestern.edu/nu-gm-book-resource/13-3-2-controllability-of-wheeled-mobile-robots-part-1-of-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8/08/relationships/commentsExtensible" Target="commentsExtensible.xml"/><Relationship Id="rId36" Type="http://schemas.openxmlformats.org/officeDocument/2006/relationships/hyperlink" Target="https://doi.org/10.1145/3127874" TargetMode="External"/><Relationship Id="rId49" Type="http://schemas.openxmlformats.org/officeDocument/2006/relationships/image" Target="media/image18.jpeg"/><Relationship Id="rId5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hyperlink" Target="https://www.youtube.com/" TargetMode="External"/><Relationship Id="rId5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AA294FAA464C47BE50DA13D622A3B4" ma:contentTypeVersion="12" ma:contentTypeDescription="Create a new document." ma:contentTypeScope="" ma:versionID="f4b9dee2b4fb6354891b970524a91c52">
  <xsd:schema xmlns:xsd="http://www.w3.org/2001/XMLSchema" xmlns:xs="http://www.w3.org/2001/XMLSchema" xmlns:p="http://schemas.microsoft.com/office/2006/metadata/properties" xmlns:ns2="9e2af165-ec9c-4ad2-b335-315480fd5b02" xmlns:ns3="ee7af416-fd08-4c05-917f-587071341363" targetNamespace="http://schemas.microsoft.com/office/2006/metadata/properties" ma:root="true" ma:fieldsID="d7b400c697c9660b278cd289579df32e" ns2:_="" ns3:_="">
    <xsd:import namespace="9e2af165-ec9c-4ad2-b335-315480fd5b02"/>
    <xsd:import namespace="ee7af416-fd08-4c05-917f-5870713413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af165-ec9c-4ad2-b335-315480fd5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7af416-fd08-4c05-917f-5870713413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ef2036-b759-42bb-9633-470355feb69f}" ma:internalName="TaxCatchAll" ma:showField="CatchAllData" ma:web="ee7af416-fd08-4c05-917f-587071341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2af165-ec9c-4ad2-b335-315480fd5b02">
      <Terms xmlns="http://schemas.microsoft.com/office/infopath/2007/PartnerControls"/>
    </lcf76f155ced4ddcb4097134ff3c332f>
    <TaxCatchAll xmlns="ee7af416-fd08-4c05-917f-587071341363" xsi:nil="true"/>
  </documentManagement>
</p:properties>
</file>

<file path=customXml/itemProps1.xml><?xml version="1.0" encoding="utf-8"?>
<ds:datastoreItem xmlns:ds="http://schemas.openxmlformats.org/officeDocument/2006/customXml" ds:itemID="{E8CF640E-4474-4F36-A57A-0DA9EE127690}">
  <ds:schemaRefs>
    <ds:schemaRef ds:uri="http://schemas.microsoft.com/sharepoint/v3/contenttype/forms"/>
  </ds:schemaRefs>
</ds:datastoreItem>
</file>

<file path=customXml/itemProps2.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3.xml><?xml version="1.0" encoding="utf-8"?>
<ds:datastoreItem xmlns:ds="http://schemas.openxmlformats.org/officeDocument/2006/customXml" ds:itemID="{B9236998-A21D-4E10-9C6E-9C564DCFD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af165-ec9c-4ad2-b335-315480fd5b02"/>
    <ds:schemaRef ds:uri="ee7af416-fd08-4c05-917f-587071341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AE2C1-A16B-477F-8FF4-C3ADA1E74394}">
  <ds:schemaRefs>
    <ds:schemaRef ds:uri="http://schemas.microsoft.com/office/2006/metadata/properties"/>
    <ds:schemaRef ds:uri="http://schemas.microsoft.com/office/infopath/2007/PartnerControls"/>
    <ds:schemaRef ds:uri="9e2af165-ec9c-4ad2-b335-315480fd5b02"/>
    <ds:schemaRef ds:uri="ee7af416-fd08-4c05-917f-5870713413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13675</Words>
  <Characters>77952</Characters>
  <Application>Microsoft Office Word</Application>
  <DocSecurity>4</DocSecurity>
  <Lines>649</Lines>
  <Paragraphs>182</Paragraphs>
  <ScaleCrop>false</ScaleCrop>
  <Company>Oregon State University</Company>
  <LinksUpToDate>false</LinksUpToDate>
  <CharactersWithSpaces>91445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Rylee Ann Horney</dc:creator>
  <cp:keywords/>
  <cp:lastModifiedBy>Rylee Ann Horney</cp:lastModifiedBy>
  <cp:revision>557</cp:revision>
  <cp:lastPrinted>2016-08-22T15:12:00Z</cp:lastPrinted>
  <dcterms:created xsi:type="dcterms:W3CDTF">2024-04-26T06:58:00Z</dcterms:created>
  <dcterms:modified xsi:type="dcterms:W3CDTF">2024-11-19T01:14:00Z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0x010100D3AA294FAA464C47BE50DA13D622A3B4</vt:lpwstr>
  </property>
  <property fmtid="{D5CDD505-2E9C-101B-9397-08002B2CF9AE}" pid="3" name="MediaServiceImageTags">
    <vt:lpwstr/>
  </property>
  <property fmtid="{D5CDD505-2E9C-101B-9397-08002B2CF9AE}" pid="4" name="GrammarlyDocumentId">
    <vt:lpwstr>45e219bc1c27e1b37c989f142827ed2a2abfa458e28968fe45aac6dbedf643cf</vt:lpwstr>
  </property>
</Properties>
</file>