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820069" w:rsidRDefault="00820069" w14:paraId="37441386" w14:textId="77777777">
      <w:pPr>
        <w:pStyle w:val="BodyText"/>
      </w:pPr>
    </w:p>
    <w:p w:rsidR="00820069" w:rsidRDefault="00820069" w14:paraId="37441389" w14:textId="1E753FFD">
      <w:pPr>
        <w:pStyle w:val="BodyText"/>
      </w:pPr>
    </w:p>
    <w:p w:rsidR="00820069" w:rsidRDefault="00820069" w14:paraId="3744138A" w14:textId="77777777">
      <w:pPr>
        <w:pStyle w:val="BodyText"/>
      </w:pPr>
    </w:p>
    <w:p w:rsidR="00820069" w:rsidRDefault="00820069" w14:paraId="3744138B" w14:textId="77777777">
      <w:pPr>
        <w:pStyle w:val="BodyText"/>
      </w:pPr>
    </w:p>
    <w:p w:rsidR="6B54ECA4" w:rsidP="519A897C" w:rsidRDefault="6B54ECA4" w14:paraId="4F80D0CB" w14:textId="174DF451">
      <w:pPr>
        <w:spacing w:line="259" w:lineRule="auto"/>
        <w:jc w:val="center"/>
      </w:pPr>
      <w:r w:rsidRPr="519A897C">
        <w:rPr>
          <w:rFonts w:ascii="Arial" w:hAnsi="Arial"/>
          <w:b/>
          <w:bCs/>
          <w:sz w:val="40"/>
          <w:szCs w:val="40"/>
        </w:rPr>
        <w:t>SAE Aero Competition</w:t>
      </w:r>
    </w:p>
    <w:p w:rsidR="00820069" w:rsidRDefault="00820069" w14:paraId="3744138D" w14:textId="77777777">
      <w:pPr>
        <w:jc w:val="center"/>
        <w:rPr>
          <w:rFonts w:ascii="Arial" w:hAnsi="Arial"/>
          <w:b/>
          <w:bCs/>
          <w:sz w:val="40"/>
          <w:szCs w:val="40"/>
        </w:rPr>
      </w:pPr>
    </w:p>
    <w:p w:rsidR="00820069" w:rsidRDefault="00982251" w14:paraId="3744138E" w14:textId="3AE79048">
      <w:pPr>
        <w:jc w:val="center"/>
        <w:rPr>
          <w:rFonts w:ascii="Arial" w:hAnsi="Arial"/>
          <w:b/>
          <w:bCs/>
          <w:sz w:val="40"/>
          <w:szCs w:val="40"/>
        </w:rPr>
      </w:pPr>
      <w:r>
        <w:rPr>
          <w:rFonts w:ascii="Arial" w:hAnsi="Arial"/>
          <w:b/>
          <w:bCs/>
          <w:sz w:val="40"/>
          <w:szCs w:val="40"/>
        </w:rPr>
        <w:t>Final Proposal</w:t>
      </w:r>
    </w:p>
    <w:p w:rsidR="00820069" w:rsidRDefault="00820069" w14:paraId="3744138F" w14:textId="77777777">
      <w:pPr>
        <w:pStyle w:val="BodyText"/>
        <w:jc w:val="center"/>
      </w:pPr>
    </w:p>
    <w:p w:rsidR="00820069" w:rsidP="006614D1" w:rsidRDefault="4B4E9F10" w14:paraId="37441390" w14:textId="094C7BB7">
      <w:pPr>
        <w:pStyle w:val="BodyText"/>
        <w:jc w:val="center"/>
        <w:rPr>
          <w:rFonts w:ascii="Arial" w:hAnsi="Arial"/>
          <w:b/>
          <w:bCs/>
          <w:sz w:val="28"/>
          <w:szCs w:val="28"/>
        </w:rPr>
      </w:pPr>
      <w:r w:rsidRPr="519A897C">
        <w:rPr>
          <w:rFonts w:ascii="Arial" w:hAnsi="Arial"/>
          <w:b/>
          <w:bCs/>
          <w:sz w:val="28"/>
          <w:szCs w:val="28"/>
        </w:rPr>
        <w:t>Alec Zodrow</w:t>
      </w:r>
    </w:p>
    <w:p w:rsidR="4B4E9F10" w:rsidP="519A897C" w:rsidRDefault="4B4E9F10" w14:paraId="67314DBA" w14:textId="0E345427">
      <w:pPr>
        <w:pStyle w:val="BodyText"/>
        <w:spacing w:line="259" w:lineRule="auto"/>
        <w:jc w:val="center"/>
      </w:pPr>
      <w:r w:rsidRPr="519A897C">
        <w:rPr>
          <w:rFonts w:ascii="Arial" w:hAnsi="Arial"/>
          <w:b/>
          <w:bCs/>
          <w:sz w:val="28"/>
          <w:szCs w:val="28"/>
        </w:rPr>
        <w:t>Iain Pettit</w:t>
      </w:r>
    </w:p>
    <w:p w:rsidR="4B4E9F10" w:rsidP="519A897C" w:rsidRDefault="4B4E9F10" w14:paraId="2265AC99" w14:textId="2A018D4A">
      <w:pPr>
        <w:pStyle w:val="BodyText"/>
        <w:spacing w:line="259" w:lineRule="auto"/>
        <w:jc w:val="center"/>
      </w:pPr>
      <w:r w:rsidRPr="519A897C">
        <w:rPr>
          <w:rFonts w:ascii="Arial" w:hAnsi="Arial"/>
          <w:b/>
          <w:bCs/>
          <w:sz w:val="28"/>
          <w:szCs w:val="28"/>
        </w:rPr>
        <w:t>Gabriella Liquidano</w:t>
      </w:r>
    </w:p>
    <w:p w:rsidR="00820069" w:rsidRDefault="4B4E9F10" w14:paraId="37441393" w14:textId="2185FFC5">
      <w:pPr>
        <w:pStyle w:val="BodyText"/>
        <w:jc w:val="center"/>
        <w:rPr>
          <w:rFonts w:ascii="Arial" w:hAnsi="Arial"/>
          <w:b/>
          <w:bCs/>
          <w:sz w:val="28"/>
          <w:szCs w:val="28"/>
        </w:rPr>
      </w:pPr>
      <w:r w:rsidRPr="519A897C">
        <w:rPr>
          <w:rFonts w:ascii="Arial" w:hAnsi="Arial"/>
          <w:b/>
          <w:bCs/>
          <w:sz w:val="28"/>
          <w:szCs w:val="28"/>
        </w:rPr>
        <w:t>Jacob Cabanyong</w:t>
      </w:r>
    </w:p>
    <w:p w:rsidR="4B4E9F10" w:rsidP="519A897C" w:rsidRDefault="4B4E9F10" w14:paraId="74A573C5" w14:textId="7D9DD85C">
      <w:pPr>
        <w:pStyle w:val="BodyText"/>
        <w:jc w:val="center"/>
        <w:rPr>
          <w:rFonts w:ascii="Arial" w:hAnsi="Arial"/>
          <w:b/>
          <w:bCs/>
          <w:sz w:val="28"/>
          <w:szCs w:val="28"/>
        </w:rPr>
      </w:pPr>
      <w:r w:rsidRPr="519A897C">
        <w:rPr>
          <w:rFonts w:ascii="Arial" w:hAnsi="Arial"/>
          <w:b/>
          <w:bCs/>
          <w:sz w:val="28"/>
          <w:szCs w:val="28"/>
        </w:rPr>
        <w:t>Devin DuBois</w:t>
      </w:r>
    </w:p>
    <w:p w:rsidR="4B4E9F10" w:rsidP="519A897C" w:rsidRDefault="4B4E9F10" w14:paraId="25DC7E40" w14:textId="479DCF8C">
      <w:pPr>
        <w:pStyle w:val="BodyText"/>
        <w:jc w:val="center"/>
        <w:rPr>
          <w:rFonts w:ascii="Arial" w:hAnsi="Arial"/>
          <w:b/>
          <w:bCs/>
          <w:sz w:val="28"/>
          <w:szCs w:val="28"/>
        </w:rPr>
      </w:pPr>
      <w:r w:rsidRPr="519A897C">
        <w:rPr>
          <w:rFonts w:ascii="Arial" w:hAnsi="Arial"/>
          <w:b/>
          <w:bCs/>
          <w:sz w:val="28"/>
          <w:szCs w:val="28"/>
        </w:rPr>
        <w:t>Alex</w:t>
      </w:r>
      <w:r w:rsidR="00350C6B">
        <w:rPr>
          <w:rFonts w:ascii="Arial" w:hAnsi="Arial"/>
          <w:b/>
          <w:bCs/>
          <w:sz w:val="28"/>
          <w:szCs w:val="28"/>
        </w:rPr>
        <w:t>ander</w:t>
      </w:r>
      <w:r w:rsidRPr="519A897C">
        <w:rPr>
          <w:rFonts w:ascii="Arial" w:hAnsi="Arial"/>
          <w:b/>
          <w:bCs/>
          <w:sz w:val="28"/>
          <w:szCs w:val="28"/>
        </w:rPr>
        <w:t xml:space="preserve"> Vierhout</w:t>
      </w:r>
    </w:p>
    <w:p w:rsidR="00820069" w:rsidRDefault="00820069" w14:paraId="37441394" w14:textId="77777777">
      <w:pPr>
        <w:pStyle w:val="BodyText"/>
        <w:jc w:val="center"/>
      </w:pPr>
    </w:p>
    <w:p w:rsidR="00820069" w:rsidRDefault="00820069" w14:paraId="37441395" w14:textId="77777777">
      <w:pPr>
        <w:pStyle w:val="BodyText"/>
        <w:jc w:val="center"/>
      </w:pPr>
    </w:p>
    <w:p w:rsidR="00820069" w:rsidRDefault="00C30A90" w14:paraId="37441396" w14:textId="1A7C6B27">
      <w:pPr>
        <w:pStyle w:val="BodyText"/>
        <w:jc w:val="center"/>
        <w:rPr>
          <w:rFonts w:ascii="Arial" w:hAnsi="Arial"/>
          <w:b/>
          <w:bCs/>
          <w:sz w:val="28"/>
          <w:szCs w:val="28"/>
        </w:rPr>
      </w:pPr>
      <w:r w:rsidRPr="519A897C">
        <w:rPr>
          <w:rFonts w:ascii="Arial" w:hAnsi="Arial"/>
          <w:b/>
          <w:bCs/>
          <w:sz w:val="28"/>
          <w:szCs w:val="28"/>
        </w:rPr>
        <w:t>20</w:t>
      </w:r>
      <w:r w:rsidRPr="519A897C" w:rsidR="4DE1C6FC">
        <w:rPr>
          <w:rFonts w:ascii="Arial" w:hAnsi="Arial"/>
          <w:b/>
          <w:bCs/>
          <w:sz w:val="28"/>
          <w:szCs w:val="28"/>
        </w:rPr>
        <w:t>22</w:t>
      </w:r>
      <w:r w:rsidRPr="519A897C" w:rsidR="00982251">
        <w:rPr>
          <w:rFonts w:ascii="Arial" w:hAnsi="Arial"/>
          <w:b/>
          <w:bCs/>
          <w:sz w:val="28"/>
          <w:szCs w:val="28"/>
        </w:rPr>
        <w:t>-202</w:t>
      </w:r>
      <w:r w:rsidRPr="519A897C" w:rsidR="04281E6C">
        <w:rPr>
          <w:rFonts w:ascii="Arial" w:hAnsi="Arial"/>
          <w:b/>
          <w:bCs/>
          <w:sz w:val="28"/>
          <w:szCs w:val="28"/>
        </w:rPr>
        <w:t>3</w:t>
      </w:r>
    </w:p>
    <w:p w:rsidR="00820069" w:rsidRDefault="00820069" w14:paraId="37441397" w14:textId="77777777">
      <w:pPr>
        <w:pStyle w:val="BodyText"/>
      </w:pPr>
    </w:p>
    <w:p w:rsidR="00820069" w:rsidP="519A897C" w:rsidRDefault="5D97F357" w14:paraId="3744139E" w14:textId="4FEDD689">
      <w:pPr>
        <w:pStyle w:val="BodyText"/>
        <w:jc w:val="center"/>
      </w:pPr>
      <w:r>
        <w:rPr>
          <w:noProof/>
        </w:rPr>
        <w:drawing>
          <wp:inline distT="0" distB="0" distL="0" distR="0" wp14:anchorId="24285626" wp14:editId="28671FE2">
            <wp:extent cx="4305300" cy="1894332"/>
            <wp:effectExtent l="0" t="0" r="0" b="0"/>
            <wp:docPr id="2074766945" name="Picture 207476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305300" cy="1894332"/>
                    </a:xfrm>
                    <a:prstGeom prst="rect">
                      <a:avLst/>
                    </a:prstGeom>
                  </pic:spPr>
                </pic:pic>
              </a:graphicData>
            </a:graphic>
          </wp:inline>
        </w:drawing>
      </w:r>
    </w:p>
    <w:p w:rsidR="519A897C" w:rsidP="519A897C" w:rsidRDefault="519A897C" w14:paraId="4B589B12" w14:textId="0971C0A6">
      <w:pPr>
        <w:pStyle w:val="BodyText"/>
        <w:jc w:val="center"/>
      </w:pPr>
    </w:p>
    <w:p w:rsidR="00820069" w:rsidRDefault="00820069" w14:paraId="3744139F" w14:textId="638A92DA">
      <w:pPr>
        <w:pStyle w:val="BodyText"/>
        <w:rPr>
          <w:rFonts w:ascii="Arial" w:hAnsi="Arial"/>
          <w:b/>
          <w:bCs/>
        </w:rPr>
      </w:pPr>
      <w:r w:rsidRPr="519A897C">
        <w:rPr>
          <w:rFonts w:ascii="Arial" w:hAnsi="Arial"/>
          <w:b/>
          <w:bCs/>
        </w:rPr>
        <w:t>Project Sponsor:</w:t>
      </w:r>
      <w:r w:rsidRPr="519A897C" w:rsidR="3913DE41">
        <w:rPr>
          <w:rFonts w:ascii="Arial" w:hAnsi="Arial"/>
          <w:b/>
          <w:bCs/>
        </w:rPr>
        <w:t xml:space="preserve"> W.L. Gore and Associates</w:t>
      </w:r>
    </w:p>
    <w:p w:rsidR="00820069" w:rsidRDefault="00820069" w14:paraId="374413A0" w14:textId="661C4127">
      <w:pPr>
        <w:pStyle w:val="BodyText"/>
        <w:rPr>
          <w:rFonts w:ascii="Arial" w:hAnsi="Arial"/>
          <w:b/>
          <w:bCs/>
        </w:rPr>
      </w:pPr>
      <w:r w:rsidRPr="519A897C">
        <w:rPr>
          <w:rFonts w:ascii="Arial" w:hAnsi="Arial"/>
          <w:b/>
          <w:bCs/>
        </w:rPr>
        <w:t>Faculty Advisor:</w:t>
      </w:r>
      <w:r w:rsidRPr="519A897C" w:rsidR="17DCAC08">
        <w:rPr>
          <w:rFonts w:ascii="Arial" w:hAnsi="Arial"/>
          <w:b/>
          <w:bCs/>
        </w:rPr>
        <w:t xml:space="preserve"> David Willy</w:t>
      </w:r>
    </w:p>
    <w:p w:rsidR="00F56BAA" w:rsidRDefault="00F56BAA" w14:paraId="374413A2" w14:textId="6B6BDB27">
      <w:pPr>
        <w:pStyle w:val="BodyText"/>
        <w:rPr>
          <w:rFonts w:ascii="Arial" w:hAnsi="Arial"/>
          <w:b/>
          <w:bCs/>
        </w:rPr>
        <w:sectPr w:rsidR="00F56BAA">
          <w:pgSz w:w="12240" w:h="15840" w:orient="portrait"/>
          <w:pgMar w:top="1440" w:right="1440" w:bottom="1440" w:left="1440" w:header="720" w:footer="720" w:gutter="0"/>
          <w:cols w:space="720"/>
        </w:sectPr>
      </w:pPr>
      <w:r w:rsidRPr="519A897C">
        <w:rPr>
          <w:rFonts w:ascii="Arial" w:hAnsi="Arial"/>
          <w:b/>
          <w:bCs/>
        </w:rPr>
        <w:t>Instructor:</w:t>
      </w:r>
      <w:r w:rsidRPr="519A897C" w:rsidR="11D66E60">
        <w:rPr>
          <w:rFonts w:ascii="Arial" w:hAnsi="Arial"/>
          <w:b/>
          <w:bCs/>
        </w:rPr>
        <w:t xml:space="preserve"> Armin Eilaghi</w:t>
      </w:r>
    </w:p>
    <w:p w:rsidR="00820069" w:rsidRDefault="00820069" w14:paraId="374413A3" w14:textId="77777777">
      <w:pPr>
        <w:pStyle w:val="Heading1"/>
        <w:numPr>
          <w:ilvl w:val="0"/>
          <w:numId w:val="0"/>
        </w:numPr>
        <w:jc w:val="center"/>
      </w:pPr>
      <w:bookmarkStart w:name="_Toc472068874" w:id="0"/>
      <w:bookmarkStart w:name="_Toc484366956" w:id="1"/>
      <w:bookmarkStart w:name="_Toc19096636" w:id="2"/>
      <w:bookmarkStart w:name="_Toc119874638" w:id="3"/>
      <w:r>
        <w:t>DISCLAIMER</w:t>
      </w:r>
      <w:bookmarkEnd w:id="0"/>
      <w:bookmarkEnd w:id="1"/>
      <w:bookmarkEnd w:id="2"/>
      <w:bookmarkEnd w:id="3"/>
    </w:p>
    <w:p w:rsidR="00820069" w:rsidRDefault="00820069" w14:paraId="374413A4" w14:textId="77777777">
      <w:pPr>
        <w:pStyle w:val="BodyText"/>
      </w:pPr>
      <w: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rsidR="00820069" w:rsidRDefault="00820069" w14:paraId="374413A6" w14:textId="5A3800B9">
      <w:pPr>
        <w:pStyle w:val="Heading1"/>
        <w:pageBreakBefore/>
        <w:numPr>
          <w:ilvl w:val="0"/>
          <w:numId w:val="0"/>
        </w:numPr>
        <w:jc w:val="center"/>
      </w:pPr>
      <w:bookmarkStart w:name="_Toc472068875" w:id="4"/>
      <w:bookmarkStart w:name="_Toc484366957" w:id="5"/>
      <w:bookmarkStart w:name="_Toc19096637" w:id="6"/>
      <w:bookmarkStart w:name="_Toc119874639" w:id="7"/>
      <w:r>
        <w:t>EXECUTIVE SUMMARY</w:t>
      </w:r>
      <w:bookmarkEnd w:id="4"/>
      <w:bookmarkEnd w:id="5"/>
      <w:bookmarkEnd w:id="6"/>
      <w:bookmarkEnd w:id="7"/>
    </w:p>
    <w:p w:rsidR="6850C1D4" w:rsidP="0A6A1B52" w:rsidRDefault="6850C1D4" w14:paraId="34E8AF21" w14:textId="2E8A0210">
      <w:pPr>
        <w:pStyle w:val="BodyText"/>
      </w:pPr>
      <w:r>
        <w:t>SAE Aero is an internationally recognized competition between colleges intended to provide engineering students with a real-life engineering challenge. The goal of the project is to design and manufacture a functional micro class airplane while simultaneously following the SAE competition rules.</w:t>
      </w:r>
      <w:r w:rsidR="5588A633">
        <w:t xml:space="preserve"> The client for this project is David Willy, an engineering professor at Northern </w:t>
      </w:r>
      <w:r w:rsidR="1D8108F9">
        <w:t>Arizona</w:t>
      </w:r>
      <w:r w:rsidR="5588A633">
        <w:t xml:space="preserve"> University</w:t>
      </w:r>
      <w:r w:rsidR="172CADC6">
        <w:t xml:space="preserve">. </w:t>
      </w:r>
    </w:p>
    <w:p w:rsidR="0076274D" w:rsidP="06382140" w:rsidRDefault="65CAEE64" w14:paraId="51963FF5" w14:textId="1D2A7ED2">
      <w:pPr>
        <w:pStyle w:val="BodyText"/>
      </w:pPr>
      <w:r>
        <w:t xml:space="preserve">The design process was completed over a multitude of stages. The initial tasks to begin this process </w:t>
      </w:r>
      <w:r w:rsidR="5E125ACA">
        <w:t xml:space="preserve">were to establish the customer requirements. </w:t>
      </w:r>
      <w:r w:rsidR="07279B58">
        <w:t>The customer requirements were obtained from the competition rules and the client. Then, the engineering requirements were c</w:t>
      </w:r>
      <w:r w:rsidR="05C14417">
        <w:t xml:space="preserve">reated based on ways to satisfy the customer needs. </w:t>
      </w:r>
      <w:r w:rsidR="42840A28">
        <w:t xml:space="preserve">The design process incorporated many </w:t>
      </w:r>
      <w:r w:rsidR="6C402BC2">
        <w:t xml:space="preserve">tools to </w:t>
      </w:r>
      <w:r w:rsidR="42840A28">
        <w:t>help fabricate ideas.</w:t>
      </w:r>
      <w:r w:rsidR="4F51472C">
        <w:t xml:space="preserve"> </w:t>
      </w:r>
      <w:r w:rsidR="5D3215CA">
        <w:t>The entire plane system was broken down and mapped out via a functional decomposition model an</w:t>
      </w:r>
      <w:r w:rsidR="47D0981F">
        <w:t xml:space="preserve">d a black box model. This helped the team design important subsystems to carry out specific tasks. </w:t>
      </w:r>
      <w:r w:rsidR="1CD5399B">
        <w:t xml:space="preserve">These subsystems include to propellor, wings, tail, fuselage, landing gear, and the electrical components. </w:t>
      </w:r>
      <w:r w:rsidR="1E676A98">
        <w:t>The subsystems were also analytically analyzed using back</w:t>
      </w:r>
      <w:r w:rsidR="7F95EDEC">
        <w:t>-</w:t>
      </w:r>
      <w:r w:rsidR="1E676A98">
        <w:t>of</w:t>
      </w:r>
      <w:r w:rsidR="70843074">
        <w:t>-</w:t>
      </w:r>
      <w:r w:rsidR="1E676A98">
        <w:t>the</w:t>
      </w:r>
      <w:r w:rsidR="6891AF74">
        <w:t>-</w:t>
      </w:r>
      <w:r w:rsidR="1E676A98">
        <w:t xml:space="preserve">envelope </w:t>
      </w:r>
      <w:r w:rsidR="66944C4A">
        <w:t xml:space="preserve">calculations. </w:t>
      </w:r>
      <w:r w:rsidR="0A959AD4">
        <w:t>The</w:t>
      </w:r>
      <w:r w:rsidR="0076274D">
        <w:t xml:space="preserve"> prototyping stages included an assembly of electronic components and </w:t>
      </w:r>
      <w:r w:rsidR="1B84035E">
        <w:t xml:space="preserve">manufacturing gliders out of foam. </w:t>
      </w:r>
      <w:r w:rsidR="611C46E7">
        <w:t xml:space="preserve">During the manufacturing process of the final design, iterations </w:t>
      </w:r>
      <w:r w:rsidR="15A7FE04">
        <w:t>of repair and testing are expected to optimize the design.</w:t>
      </w:r>
      <w:r w:rsidR="6E30DD3B">
        <w:t xml:space="preserve"> </w:t>
      </w:r>
    </w:p>
    <w:p w:rsidR="3D72F2B2" w:rsidP="3D72F2B2" w:rsidRDefault="4347DD55" w14:paraId="48FCF42A" w14:textId="45F77559">
      <w:pPr>
        <w:pStyle w:val="BodyText"/>
      </w:pPr>
      <w:r>
        <w:t>The final design</w:t>
      </w:r>
      <w:r w:rsidR="5843F244">
        <w:t xml:space="preserve"> will have a flat body with a straight wing design. It will include a two-blade propeller and a two-tail design connected to two vertical stabilizers. </w:t>
      </w:r>
      <w:r w:rsidR="7B151D39">
        <w:t xml:space="preserve">Connecting the two will be a horizontal stabilizer. </w:t>
      </w:r>
      <w:r w:rsidR="09C9B2A4">
        <w:t xml:space="preserve">Inside the fuselage will be a box that is 12in x 12in x 2in. This box will then carry a load for the competition. </w:t>
      </w:r>
      <w:r w:rsidR="772E974C">
        <w:t>Two carbon fiber rods will also be used to connect the fuselage and empennage. As a result, the team hopes for a light yet strong</w:t>
      </w:r>
      <w:r w:rsidR="27B92B60">
        <w:t xml:space="preserve"> </w:t>
      </w:r>
      <w:r w:rsidR="66439A68">
        <w:t xml:space="preserve">and stable design. </w:t>
      </w:r>
    </w:p>
    <w:p w:rsidR="2C0249FE" w:rsidP="2C0249FE" w:rsidRDefault="2C0249FE" w14:paraId="61BD4209" w14:textId="73F9CC26">
      <w:pPr>
        <w:pStyle w:val="BodyText"/>
      </w:pPr>
    </w:p>
    <w:p w:rsidR="00820069" w:rsidRDefault="00820069" w14:paraId="374413AD" w14:textId="3A342320">
      <w:pPr>
        <w:pStyle w:val="Heading1"/>
        <w:pageBreakBefore/>
        <w:numPr>
          <w:ilvl w:val="0"/>
          <w:numId w:val="0"/>
        </w:numPr>
        <w:jc w:val="center"/>
      </w:pPr>
      <w:bookmarkStart w:name="_Toc472068877" w:id="8"/>
      <w:bookmarkStart w:name="_Toc484366959" w:id="9"/>
      <w:bookmarkStart w:name="_Toc19096638" w:id="10"/>
      <w:bookmarkStart w:name="_Toc119874640" w:id="11"/>
      <w:r>
        <w:t>TABLE OF CONTENTS</w:t>
      </w:r>
      <w:bookmarkEnd w:id="8"/>
      <w:bookmarkEnd w:id="9"/>
      <w:bookmarkEnd w:id="10"/>
      <w:bookmarkEnd w:id="11"/>
    </w:p>
    <w:sdt>
      <w:sdtPr>
        <w:rPr>
          <w:rFonts w:ascii="Times New Roman" w:hAnsi="Times New Roman" w:eastAsia="AR PL UMing HK" w:cs="Lohit Hindi"/>
          <w:color w:val="auto"/>
          <w:kern w:val="1"/>
          <w:sz w:val="22"/>
          <w:szCs w:val="24"/>
          <w:lang w:eastAsia="hi-IN" w:bidi="hi-IN"/>
        </w:rPr>
        <w:id w:val="-28730125"/>
        <w:docPartObj>
          <w:docPartGallery w:val="Table of Contents"/>
          <w:docPartUnique/>
        </w:docPartObj>
      </w:sdtPr>
      <w:sdtEndPr>
        <w:rPr>
          <w:b/>
          <w:bCs/>
          <w:noProof/>
        </w:rPr>
      </w:sdtEndPr>
      <w:sdtContent>
        <w:p w:rsidR="00F65943" w:rsidRDefault="00F65943" w14:paraId="374413B0" w14:textId="77777777">
          <w:pPr>
            <w:pStyle w:val="TOCHeading"/>
          </w:pPr>
          <w:r>
            <w:t>Contents</w:t>
          </w:r>
        </w:p>
        <w:p w:rsidR="007509BE" w:rsidRDefault="00B52EEA" w14:paraId="00E284C2" w14:textId="01D5ABB4">
          <w:pPr>
            <w:pStyle w:val="TOC1"/>
            <w:rPr>
              <w:rFonts w:asciiTheme="minorHAnsi" w:hAnsiTheme="minorHAnsi" w:eastAsiaTheme="minorEastAsia" w:cstheme="minorBidi"/>
              <w:noProof/>
              <w:kern w:val="0"/>
              <w:szCs w:val="22"/>
              <w:lang w:eastAsia="en-US" w:bidi="ar-SA"/>
            </w:rPr>
          </w:pPr>
          <w:r>
            <w:fldChar w:fldCharType="begin"/>
          </w:r>
          <w:r>
            <w:instrText xml:space="preserve"> TOC \o "1-5" \u </w:instrText>
          </w:r>
          <w:r>
            <w:fldChar w:fldCharType="separate"/>
          </w:r>
          <w:r w:rsidR="007509BE">
            <w:rPr>
              <w:noProof/>
            </w:rPr>
            <w:t>DISCLAIMER</w:t>
          </w:r>
          <w:r w:rsidR="007509BE">
            <w:rPr>
              <w:noProof/>
            </w:rPr>
            <w:tab/>
          </w:r>
          <w:r w:rsidR="007509BE">
            <w:rPr>
              <w:noProof/>
            </w:rPr>
            <w:fldChar w:fldCharType="begin"/>
          </w:r>
          <w:r w:rsidR="007509BE">
            <w:rPr>
              <w:noProof/>
            </w:rPr>
            <w:instrText xml:space="preserve"> PAGEREF _Toc119874638 \h </w:instrText>
          </w:r>
          <w:r w:rsidR="007509BE">
            <w:rPr>
              <w:noProof/>
            </w:rPr>
          </w:r>
          <w:r w:rsidR="007509BE">
            <w:rPr>
              <w:noProof/>
            </w:rPr>
            <w:fldChar w:fldCharType="separate"/>
          </w:r>
          <w:r w:rsidR="007509BE">
            <w:rPr>
              <w:noProof/>
            </w:rPr>
            <w:t>1</w:t>
          </w:r>
          <w:r w:rsidR="007509BE">
            <w:rPr>
              <w:noProof/>
            </w:rPr>
            <w:fldChar w:fldCharType="end"/>
          </w:r>
        </w:p>
        <w:p w:rsidR="007509BE" w:rsidRDefault="007509BE" w14:paraId="0D0BA700" w14:textId="13FDC885">
          <w:pPr>
            <w:pStyle w:val="TOC1"/>
            <w:rPr>
              <w:rFonts w:asciiTheme="minorHAnsi" w:hAnsiTheme="minorHAnsi" w:eastAsiaTheme="minorEastAsia" w:cstheme="minorBidi"/>
              <w:noProof/>
              <w:kern w:val="0"/>
              <w:szCs w:val="22"/>
              <w:lang w:eastAsia="en-US" w:bidi="ar-SA"/>
            </w:rPr>
          </w:pPr>
          <w:r>
            <w:rPr>
              <w:noProof/>
            </w:rPr>
            <w:t>EXECUTIVE SUMMARY</w:t>
          </w:r>
          <w:r>
            <w:rPr>
              <w:noProof/>
            </w:rPr>
            <w:tab/>
          </w:r>
          <w:r>
            <w:rPr>
              <w:noProof/>
            </w:rPr>
            <w:fldChar w:fldCharType="begin"/>
          </w:r>
          <w:r>
            <w:rPr>
              <w:noProof/>
            </w:rPr>
            <w:instrText xml:space="preserve"> PAGEREF _Toc119874639 \h </w:instrText>
          </w:r>
          <w:r>
            <w:rPr>
              <w:noProof/>
            </w:rPr>
          </w:r>
          <w:r>
            <w:rPr>
              <w:noProof/>
            </w:rPr>
            <w:fldChar w:fldCharType="separate"/>
          </w:r>
          <w:r>
            <w:rPr>
              <w:noProof/>
            </w:rPr>
            <w:t>2</w:t>
          </w:r>
          <w:r>
            <w:rPr>
              <w:noProof/>
            </w:rPr>
            <w:fldChar w:fldCharType="end"/>
          </w:r>
        </w:p>
        <w:p w:rsidR="007509BE" w:rsidRDefault="007509BE" w14:paraId="13125809" w14:textId="08BF4D19">
          <w:pPr>
            <w:pStyle w:val="TOC1"/>
            <w:rPr>
              <w:rFonts w:asciiTheme="minorHAnsi" w:hAnsiTheme="minorHAnsi" w:eastAsiaTheme="minorEastAsia" w:cstheme="minorBidi"/>
              <w:noProof/>
              <w:kern w:val="0"/>
              <w:szCs w:val="22"/>
              <w:lang w:eastAsia="en-US" w:bidi="ar-SA"/>
            </w:rPr>
          </w:pPr>
          <w:r>
            <w:rPr>
              <w:noProof/>
            </w:rPr>
            <w:t>TABLE OF CONTENTS</w:t>
          </w:r>
          <w:r>
            <w:rPr>
              <w:noProof/>
            </w:rPr>
            <w:tab/>
          </w:r>
          <w:r>
            <w:rPr>
              <w:noProof/>
            </w:rPr>
            <w:fldChar w:fldCharType="begin"/>
          </w:r>
          <w:r>
            <w:rPr>
              <w:noProof/>
            </w:rPr>
            <w:instrText xml:space="preserve"> PAGEREF _Toc119874640 \h </w:instrText>
          </w:r>
          <w:r>
            <w:rPr>
              <w:noProof/>
            </w:rPr>
          </w:r>
          <w:r>
            <w:rPr>
              <w:noProof/>
            </w:rPr>
            <w:fldChar w:fldCharType="separate"/>
          </w:r>
          <w:r>
            <w:rPr>
              <w:noProof/>
            </w:rPr>
            <w:t>3</w:t>
          </w:r>
          <w:r>
            <w:rPr>
              <w:noProof/>
            </w:rPr>
            <w:fldChar w:fldCharType="end"/>
          </w:r>
        </w:p>
        <w:p w:rsidR="007509BE" w:rsidRDefault="007509BE" w14:paraId="41C8169E" w14:textId="695C623F">
          <w:pPr>
            <w:pStyle w:val="TOC1"/>
            <w:tabs>
              <w:tab w:val="left" w:pos="566"/>
            </w:tabs>
            <w:rPr>
              <w:rFonts w:asciiTheme="minorHAnsi" w:hAnsiTheme="minorHAnsi" w:eastAsiaTheme="minorEastAsia" w:cstheme="minorBidi"/>
              <w:noProof/>
              <w:kern w:val="0"/>
              <w:szCs w:val="22"/>
              <w:lang w:eastAsia="en-US" w:bidi="ar-SA"/>
            </w:rPr>
          </w:pPr>
          <w:r>
            <w:rPr>
              <w:noProof/>
            </w:rPr>
            <w:t>1</w:t>
          </w:r>
          <w:r>
            <w:rPr>
              <w:rFonts w:asciiTheme="minorHAnsi" w:hAnsiTheme="minorHAnsi" w:eastAsiaTheme="minorEastAsia" w:cstheme="minorBidi"/>
              <w:noProof/>
              <w:kern w:val="0"/>
              <w:szCs w:val="22"/>
              <w:lang w:eastAsia="en-US" w:bidi="ar-SA"/>
            </w:rPr>
            <w:tab/>
          </w:r>
          <w:r>
            <w:rPr>
              <w:noProof/>
            </w:rPr>
            <w:t>BACKGROUND</w:t>
          </w:r>
          <w:r>
            <w:rPr>
              <w:noProof/>
            </w:rPr>
            <w:tab/>
          </w:r>
          <w:r>
            <w:rPr>
              <w:noProof/>
            </w:rPr>
            <w:fldChar w:fldCharType="begin"/>
          </w:r>
          <w:r>
            <w:rPr>
              <w:noProof/>
            </w:rPr>
            <w:instrText xml:space="preserve"> PAGEREF _Toc119874641 \h </w:instrText>
          </w:r>
          <w:r>
            <w:rPr>
              <w:noProof/>
            </w:rPr>
          </w:r>
          <w:r>
            <w:rPr>
              <w:noProof/>
            </w:rPr>
            <w:fldChar w:fldCharType="separate"/>
          </w:r>
          <w:r>
            <w:rPr>
              <w:noProof/>
            </w:rPr>
            <w:t>1</w:t>
          </w:r>
          <w:r>
            <w:rPr>
              <w:noProof/>
            </w:rPr>
            <w:fldChar w:fldCharType="end"/>
          </w:r>
        </w:p>
        <w:p w:rsidR="007509BE" w:rsidRDefault="007509BE" w14:paraId="34187637" w14:textId="4390CD3E">
          <w:pPr>
            <w:pStyle w:val="TOC2"/>
            <w:tabs>
              <w:tab w:val="left" w:pos="849"/>
            </w:tabs>
            <w:rPr>
              <w:rFonts w:asciiTheme="minorHAnsi" w:hAnsiTheme="minorHAnsi" w:eastAsiaTheme="minorEastAsia" w:cstheme="minorBidi"/>
              <w:noProof/>
              <w:kern w:val="0"/>
              <w:szCs w:val="22"/>
              <w:lang w:eastAsia="en-US" w:bidi="ar-SA"/>
            </w:rPr>
          </w:pPr>
          <w:r>
            <w:rPr>
              <w:noProof/>
            </w:rPr>
            <w:t>1.1</w:t>
          </w:r>
          <w:r>
            <w:rPr>
              <w:rFonts w:asciiTheme="minorHAnsi" w:hAnsiTheme="minorHAnsi" w:eastAsiaTheme="minorEastAsia" w:cstheme="minorBidi"/>
              <w:noProof/>
              <w:kern w:val="0"/>
              <w:szCs w:val="22"/>
              <w:lang w:eastAsia="en-US" w:bidi="ar-SA"/>
            </w:rPr>
            <w:tab/>
          </w:r>
          <w:r>
            <w:rPr>
              <w:noProof/>
            </w:rPr>
            <w:t>Introduction</w:t>
          </w:r>
          <w:r>
            <w:rPr>
              <w:noProof/>
            </w:rPr>
            <w:tab/>
          </w:r>
          <w:r>
            <w:rPr>
              <w:noProof/>
            </w:rPr>
            <w:fldChar w:fldCharType="begin"/>
          </w:r>
          <w:r>
            <w:rPr>
              <w:noProof/>
            </w:rPr>
            <w:instrText xml:space="preserve"> PAGEREF _Toc119874642 \h </w:instrText>
          </w:r>
          <w:r>
            <w:rPr>
              <w:noProof/>
            </w:rPr>
          </w:r>
          <w:r>
            <w:rPr>
              <w:noProof/>
            </w:rPr>
            <w:fldChar w:fldCharType="separate"/>
          </w:r>
          <w:r>
            <w:rPr>
              <w:noProof/>
            </w:rPr>
            <w:t>1</w:t>
          </w:r>
          <w:r>
            <w:rPr>
              <w:noProof/>
            </w:rPr>
            <w:fldChar w:fldCharType="end"/>
          </w:r>
        </w:p>
        <w:p w:rsidR="007509BE" w:rsidRDefault="007509BE" w14:paraId="297BF0CD" w14:textId="661B4068">
          <w:pPr>
            <w:pStyle w:val="TOC2"/>
            <w:tabs>
              <w:tab w:val="left" w:pos="849"/>
            </w:tabs>
            <w:rPr>
              <w:rFonts w:asciiTheme="minorHAnsi" w:hAnsiTheme="minorHAnsi" w:eastAsiaTheme="minorEastAsia" w:cstheme="minorBidi"/>
              <w:noProof/>
              <w:kern w:val="0"/>
              <w:szCs w:val="22"/>
              <w:lang w:eastAsia="en-US" w:bidi="ar-SA"/>
            </w:rPr>
          </w:pPr>
          <w:r>
            <w:rPr>
              <w:noProof/>
            </w:rPr>
            <w:t>1.2</w:t>
          </w:r>
          <w:r>
            <w:rPr>
              <w:rFonts w:asciiTheme="minorHAnsi" w:hAnsiTheme="minorHAnsi" w:eastAsiaTheme="minorEastAsia" w:cstheme="minorBidi"/>
              <w:noProof/>
              <w:kern w:val="0"/>
              <w:szCs w:val="22"/>
              <w:lang w:eastAsia="en-US" w:bidi="ar-SA"/>
            </w:rPr>
            <w:tab/>
          </w:r>
          <w:r>
            <w:rPr>
              <w:noProof/>
            </w:rPr>
            <w:t>Project Description</w:t>
          </w:r>
          <w:r>
            <w:rPr>
              <w:noProof/>
            </w:rPr>
            <w:tab/>
          </w:r>
          <w:r>
            <w:rPr>
              <w:noProof/>
            </w:rPr>
            <w:fldChar w:fldCharType="begin"/>
          </w:r>
          <w:r>
            <w:rPr>
              <w:noProof/>
            </w:rPr>
            <w:instrText xml:space="preserve"> PAGEREF _Toc119874643 \h </w:instrText>
          </w:r>
          <w:r>
            <w:rPr>
              <w:noProof/>
            </w:rPr>
          </w:r>
          <w:r>
            <w:rPr>
              <w:noProof/>
            </w:rPr>
            <w:fldChar w:fldCharType="separate"/>
          </w:r>
          <w:r>
            <w:rPr>
              <w:noProof/>
            </w:rPr>
            <w:t>1</w:t>
          </w:r>
          <w:r>
            <w:rPr>
              <w:noProof/>
            </w:rPr>
            <w:fldChar w:fldCharType="end"/>
          </w:r>
        </w:p>
        <w:p w:rsidR="007509BE" w:rsidRDefault="007509BE" w14:paraId="12D1B3A1" w14:textId="4749ED41">
          <w:pPr>
            <w:pStyle w:val="TOC1"/>
            <w:tabs>
              <w:tab w:val="left" w:pos="566"/>
            </w:tabs>
            <w:rPr>
              <w:rFonts w:asciiTheme="minorHAnsi" w:hAnsiTheme="minorHAnsi" w:eastAsiaTheme="minorEastAsia" w:cstheme="minorBidi"/>
              <w:noProof/>
              <w:kern w:val="0"/>
              <w:szCs w:val="22"/>
              <w:lang w:eastAsia="en-US" w:bidi="ar-SA"/>
            </w:rPr>
          </w:pPr>
          <w:r>
            <w:rPr>
              <w:noProof/>
            </w:rPr>
            <w:t>2</w:t>
          </w:r>
          <w:r>
            <w:rPr>
              <w:rFonts w:asciiTheme="minorHAnsi" w:hAnsiTheme="minorHAnsi" w:eastAsiaTheme="minorEastAsia" w:cstheme="minorBidi"/>
              <w:noProof/>
              <w:kern w:val="0"/>
              <w:szCs w:val="22"/>
              <w:lang w:eastAsia="en-US" w:bidi="ar-SA"/>
            </w:rPr>
            <w:tab/>
          </w:r>
          <w:r>
            <w:rPr>
              <w:noProof/>
            </w:rPr>
            <w:t>REQUIREMENTS</w:t>
          </w:r>
          <w:r>
            <w:rPr>
              <w:noProof/>
            </w:rPr>
            <w:tab/>
          </w:r>
          <w:r>
            <w:rPr>
              <w:noProof/>
            </w:rPr>
            <w:fldChar w:fldCharType="begin"/>
          </w:r>
          <w:r>
            <w:rPr>
              <w:noProof/>
            </w:rPr>
            <w:instrText xml:space="preserve"> PAGEREF _Toc119874644 \h </w:instrText>
          </w:r>
          <w:r>
            <w:rPr>
              <w:noProof/>
            </w:rPr>
          </w:r>
          <w:r>
            <w:rPr>
              <w:noProof/>
            </w:rPr>
            <w:fldChar w:fldCharType="separate"/>
          </w:r>
          <w:r>
            <w:rPr>
              <w:noProof/>
            </w:rPr>
            <w:t>2</w:t>
          </w:r>
          <w:r>
            <w:rPr>
              <w:noProof/>
            </w:rPr>
            <w:fldChar w:fldCharType="end"/>
          </w:r>
        </w:p>
        <w:p w:rsidR="007509BE" w:rsidRDefault="007509BE" w14:paraId="11E4E216" w14:textId="630E8EA3">
          <w:pPr>
            <w:pStyle w:val="TOC2"/>
            <w:tabs>
              <w:tab w:val="left" w:pos="849"/>
            </w:tabs>
            <w:rPr>
              <w:rFonts w:asciiTheme="minorHAnsi" w:hAnsiTheme="minorHAnsi" w:eastAsiaTheme="minorEastAsia" w:cstheme="minorBidi"/>
              <w:noProof/>
              <w:kern w:val="0"/>
              <w:szCs w:val="22"/>
              <w:lang w:eastAsia="en-US" w:bidi="ar-SA"/>
            </w:rPr>
          </w:pPr>
          <w:r>
            <w:rPr>
              <w:noProof/>
            </w:rPr>
            <w:t>2.1</w:t>
          </w:r>
          <w:r>
            <w:rPr>
              <w:rFonts w:asciiTheme="minorHAnsi" w:hAnsiTheme="minorHAnsi" w:eastAsiaTheme="minorEastAsia" w:cstheme="minorBidi"/>
              <w:noProof/>
              <w:kern w:val="0"/>
              <w:szCs w:val="22"/>
              <w:lang w:eastAsia="en-US" w:bidi="ar-SA"/>
            </w:rPr>
            <w:tab/>
          </w:r>
          <w:r>
            <w:rPr>
              <w:noProof/>
            </w:rPr>
            <w:t>Customer Requirements (CRs)</w:t>
          </w:r>
          <w:r>
            <w:rPr>
              <w:noProof/>
            </w:rPr>
            <w:tab/>
          </w:r>
          <w:r>
            <w:rPr>
              <w:noProof/>
            </w:rPr>
            <w:fldChar w:fldCharType="begin"/>
          </w:r>
          <w:r>
            <w:rPr>
              <w:noProof/>
            </w:rPr>
            <w:instrText xml:space="preserve"> PAGEREF _Toc119874645 \h </w:instrText>
          </w:r>
          <w:r>
            <w:rPr>
              <w:noProof/>
            </w:rPr>
          </w:r>
          <w:r>
            <w:rPr>
              <w:noProof/>
            </w:rPr>
            <w:fldChar w:fldCharType="separate"/>
          </w:r>
          <w:r>
            <w:rPr>
              <w:noProof/>
            </w:rPr>
            <w:t>2</w:t>
          </w:r>
          <w:r>
            <w:rPr>
              <w:noProof/>
            </w:rPr>
            <w:fldChar w:fldCharType="end"/>
          </w:r>
        </w:p>
        <w:p w:rsidR="007509BE" w:rsidRDefault="007509BE" w14:paraId="14C21B1F" w14:textId="5CCDEAB2">
          <w:pPr>
            <w:pStyle w:val="TOC2"/>
            <w:tabs>
              <w:tab w:val="left" w:pos="849"/>
            </w:tabs>
            <w:rPr>
              <w:rFonts w:asciiTheme="minorHAnsi" w:hAnsiTheme="minorHAnsi" w:eastAsiaTheme="minorEastAsia" w:cstheme="minorBidi"/>
              <w:noProof/>
              <w:kern w:val="0"/>
              <w:szCs w:val="22"/>
              <w:lang w:eastAsia="en-US" w:bidi="ar-SA"/>
            </w:rPr>
          </w:pPr>
          <w:r>
            <w:rPr>
              <w:noProof/>
            </w:rPr>
            <w:t>2.2</w:t>
          </w:r>
          <w:r>
            <w:rPr>
              <w:rFonts w:asciiTheme="minorHAnsi" w:hAnsiTheme="minorHAnsi" w:eastAsiaTheme="minorEastAsia" w:cstheme="minorBidi"/>
              <w:noProof/>
              <w:kern w:val="0"/>
              <w:szCs w:val="22"/>
              <w:lang w:eastAsia="en-US" w:bidi="ar-SA"/>
            </w:rPr>
            <w:tab/>
          </w:r>
          <w:r>
            <w:rPr>
              <w:noProof/>
            </w:rPr>
            <w:t>Engineering Requirements (ERs)</w:t>
          </w:r>
          <w:r>
            <w:rPr>
              <w:noProof/>
            </w:rPr>
            <w:tab/>
          </w:r>
          <w:r>
            <w:rPr>
              <w:noProof/>
            </w:rPr>
            <w:fldChar w:fldCharType="begin"/>
          </w:r>
          <w:r>
            <w:rPr>
              <w:noProof/>
            </w:rPr>
            <w:instrText xml:space="preserve"> PAGEREF _Toc119874646 \h </w:instrText>
          </w:r>
          <w:r>
            <w:rPr>
              <w:noProof/>
            </w:rPr>
          </w:r>
          <w:r>
            <w:rPr>
              <w:noProof/>
            </w:rPr>
            <w:fldChar w:fldCharType="separate"/>
          </w:r>
          <w:r>
            <w:rPr>
              <w:noProof/>
            </w:rPr>
            <w:t>2</w:t>
          </w:r>
          <w:r>
            <w:rPr>
              <w:noProof/>
            </w:rPr>
            <w:fldChar w:fldCharType="end"/>
          </w:r>
        </w:p>
        <w:p w:rsidR="007509BE" w:rsidRDefault="007509BE" w14:paraId="75971F6B" w14:textId="2810050C">
          <w:pPr>
            <w:pStyle w:val="TOC2"/>
            <w:tabs>
              <w:tab w:val="left" w:pos="849"/>
            </w:tabs>
            <w:rPr>
              <w:rFonts w:asciiTheme="minorHAnsi" w:hAnsiTheme="minorHAnsi" w:eastAsiaTheme="minorEastAsia" w:cstheme="minorBidi"/>
              <w:noProof/>
              <w:kern w:val="0"/>
              <w:szCs w:val="22"/>
              <w:lang w:eastAsia="en-US" w:bidi="ar-SA"/>
            </w:rPr>
          </w:pPr>
          <w:r>
            <w:rPr>
              <w:noProof/>
            </w:rPr>
            <w:t>2.3</w:t>
          </w:r>
          <w:r>
            <w:rPr>
              <w:rFonts w:asciiTheme="minorHAnsi" w:hAnsiTheme="minorHAnsi" w:eastAsiaTheme="minorEastAsia" w:cstheme="minorBidi"/>
              <w:noProof/>
              <w:kern w:val="0"/>
              <w:szCs w:val="22"/>
              <w:lang w:eastAsia="en-US" w:bidi="ar-SA"/>
            </w:rPr>
            <w:tab/>
          </w:r>
          <w:r>
            <w:rPr>
              <w:noProof/>
            </w:rPr>
            <w:t>Functional Decomposition</w:t>
          </w:r>
          <w:r>
            <w:rPr>
              <w:noProof/>
            </w:rPr>
            <w:tab/>
          </w:r>
          <w:r>
            <w:rPr>
              <w:noProof/>
            </w:rPr>
            <w:fldChar w:fldCharType="begin"/>
          </w:r>
          <w:r>
            <w:rPr>
              <w:noProof/>
            </w:rPr>
            <w:instrText xml:space="preserve"> PAGEREF _Toc119874647 \h </w:instrText>
          </w:r>
          <w:r>
            <w:rPr>
              <w:noProof/>
            </w:rPr>
          </w:r>
          <w:r>
            <w:rPr>
              <w:noProof/>
            </w:rPr>
            <w:fldChar w:fldCharType="separate"/>
          </w:r>
          <w:r>
            <w:rPr>
              <w:noProof/>
            </w:rPr>
            <w:t>3</w:t>
          </w:r>
          <w:r>
            <w:rPr>
              <w:noProof/>
            </w:rPr>
            <w:fldChar w:fldCharType="end"/>
          </w:r>
        </w:p>
        <w:p w:rsidR="007509BE" w:rsidRDefault="007509BE" w14:paraId="419D3DB0" w14:textId="61459B3D">
          <w:pPr>
            <w:pStyle w:val="TOC3"/>
            <w:tabs>
              <w:tab w:val="left" w:pos="1320"/>
            </w:tabs>
            <w:rPr>
              <w:rFonts w:asciiTheme="minorHAnsi" w:hAnsiTheme="minorHAnsi" w:eastAsiaTheme="minorEastAsia" w:cstheme="minorBidi"/>
              <w:noProof/>
              <w:kern w:val="0"/>
              <w:szCs w:val="22"/>
              <w:lang w:eastAsia="en-US" w:bidi="ar-SA"/>
            </w:rPr>
          </w:pPr>
          <w:r>
            <w:rPr>
              <w:noProof/>
            </w:rPr>
            <w:t>2.3.1</w:t>
          </w:r>
          <w:r>
            <w:rPr>
              <w:rFonts w:asciiTheme="minorHAnsi" w:hAnsiTheme="minorHAnsi" w:eastAsiaTheme="minorEastAsia" w:cstheme="minorBidi"/>
              <w:noProof/>
              <w:kern w:val="0"/>
              <w:szCs w:val="22"/>
              <w:lang w:eastAsia="en-US" w:bidi="ar-SA"/>
            </w:rPr>
            <w:tab/>
          </w:r>
          <w:r>
            <w:rPr>
              <w:noProof/>
            </w:rPr>
            <w:t>Black Box Model</w:t>
          </w:r>
          <w:r>
            <w:rPr>
              <w:noProof/>
            </w:rPr>
            <w:tab/>
          </w:r>
          <w:r>
            <w:rPr>
              <w:noProof/>
            </w:rPr>
            <w:fldChar w:fldCharType="begin"/>
          </w:r>
          <w:r>
            <w:rPr>
              <w:noProof/>
            </w:rPr>
            <w:instrText xml:space="preserve"> PAGEREF _Toc119874648 \h </w:instrText>
          </w:r>
          <w:r>
            <w:rPr>
              <w:noProof/>
            </w:rPr>
          </w:r>
          <w:r>
            <w:rPr>
              <w:noProof/>
            </w:rPr>
            <w:fldChar w:fldCharType="separate"/>
          </w:r>
          <w:r>
            <w:rPr>
              <w:noProof/>
            </w:rPr>
            <w:t>4</w:t>
          </w:r>
          <w:r>
            <w:rPr>
              <w:noProof/>
            </w:rPr>
            <w:fldChar w:fldCharType="end"/>
          </w:r>
        </w:p>
        <w:p w:rsidR="007509BE" w:rsidRDefault="007509BE" w14:paraId="48545F7B" w14:textId="0FEF867B">
          <w:pPr>
            <w:pStyle w:val="TOC3"/>
            <w:tabs>
              <w:tab w:val="left" w:pos="1320"/>
            </w:tabs>
            <w:rPr>
              <w:rFonts w:asciiTheme="minorHAnsi" w:hAnsiTheme="minorHAnsi" w:eastAsiaTheme="minorEastAsia" w:cstheme="minorBidi"/>
              <w:noProof/>
              <w:kern w:val="0"/>
              <w:szCs w:val="22"/>
              <w:lang w:eastAsia="en-US" w:bidi="ar-SA"/>
            </w:rPr>
          </w:pPr>
          <w:r>
            <w:rPr>
              <w:noProof/>
            </w:rPr>
            <w:t>2.3.2</w:t>
          </w:r>
          <w:r>
            <w:rPr>
              <w:rFonts w:asciiTheme="minorHAnsi" w:hAnsiTheme="minorHAnsi" w:eastAsiaTheme="minorEastAsia" w:cstheme="minorBidi"/>
              <w:noProof/>
              <w:kern w:val="0"/>
              <w:szCs w:val="22"/>
              <w:lang w:eastAsia="en-US" w:bidi="ar-SA"/>
            </w:rPr>
            <w:tab/>
          </w:r>
          <w:r>
            <w:rPr>
              <w:noProof/>
            </w:rPr>
            <w:t>Functional Model/Work-Process Diagram/Hierarchical Task Analysis</w:t>
          </w:r>
          <w:r>
            <w:rPr>
              <w:noProof/>
            </w:rPr>
            <w:tab/>
          </w:r>
          <w:r>
            <w:rPr>
              <w:noProof/>
            </w:rPr>
            <w:fldChar w:fldCharType="begin"/>
          </w:r>
          <w:r>
            <w:rPr>
              <w:noProof/>
            </w:rPr>
            <w:instrText xml:space="preserve"> PAGEREF _Toc119874649 \h </w:instrText>
          </w:r>
          <w:r>
            <w:rPr>
              <w:noProof/>
            </w:rPr>
          </w:r>
          <w:r>
            <w:rPr>
              <w:noProof/>
            </w:rPr>
            <w:fldChar w:fldCharType="separate"/>
          </w:r>
          <w:r>
            <w:rPr>
              <w:noProof/>
            </w:rPr>
            <w:t>4</w:t>
          </w:r>
          <w:r>
            <w:rPr>
              <w:noProof/>
            </w:rPr>
            <w:fldChar w:fldCharType="end"/>
          </w:r>
        </w:p>
        <w:p w:rsidR="007509BE" w:rsidRDefault="007509BE" w14:paraId="67DFC3A7" w14:textId="55782C0F">
          <w:pPr>
            <w:pStyle w:val="TOC2"/>
            <w:tabs>
              <w:tab w:val="left" w:pos="849"/>
            </w:tabs>
            <w:rPr>
              <w:rFonts w:asciiTheme="minorHAnsi" w:hAnsiTheme="minorHAnsi" w:eastAsiaTheme="minorEastAsia" w:cstheme="minorBidi"/>
              <w:noProof/>
              <w:kern w:val="0"/>
              <w:szCs w:val="22"/>
              <w:lang w:eastAsia="en-US" w:bidi="ar-SA"/>
            </w:rPr>
          </w:pPr>
          <w:r>
            <w:rPr>
              <w:noProof/>
            </w:rPr>
            <w:t>2.4</w:t>
          </w:r>
          <w:r>
            <w:rPr>
              <w:rFonts w:asciiTheme="minorHAnsi" w:hAnsiTheme="minorHAnsi" w:eastAsiaTheme="minorEastAsia" w:cstheme="minorBidi"/>
              <w:noProof/>
              <w:kern w:val="0"/>
              <w:szCs w:val="22"/>
              <w:lang w:eastAsia="en-US" w:bidi="ar-SA"/>
            </w:rPr>
            <w:tab/>
          </w:r>
          <w:r>
            <w:rPr>
              <w:noProof/>
            </w:rPr>
            <w:t>House of Quality (HoQ)</w:t>
          </w:r>
          <w:r>
            <w:rPr>
              <w:noProof/>
            </w:rPr>
            <w:tab/>
          </w:r>
          <w:r>
            <w:rPr>
              <w:noProof/>
            </w:rPr>
            <w:fldChar w:fldCharType="begin"/>
          </w:r>
          <w:r>
            <w:rPr>
              <w:noProof/>
            </w:rPr>
            <w:instrText xml:space="preserve"> PAGEREF _Toc119874650 \h </w:instrText>
          </w:r>
          <w:r>
            <w:rPr>
              <w:noProof/>
            </w:rPr>
          </w:r>
          <w:r>
            <w:rPr>
              <w:noProof/>
            </w:rPr>
            <w:fldChar w:fldCharType="separate"/>
          </w:r>
          <w:r>
            <w:rPr>
              <w:noProof/>
            </w:rPr>
            <w:t>5</w:t>
          </w:r>
          <w:r>
            <w:rPr>
              <w:noProof/>
            </w:rPr>
            <w:fldChar w:fldCharType="end"/>
          </w:r>
        </w:p>
        <w:p w:rsidR="007509BE" w:rsidRDefault="007509BE" w14:paraId="0E61D2EF" w14:textId="70289A6F">
          <w:pPr>
            <w:pStyle w:val="TOC2"/>
            <w:tabs>
              <w:tab w:val="left" w:pos="849"/>
            </w:tabs>
            <w:rPr>
              <w:rFonts w:asciiTheme="minorHAnsi" w:hAnsiTheme="minorHAnsi" w:eastAsiaTheme="minorEastAsia" w:cstheme="minorBidi"/>
              <w:noProof/>
              <w:kern w:val="0"/>
              <w:szCs w:val="22"/>
              <w:lang w:eastAsia="en-US" w:bidi="ar-SA"/>
            </w:rPr>
          </w:pPr>
          <w:r>
            <w:rPr>
              <w:noProof/>
            </w:rPr>
            <w:t>2.5</w:t>
          </w:r>
          <w:r>
            <w:rPr>
              <w:rFonts w:asciiTheme="minorHAnsi" w:hAnsiTheme="minorHAnsi" w:eastAsiaTheme="minorEastAsia" w:cstheme="minorBidi"/>
              <w:noProof/>
              <w:kern w:val="0"/>
              <w:szCs w:val="22"/>
              <w:lang w:eastAsia="en-US" w:bidi="ar-SA"/>
            </w:rPr>
            <w:tab/>
          </w:r>
          <w:r>
            <w:rPr>
              <w:noProof/>
            </w:rPr>
            <w:t>Standards, Codes, and Regulations</w:t>
          </w:r>
          <w:r>
            <w:rPr>
              <w:noProof/>
            </w:rPr>
            <w:tab/>
          </w:r>
          <w:r>
            <w:rPr>
              <w:noProof/>
            </w:rPr>
            <w:fldChar w:fldCharType="begin"/>
          </w:r>
          <w:r>
            <w:rPr>
              <w:noProof/>
            </w:rPr>
            <w:instrText xml:space="preserve"> PAGEREF _Toc119874651 \h </w:instrText>
          </w:r>
          <w:r>
            <w:rPr>
              <w:noProof/>
            </w:rPr>
          </w:r>
          <w:r>
            <w:rPr>
              <w:noProof/>
            </w:rPr>
            <w:fldChar w:fldCharType="separate"/>
          </w:r>
          <w:r>
            <w:rPr>
              <w:noProof/>
            </w:rPr>
            <w:t>5</w:t>
          </w:r>
          <w:r>
            <w:rPr>
              <w:noProof/>
            </w:rPr>
            <w:fldChar w:fldCharType="end"/>
          </w:r>
        </w:p>
        <w:p w:rsidR="007509BE" w:rsidRDefault="007509BE" w14:paraId="59E5D890" w14:textId="79103E57">
          <w:pPr>
            <w:pStyle w:val="TOC1"/>
            <w:tabs>
              <w:tab w:val="left" w:pos="566"/>
            </w:tabs>
            <w:rPr>
              <w:rFonts w:asciiTheme="minorHAnsi" w:hAnsiTheme="minorHAnsi" w:eastAsiaTheme="minorEastAsia" w:cstheme="minorBidi"/>
              <w:noProof/>
              <w:kern w:val="0"/>
              <w:szCs w:val="22"/>
              <w:lang w:eastAsia="en-US" w:bidi="ar-SA"/>
            </w:rPr>
          </w:pPr>
          <w:r>
            <w:rPr>
              <w:noProof/>
            </w:rPr>
            <w:t>3</w:t>
          </w:r>
          <w:r>
            <w:rPr>
              <w:rFonts w:asciiTheme="minorHAnsi" w:hAnsiTheme="minorHAnsi" w:eastAsiaTheme="minorEastAsia" w:cstheme="minorBidi"/>
              <w:noProof/>
              <w:kern w:val="0"/>
              <w:szCs w:val="22"/>
              <w:lang w:eastAsia="en-US" w:bidi="ar-SA"/>
            </w:rPr>
            <w:tab/>
          </w:r>
          <w:r>
            <w:rPr>
              <w:noProof/>
            </w:rPr>
            <w:t>Testing Procedures (TPs)</w:t>
          </w:r>
          <w:r>
            <w:rPr>
              <w:noProof/>
            </w:rPr>
            <w:tab/>
          </w:r>
          <w:r>
            <w:rPr>
              <w:noProof/>
            </w:rPr>
            <w:fldChar w:fldCharType="begin"/>
          </w:r>
          <w:r>
            <w:rPr>
              <w:noProof/>
            </w:rPr>
            <w:instrText xml:space="preserve"> PAGEREF _Toc119874652 \h </w:instrText>
          </w:r>
          <w:r>
            <w:rPr>
              <w:noProof/>
            </w:rPr>
          </w:r>
          <w:r>
            <w:rPr>
              <w:noProof/>
            </w:rPr>
            <w:fldChar w:fldCharType="separate"/>
          </w:r>
          <w:r>
            <w:rPr>
              <w:noProof/>
            </w:rPr>
            <w:t>2</w:t>
          </w:r>
          <w:r>
            <w:rPr>
              <w:noProof/>
            </w:rPr>
            <w:fldChar w:fldCharType="end"/>
          </w:r>
        </w:p>
        <w:p w:rsidR="007509BE" w:rsidRDefault="007509BE" w14:paraId="61B1FFED" w14:textId="6847A001">
          <w:pPr>
            <w:pStyle w:val="TOC2"/>
            <w:tabs>
              <w:tab w:val="left" w:pos="849"/>
            </w:tabs>
            <w:rPr>
              <w:rFonts w:asciiTheme="minorHAnsi" w:hAnsiTheme="minorHAnsi" w:eastAsiaTheme="minorEastAsia" w:cstheme="minorBidi"/>
              <w:noProof/>
              <w:kern w:val="0"/>
              <w:szCs w:val="22"/>
              <w:lang w:eastAsia="en-US" w:bidi="ar-SA"/>
            </w:rPr>
          </w:pPr>
          <w:r>
            <w:rPr>
              <w:noProof/>
            </w:rPr>
            <w:t>3.1</w:t>
          </w:r>
          <w:r>
            <w:rPr>
              <w:rFonts w:asciiTheme="minorHAnsi" w:hAnsiTheme="minorHAnsi" w:eastAsiaTheme="minorEastAsia" w:cstheme="minorBidi"/>
              <w:noProof/>
              <w:kern w:val="0"/>
              <w:szCs w:val="22"/>
              <w:lang w:eastAsia="en-US" w:bidi="ar-SA"/>
            </w:rPr>
            <w:tab/>
          </w:r>
          <w:r>
            <w:rPr>
              <w:noProof/>
            </w:rPr>
            <w:t>Testing Procedure 1: Static and Dynamic Propeller Testing</w:t>
          </w:r>
          <w:r>
            <w:rPr>
              <w:noProof/>
            </w:rPr>
            <w:tab/>
          </w:r>
          <w:r>
            <w:rPr>
              <w:noProof/>
            </w:rPr>
            <w:fldChar w:fldCharType="begin"/>
          </w:r>
          <w:r>
            <w:rPr>
              <w:noProof/>
            </w:rPr>
            <w:instrText xml:space="preserve"> PAGEREF _Toc119874653 \h </w:instrText>
          </w:r>
          <w:r>
            <w:rPr>
              <w:noProof/>
            </w:rPr>
          </w:r>
          <w:r>
            <w:rPr>
              <w:noProof/>
            </w:rPr>
            <w:fldChar w:fldCharType="separate"/>
          </w:r>
          <w:r>
            <w:rPr>
              <w:noProof/>
            </w:rPr>
            <w:t>2</w:t>
          </w:r>
          <w:r>
            <w:rPr>
              <w:noProof/>
            </w:rPr>
            <w:fldChar w:fldCharType="end"/>
          </w:r>
        </w:p>
        <w:p w:rsidR="007509BE" w:rsidRDefault="007509BE" w14:paraId="04B40B5B" w14:textId="12FC25CD">
          <w:pPr>
            <w:pStyle w:val="TOC3"/>
            <w:tabs>
              <w:tab w:val="left" w:pos="1320"/>
            </w:tabs>
            <w:rPr>
              <w:rFonts w:asciiTheme="minorHAnsi" w:hAnsiTheme="minorHAnsi" w:eastAsiaTheme="minorEastAsia" w:cstheme="minorBidi"/>
              <w:noProof/>
              <w:kern w:val="0"/>
              <w:szCs w:val="22"/>
              <w:lang w:eastAsia="en-US" w:bidi="ar-SA"/>
            </w:rPr>
          </w:pPr>
          <w:r>
            <w:rPr>
              <w:noProof/>
            </w:rPr>
            <w:t>3.1.1</w:t>
          </w:r>
          <w:r>
            <w:rPr>
              <w:rFonts w:asciiTheme="minorHAnsi" w:hAnsiTheme="minorHAnsi" w:eastAsiaTheme="minorEastAsia" w:cstheme="minorBidi"/>
              <w:noProof/>
              <w:kern w:val="0"/>
              <w:szCs w:val="22"/>
              <w:lang w:eastAsia="en-US" w:bidi="ar-SA"/>
            </w:rPr>
            <w:tab/>
          </w:r>
          <w:r>
            <w:rPr>
              <w:noProof/>
            </w:rPr>
            <w:t>Testing Procedure 1: Objective</w:t>
          </w:r>
          <w:r>
            <w:rPr>
              <w:noProof/>
            </w:rPr>
            <w:tab/>
          </w:r>
          <w:r>
            <w:rPr>
              <w:noProof/>
            </w:rPr>
            <w:fldChar w:fldCharType="begin"/>
          </w:r>
          <w:r>
            <w:rPr>
              <w:noProof/>
            </w:rPr>
            <w:instrText xml:space="preserve"> PAGEREF _Toc119874654 \h </w:instrText>
          </w:r>
          <w:r>
            <w:rPr>
              <w:noProof/>
            </w:rPr>
          </w:r>
          <w:r>
            <w:rPr>
              <w:noProof/>
            </w:rPr>
            <w:fldChar w:fldCharType="separate"/>
          </w:r>
          <w:r>
            <w:rPr>
              <w:noProof/>
            </w:rPr>
            <w:t>2</w:t>
          </w:r>
          <w:r>
            <w:rPr>
              <w:noProof/>
            </w:rPr>
            <w:fldChar w:fldCharType="end"/>
          </w:r>
        </w:p>
        <w:p w:rsidR="007509BE" w:rsidRDefault="007509BE" w14:paraId="0A2456E3" w14:textId="39D0CE05">
          <w:pPr>
            <w:pStyle w:val="TOC3"/>
            <w:tabs>
              <w:tab w:val="left" w:pos="1320"/>
            </w:tabs>
            <w:rPr>
              <w:rFonts w:asciiTheme="minorHAnsi" w:hAnsiTheme="minorHAnsi" w:eastAsiaTheme="minorEastAsia" w:cstheme="minorBidi"/>
              <w:noProof/>
              <w:kern w:val="0"/>
              <w:szCs w:val="22"/>
              <w:lang w:eastAsia="en-US" w:bidi="ar-SA"/>
            </w:rPr>
          </w:pPr>
          <w:r>
            <w:rPr>
              <w:noProof/>
            </w:rPr>
            <w:t>3.1.2</w:t>
          </w:r>
          <w:r>
            <w:rPr>
              <w:rFonts w:asciiTheme="minorHAnsi" w:hAnsiTheme="minorHAnsi" w:eastAsiaTheme="minorEastAsia" w:cstheme="minorBidi"/>
              <w:noProof/>
              <w:kern w:val="0"/>
              <w:szCs w:val="22"/>
              <w:lang w:eastAsia="en-US" w:bidi="ar-SA"/>
            </w:rPr>
            <w:tab/>
          </w:r>
          <w:r>
            <w:rPr>
              <w:noProof/>
            </w:rPr>
            <w:t>Testing Procedure 1: Resources Required</w:t>
          </w:r>
          <w:r>
            <w:rPr>
              <w:noProof/>
            </w:rPr>
            <w:tab/>
          </w:r>
          <w:r>
            <w:rPr>
              <w:noProof/>
            </w:rPr>
            <w:fldChar w:fldCharType="begin"/>
          </w:r>
          <w:r>
            <w:rPr>
              <w:noProof/>
            </w:rPr>
            <w:instrText xml:space="preserve"> PAGEREF _Toc119874655 \h </w:instrText>
          </w:r>
          <w:r>
            <w:rPr>
              <w:noProof/>
            </w:rPr>
          </w:r>
          <w:r>
            <w:rPr>
              <w:noProof/>
            </w:rPr>
            <w:fldChar w:fldCharType="separate"/>
          </w:r>
          <w:r>
            <w:rPr>
              <w:noProof/>
            </w:rPr>
            <w:t>2</w:t>
          </w:r>
          <w:r>
            <w:rPr>
              <w:noProof/>
            </w:rPr>
            <w:fldChar w:fldCharType="end"/>
          </w:r>
        </w:p>
        <w:p w:rsidR="007509BE" w:rsidRDefault="007509BE" w14:paraId="2F25F81D" w14:textId="04576F76">
          <w:pPr>
            <w:pStyle w:val="TOC3"/>
            <w:tabs>
              <w:tab w:val="left" w:pos="1320"/>
            </w:tabs>
            <w:rPr>
              <w:rFonts w:asciiTheme="minorHAnsi" w:hAnsiTheme="minorHAnsi" w:eastAsiaTheme="minorEastAsia" w:cstheme="minorBidi"/>
              <w:noProof/>
              <w:kern w:val="0"/>
              <w:szCs w:val="22"/>
              <w:lang w:eastAsia="en-US" w:bidi="ar-SA"/>
            </w:rPr>
          </w:pPr>
          <w:r>
            <w:rPr>
              <w:noProof/>
            </w:rPr>
            <w:t>3.1.3</w:t>
          </w:r>
          <w:r>
            <w:rPr>
              <w:rFonts w:asciiTheme="minorHAnsi" w:hAnsiTheme="minorHAnsi" w:eastAsiaTheme="minorEastAsia" w:cstheme="minorBidi"/>
              <w:noProof/>
              <w:kern w:val="0"/>
              <w:szCs w:val="22"/>
              <w:lang w:eastAsia="en-US" w:bidi="ar-SA"/>
            </w:rPr>
            <w:tab/>
          </w:r>
          <w:r>
            <w:rPr>
              <w:noProof/>
            </w:rPr>
            <w:t>Testing Procedure 1: Schedule</w:t>
          </w:r>
          <w:r>
            <w:rPr>
              <w:noProof/>
            </w:rPr>
            <w:tab/>
          </w:r>
          <w:r>
            <w:rPr>
              <w:noProof/>
            </w:rPr>
            <w:fldChar w:fldCharType="begin"/>
          </w:r>
          <w:r>
            <w:rPr>
              <w:noProof/>
            </w:rPr>
            <w:instrText xml:space="preserve"> PAGEREF _Toc119874656 \h </w:instrText>
          </w:r>
          <w:r>
            <w:rPr>
              <w:noProof/>
            </w:rPr>
          </w:r>
          <w:r>
            <w:rPr>
              <w:noProof/>
            </w:rPr>
            <w:fldChar w:fldCharType="separate"/>
          </w:r>
          <w:r>
            <w:rPr>
              <w:noProof/>
            </w:rPr>
            <w:t>2</w:t>
          </w:r>
          <w:r>
            <w:rPr>
              <w:noProof/>
            </w:rPr>
            <w:fldChar w:fldCharType="end"/>
          </w:r>
        </w:p>
        <w:p w:rsidR="007509BE" w:rsidRDefault="007509BE" w14:paraId="5EAC4C78" w14:textId="5D12F047">
          <w:pPr>
            <w:pStyle w:val="TOC2"/>
            <w:tabs>
              <w:tab w:val="left" w:pos="849"/>
            </w:tabs>
            <w:rPr>
              <w:rFonts w:asciiTheme="minorHAnsi" w:hAnsiTheme="minorHAnsi" w:eastAsiaTheme="minorEastAsia" w:cstheme="minorBidi"/>
              <w:noProof/>
              <w:kern w:val="0"/>
              <w:szCs w:val="22"/>
              <w:lang w:eastAsia="en-US" w:bidi="ar-SA"/>
            </w:rPr>
          </w:pPr>
          <w:r>
            <w:rPr>
              <w:noProof/>
            </w:rPr>
            <w:t>3.2</w:t>
          </w:r>
          <w:r>
            <w:rPr>
              <w:rFonts w:asciiTheme="minorHAnsi" w:hAnsiTheme="minorHAnsi" w:eastAsiaTheme="minorEastAsia" w:cstheme="minorBidi"/>
              <w:noProof/>
              <w:kern w:val="0"/>
              <w:szCs w:val="22"/>
              <w:lang w:eastAsia="en-US" w:bidi="ar-SA"/>
            </w:rPr>
            <w:tab/>
          </w:r>
          <w:r>
            <w:rPr>
              <w:noProof/>
            </w:rPr>
            <w:t>Testing Procedure 2: Payload Capacity</w:t>
          </w:r>
          <w:r>
            <w:rPr>
              <w:noProof/>
            </w:rPr>
            <w:tab/>
          </w:r>
          <w:r>
            <w:rPr>
              <w:noProof/>
            </w:rPr>
            <w:fldChar w:fldCharType="begin"/>
          </w:r>
          <w:r>
            <w:rPr>
              <w:noProof/>
            </w:rPr>
            <w:instrText xml:space="preserve"> PAGEREF _Toc119874657 \h </w:instrText>
          </w:r>
          <w:r>
            <w:rPr>
              <w:noProof/>
            </w:rPr>
          </w:r>
          <w:r>
            <w:rPr>
              <w:noProof/>
            </w:rPr>
            <w:fldChar w:fldCharType="separate"/>
          </w:r>
          <w:r>
            <w:rPr>
              <w:noProof/>
            </w:rPr>
            <w:t>2</w:t>
          </w:r>
          <w:r>
            <w:rPr>
              <w:noProof/>
            </w:rPr>
            <w:fldChar w:fldCharType="end"/>
          </w:r>
        </w:p>
        <w:p w:rsidR="007509BE" w:rsidRDefault="007509BE" w14:paraId="12FE92EE" w14:textId="35745499">
          <w:pPr>
            <w:pStyle w:val="TOC3"/>
            <w:tabs>
              <w:tab w:val="left" w:pos="1320"/>
            </w:tabs>
            <w:rPr>
              <w:rFonts w:asciiTheme="minorHAnsi" w:hAnsiTheme="minorHAnsi" w:eastAsiaTheme="minorEastAsia" w:cstheme="minorBidi"/>
              <w:noProof/>
              <w:kern w:val="0"/>
              <w:szCs w:val="22"/>
              <w:lang w:eastAsia="en-US" w:bidi="ar-SA"/>
            </w:rPr>
          </w:pPr>
          <w:r>
            <w:rPr>
              <w:noProof/>
            </w:rPr>
            <w:t>3.2.1</w:t>
          </w:r>
          <w:r>
            <w:rPr>
              <w:rFonts w:asciiTheme="minorHAnsi" w:hAnsiTheme="minorHAnsi" w:eastAsiaTheme="minorEastAsia" w:cstheme="minorBidi"/>
              <w:noProof/>
              <w:kern w:val="0"/>
              <w:szCs w:val="22"/>
              <w:lang w:eastAsia="en-US" w:bidi="ar-SA"/>
            </w:rPr>
            <w:tab/>
          </w:r>
          <w:r>
            <w:rPr>
              <w:noProof/>
            </w:rPr>
            <w:t>Testing Procedure 2: Objective</w:t>
          </w:r>
          <w:r>
            <w:rPr>
              <w:noProof/>
            </w:rPr>
            <w:tab/>
          </w:r>
          <w:r>
            <w:rPr>
              <w:noProof/>
            </w:rPr>
            <w:fldChar w:fldCharType="begin"/>
          </w:r>
          <w:r>
            <w:rPr>
              <w:noProof/>
            </w:rPr>
            <w:instrText xml:space="preserve"> PAGEREF _Toc119874658 \h </w:instrText>
          </w:r>
          <w:r>
            <w:rPr>
              <w:noProof/>
            </w:rPr>
          </w:r>
          <w:r>
            <w:rPr>
              <w:noProof/>
            </w:rPr>
            <w:fldChar w:fldCharType="separate"/>
          </w:r>
          <w:r>
            <w:rPr>
              <w:noProof/>
            </w:rPr>
            <w:t>2</w:t>
          </w:r>
          <w:r>
            <w:rPr>
              <w:noProof/>
            </w:rPr>
            <w:fldChar w:fldCharType="end"/>
          </w:r>
        </w:p>
        <w:p w:rsidR="007509BE" w:rsidRDefault="007509BE" w14:paraId="4B576730" w14:textId="60F74B31">
          <w:pPr>
            <w:pStyle w:val="TOC3"/>
            <w:tabs>
              <w:tab w:val="left" w:pos="1320"/>
            </w:tabs>
            <w:rPr>
              <w:rFonts w:asciiTheme="minorHAnsi" w:hAnsiTheme="minorHAnsi" w:eastAsiaTheme="minorEastAsia" w:cstheme="minorBidi"/>
              <w:noProof/>
              <w:kern w:val="0"/>
              <w:szCs w:val="22"/>
              <w:lang w:eastAsia="en-US" w:bidi="ar-SA"/>
            </w:rPr>
          </w:pPr>
          <w:r>
            <w:rPr>
              <w:noProof/>
            </w:rPr>
            <w:t>3.2.2</w:t>
          </w:r>
          <w:r>
            <w:rPr>
              <w:rFonts w:asciiTheme="minorHAnsi" w:hAnsiTheme="minorHAnsi" w:eastAsiaTheme="minorEastAsia" w:cstheme="minorBidi"/>
              <w:noProof/>
              <w:kern w:val="0"/>
              <w:szCs w:val="22"/>
              <w:lang w:eastAsia="en-US" w:bidi="ar-SA"/>
            </w:rPr>
            <w:tab/>
          </w:r>
          <w:r>
            <w:rPr>
              <w:noProof/>
            </w:rPr>
            <w:t>Testing Procedure 2: Resources Required</w:t>
          </w:r>
          <w:r>
            <w:rPr>
              <w:noProof/>
            </w:rPr>
            <w:tab/>
          </w:r>
          <w:r>
            <w:rPr>
              <w:noProof/>
            </w:rPr>
            <w:fldChar w:fldCharType="begin"/>
          </w:r>
          <w:r>
            <w:rPr>
              <w:noProof/>
            </w:rPr>
            <w:instrText xml:space="preserve"> PAGEREF _Toc119874659 \h </w:instrText>
          </w:r>
          <w:r>
            <w:rPr>
              <w:noProof/>
            </w:rPr>
          </w:r>
          <w:r>
            <w:rPr>
              <w:noProof/>
            </w:rPr>
            <w:fldChar w:fldCharType="separate"/>
          </w:r>
          <w:r>
            <w:rPr>
              <w:noProof/>
            </w:rPr>
            <w:t>3</w:t>
          </w:r>
          <w:r>
            <w:rPr>
              <w:noProof/>
            </w:rPr>
            <w:fldChar w:fldCharType="end"/>
          </w:r>
        </w:p>
        <w:p w:rsidR="007509BE" w:rsidRDefault="007509BE" w14:paraId="731E7526" w14:textId="59A94143">
          <w:pPr>
            <w:pStyle w:val="TOC3"/>
            <w:tabs>
              <w:tab w:val="left" w:pos="1320"/>
            </w:tabs>
            <w:rPr>
              <w:rFonts w:asciiTheme="minorHAnsi" w:hAnsiTheme="minorHAnsi" w:eastAsiaTheme="minorEastAsia" w:cstheme="minorBidi"/>
              <w:noProof/>
              <w:kern w:val="0"/>
              <w:szCs w:val="22"/>
              <w:lang w:eastAsia="en-US" w:bidi="ar-SA"/>
            </w:rPr>
          </w:pPr>
          <w:r>
            <w:rPr>
              <w:noProof/>
            </w:rPr>
            <w:t>3.2.3</w:t>
          </w:r>
          <w:r>
            <w:rPr>
              <w:rFonts w:asciiTheme="minorHAnsi" w:hAnsiTheme="minorHAnsi" w:eastAsiaTheme="minorEastAsia" w:cstheme="minorBidi"/>
              <w:noProof/>
              <w:kern w:val="0"/>
              <w:szCs w:val="22"/>
              <w:lang w:eastAsia="en-US" w:bidi="ar-SA"/>
            </w:rPr>
            <w:tab/>
          </w:r>
          <w:r>
            <w:rPr>
              <w:noProof/>
            </w:rPr>
            <w:t>Testing Procedure 2: Schedule</w:t>
          </w:r>
          <w:r>
            <w:rPr>
              <w:noProof/>
            </w:rPr>
            <w:tab/>
          </w:r>
          <w:r>
            <w:rPr>
              <w:noProof/>
            </w:rPr>
            <w:fldChar w:fldCharType="begin"/>
          </w:r>
          <w:r>
            <w:rPr>
              <w:noProof/>
            </w:rPr>
            <w:instrText xml:space="preserve"> PAGEREF _Toc119874660 \h </w:instrText>
          </w:r>
          <w:r>
            <w:rPr>
              <w:noProof/>
            </w:rPr>
          </w:r>
          <w:r>
            <w:rPr>
              <w:noProof/>
            </w:rPr>
            <w:fldChar w:fldCharType="separate"/>
          </w:r>
          <w:r>
            <w:rPr>
              <w:noProof/>
            </w:rPr>
            <w:t>3</w:t>
          </w:r>
          <w:r>
            <w:rPr>
              <w:noProof/>
            </w:rPr>
            <w:fldChar w:fldCharType="end"/>
          </w:r>
        </w:p>
        <w:p w:rsidR="007509BE" w:rsidRDefault="007509BE" w14:paraId="72813567" w14:textId="454668FE">
          <w:pPr>
            <w:pStyle w:val="TOC2"/>
            <w:tabs>
              <w:tab w:val="left" w:pos="849"/>
            </w:tabs>
            <w:rPr>
              <w:rFonts w:asciiTheme="minorHAnsi" w:hAnsiTheme="minorHAnsi" w:eastAsiaTheme="minorEastAsia" w:cstheme="minorBidi"/>
              <w:noProof/>
              <w:kern w:val="0"/>
              <w:szCs w:val="22"/>
              <w:lang w:eastAsia="en-US" w:bidi="ar-SA"/>
            </w:rPr>
          </w:pPr>
          <w:r>
            <w:rPr>
              <w:noProof/>
            </w:rPr>
            <w:t>3.3</w:t>
          </w:r>
          <w:r>
            <w:rPr>
              <w:rFonts w:asciiTheme="minorHAnsi" w:hAnsiTheme="minorHAnsi" w:eastAsiaTheme="minorEastAsia" w:cstheme="minorBidi"/>
              <w:noProof/>
              <w:kern w:val="0"/>
              <w:szCs w:val="22"/>
              <w:lang w:eastAsia="en-US" w:bidi="ar-SA"/>
            </w:rPr>
            <w:tab/>
          </w:r>
          <w:r>
            <w:rPr>
              <w:noProof/>
            </w:rPr>
            <w:t>Testing Procedure 3: Structural</w:t>
          </w:r>
          <w:r>
            <w:rPr>
              <w:noProof/>
            </w:rPr>
            <w:tab/>
          </w:r>
          <w:r>
            <w:rPr>
              <w:noProof/>
            </w:rPr>
            <w:fldChar w:fldCharType="begin"/>
          </w:r>
          <w:r>
            <w:rPr>
              <w:noProof/>
            </w:rPr>
            <w:instrText xml:space="preserve"> PAGEREF _Toc119874661 \h </w:instrText>
          </w:r>
          <w:r>
            <w:rPr>
              <w:noProof/>
            </w:rPr>
          </w:r>
          <w:r>
            <w:rPr>
              <w:noProof/>
            </w:rPr>
            <w:fldChar w:fldCharType="separate"/>
          </w:r>
          <w:r>
            <w:rPr>
              <w:noProof/>
            </w:rPr>
            <w:t>3</w:t>
          </w:r>
          <w:r>
            <w:rPr>
              <w:noProof/>
            </w:rPr>
            <w:fldChar w:fldCharType="end"/>
          </w:r>
        </w:p>
        <w:p w:rsidR="007509BE" w:rsidRDefault="007509BE" w14:paraId="61EAA155" w14:textId="2B4B0E9B">
          <w:pPr>
            <w:pStyle w:val="TOC3"/>
            <w:tabs>
              <w:tab w:val="left" w:pos="1320"/>
            </w:tabs>
            <w:rPr>
              <w:rFonts w:asciiTheme="minorHAnsi" w:hAnsiTheme="minorHAnsi" w:eastAsiaTheme="minorEastAsia" w:cstheme="minorBidi"/>
              <w:noProof/>
              <w:kern w:val="0"/>
              <w:szCs w:val="22"/>
              <w:lang w:eastAsia="en-US" w:bidi="ar-SA"/>
            </w:rPr>
          </w:pPr>
          <w:r>
            <w:rPr>
              <w:noProof/>
            </w:rPr>
            <w:t>3.3.1</w:t>
          </w:r>
          <w:r>
            <w:rPr>
              <w:rFonts w:asciiTheme="minorHAnsi" w:hAnsiTheme="minorHAnsi" w:eastAsiaTheme="minorEastAsia" w:cstheme="minorBidi"/>
              <w:noProof/>
              <w:kern w:val="0"/>
              <w:szCs w:val="22"/>
              <w:lang w:eastAsia="en-US" w:bidi="ar-SA"/>
            </w:rPr>
            <w:tab/>
          </w:r>
          <w:r>
            <w:rPr>
              <w:noProof/>
            </w:rPr>
            <w:t>Testing Procedure 3: Objective</w:t>
          </w:r>
          <w:r>
            <w:rPr>
              <w:noProof/>
            </w:rPr>
            <w:tab/>
          </w:r>
          <w:r>
            <w:rPr>
              <w:noProof/>
            </w:rPr>
            <w:fldChar w:fldCharType="begin"/>
          </w:r>
          <w:r>
            <w:rPr>
              <w:noProof/>
            </w:rPr>
            <w:instrText xml:space="preserve"> PAGEREF _Toc119874662 \h </w:instrText>
          </w:r>
          <w:r>
            <w:rPr>
              <w:noProof/>
            </w:rPr>
          </w:r>
          <w:r>
            <w:rPr>
              <w:noProof/>
            </w:rPr>
            <w:fldChar w:fldCharType="separate"/>
          </w:r>
          <w:r>
            <w:rPr>
              <w:noProof/>
            </w:rPr>
            <w:t>3</w:t>
          </w:r>
          <w:r>
            <w:rPr>
              <w:noProof/>
            </w:rPr>
            <w:fldChar w:fldCharType="end"/>
          </w:r>
        </w:p>
        <w:p w:rsidR="007509BE" w:rsidRDefault="007509BE" w14:paraId="013C2FE5" w14:textId="166B456B">
          <w:pPr>
            <w:pStyle w:val="TOC3"/>
            <w:tabs>
              <w:tab w:val="left" w:pos="1320"/>
            </w:tabs>
            <w:rPr>
              <w:rFonts w:asciiTheme="minorHAnsi" w:hAnsiTheme="minorHAnsi" w:eastAsiaTheme="minorEastAsia" w:cstheme="minorBidi"/>
              <w:noProof/>
              <w:kern w:val="0"/>
              <w:szCs w:val="22"/>
              <w:lang w:eastAsia="en-US" w:bidi="ar-SA"/>
            </w:rPr>
          </w:pPr>
          <w:r>
            <w:rPr>
              <w:noProof/>
            </w:rPr>
            <w:t>3.3.2</w:t>
          </w:r>
          <w:r>
            <w:rPr>
              <w:rFonts w:asciiTheme="minorHAnsi" w:hAnsiTheme="minorHAnsi" w:eastAsiaTheme="minorEastAsia" w:cstheme="minorBidi"/>
              <w:noProof/>
              <w:kern w:val="0"/>
              <w:szCs w:val="22"/>
              <w:lang w:eastAsia="en-US" w:bidi="ar-SA"/>
            </w:rPr>
            <w:tab/>
          </w:r>
          <w:r>
            <w:rPr>
              <w:noProof/>
            </w:rPr>
            <w:t>Testing Procedure 3: Resources Required</w:t>
          </w:r>
          <w:r>
            <w:rPr>
              <w:noProof/>
            </w:rPr>
            <w:tab/>
          </w:r>
          <w:r>
            <w:rPr>
              <w:noProof/>
            </w:rPr>
            <w:fldChar w:fldCharType="begin"/>
          </w:r>
          <w:r>
            <w:rPr>
              <w:noProof/>
            </w:rPr>
            <w:instrText xml:space="preserve"> PAGEREF _Toc119874663 \h </w:instrText>
          </w:r>
          <w:r>
            <w:rPr>
              <w:noProof/>
            </w:rPr>
          </w:r>
          <w:r>
            <w:rPr>
              <w:noProof/>
            </w:rPr>
            <w:fldChar w:fldCharType="separate"/>
          </w:r>
          <w:r>
            <w:rPr>
              <w:noProof/>
            </w:rPr>
            <w:t>3</w:t>
          </w:r>
          <w:r>
            <w:rPr>
              <w:noProof/>
            </w:rPr>
            <w:fldChar w:fldCharType="end"/>
          </w:r>
        </w:p>
        <w:p w:rsidR="007509BE" w:rsidRDefault="007509BE" w14:paraId="7D061AE3" w14:textId="32AE5D4E">
          <w:pPr>
            <w:pStyle w:val="TOC3"/>
            <w:tabs>
              <w:tab w:val="left" w:pos="1320"/>
            </w:tabs>
            <w:rPr>
              <w:rFonts w:asciiTheme="minorHAnsi" w:hAnsiTheme="minorHAnsi" w:eastAsiaTheme="minorEastAsia" w:cstheme="minorBidi"/>
              <w:noProof/>
              <w:kern w:val="0"/>
              <w:szCs w:val="22"/>
              <w:lang w:eastAsia="en-US" w:bidi="ar-SA"/>
            </w:rPr>
          </w:pPr>
          <w:r>
            <w:rPr>
              <w:noProof/>
            </w:rPr>
            <w:t>3.3.3</w:t>
          </w:r>
          <w:r>
            <w:rPr>
              <w:rFonts w:asciiTheme="minorHAnsi" w:hAnsiTheme="minorHAnsi" w:eastAsiaTheme="minorEastAsia" w:cstheme="minorBidi"/>
              <w:noProof/>
              <w:kern w:val="0"/>
              <w:szCs w:val="22"/>
              <w:lang w:eastAsia="en-US" w:bidi="ar-SA"/>
            </w:rPr>
            <w:tab/>
          </w:r>
          <w:r>
            <w:rPr>
              <w:noProof/>
            </w:rPr>
            <w:t>Testing Procedure 3: Schedule</w:t>
          </w:r>
          <w:r>
            <w:rPr>
              <w:noProof/>
            </w:rPr>
            <w:tab/>
          </w:r>
          <w:r>
            <w:rPr>
              <w:noProof/>
            </w:rPr>
            <w:fldChar w:fldCharType="begin"/>
          </w:r>
          <w:r>
            <w:rPr>
              <w:noProof/>
            </w:rPr>
            <w:instrText xml:space="preserve"> PAGEREF _Toc119874664 \h </w:instrText>
          </w:r>
          <w:r>
            <w:rPr>
              <w:noProof/>
            </w:rPr>
          </w:r>
          <w:r>
            <w:rPr>
              <w:noProof/>
            </w:rPr>
            <w:fldChar w:fldCharType="separate"/>
          </w:r>
          <w:r>
            <w:rPr>
              <w:noProof/>
            </w:rPr>
            <w:t>3</w:t>
          </w:r>
          <w:r>
            <w:rPr>
              <w:noProof/>
            </w:rPr>
            <w:fldChar w:fldCharType="end"/>
          </w:r>
        </w:p>
        <w:p w:rsidR="007509BE" w:rsidRDefault="007509BE" w14:paraId="6E42673B" w14:textId="2B2ACE01">
          <w:pPr>
            <w:pStyle w:val="TOC2"/>
            <w:tabs>
              <w:tab w:val="left" w:pos="849"/>
            </w:tabs>
            <w:rPr>
              <w:rFonts w:asciiTheme="minorHAnsi" w:hAnsiTheme="minorHAnsi" w:eastAsiaTheme="minorEastAsia" w:cstheme="minorBidi"/>
              <w:noProof/>
              <w:kern w:val="0"/>
              <w:szCs w:val="22"/>
              <w:lang w:eastAsia="en-US" w:bidi="ar-SA"/>
            </w:rPr>
          </w:pPr>
          <w:r>
            <w:rPr>
              <w:noProof/>
            </w:rPr>
            <w:t>3.4</w:t>
          </w:r>
          <w:r>
            <w:rPr>
              <w:rFonts w:asciiTheme="minorHAnsi" w:hAnsiTheme="minorHAnsi" w:eastAsiaTheme="minorEastAsia" w:cstheme="minorBidi"/>
              <w:noProof/>
              <w:kern w:val="0"/>
              <w:szCs w:val="22"/>
              <w:lang w:eastAsia="en-US" w:bidi="ar-SA"/>
            </w:rPr>
            <w:tab/>
          </w:r>
          <w:r>
            <w:rPr>
              <w:noProof/>
            </w:rPr>
            <w:t>Testing Procedure 4: Maneuverability</w:t>
          </w:r>
          <w:r>
            <w:rPr>
              <w:noProof/>
            </w:rPr>
            <w:tab/>
          </w:r>
          <w:r>
            <w:rPr>
              <w:noProof/>
            </w:rPr>
            <w:fldChar w:fldCharType="begin"/>
          </w:r>
          <w:r>
            <w:rPr>
              <w:noProof/>
            </w:rPr>
            <w:instrText xml:space="preserve"> PAGEREF _Toc119874665 \h </w:instrText>
          </w:r>
          <w:r>
            <w:rPr>
              <w:noProof/>
            </w:rPr>
          </w:r>
          <w:r>
            <w:rPr>
              <w:noProof/>
            </w:rPr>
            <w:fldChar w:fldCharType="separate"/>
          </w:r>
          <w:r>
            <w:rPr>
              <w:noProof/>
            </w:rPr>
            <w:t>3</w:t>
          </w:r>
          <w:r>
            <w:rPr>
              <w:noProof/>
            </w:rPr>
            <w:fldChar w:fldCharType="end"/>
          </w:r>
        </w:p>
        <w:p w:rsidR="007509BE" w:rsidRDefault="007509BE" w14:paraId="047F360D" w14:textId="42BF6592">
          <w:pPr>
            <w:pStyle w:val="TOC3"/>
            <w:tabs>
              <w:tab w:val="left" w:pos="1320"/>
            </w:tabs>
            <w:rPr>
              <w:rFonts w:asciiTheme="minorHAnsi" w:hAnsiTheme="minorHAnsi" w:eastAsiaTheme="minorEastAsia" w:cstheme="minorBidi"/>
              <w:noProof/>
              <w:kern w:val="0"/>
              <w:szCs w:val="22"/>
              <w:lang w:eastAsia="en-US" w:bidi="ar-SA"/>
            </w:rPr>
          </w:pPr>
          <w:r>
            <w:rPr>
              <w:noProof/>
            </w:rPr>
            <w:t>3.4.1</w:t>
          </w:r>
          <w:r>
            <w:rPr>
              <w:rFonts w:asciiTheme="minorHAnsi" w:hAnsiTheme="minorHAnsi" w:eastAsiaTheme="minorEastAsia" w:cstheme="minorBidi"/>
              <w:noProof/>
              <w:kern w:val="0"/>
              <w:szCs w:val="22"/>
              <w:lang w:eastAsia="en-US" w:bidi="ar-SA"/>
            </w:rPr>
            <w:tab/>
          </w:r>
          <w:r>
            <w:rPr>
              <w:noProof/>
            </w:rPr>
            <w:t>Testing Procedure 4: Objective</w:t>
          </w:r>
          <w:r>
            <w:rPr>
              <w:noProof/>
            </w:rPr>
            <w:tab/>
          </w:r>
          <w:r>
            <w:rPr>
              <w:noProof/>
            </w:rPr>
            <w:fldChar w:fldCharType="begin"/>
          </w:r>
          <w:r>
            <w:rPr>
              <w:noProof/>
            </w:rPr>
            <w:instrText xml:space="preserve"> PAGEREF _Toc119874666 \h </w:instrText>
          </w:r>
          <w:r>
            <w:rPr>
              <w:noProof/>
            </w:rPr>
          </w:r>
          <w:r>
            <w:rPr>
              <w:noProof/>
            </w:rPr>
            <w:fldChar w:fldCharType="separate"/>
          </w:r>
          <w:r>
            <w:rPr>
              <w:noProof/>
            </w:rPr>
            <w:t>4</w:t>
          </w:r>
          <w:r>
            <w:rPr>
              <w:noProof/>
            </w:rPr>
            <w:fldChar w:fldCharType="end"/>
          </w:r>
        </w:p>
        <w:p w:rsidR="007509BE" w:rsidRDefault="007509BE" w14:paraId="1F494EB1" w14:textId="408D2DDB">
          <w:pPr>
            <w:pStyle w:val="TOC3"/>
            <w:tabs>
              <w:tab w:val="left" w:pos="1320"/>
            </w:tabs>
            <w:rPr>
              <w:rFonts w:asciiTheme="minorHAnsi" w:hAnsiTheme="minorHAnsi" w:eastAsiaTheme="minorEastAsia" w:cstheme="minorBidi"/>
              <w:noProof/>
              <w:kern w:val="0"/>
              <w:szCs w:val="22"/>
              <w:lang w:eastAsia="en-US" w:bidi="ar-SA"/>
            </w:rPr>
          </w:pPr>
          <w:r>
            <w:rPr>
              <w:noProof/>
            </w:rPr>
            <w:t>3.4.2</w:t>
          </w:r>
          <w:r>
            <w:rPr>
              <w:rFonts w:asciiTheme="minorHAnsi" w:hAnsiTheme="minorHAnsi" w:eastAsiaTheme="minorEastAsia" w:cstheme="minorBidi"/>
              <w:noProof/>
              <w:kern w:val="0"/>
              <w:szCs w:val="22"/>
              <w:lang w:eastAsia="en-US" w:bidi="ar-SA"/>
            </w:rPr>
            <w:tab/>
          </w:r>
          <w:r>
            <w:rPr>
              <w:noProof/>
            </w:rPr>
            <w:t>Testing Procedure 4: Resources Required</w:t>
          </w:r>
          <w:r>
            <w:rPr>
              <w:noProof/>
            </w:rPr>
            <w:tab/>
          </w:r>
          <w:r>
            <w:rPr>
              <w:noProof/>
            </w:rPr>
            <w:fldChar w:fldCharType="begin"/>
          </w:r>
          <w:r>
            <w:rPr>
              <w:noProof/>
            </w:rPr>
            <w:instrText xml:space="preserve"> PAGEREF _Toc119874667 \h </w:instrText>
          </w:r>
          <w:r>
            <w:rPr>
              <w:noProof/>
            </w:rPr>
          </w:r>
          <w:r>
            <w:rPr>
              <w:noProof/>
            </w:rPr>
            <w:fldChar w:fldCharType="separate"/>
          </w:r>
          <w:r>
            <w:rPr>
              <w:noProof/>
            </w:rPr>
            <w:t>4</w:t>
          </w:r>
          <w:r>
            <w:rPr>
              <w:noProof/>
            </w:rPr>
            <w:fldChar w:fldCharType="end"/>
          </w:r>
        </w:p>
        <w:p w:rsidR="007509BE" w:rsidRDefault="007509BE" w14:paraId="5A5C9818" w14:textId="171AD391">
          <w:pPr>
            <w:pStyle w:val="TOC3"/>
            <w:tabs>
              <w:tab w:val="left" w:pos="1320"/>
            </w:tabs>
            <w:rPr>
              <w:rFonts w:asciiTheme="minorHAnsi" w:hAnsiTheme="minorHAnsi" w:eastAsiaTheme="minorEastAsia" w:cstheme="minorBidi"/>
              <w:noProof/>
              <w:kern w:val="0"/>
              <w:szCs w:val="22"/>
              <w:lang w:eastAsia="en-US" w:bidi="ar-SA"/>
            </w:rPr>
          </w:pPr>
          <w:r>
            <w:rPr>
              <w:noProof/>
            </w:rPr>
            <w:t>3.4.3</w:t>
          </w:r>
          <w:r>
            <w:rPr>
              <w:rFonts w:asciiTheme="minorHAnsi" w:hAnsiTheme="minorHAnsi" w:eastAsiaTheme="minorEastAsia" w:cstheme="minorBidi"/>
              <w:noProof/>
              <w:kern w:val="0"/>
              <w:szCs w:val="22"/>
              <w:lang w:eastAsia="en-US" w:bidi="ar-SA"/>
            </w:rPr>
            <w:tab/>
          </w:r>
          <w:r>
            <w:rPr>
              <w:noProof/>
            </w:rPr>
            <w:t>Testing Procedure 4: Schedule</w:t>
          </w:r>
          <w:r>
            <w:rPr>
              <w:noProof/>
            </w:rPr>
            <w:tab/>
          </w:r>
          <w:r>
            <w:rPr>
              <w:noProof/>
            </w:rPr>
            <w:fldChar w:fldCharType="begin"/>
          </w:r>
          <w:r>
            <w:rPr>
              <w:noProof/>
            </w:rPr>
            <w:instrText xml:space="preserve"> PAGEREF _Toc119874668 \h </w:instrText>
          </w:r>
          <w:r>
            <w:rPr>
              <w:noProof/>
            </w:rPr>
          </w:r>
          <w:r>
            <w:rPr>
              <w:noProof/>
            </w:rPr>
            <w:fldChar w:fldCharType="separate"/>
          </w:r>
          <w:r>
            <w:rPr>
              <w:noProof/>
            </w:rPr>
            <w:t>4</w:t>
          </w:r>
          <w:r>
            <w:rPr>
              <w:noProof/>
            </w:rPr>
            <w:fldChar w:fldCharType="end"/>
          </w:r>
        </w:p>
        <w:p w:rsidR="007509BE" w:rsidRDefault="007509BE" w14:paraId="2D43A89C" w14:textId="1D1CD9D9">
          <w:pPr>
            <w:pStyle w:val="TOC1"/>
            <w:tabs>
              <w:tab w:val="left" w:pos="566"/>
            </w:tabs>
            <w:rPr>
              <w:rFonts w:asciiTheme="minorHAnsi" w:hAnsiTheme="minorHAnsi" w:eastAsiaTheme="minorEastAsia" w:cstheme="minorBidi"/>
              <w:noProof/>
              <w:kern w:val="0"/>
              <w:szCs w:val="22"/>
              <w:lang w:eastAsia="en-US" w:bidi="ar-SA"/>
            </w:rPr>
          </w:pPr>
          <w:r>
            <w:rPr>
              <w:noProof/>
            </w:rPr>
            <w:t>4</w:t>
          </w:r>
          <w:r>
            <w:rPr>
              <w:rFonts w:asciiTheme="minorHAnsi" w:hAnsiTheme="minorHAnsi" w:eastAsiaTheme="minorEastAsia" w:cstheme="minorBidi"/>
              <w:noProof/>
              <w:kern w:val="0"/>
              <w:szCs w:val="22"/>
              <w:lang w:eastAsia="en-US" w:bidi="ar-SA"/>
            </w:rPr>
            <w:tab/>
          </w:r>
          <w:r>
            <w:rPr>
              <w:noProof/>
            </w:rPr>
            <w:t>Risk Analysis and Mitigation</w:t>
          </w:r>
          <w:r>
            <w:rPr>
              <w:noProof/>
            </w:rPr>
            <w:tab/>
          </w:r>
          <w:r>
            <w:rPr>
              <w:noProof/>
            </w:rPr>
            <w:fldChar w:fldCharType="begin"/>
          </w:r>
          <w:r>
            <w:rPr>
              <w:noProof/>
            </w:rPr>
            <w:instrText xml:space="preserve"> PAGEREF _Toc119874669 \h </w:instrText>
          </w:r>
          <w:r>
            <w:rPr>
              <w:noProof/>
            </w:rPr>
          </w:r>
          <w:r>
            <w:rPr>
              <w:noProof/>
            </w:rPr>
            <w:fldChar w:fldCharType="separate"/>
          </w:r>
          <w:r>
            <w:rPr>
              <w:noProof/>
            </w:rPr>
            <w:t>4</w:t>
          </w:r>
          <w:r>
            <w:rPr>
              <w:noProof/>
            </w:rPr>
            <w:fldChar w:fldCharType="end"/>
          </w:r>
        </w:p>
        <w:p w:rsidR="007509BE" w:rsidRDefault="007509BE" w14:paraId="17A844FC" w14:textId="240F57A1">
          <w:pPr>
            <w:pStyle w:val="TOC2"/>
            <w:tabs>
              <w:tab w:val="left" w:pos="849"/>
            </w:tabs>
            <w:rPr>
              <w:rFonts w:asciiTheme="minorHAnsi" w:hAnsiTheme="minorHAnsi" w:eastAsiaTheme="minorEastAsia" w:cstheme="minorBidi"/>
              <w:noProof/>
              <w:kern w:val="0"/>
              <w:szCs w:val="22"/>
              <w:lang w:eastAsia="en-US" w:bidi="ar-SA"/>
            </w:rPr>
          </w:pPr>
          <w:r>
            <w:rPr>
              <w:noProof/>
            </w:rPr>
            <w:t>4.1</w:t>
          </w:r>
          <w:r>
            <w:rPr>
              <w:rFonts w:asciiTheme="minorHAnsi" w:hAnsiTheme="minorHAnsi" w:eastAsiaTheme="minorEastAsia" w:cstheme="minorBidi"/>
              <w:noProof/>
              <w:kern w:val="0"/>
              <w:szCs w:val="22"/>
              <w:lang w:eastAsia="en-US" w:bidi="ar-SA"/>
            </w:rPr>
            <w:tab/>
          </w:r>
          <w:r>
            <w:rPr>
              <w:noProof/>
            </w:rPr>
            <w:t>Critical Failures</w:t>
          </w:r>
          <w:r>
            <w:rPr>
              <w:noProof/>
            </w:rPr>
            <w:tab/>
          </w:r>
          <w:r>
            <w:rPr>
              <w:noProof/>
            </w:rPr>
            <w:fldChar w:fldCharType="begin"/>
          </w:r>
          <w:r>
            <w:rPr>
              <w:noProof/>
            </w:rPr>
            <w:instrText xml:space="preserve"> PAGEREF _Toc119874670 \h </w:instrText>
          </w:r>
          <w:r>
            <w:rPr>
              <w:noProof/>
            </w:rPr>
          </w:r>
          <w:r>
            <w:rPr>
              <w:noProof/>
            </w:rPr>
            <w:fldChar w:fldCharType="separate"/>
          </w:r>
          <w:r>
            <w:rPr>
              <w:noProof/>
            </w:rPr>
            <w:t>4</w:t>
          </w:r>
          <w:r>
            <w:rPr>
              <w:noProof/>
            </w:rPr>
            <w:fldChar w:fldCharType="end"/>
          </w:r>
        </w:p>
        <w:p w:rsidR="007509BE" w:rsidRDefault="007509BE" w14:paraId="2D6B48FF" w14:textId="3D6B994F">
          <w:pPr>
            <w:pStyle w:val="TOC3"/>
            <w:tabs>
              <w:tab w:val="left" w:pos="1320"/>
            </w:tabs>
            <w:rPr>
              <w:rFonts w:asciiTheme="minorHAnsi" w:hAnsiTheme="minorHAnsi" w:eastAsiaTheme="minorEastAsia" w:cstheme="minorBidi"/>
              <w:noProof/>
              <w:kern w:val="0"/>
              <w:szCs w:val="22"/>
              <w:lang w:eastAsia="en-US" w:bidi="ar-SA"/>
            </w:rPr>
          </w:pPr>
          <w:r>
            <w:rPr>
              <w:noProof/>
            </w:rPr>
            <w:t>4.1.1</w:t>
          </w:r>
          <w:r>
            <w:rPr>
              <w:rFonts w:asciiTheme="minorHAnsi" w:hAnsiTheme="minorHAnsi" w:eastAsiaTheme="minorEastAsia" w:cstheme="minorBidi"/>
              <w:noProof/>
              <w:kern w:val="0"/>
              <w:szCs w:val="22"/>
              <w:lang w:eastAsia="en-US" w:bidi="ar-SA"/>
            </w:rPr>
            <w:tab/>
          </w:r>
          <w:r>
            <w:rPr>
              <w:noProof/>
            </w:rPr>
            <w:t>Potential Critical Failure 1: Wing Frame</w:t>
          </w:r>
          <w:r>
            <w:rPr>
              <w:noProof/>
            </w:rPr>
            <w:tab/>
          </w:r>
          <w:r>
            <w:rPr>
              <w:noProof/>
            </w:rPr>
            <w:fldChar w:fldCharType="begin"/>
          </w:r>
          <w:r>
            <w:rPr>
              <w:noProof/>
            </w:rPr>
            <w:instrText xml:space="preserve"> PAGEREF _Toc119874671 \h </w:instrText>
          </w:r>
          <w:r>
            <w:rPr>
              <w:noProof/>
            </w:rPr>
          </w:r>
          <w:r>
            <w:rPr>
              <w:noProof/>
            </w:rPr>
            <w:fldChar w:fldCharType="separate"/>
          </w:r>
          <w:r>
            <w:rPr>
              <w:noProof/>
            </w:rPr>
            <w:t>4</w:t>
          </w:r>
          <w:r>
            <w:rPr>
              <w:noProof/>
            </w:rPr>
            <w:fldChar w:fldCharType="end"/>
          </w:r>
        </w:p>
        <w:p w:rsidR="007509BE" w:rsidRDefault="007509BE" w14:paraId="07DC2320" w14:textId="79B1DC01">
          <w:pPr>
            <w:pStyle w:val="TOC3"/>
            <w:tabs>
              <w:tab w:val="left" w:pos="1320"/>
            </w:tabs>
            <w:rPr>
              <w:rFonts w:asciiTheme="minorHAnsi" w:hAnsiTheme="minorHAnsi" w:eastAsiaTheme="minorEastAsia" w:cstheme="minorBidi"/>
              <w:noProof/>
              <w:kern w:val="0"/>
              <w:szCs w:val="22"/>
              <w:lang w:eastAsia="en-US" w:bidi="ar-SA"/>
            </w:rPr>
          </w:pPr>
          <w:r>
            <w:rPr>
              <w:noProof/>
            </w:rPr>
            <w:t>4.1.2</w:t>
          </w:r>
          <w:r>
            <w:rPr>
              <w:rFonts w:asciiTheme="minorHAnsi" w:hAnsiTheme="minorHAnsi" w:eastAsiaTheme="minorEastAsia" w:cstheme="minorBidi"/>
              <w:noProof/>
              <w:kern w:val="0"/>
              <w:szCs w:val="22"/>
              <w:lang w:eastAsia="en-US" w:bidi="ar-SA"/>
            </w:rPr>
            <w:tab/>
          </w:r>
          <w:r>
            <w:rPr>
              <w:noProof/>
            </w:rPr>
            <w:t>Potential Critical Failure 2: Battery</w:t>
          </w:r>
          <w:r>
            <w:rPr>
              <w:noProof/>
            </w:rPr>
            <w:tab/>
          </w:r>
          <w:r>
            <w:rPr>
              <w:noProof/>
            </w:rPr>
            <w:fldChar w:fldCharType="begin"/>
          </w:r>
          <w:r>
            <w:rPr>
              <w:noProof/>
            </w:rPr>
            <w:instrText xml:space="preserve"> PAGEREF _Toc119874672 \h </w:instrText>
          </w:r>
          <w:r>
            <w:rPr>
              <w:noProof/>
            </w:rPr>
          </w:r>
          <w:r>
            <w:rPr>
              <w:noProof/>
            </w:rPr>
            <w:fldChar w:fldCharType="separate"/>
          </w:r>
          <w:r>
            <w:rPr>
              <w:noProof/>
            </w:rPr>
            <w:t>5</w:t>
          </w:r>
          <w:r>
            <w:rPr>
              <w:noProof/>
            </w:rPr>
            <w:fldChar w:fldCharType="end"/>
          </w:r>
        </w:p>
        <w:p w:rsidR="007509BE" w:rsidRDefault="007509BE" w14:paraId="233C36DA" w14:textId="04907D57">
          <w:pPr>
            <w:pStyle w:val="TOC3"/>
            <w:tabs>
              <w:tab w:val="left" w:pos="1320"/>
            </w:tabs>
            <w:rPr>
              <w:rFonts w:asciiTheme="minorHAnsi" w:hAnsiTheme="minorHAnsi" w:eastAsiaTheme="minorEastAsia" w:cstheme="minorBidi"/>
              <w:noProof/>
              <w:kern w:val="0"/>
              <w:szCs w:val="22"/>
              <w:lang w:eastAsia="en-US" w:bidi="ar-SA"/>
            </w:rPr>
          </w:pPr>
          <w:r>
            <w:rPr>
              <w:noProof/>
            </w:rPr>
            <w:t>4.1.3</w:t>
          </w:r>
          <w:r>
            <w:rPr>
              <w:rFonts w:asciiTheme="minorHAnsi" w:hAnsiTheme="minorHAnsi" w:eastAsiaTheme="minorEastAsia" w:cstheme="minorBidi"/>
              <w:noProof/>
              <w:kern w:val="0"/>
              <w:szCs w:val="22"/>
              <w:lang w:eastAsia="en-US" w:bidi="ar-SA"/>
            </w:rPr>
            <w:tab/>
          </w:r>
          <w:r>
            <w:rPr>
              <w:noProof/>
            </w:rPr>
            <w:t>Potential Critical Failure 3: Landing Gear</w:t>
          </w:r>
          <w:r>
            <w:rPr>
              <w:noProof/>
            </w:rPr>
            <w:tab/>
          </w:r>
          <w:r>
            <w:rPr>
              <w:noProof/>
            </w:rPr>
            <w:fldChar w:fldCharType="begin"/>
          </w:r>
          <w:r>
            <w:rPr>
              <w:noProof/>
            </w:rPr>
            <w:instrText xml:space="preserve"> PAGEREF _Toc119874673 \h </w:instrText>
          </w:r>
          <w:r>
            <w:rPr>
              <w:noProof/>
            </w:rPr>
          </w:r>
          <w:r>
            <w:rPr>
              <w:noProof/>
            </w:rPr>
            <w:fldChar w:fldCharType="separate"/>
          </w:r>
          <w:r>
            <w:rPr>
              <w:noProof/>
            </w:rPr>
            <w:t>5</w:t>
          </w:r>
          <w:r>
            <w:rPr>
              <w:noProof/>
            </w:rPr>
            <w:fldChar w:fldCharType="end"/>
          </w:r>
        </w:p>
        <w:p w:rsidR="007509BE" w:rsidRDefault="007509BE" w14:paraId="581113D3" w14:textId="16A2D616">
          <w:pPr>
            <w:pStyle w:val="TOC3"/>
            <w:tabs>
              <w:tab w:val="left" w:pos="1320"/>
            </w:tabs>
            <w:rPr>
              <w:rFonts w:asciiTheme="minorHAnsi" w:hAnsiTheme="minorHAnsi" w:eastAsiaTheme="minorEastAsia" w:cstheme="minorBidi"/>
              <w:noProof/>
              <w:kern w:val="0"/>
              <w:szCs w:val="22"/>
              <w:lang w:eastAsia="en-US" w:bidi="ar-SA"/>
            </w:rPr>
          </w:pPr>
          <w:r>
            <w:rPr>
              <w:noProof/>
            </w:rPr>
            <w:t>4.1.4</w:t>
          </w:r>
          <w:r>
            <w:rPr>
              <w:rFonts w:asciiTheme="minorHAnsi" w:hAnsiTheme="minorHAnsi" w:eastAsiaTheme="minorEastAsia" w:cstheme="minorBidi"/>
              <w:noProof/>
              <w:kern w:val="0"/>
              <w:szCs w:val="22"/>
              <w:lang w:eastAsia="en-US" w:bidi="ar-SA"/>
            </w:rPr>
            <w:tab/>
          </w:r>
          <w:r>
            <w:rPr>
              <w:noProof/>
            </w:rPr>
            <w:t>Potential Critical Failure 4: Server Motor</w:t>
          </w:r>
          <w:r>
            <w:rPr>
              <w:noProof/>
            </w:rPr>
            <w:tab/>
          </w:r>
          <w:r>
            <w:rPr>
              <w:noProof/>
            </w:rPr>
            <w:fldChar w:fldCharType="begin"/>
          </w:r>
          <w:r>
            <w:rPr>
              <w:noProof/>
            </w:rPr>
            <w:instrText xml:space="preserve"> PAGEREF _Toc119874674 \h </w:instrText>
          </w:r>
          <w:r>
            <w:rPr>
              <w:noProof/>
            </w:rPr>
          </w:r>
          <w:r>
            <w:rPr>
              <w:noProof/>
            </w:rPr>
            <w:fldChar w:fldCharType="separate"/>
          </w:r>
          <w:r>
            <w:rPr>
              <w:noProof/>
            </w:rPr>
            <w:t>5</w:t>
          </w:r>
          <w:r>
            <w:rPr>
              <w:noProof/>
            </w:rPr>
            <w:fldChar w:fldCharType="end"/>
          </w:r>
        </w:p>
        <w:p w:rsidR="007509BE" w:rsidRDefault="007509BE" w14:paraId="22325C32" w14:textId="128A33BB">
          <w:pPr>
            <w:pStyle w:val="TOC3"/>
            <w:tabs>
              <w:tab w:val="left" w:pos="1320"/>
            </w:tabs>
            <w:rPr>
              <w:rFonts w:asciiTheme="minorHAnsi" w:hAnsiTheme="minorHAnsi" w:eastAsiaTheme="minorEastAsia" w:cstheme="minorBidi"/>
              <w:noProof/>
              <w:kern w:val="0"/>
              <w:szCs w:val="22"/>
              <w:lang w:eastAsia="en-US" w:bidi="ar-SA"/>
            </w:rPr>
          </w:pPr>
          <w:r>
            <w:rPr>
              <w:noProof/>
            </w:rPr>
            <w:t>4.1.5</w:t>
          </w:r>
          <w:r>
            <w:rPr>
              <w:rFonts w:asciiTheme="minorHAnsi" w:hAnsiTheme="minorHAnsi" w:eastAsiaTheme="minorEastAsia" w:cstheme="minorBidi"/>
              <w:noProof/>
              <w:kern w:val="0"/>
              <w:szCs w:val="22"/>
              <w:lang w:eastAsia="en-US" w:bidi="ar-SA"/>
            </w:rPr>
            <w:tab/>
          </w:r>
          <w:r>
            <w:rPr>
              <w:noProof/>
            </w:rPr>
            <w:t>Potential Critical Failure 5: Wing Wrap</w:t>
          </w:r>
          <w:r>
            <w:rPr>
              <w:noProof/>
            </w:rPr>
            <w:tab/>
          </w:r>
          <w:r>
            <w:rPr>
              <w:noProof/>
            </w:rPr>
            <w:fldChar w:fldCharType="begin"/>
          </w:r>
          <w:r>
            <w:rPr>
              <w:noProof/>
            </w:rPr>
            <w:instrText xml:space="preserve"> PAGEREF _Toc119874675 \h </w:instrText>
          </w:r>
          <w:r>
            <w:rPr>
              <w:noProof/>
            </w:rPr>
          </w:r>
          <w:r>
            <w:rPr>
              <w:noProof/>
            </w:rPr>
            <w:fldChar w:fldCharType="separate"/>
          </w:r>
          <w:r>
            <w:rPr>
              <w:noProof/>
            </w:rPr>
            <w:t>6</w:t>
          </w:r>
          <w:r>
            <w:rPr>
              <w:noProof/>
            </w:rPr>
            <w:fldChar w:fldCharType="end"/>
          </w:r>
        </w:p>
        <w:p w:rsidR="007509BE" w:rsidRDefault="007509BE" w14:paraId="0107BC24" w14:textId="7F858AB8">
          <w:pPr>
            <w:pStyle w:val="TOC3"/>
            <w:tabs>
              <w:tab w:val="left" w:pos="1320"/>
            </w:tabs>
            <w:rPr>
              <w:rFonts w:asciiTheme="minorHAnsi" w:hAnsiTheme="minorHAnsi" w:eastAsiaTheme="minorEastAsia" w:cstheme="minorBidi"/>
              <w:noProof/>
              <w:kern w:val="0"/>
              <w:szCs w:val="22"/>
              <w:lang w:eastAsia="en-US" w:bidi="ar-SA"/>
            </w:rPr>
          </w:pPr>
          <w:r>
            <w:rPr>
              <w:noProof/>
            </w:rPr>
            <w:t>4.1.6</w:t>
          </w:r>
          <w:r>
            <w:rPr>
              <w:rFonts w:asciiTheme="minorHAnsi" w:hAnsiTheme="minorHAnsi" w:eastAsiaTheme="minorEastAsia" w:cstheme="minorBidi"/>
              <w:noProof/>
              <w:kern w:val="0"/>
              <w:szCs w:val="22"/>
              <w:lang w:eastAsia="en-US" w:bidi="ar-SA"/>
            </w:rPr>
            <w:tab/>
          </w:r>
          <w:r>
            <w:rPr>
              <w:noProof/>
            </w:rPr>
            <w:t>Potential Critical Failure 6: Power Limiter</w:t>
          </w:r>
          <w:r>
            <w:rPr>
              <w:noProof/>
            </w:rPr>
            <w:tab/>
          </w:r>
          <w:r>
            <w:rPr>
              <w:noProof/>
            </w:rPr>
            <w:fldChar w:fldCharType="begin"/>
          </w:r>
          <w:r>
            <w:rPr>
              <w:noProof/>
            </w:rPr>
            <w:instrText xml:space="preserve"> PAGEREF _Toc119874676 \h </w:instrText>
          </w:r>
          <w:r>
            <w:rPr>
              <w:noProof/>
            </w:rPr>
          </w:r>
          <w:r>
            <w:rPr>
              <w:noProof/>
            </w:rPr>
            <w:fldChar w:fldCharType="separate"/>
          </w:r>
          <w:r>
            <w:rPr>
              <w:noProof/>
            </w:rPr>
            <w:t>6</w:t>
          </w:r>
          <w:r>
            <w:rPr>
              <w:noProof/>
            </w:rPr>
            <w:fldChar w:fldCharType="end"/>
          </w:r>
        </w:p>
        <w:p w:rsidR="007509BE" w:rsidRDefault="007509BE" w14:paraId="20C9599E" w14:textId="77C1B202">
          <w:pPr>
            <w:pStyle w:val="TOC3"/>
            <w:tabs>
              <w:tab w:val="left" w:pos="1320"/>
            </w:tabs>
            <w:rPr>
              <w:rFonts w:asciiTheme="minorHAnsi" w:hAnsiTheme="minorHAnsi" w:eastAsiaTheme="minorEastAsia" w:cstheme="minorBidi"/>
              <w:noProof/>
              <w:kern w:val="0"/>
              <w:szCs w:val="22"/>
              <w:lang w:eastAsia="en-US" w:bidi="ar-SA"/>
            </w:rPr>
          </w:pPr>
          <w:r>
            <w:rPr>
              <w:noProof/>
            </w:rPr>
            <w:t>4.1.7</w:t>
          </w:r>
          <w:r>
            <w:rPr>
              <w:rFonts w:asciiTheme="minorHAnsi" w:hAnsiTheme="minorHAnsi" w:eastAsiaTheme="minorEastAsia" w:cstheme="minorBidi"/>
              <w:noProof/>
              <w:kern w:val="0"/>
              <w:szCs w:val="22"/>
              <w:lang w:eastAsia="en-US" w:bidi="ar-SA"/>
            </w:rPr>
            <w:tab/>
          </w:r>
          <w:r>
            <w:rPr>
              <w:noProof/>
            </w:rPr>
            <w:t>Potential Critical Failure 7: Speed Controller</w:t>
          </w:r>
          <w:r>
            <w:rPr>
              <w:noProof/>
            </w:rPr>
            <w:tab/>
          </w:r>
          <w:r>
            <w:rPr>
              <w:noProof/>
            </w:rPr>
            <w:fldChar w:fldCharType="begin"/>
          </w:r>
          <w:r>
            <w:rPr>
              <w:noProof/>
            </w:rPr>
            <w:instrText xml:space="preserve"> PAGEREF _Toc119874677 \h </w:instrText>
          </w:r>
          <w:r>
            <w:rPr>
              <w:noProof/>
            </w:rPr>
          </w:r>
          <w:r>
            <w:rPr>
              <w:noProof/>
            </w:rPr>
            <w:fldChar w:fldCharType="separate"/>
          </w:r>
          <w:r>
            <w:rPr>
              <w:noProof/>
            </w:rPr>
            <w:t>6</w:t>
          </w:r>
          <w:r>
            <w:rPr>
              <w:noProof/>
            </w:rPr>
            <w:fldChar w:fldCharType="end"/>
          </w:r>
        </w:p>
        <w:p w:rsidR="007509BE" w:rsidRDefault="007509BE" w14:paraId="677FC023" w14:textId="0DA4AD85">
          <w:pPr>
            <w:pStyle w:val="TOC3"/>
            <w:tabs>
              <w:tab w:val="left" w:pos="1320"/>
            </w:tabs>
            <w:rPr>
              <w:rFonts w:asciiTheme="minorHAnsi" w:hAnsiTheme="minorHAnsi" w:eastAsiaTheme="minorEastAsia" w:cstheme="minorBidi"/>
              <w:noProof/>
              <w:kern w:val="0"/>
              <w:szCs w:val="22"/>
              <w:lang w:eastAsia="en-US" w:bidi="ar-SA"/>
            </w:rPr>
          </w:pPr>
          <w:r>
            <w:rPr>
              <w:noProof/>
            </w:rPr>
            <w:t>4.1.8</w:t>
          </w:r>
          <w:r>
            <w:rPr>
              <w:rFonts w:asciiTheme="minorHAnsi" w:hAnsiTheme="minorHAnsi" w:eastAsiaTheme="minorEastAsia" w:cstheme="minorBidi"/>
              <w:noProof/>
              <w:kern w:val="0"/>
              <w:szCs w:val="22"/>
              <w:lang w:eastAsia="en-US" w:bidi="ar-SA"/>
            </w:rPr>
            <w:tab/>
          </w:r>
          <w:r>
            <w:rPr>
              <w:noProof/>
            </w:rPr>
            <w:t>Potential Critical Failure 8: Flaps</w:t>
          </w:r>
          <w:r>
            <w:rPr>
              <w:noProof/>
            </w:rPr>
            <w:tab/>
          </w:r>
          <w:r>
            <w:rPr>
              <w:noProof/>
            </w:rPr>
            <w:fldChar w:fldCharType="begin"/>
          </w:r>
          <w:r>
            <w:rPr>
              <w:noProof/>
            </w:rPr>
            <w:instrText xml:space="preserve"> PAGEREF _Toc119874678 \h </w:instrText>
          </w:r>
          <w:r>
            <w:rPr>
              <w:noProof/>
            </w:rPr>
          </w:r>
          <w:r>
            <w:rPr>
              <w:noProof/>
            </w:rPr>
            <w:fldChar w:fldCharType="separate"/>
          </w:r>
          <w:r>
            <w:rPr>
              <w:noProof/>
            </w:rPr>
            <w:t>6</w:t>
          </w:r>
          <w:r>
            <w:rPr>
              <w:noProof/>
            </w:rPr>
            <w:fldChar w:fldCharType="end"/>
          </w:r>
        </w:p>
        <w:p w:rsidR="007509BE" w:rsidRDefault="007509BE" w14:paraId="2AFAFDD5" w14:textId="328811C4">
          <w:pPr>
            <w:pStyle w:val="TOC3"/>
            <w:tabs>
              <w:tab w:val="left" w:pos="1320"/>
            </w:tabs>
            <w:rPr>
              <w:rFonts w:asciiTheme="minorHAnsi" w:hAnsiTheme="minorHAnsi" w:eastAsiaTheme="minorEastAsia" w:cstheme="minorBidi"/>
              <w:noProof/>
              <w:kern w:val="0"/>
              <w:szCs w:val="22"/>
              <w:lang w:eastAsia="en-US" w:bidi="ar-SA"/>
            </w:rPr>
          </w:pPr>
          <w:r>
            <w:rPr>
              <w:noProof/>
            </w:rPr>
            <w:t>4.1.9</w:t>
          </w:r>
          <w:r>
            <w:rPr>
              <w:rFonts w:asciiTheme="minorHAnsi" w:hAnsiTheme="minorHAnsi" w:eastAsiaTheme="minorEastAsia" w:cstheme="minorBidi"/>
              <w:noProof/>
              <w:kern w:val="0"/>
              <w:szCs w:val="22"/>
              <w:lang w:eastAsia="en-US" w:bidi="ar-SA"/>
            </w:rPr>
            <w:tab/>
          </w:r>
          <w:r>
            <w:rPr>
              <w:noProof/>
            </w:rPr>
            <w:t>Potential Critical Failure 9: Controller</w:t>
          </w:r>
          <w:r>
            <w:rPr>
              <w:noProof/>
            </w:rPr>
            <w:tab/>
          </w:r>
          <w:r>
            <w:rPr>
              <w:noProof/>
            </w:rPr>
            <w:fldChar w:fldCharType="begin"/>
          </w:r>
          <w:r>
            <w:rPr>
              <w:noProof/>
            </w:rPr>
            <w:instrText xml:space="preserve"> PAGEREF _Toc119874679 \h </w:instrText>
          </w:r>
          <w:r>
            <w:rPr>
              <w:noProof/>
            </w:rPr>
          </w:r>
          <w:r>
            <w:rPr>
              <w:noProof/>
            </w:rPr>
            <w:fldChar w:fldCharType="separate"/>
          </w:r>
          <w:r>
            <w:rPr>
              <w:noProof/>
            </w:rPr>
            <w:t>6</w:t>
          </w:r>
          <w:r>
            <w:rPr>
              <w:noProof/>
            </w:rPr>
            <w:fldChar w:fldCharType="end"/>
          </w:r>
        </w:p>
        <w:p w:rsidR="007509BE" w:rsidRDefault="007509BE" w14:paraId="79E8A0F4" w14:textId="2302922A">
          <w:pPr>
            <w:pStyle w:val="TOC3"/>
            <w:tabs>
              <w:tab w:val="left" w:pos="1540"/>
            </w:tabs>
            <w:rPr>
              <w:rFonts w:asciiTheme="minorHAnsi" w:hAnsiTheme="minorHAnsi" w:eastAsiaTheme="minorEastAsia" w:cstheme="minorBidi"/>
              <w:noProof/>
              <w:kern w:val="0"/>
              <w:szCs w:val="22"/>
              <w:lang w:eastAsia="en-US" w:bidi="ar-SA"/>
            </w:rPr>
          </w:pPr>
          <w:r>
            <w:rPr>
              <w:noProof/>
            </w:rPr>
            <w:t>4.1.10</w:t>
          </w:r>
          <w:r>
            <w:rPr>
              <w:rFonts w:asciiTheme="minorHAnsi" w:hAnsiTheme="minorHAnsi" w:eastAsiaTheme="minorEastAsia" w:cstheme="minorBidi"/>
              <w:noProof/>
              <w:kern w:val="0"/>
              <w:szCs w:val="22"/>
              <w:lang w:eastAsia="en-US" w:bidi="ar-SA"/>
            </w:rPr>
            <w:tab/>
          </w:r>
          <w:r>
            <w:rPr>
              <w:noProof/>
            </w:rPr>
            <w:t>Potential Critical Failure 10: Red Arming Plug</w:t>
          </w:r>
          <w:r>
            <w:rPr>
              <w:noProof/>
            </w:rPr>
            <w:tab/>
          </w:r>
          <w:r>
            <w:rPr>
              <w:noProof/>
            </w:rPr>
            <w:fldChar w:fldCharType="begin"/>
          </w:r>
          <w:r>
            <w:rPr>
              <w:noProof/>
            </w:rPr>
            <w:instrText xml:space="preserve"> PAGEREF _Toc119874680 \h </w:instrText>
          </w:r>
          <w:r>
            <w:rPr>
              <w:noProof/>
            </w:rPr>
          </w:r>
          <w:r>
            <w:rPr>
              <w:noProof/>
            </w:rPr>
            <w:fldChar w:fldCharType="separate"/>
          </w:r>
          <w:r>
            <w:rPr>
              <w:noProof/>
            </w:rPr>
            <w:t>6</w:t>
          </w:r>
          <w:r>
            <w:rPr>
              <w:noProof/>
            </w:rPr>
            <w:fldChar w:fldCharType="end"/>
          </w:r>
        </w:p>
        <w:p w:rsidR="007509BE" w:rsidRDefault="007509BE" w14:paraId="6C73A2E7" w14:textId="6EB51DC2">
          <w:pPr>
            <w:pStyle w:val="TOC2"/>
            <w:tabs>
              <w:tab w:val="left" w:pos="849"/>
            </w:tabs>
            <w:rPr>
              <w:rFonts w:asciiTheme="minorHAnsi" w:hAnsiTheme="minorHAnsi" w:eastAsiaTheme="minorEastAsia" w:cstheme="minorBidi"/>
              <w:noProof/>
              <w:kern w:val="0"/>
              <w:szCs w:val="22"/>
              <w:lang w:eastAsia="en-US" w:bidi="ar-SA"/>
            </w:rPr>
          </w:pPr>
          <w:r>
            <w:rPr>
              <w:noProof/>
            </w:rPr>
            <w:t>4.2</w:t>
          </w:r>
          <w:r>
            <w:rPr>
              <w:rFonts w:asciiTheme="minorHAnsi" w:hAnsiTheme="minorHAnsi" w:eastAsiaTheme="minorEastAsia" w:cstheme="minorBidi"/>
              <w:noProof/>
              <w:kern w:val="0"/>
              <w:szCs w:val="22"/>
              <w:lang w:eastAsia="en-US" w:bidi="ar-SA"/>
            </w:rPr>
            <w:tab/>
          </w:r>
          <w:r>
            <w:rPr>
              <w:noProof/>
            </w:rPr>
            <w:t>Risks and Trade-offs Analysis</w:t>
          </w:r>
          <w:r>
            <w:rPr>
              <w:noProof/>
            </w:rPr>
            <w:tab/>
          </w:r>
          <w:r>
            <w:rPr>
              <w:noProof/>
            </w:rPr>
            <w:fldChar w:fldCharType="begin"/>
          </w:r>
          <w:r>
            <w:rPr>
              <w:noProof/>
            </w:rPr>
            <w:instrText xml:space="preserve"> PAGEREF _Toc119874681 \h </w:instrText>
          </w:r>
          <w:r>
            <w:rPr>
              <w:noProof/>
            </w:rPr>
          </w:r>
          <w:r>
            <w:rPr>
              <w:noProof/>
            </w:rPr>
            <w:fldChar w:fldCharType="separate"/>
          </w:r>
          <w:r>
            <w:rPr>
              <w:noProof/>
            </w:rPr>
            <w:t>6</w:t>
          </w:r>
          <w:r>
            <w:rPr>
              <w:noProof/>
            </w:rPr>
            <w:fldChar w:fldCharType="end"/>
          </w:r>
        </w:p>
        <w:p w:rsidR="007509BE" w:rsidRDefault="007509BE" w14:paraId="2B3D7846" w14:textId="1ACF57BF">
          <w:pPr>
            <w:pStyle w:val="TOC1"/>
            <w:tabs>
              <w:tab w:val="left" w:pos="566"/>
            </w:tabs>
            <w:rPr>
              <w:rFonts w:asciiTheme="minorHAnsi" w:hAnsiTheme="minorHAnsi" w:eastAsiaTheme="minorEastAsia" w:cstheme="minorBidi"/>
              <w:noProof/>
              <w:kern w:val="0"/>
              <w:szCs w:val="22"/>
              <w:lang w:eastAsia="en-US" w:bidi="ar-SA"/>
            </w:rPr>
          </w:pPr>
          <w:r>
            <w:rPr>
              <w:noProof/>
            </w:rPr>
            <w:t>5</w:t>
          </w:r>
          <w:r>
            <w:rPr>
              <w:rFonts w:asciiTheme="minorHAnsi" w:hAnsiTheme="minorHAnsi" w:eastAsiaTheme="minorEastAsia" w:cstheme="minorBidi"/>
              <w:noProof/>
              <w:kern w:val="0"/>
              <w:szCs w:val="22"/>
              <w:lang w:eastAsia="en-US" w:bidi="ar-SA"/>
            </w:rPr>
            <w:tab/>
          </w:r>
          <w:r>
            <w:rPr>
              <w:noProof/>
            </w:rPr>
            <w:t>DESIGN SELECTED – First Semester</w:t>
          </w:r>
          <w:r>
            <w:rPr>
              <w:noProof/>
            </w:rPr>
            <w:tab/>
          </w:r>
          <w:r>
            <w:rPr>
              <w:noProof/>
            </w:rPr>
            <w:fldChar w:fldCharType="begin"/>
          </w:r>
          <w:r>
            <w:rPr>
              <w:noProof/>
            </w:rPr>
            <w:instrText xml:space="preserve"> PAGEREF _Toc119874682 \h </w:instrText>
          </w:r>
          <w:r>
            <w:rPr>
              <w:noProof/>
            </w:rPr>
          </w:r>
          <w:r>
            <w:rPr>
              <w:noProof/>
            </w:rPr>
            <w:fldChar w:fldCharType="separate"/>
          </w:r>
          <w:r>
            <w:rPr>
              <w:noProof/>
            </w:rPr>
            <w:t>7</w:t>
          </w:r>
          <w:r>
            <w:rPr>
              <w:noProof/>
            </w:rPr>
            <w:fldChar w:fldCharType="end"/>
          </w:r>
        </w:p>
        <w:p w:rsidR="007509BE" w:rsidRDefault="007509BE" w14:paraId="703BCEBF" w14:textId="2913F5F9">
          <w:pPr>
            <w:pStyle w:val="TOC2"/>
            <w:tabs>
              <w:tab w:val="left" w:pos="849"/>
            </w:tabs>
            <w:rPr>
              <w:rFonts w:asciiTheme="minorHAnsi" w:hAnsiTheme="minorHAnsi" w:eastAsiaTheme="minorEastAsia" w:cstheme="minorBidi"/>
              <w:noProof/>
              <w:kern w:val="0"/>
              <w:szCs w:val="22"/>
              <w:lang w:eastAsia="en-US" w:bidi="ar-SA"/>
            </w:rPr>
          </w:pPr>
          <w:r>
            <w:rPr>
              <w:noProof/>
            </w:rPr>
            <w:t>5.1</w:t>
          </w:r>
          <w:r>
            <w:rPr>
              <w:rFonts w:asciiTheme="minorHAnsi" w:hAnsiTheme="minorHAnsi" w:eastAsiaTheme="minorEastAsia" w:cstheme="minorBidi"/>
              <w:noProof/>
              <w:kern w:val="0"/>
              <w:szCs w:val="22"/>
              <w:lang w:eastAsia="en-US" w:bidi="ar-SA"/>
            </w:rPr>
            <w:tab/>
          </w:r>
          <w:r>
            <w:rPr>
              <w:noProof/>
            </w:rPr>
            <w:t>Design Description</w:t>
          </w:r>
          <w:r>
            <w:rPr>
              <w:noProof/>
            </w:rPr>
            <w:tab/>
          </w:r>
          <w:r>
            <w:rPr>
              <w:noProof/>
            </w:rPr>
            <w:fldChar w:fldCharType="begin"/>
          </w:r>
          <w:r>
            <w:rPr>
              <w:noProof/>
            </w:rPr>
            <w:instrText xml:space="preserve"> PAGEREF _Toc119874683 \h </w:instrText>
          </w:r>
          <w:r>
            <w:rPr>
              <w:noProof/>
            </w:rPr>
          </w:r>
          <w:r>
            <w:rPr>
              <w:noProof/>
            </w:rPr>
            <w:fldChar w:fldCharType="separate"/>
          </w:r>
          <w:r>
            <w:rPr>
              <w:noProof/>
            </w:rPr>
            <w:t>7</w:t>
          </w:r>
          <w:r>
            <w:rPr>
              <w:noProof/>
            </w:rPr>
            <w:fldChar w:fldCharType="end"/>
          </w:r>
        </w:p>
        <w:p w:rsidR="007509BE" w:rsidRDefault="007509BE" w14:paraId="417773DE" w14:textId="4D9ADE60">
          <w:pPr>
            <w:pStyle w:val="TOC2"/>
            <w:tabs>
              <w:tab w:val="left" w:pos="849"/>
            </w:tabs>
            <w:rPr>
              <w:rFonts w:asciiTheme="minorHAnsi" w:hAnsiTheme="minorHAnsi" w:eastAsiaTheme="minorEastAsia" w:cstheme="minorBidi"/>
              <w:noProof/>
              <w:kern w:val="0"/>
              <w:szCs w:val="22"/>
              <w:lang w:eastAsia="en-US" w:bidi="ar-SA"/>
            </w:rPr>
          </w:pPr>
          <w:r>
            <w:rPr>
              <w:noProof/>
            </w:rPr>
            <w:t>5.2</w:t>
          </w:r>
          <w:r>
            <w:rPr>
              <w:rFonts w:asciiTheme="minorHAnsi" w:hAnsiTheme="minorHAnsi" w:eastAsiaTheme="minorEastAsia" w:cstheme="minorBidi"/>
              <w:noProof/>
              <w:kern w:val="0"/>
              <w:szCs w:val="22"/>
              <w:lang w:eastAsia="en-US" w:bidi="ar-SA"/>
            </w:rPr>
            <w:tab/>
          </w:r>
          <w:r>
            <w:rPr>
              <w:noProof/>
            </w:rPr>
            <w:t>Implementation Plan</w:t>
          </w:r>
          <w:r>
            <w:rPr>
              <w:noProof/>
            </w:rPr>
            <w:tab/>
          </w:r>
          <w:r>
            <w:rPr>
              <w:noProof/>
            </w:rPr>
            <w:fldChar w:fldCharType="begin"/>
          </w:r>
          <w:r>
            <w:rPr>
              <w:noProof/>
            </w:rPr>
            <w:instrText xml:space="preserve"> PAGEREF _Toc119874684 \h </w:instrText>
          </w:r>
          <w:r>
            <w:rPr>
              <w:noProof/>
            </w:rPr>
          </w:r>
          <w:r>
            <w:rPr>
              <w:noProof/>
            </w:rPr>
            <w:fldChar w:fldCharType="separate"/>
          </w:r>
          <w:r>
            <w:rPr>
              <w:noProof/>
            </w:rPr>
            <w:t>7</w:t>
          </w:r>
          <w:r>
            <w:rPr>
              <w:noProof/>
            </w:rPr>
            <w:fldChar w:fldCharType="end"/>
          </w:r>
        </w:p>
        <w:p w:rsidR="007509BE" w:rsidRDefault="007509BE" w14:paraId="1EA4D681" w14:textId="12C56E2D">
          <w:pPr>
            <w:pStyle w:val="TOC1"/>
            <w:tabs>
              <w:tab w:val="left" w:pos="566"/>
            </w:tabs>
            <w:rPr>
              <w:rFonts w:asciiTheme="minorHAnsi" w:hAnsiTheme="minorHAnsi" w:eastAsiaTheme="minorEastAsia" w:cstheme="minorBidi"/>
              <w:noProof/>
              <w:kern w:val="0"/>
              <w:szCs w:val="22"/>
              <w:lang w:eastAsia="en-US" w:bidi="ar-SA"/>
            </w:rPr>
          </w:pPr>
          <w:r>
            <w:rPr>
              <w:noProof/>
            </w:rPr>
            <w:t>6</w:t>
          </w:r>
          <w:r>
            <w:rPr>
              <w:rFonts w:asciiTheme="minorHAnsi" w:hAnsiTheme="minorHAnsi" w:eastAsiaTheme="minorEastAsia" w:cstheme="minorBidi"/>
              <w:noProof/>
              <w:kern w:val="0"/>
              <w:szCs w:val="22"/>
              <w:lang w:eastAsia="en-US" w:bidi="ar-SA"/>
            </w:rPr>
            <w:tab/>
          </w:r>
          <w:r>
            <w:rPr>
              <w:noProof/>
            </w:rPr>
            <w:t>CONCLUSIONS</w:t>
          </w:r>
          <w:r>
            <w:rPr>
              <w:noProof/>
            </w:rPr>
            <w:tab/>
          </w:r>
          <w:r>
            <w:rPr>
              <w:noProof/>
            </w:rPr>
            <w:fldChar w:fldCharType="begin"/>
          </w:r>
          <w:r>
            <w:rPr>
              <w:noProof/>
            </w:rPr>
            <w:instrText xml:space="preserve"> PAGEREF _Toc119874685 \h </w:instrText>
          </w:r>
          <w:r>
            <w:rPr>
              <w:noProof/>
            </w:rPr>
          </w:r>
          <w:r>
            <w:rPr>
              <w:noProof/>
            </w:rPr>
            <w:fldChar w:fldCharType="separate"/>
          </w:r>
          <w:r>
            <w:rPr>
              <w:noProof/>
            </w:rPr>
            <w:t>8</w:t>
          </w:r>
          <w:r>
            <w:rPr>
              <w:noProof/>
            </w:rPr>
            <w:fldChar w:fldCharType="end"/>
          </w:r>
        </w:p>
        <w:p w:rsidR="007509BE" w:rsidRDefault="007509BE" w14:paraId="34C5D7F3" w14:textId="678ECA8B">
          <w:pPr>
            <w:pStyle w:val="TOC1"/>
            <w:tabs>
              <w:tab w:val="left" w:pos="566"/>
            </w:tabs>
            <w:rPr>
              <w:rFonts w:asciiTheme="minorHAnsi" w:hAnsiTheme="minorHAnsi" w:eastAsiaTheme="minorEastAsia" w:cstheme="minorBidi"/>
              <w:noProof/>
              <w:kern w:val="0"/>
              <w:szCs w:val="22"/>
              <w:lang w:eastAsia="en-US" w:bidi="ar-SA"/>
            </w:rPr>
          </w:pPr>
          <w:r>
            <w:rPr>
              <w:noProof/>
            </w:rPr>
            <w:t>7</w:t>
          </w:r>
          <w:r>
            <w:rPr>
              <w:rFonts w:asciiTheme="minorHAnsi" w:hAnsiTheme="minorHAnsi" w:eastAsiaTheme="minorEastAsia" w:cstheme="minorBidi"/>
              <w:noProof/>
              <w:kern w:val="0"/>
              <w:szCs w:val="22"/>
              <w:lang w:eastAsia="en-US" w:bidi="ar-SA"/>
            </w:rPr>
            <w:tab/>
          </w:r>
          <w:r>
            <w:rPr>
              <w:noProof/>
            </w:rPr>
            <w:t>REFERENCES</w:t>
          </w:r>
          <w:r>
            <w:rPr>
              <w:noProof/>
            </w:rPr>
            <w:tab/>
          </w:r>
          <w:r>
            <w:rPr>
              <w:noProof/>
            </w:rPr>
            <w:fldChar w:fldCharType="begin"/>
          </w:r>
          <w:r>
            <w:rPr>
              <w:noProof/>
            </w:rPr>
            <w:instrText xml:space="preserve"> PAGEREF _Toc119874686 \h </w:instrText>
          </w:r>
          <w:r>
            <w:rPr>
              <w:noProof/>
            </w:rPr>
          </w:r>
          <w:r>
            <w:rPr>
              <w:noProof/>
            </w:rPr>
            <w:fldChar w:fldCharType="separate"/>
          </w:r>
          <w:r>
            <w:rPr>
              <w:noProof/>
            </w:rPr>
            <w:t>9</w:t>
          </w:r>
          <w:r>
            <w:rPr>
              <w:noProof/>
            </w:rPr>
            <w:fldChar w:fldCharType="end"/>
          </w:r>
        </w:p>
        <w:p w:rsidR="007509BE" w:rsidRDefault="007509BE" w14:paraId="24FA4AE3" w14:textId="3E267B72">
          <w:pPr>
            <w:pStyle w:val="TOC1"/>
            <w:tabs>
              <w:tab w:val="left" w:pos="566"/>
            </w:tabs>
            <w:rPr>
              <w:rFonts w:asciiTheme="minorHAnsi" w:hAnsiTheme="minorHAnsi" w:eastAsiaTheme="minorEastAsia" w:cstheme="minorBidi"/>
              <w:noProof/>
              <w:kern w:val="0"/>
              <w:szCs w:val="22"/>
              <w:lang w:eastAsia="en-US" w:bidi="ar-SA"/>
            </w:rPr>
          </w:pPr>
          <w:r>
            <w:rPr>
              <w:noProof/>
            </w:rPr>
            <w:t>8</w:t>
          </w:r>
          <w:r>
            <w:rPr>
              <w:rFonts w:asciiTheme="minorHAnsi" w:hAnsiTheme="minorHAnsi" w:eastAsiaTheme="minorEastAsia" w:cstheme="minorBidi"/>
              <w:noProof/>
              <w:kern w:val="0"/>
              <w:szCs w:val="22"/>
              <w:lang w:eastAsia="en-US" w:bidi="ar-SA"/>
            </w:rPr>
            <w:tab/>
          </w:r>
          <w:r>
            <w:rPr>
              <w:noProof/>
            </w:rPr>
            <w:t>APPENDICES</w:t>
          </w:r>
          <w:r>
            <w:rPr>
              <w:noProof/>
            </w:rPr>
            <w:tab/>
          </w:r>
          <w:r>
            <w:rPr>
              <w:noProof/>
            </w:rPr>
            <w:fldChar w:fldCharType="begin"/>
          </w:r>
          <w:r>
            <w:rPr>
              <w:noProof/>
            </w:rPr>
            <w:instrText xml:space="preserve"> PAGEREF _Toc119874687 \h </w:instrText>
          </w:r>
          <w:r>
            <w:rPr>
              <w:noProof/>
            </w:rPr>
          </w:r>
          <w:r>
            <w:rPr>
              <w:noProof/>
            </w:rPr>
            <w:fldChar w:fldCharType="separate"/>
          </w:r>
          <w:r>
            <w:rPr>
              <w:noProof/>
            </w:rPr>
            <w:t>12</w:t>
          </w:r>
          <w:r>
            <w:rPr>
              <w:noProof/>
            </w:rPr>
            <w:fldChar w:fldCharType="end"/>
          </w:r>
        </w:p>
        <w:p w:rsidR="007509BE" w:rsidRDefault="007509BE" w14:paraId="3117B67D" w14:textId="3A66B857">
          <w:pPr>
            <w:pStyle w:val="TOC2"/>
            <w:tabs>
              <w:tab w:val="left" w:pos="849"/>
            </w:tabs>
            <w:rPr>
              <w:rFonts w:asciiTheme="minorHAnsi" w:hAnsiTheme="minorHAnsi" w:eastAsiaTheme="minorEastAsia" w:cstheme="minorBidi"/>
              <w:noProof/>
              <w:kern w:val="0"/>
              <w:szCs w:val="22"/>
              <w:lang w:eastAsia="en-US" w:bidi="ar-SA"/>
            </w:rPr>
          </w:pPr>
          <w:r>
            <w:rPr>
              <w:noProof/>
            </w:rPr>
            <w:t>8.1</w:t>
          </w:r>
          <w:r>
            <w:rPr>
              <w:rFonts w:asciiTheme="minorHAnsi" w:hAnsiTheme="minorHAnsi" w:eastAsiaTheme="minorEastAsia" w:cstheme="minorBidi"/>
              <w:noProof/>
              <w:kern w:val="0"/>
              <w:szCs w:val="22"/>
              <w:lang w:eastAsia="en-US" w:bidi="ar-SA"/>
            </w:rPr>
            <w:tab/>
          </w:r>
          <w:r>
            <w:rPr>
              <w:noProof/>
            </w:rPr>
            <w:t>Appendix A: Descriptive Title</w:t>
          </w:r>
          <w:r>
            <w:rPr>
              <w:noProof/>
            </w:rPr>
            <w:tab/>
          </w:r>
          <w:r>
            <w:rPr>
              <w:noProof/>
            </w:rPr>
            <w:fldChar w:fldCharType="begin"/>
          </w:r>
          <w:r>
            <w:rPr>
              <w:noProof/>
            </w:rPr>
            <w:instrText xml:space="preserve"> PAGEREF _Toc119874688 \h </w:instrText>
          </w:r>
          <w:r>
            <w:rPr>
              <w:noProof/>
            </w:rPr>
          </w:r>
          <w:r>
            <w:rPr>
              <w:noProof/>
            </w:rPr>
            <w:fldChar w:fldCharType="separate"/>
          </w:r>
          <w:r>
            <w:rPr>
              <w:noProof/>
            </w:rPr>
            <w:t>12</w:t>
          </w:r>
          <w:r>
            <w:rPr>
              <w:noProof/>
            </w:rPr>
            <w:fldChar w:fldCharType="end"/>
          </w:r>
        </w:p>
        <w:p w:rsidR="007509BE" w:rsidRDefault="007509BE" w14:paraId="75C0B2F2" w14:textId="615AF984">
          <w:pPr>
            <w:pStyle w:val="TOC2"/>
            <w:tabs>
              <w:tab w:val="left" w:pos="849"/>
            </w:tabs>
            <w:rPr>
              <w:rFonts w:asciiTheme="minorHAnsi" w:hAnsiTheme="minorHAnsi" w:eastAsiaTheme="minorEastAsia" w:cstheme="minorBidi"/>
              <w:noProof/>
              <w:kern w:val="0"/>
              <w:szCs w:val="22"/>
              <w:lang w:eastAsia="en-US" w:bidi="ar-SA"/>
            </w:rPr>
          </w:pPr>
          <w:r>
            <w:rPr>
              <w:noProof/>
            </w:rPr>
            <w:t>8.2</w:t>
          </w:r>
          <w:r>
            <w:rPr>
              <w:rFonts w:asciiTheme="minorHAnsi" w:hAnsiTheme="minorHAnsi" w:eastAsiaTheme="minorEastAsia" w:cstheme="minorBidi"/>
              <w:noProof/>
              <w:kern w:val="0"/>
              <w:szCs w:val="22"/>
              <w:lang w:eastAsia="en-US" w:bidi="ar-SA"/>
            </w:rPr>
            <w:tab/>
          </w:r>
          <w:r>
            <w:rPr>
              <w:noProof/>
            </w:rPr>
            <w:t>Appendix B: Descriptive Title</w:t>
          </w:r>
          <w:r>
            <w:rPr>
              <w:noProof/>
            </w:rPr>
            <w:tab/>
          </w:r>
          <w:r>
            <w:rPr>
              <w:noProof/>
            </w:rPr>
            <w:fldChar w:fldCharType="begin"/>
          </w:r>
          <w:r>
            <w:rPr>
              <w:noProof/>
            </w:rPr>
            <w:instrText xml:space="preserve"> PAGEREF _Toc119874689 \h </w:instrText>
          </w:r>
          <w:r>
            <w:rPr>
              <w:noProof/>
            </w:rPr>
          </w:r>
          <w:r>
            <w:rPr>
              <w:noProof/>
            </w:rPr>
            <w:fldChar w:fldCharType="separate"/>
          </w:r>
          <w:r>
            <w:rPr>
              <w:noProof/>
            </w:rPr>
            <w:t>12</w:t>
          </w:r>
          <w:r>
            <w:rPr>
              <w:noProof/>
            </w:rPr>
            <w:fldChar w:fldCharType="end"/>
          </w:r>
        </w:p>
        <w:p w:rsidR="00F65943" w:rsidRDefault="00B52EEA" w14:paraId="374413E2" w14:textId="5F31F592">
          <w:r>
            <w:fldChar w:fldCharType="end"/>
          </w:r>
        </w:p>
      </w:sdtContent>
    </w:sdt>
    <w:p w:rsidR="00F65943" w:rsidRDefault="00F65943" w14:paraId="374413E3" w14:textId="77777777">
      <w:pPr>
        <w:pStyle w:val="BodyText"/>
        <w:sectPr w:rsidR="00F65943">
          <w:footerReference w:type="default" r:id="rId12"/>
          <w:pgSz w:w="12240" w:h="15840" w:orient="portrait"/>
          <w:pgMar w:top="1440" w:right="1440" w:bottom="1405" w:left="1440" w:header="720" w:footer="864" w:gutter="0"/>
          <w:pgNumType w:start="1"/>
          <w:cols w:space="720"/>
        </w:sectPr>
      </w:pPr>
    </w:p>
    <w:p w:rsidR="00820069" w:rsidRDefault="00820069" w14:paraId="374413E4" w14:textId="77777777">
      <w:pPr>
        <w:sectPr w:rsidR="00820069">
          <w:type w:val="continuous"/>
          <w:pgSz w:w="12240" w:h="15840" w:orient="portrait"/>
          <w:pgMar w:top="1440" w:right="1440" w:bottom="1405" w:left="1440" w:header="720" w:footer="864" w:gutter="0"/>
          <w:cols w:space="720"/>
        </w:sectPr>
      </w:pPr>
    </w:p>
    <w:p w:rsidR="00820069" w:rsidRDefault="00820069" w14:paraId="374413E5" w14:textId="77777777">
      <w:pPr>
        <w:pStyle w:val="Heading1"/>
      </w:pPr>
      <w:bookmarkStart w:name="_Toc472068878" w:id="12"/>
      <w:bookmarkStart w:name="_Toc484366960" w:id="13"/>
      <w:bookmarkStart w:name="_Toc119874641" w:id="14"/>
      <w:r>
        <w:t>BACKGROUND</w:t>
      </w:r>
      <w:bookmarkEnd w:id="12"/>
      <w:bookmarkEnd w:id="13"/>
      <w:bookmarkEnd w:id="14"/>
    </w:p>
    <w:p w:rsidR="00820069" w:rsidRDefault="00820069" w14:paraId="374413E6" w14:textId="77777777">
      <w:pPr>
        <w:pStyle w:val="Heading2"/>
      </w:pPr>
      <w:bookmarkStart w:name="_Toc472068879" w:id="15"/>
      <w:bookmarkStart w:name="_Toc484366961" w:id="16"/>
      <w:bookmarkStart w:name="_Toc119874642" w:id="17"/>
      <w:r>
        <w:t>Introduction</w:t>
      </w:r>
      <w:bookmarkEnd w:id="15"/>
      <w:bookmarkEnd w:id="16"/>
      <w:bookmarkEnd w:id="17"/>
    </w:p>
    <w:p w:rsidR="323DE51A" w:rsidP="60924A98" w:rsidRDefault="323DE51A" w14:paraId="271211BC" w14:textId="1E8FC1C4">
      <w:pPr>
        <w:pStyle w:val="BodyText"/>
        <w:jc w:val="both"/>
      </w:pPr>
      <w:r w:rsidRPr="60924A98">
        <w:rPr>
          <w:rFonts w:eastAsia="Times New Roman" w:cs="Times New Roman"/>
          <w:color w:val="000000" w:themeColor="text1"/>
          <w:szCs w:val="22"/>
        </w:rPr>
        <w:t xml:space="preserve">The task at hand is to design a remote-controlled aircraft that can compete in the 2023 SAE Aero Micro Design Competition. The 2023 NAU Micro team will develop a final design oriented around both competition requirements, as well appealing to our stakeholder goals. A deeper understanding of the engineering design process will be obtained by the team of six, allowing us to apply our aeronautical engineering knowledge to a physical final deliverable. Tasked with designing a plane from the ground up, the team will learn about professional documentation of a project as well as developing presentation skills. The latter half of the project will further the team’s ability to manufacture a final design and bring it to competition in April of 2023. </w:t>
      </w:r>
      <w:r w:rsidRPr="60924A98">
        <w:t xml:space="preserve"> </w:t>
      </w:r>
    </w:p>
    <w:p w:rsidR="00820069" w:rsidRDefault="00820069" w14:paraId="374413E9" w14:textId="78BDF868">
      <w:pPr>
        <w:pStyle w:val="Heading2"/>
      </w:pPr>
      <w:bookmarkStart w:name="_Toc472068880" w:id="18"/>
      <w:bookmarkStart w:name="_Toc484366962" w:id="19"/>
      <w:bookmarkStart w:name="_Toc119874643" w:id="20"/>
      <w:r>
        <w:t>Project Description</w:t>
      </w:r>
      <w:bookmarkEnd w:id="18"/>
      <w:bookmarkEnd w:id="19"/>
      <w:bookmarkEnd w:id="20"/>
    </w:p>
    <w:p w:rsidR="34A9C86F" w:rsidP="60924A98" w:rsidRDefault="34A9C86F" w14:paraId="6FF7D0A2" w14:textId="7AB58A35">
      <w:pPr>
        <w:pStyle w:val="BodyText"/>
        <w:jc w:val="both"/>
      </w:pPr>
      <w:r w:rsidRPr="60924A98">
        <w:rPr>
          <w:rFonts w:eastAsia="Times New Roman" w:cs="Times New Roman"/>
          <w:color w:val="000000" w:themeColor="text1"/>
          <w:szCs w:val="22"/>
        </w:rPr>
        <w:t xml:space="preserve">The original project description provided by the sponsor is, “The SAE Aero Design competition is a real‐world design challenge designed to compress a typical aircraft development program into one calendar year, taking participants through the system engineering process of breaking down requirements. It exposes participants to the nuances of conceptual design, manufacturing, system integration/test, and sell‐off through demonstration”. </w:t>
      </w:r>
      <w:r w:rsidRPr="60924A98">
        <w:t xml:space="preserve"> </w:t>
      </w:r>
    </w:p>
    <w:p w:rsidR="00820069" w:rsidRDefault="00820069" w14:paraId="374413FB" w14:textId="77777777">
      <w:pPr>
        <w:pStyle w:val="Heading1"/>
        <w:pageBreakBefore/>
      </w:pPr>
      <w:bookmarkStart w:name="_Toc472068886" w:id="21"/>
      <w:bookmarkStart w:name="_Toc484366968" w:id="22"/>
      <w:bookmarkStart w:name="_Toc119874644" w:id="23"/>
      <w:r>
        <w:t>REQUIREMENTS</w:t>
      </w:r>
      <w:bookmarkEnd w:id="21"/>
      <w:bookmarkEnd w:id="22"/>
      <w:bookmarkEnd w:id="23"/>
    </w:p>
    <w:p w:rsidR="002C683C" w:rsidP="2397AE7E" w:rsidRDefault="30A321E1" w14:paraId="2DD142E9" w14:textId="352A065C">
      <w:pPr>
        <w:pStyle w:val="BodyText"/>
        <w:jc w:val="both"/>
        <w:rPr>
          <w:rFonts w:eastAsia="Times New Roman" w:cs="Times New Roman"/>
          <w:color w:val="000000" w:themeColor="text1"/>
        </w:rPr>
      </w:pPr>
      <w:r w:rsidRPr="2397AE7E">
        <w:rPr>
          <w:rFonts w:eastAsia="Times New Roman" w:cs="Times New Roman"/>
          <w:color w:val="000000" w:themeColor="text1"/>
        </w:rPr>
        <w:t xml:space="preserve">This chapter contains the customer and engineering requirements </w:t>
      </w:r>
      <w:r w:rsidRPr="2397AE7E" w:rsidR="31A455C7">
        <w:rPr>
          <w:rFonts w:eastAsia="Times New Roman" w:cs="Times New Roman"/>
          <w:color w:val="000000" w:themeColor="text1"/>
        </w:rPr>
        <w:t xml:space="preserve">the team used as a guide for designing the prototype. </w:t>
      </w:r>
      <w:r w:rsidRPr="2397AE7E" w:rsidR="7BA61497">
        <w:rPr>
          <w:rFonts w:eastAsia="Times New Roman" w:cs="Times New Roman"/>
          <w:color w:val="000000" w:themeColor="text1"/>
        </w:rPr>
        <w:t xml:space="preserve">Before the process of designing and manufacturing </w:t>
      </w:r>
      <w:r w:rsidRPr="2397AE7E" w:rsidR="11557B05">
        <w:rPr>
          <w:rFonts w:eastAsia="Times New Roman" w:cs="Times New Roman"/>
          <w:color w:val="000000" w:themeColor="text1"/>
        </w:rPr>
        <w:t>began</w:t>
      </w:r>
      <w:r w:rsidRPr="2397AE7E" w:rsidR="7BA61497">
        <w:rPr>
          <w:rFonts w:eastAsia="Times New Roman" w:cs="Times New Roman"/>
          <w:color w:val="000000" w:themeColor="text1"/>
        </w:rPr>
        <w:t xml:space="preserve">, the team compiled </w:t>
      </w:r>
      <w:r w:rsidRPr="2397AE7E" w:rsidR="184D0E51">
        <w:rPr>
          <w:rFonts w:eastAsia="Times New Roman" w:cs="Times New Roman"/>
          <w:color w:val="000000" w:themeColor="text1"/>
        </w:rPr>
        <w:t>customer requirements</w:t>
      </w:r>
      <w:r w:rsidRPr="2397AE7E" w:rsidR="290ECD8F">
        <w:rPr>
          <w:rFonts w:eastAsia="Times New Roman" w:cs="Times New Roman"/>
          <w:color w:val="000000" w:themeColor="text1"/>
        </w:rPr>
        <w:t xml:space="preserve"> </w:t>
      </w:r>
      <w:r w:rsidRPr="2397AE7E" w:rsidR="7DB56DAA">
        <w:rPr>
          <w:rFonts w:eastAsia="Times New Roman" w:cs="Times New Roman"/>
          <w:color w:val="000000" w:themeColor="text1"/>
        </w:rPr>
        <w:t>to satisfy</w:t>
      </w:r>
      <w:r w:rsidRPr="2397AE7E" w:rsidR="7BA61497">
        <w:rPr>
          <w:rFonts w:eastAsia="Times New Roman" w:cs="Times New Roman"/>
          <w:color w:val="000000" w:themeColor="text1"/>
        </w:rPr>
        <w:t xml:space="preserve"> before attending </w:t>
      </w:r>
      <w:r w:rsidRPr="2397AE7E" w:rsidR="0E004233">
        <w:rPr>
          <w:rFonts w:eastAsia="Times New Roman" w:cs="Times New Roman"/>
          <w:color w:val="000000" w:themeColor="text1"/>
        </w:rPr>
        <w:t xml:space="preserve">the SAE </w:t>
      </w:r>
      <w:r w:rsidRPr="2397AE7E" w:rsidR="7BA61497">
        <w:rPr>
          <w:rFonts w:eastAsia="Times New Roman" w:cs="Times New Roman"/>
          <w:color w:val="000000" w:themeColor="text1"/>
        </w:rPr>
        <w:t xml:space="preserve">competition. These </w:t>
      </w:r>
      <w:r w:rsidRPr="2397AE7E" w:rsidR="476BC1BD">
        <w:rPr>
          <w:rFonts w:eastAsia="Times New Roman" w:cs="Times New Roman"/>
          <w:color w:val="000000" w:themeColor="text1"/>
        </w:rPr>
        <w:t>customer requirements</w:t>
      </w:r>
      <w:r w:rsidRPr="2397AE7E" w:rsidR="7BA61497">
        <w:rPr>
          <w:rFonts w:eastAsia="Times New Roman" w:cs="Times New Roman"/>
          <w:color w:val="000000" w:themeColor="text1"/>
        </w:rPr>
        <w:t xml:space="preserve"> were determined based </w:t>
      </w:r>
      <w:r w:rsidRPr="2397AE7E" w:rsidR="446C9F5C">
        <w:rPr>
          <w:rFonts w:eastAsia="Times New Roman" w:cs="Times New Roman"/>
          <w:color w:val="000000" w:themeColor="text1"/>
        </w:rPr>
        <w:t>on</w:t>
      </w:r>
      <w:r w:rsidRPr="2397AE7E" w:rsidR="7BA61497">
        <w:rPr>
          <w:rFonts w:eastAsia="Times New Roman" w:cs="Times New Roman"/>
          <w:color w:val="000000" w:themeColor="text1"/>
        </w:rPr>
        <w:t xml:space="preserve"> the </w:t>
      </w:r>
      <w:r w:rsidRPr="2397AE7E" w:rsidR="1FE7C5DB">
        <w:rPr>
          <w:rFonts w:eastAsia="Times New Roman" w:cs="Times New Roman"/>
          <w:color w:val="000000" w:themeColor="text1"/>
        </w:rPr>
        <w:t xml:space="preserve">competition </w:t>
      </w:r>
      <w:r w:rsidRPr="2397AE7E" w:rsidR="652C67F4">
        <w:rPr>
          <w:rFonts w:eastAsia="Times New Roman" w:cs="Times New Roman"/>
          <w:color w:val="000000" w:themeColor="text1"/>
        </w:rPr>
        <w:t>rules</w:t>
      </w:r>
      <w:r w:rsidRPr="2397AE7E" w:rsidR="7BA61497">
        <w:rPr>
          <w:rFonts w:eastAsia="Times New Roman" w:cs="Times New Roman"/>
          <w:color w:val="000000" w:themeColor="text1"/>
        </w:rPr>
        <w:t xml:space="preserve"> a</w:t>
      </w:r>
      <w:r w:rsidRPr="2397AE7E" w:rsidR="3B78DD88">
        <w:rPr>
          <w:rFonts w:eastAsia="Times New Roman" w:cs="Times New Roman"/>
          <w:color w:val="000000" w:themeColor="text1"/>
        </w:rPr>
        <w:t>nd</w:t>
      </w:r>
      <w:r w:rsidRPr="2397AE7E" w:rsidR="7BA61497">
        <w:rPr>
          <w:rFonts w:eastAsia="Times New Roman" w:cs="Times New Roman"/>
          <w:color w:val="000000" w:themeColor="text1"/>
        </w:rPr>
        <w:t xml:space="preserve"> what is expected of the team from our client David Willy. The team then used these customer requirements to come up with a set of quantifiable engineering requirements that will address each of the customer’s needs. An analysis of the two sets of requirements was done using a house of quality. </w:t>
      </w:r>
      <w:r w:rsidRPr="2397AE7E" w:rsidR="4DD96764">
        <w:rPr>
          <w:rFonts w:eastAsia="Times New Roman" w:cs="Times New Roman"/>
          <w:color w:val="000000" w:themeColor="text1"/>
        </w:rPr>
        <w:t xml:space="preserve">This </w:t>
      </w:r>
      <w:r w:rsidRPr="2397AE7E" w:rsidR="30763186">
        <w:rPr>
          <w:rFonts w:eastAsia="Times New Roman" w:cs="Times New Roman"/>
          <w:color w:val="000000" w:themeColor="text1"/>
        </w:rPr>
        <w:t>chapter</w:t>
      </w:r>
      <w:r w:rsidRPr="2397AE7E" w:rsidR="4DD96764">
        <w:rPr>
          <w:rFonts w:eastAsia="Times New Roman" w:cs="Times New Roman"/>
          <w:color w:val="000000" w:themeColor="text1"/>
        </w:rPr>
        <w:t xml:space="preserve"> also contains a functional decomposition</w:t>
      </w:r>
      <w:r w:rsidRPr="2397AE7E" w:rsidR="551F85A6">
        <w:rPr>
          <w:rFonts w:eastAsia="Times New Roman" w:cs="Times New Roman"/>
          <w:color w:val="000000" w:themeColor="text1"/>
        </w:rPr>
        <w:t>, a black box model, a functional model,</w:t>
      </w:r>
      <w:r w:rsidRPr="2397AE7E" w:rsidR="1FF0445A">
        <w:rPr>
          <w:rFonts w:eastAsia="Times New Roman" w:cs="Times New Roman"/>
          <w:color w:val="000000" w:themeColor="text1"/>
        </w:rPr>
        <w:t xml:space="preserve"> and a list of standards, codes and regulations that the team </w:t>
      </w:r>
      <w:r w:rsidRPr="2397AE7E" w:rsidR="297DFE43">
        <w:rPr>
          <w:rFonts w:eastAsia="Times New Roman" w:cs="Times New Roman"/>
          <w:color w:val="000000" w:themeColor="text1"/>
        </w:rPr>
        <w:t>followed. The functional decomposition, black box model, and functional model are tools the te</w:t>
      </w:r>
      <w:r w:rsidRPr="2397AE7E" w:rsidR="6D2F807E">
        <w:rPr>
          <w:rFonts w:eastAsia="Times New Roman" w:cs="Times New Roman"/>
          <w:color w:val="000000" w:themeColor="text1"/>
        </w:rPr>
        <w:t xml:space="preserve">am utilized to </w:t>
      </w:r>
      <w:r w:rsidRPr="2397AE7E" w:rsidR="17E53275">
        <w:rPr>
          <w:rFonts w:eastAsia="Times New Roman" w:cs="Times New Roman"/>
          <w:color w:val="000000" w:themeColor="text1"/>
        </w:rPr>
        <w:t>map out systems within the plane responsible for carrying out specific tasks derived from the engineer</w:t>
      </w:r>
      <w:r w:rsidRPr="2397AE7E" w:rsidR="3A6EBCA3">
        <w:rPr>
          <w:rFonts w:eastAsia="Times New Roman" w:cs="Times New Roman"/>
          <w:color w:val="000000" w:themeColor="text1"/>
        </w:rPr>
        <w:t>ing and customer requirements.</w:t>
      </w:r>
    </w:p>
    <w:p w:rsidR="00820069" w:rsidRDefault="00820069" w14:paraId="374413FF" w14:textId="77777777">
      <w:pPr>
        <w:pStyle w:val="Heading2"/>
      </w:pPr>
      <w:bookmarkStart w:name="_Toc472068887" w:id="24"/>
      <w:bookmarkStart w:name="_Toc484366969" w:id="25"/>
      <w:bookmarkStart w:name="_Toc119874645" w:id="26"/>
      <w:r>
        <w:t>Customer Requirements (CRs)</w:t>
      </w:r>
      <w:bookmarkEnd w:id="24"/>
      <w:bookmarkEnd w:id="25"/>
      <w:bookmarkEnd w:id="26"/>
    </w:p>
    <w:p w:rsidR="002C683C" w:rsidP="000F5AC3" w:rsidRDefault="42C6AA8F" w14:paraId="5000A8E7" w14:textId="1657737A">
      <w:pPr>
        <w:pStyle w:val="BodyText"/>
      </w:pPr>
      <w:r w:rsidRPr="60924A98">
        <w:rPr>
          <w:rFonts w:eastAsia="Times New Roman" w:cs="Times New Roman"/>
          <w:color w:val="000000" w:themeColor="text1"/>
        </w:rPr>
        <w:t xml:space="preserve">The overall project objective is to create an aircraft that can safely compete in the SAE Aero competition and finish the course successfully. Shown below are the customer requirements in no specific order. </w:t>
      </w:r>
      <w:r w:rsidRPr="60924A98" w:rsidR="752DA274">
        <w:rPr>
          <w:rFonts w:eastAsia="Times New Roman" w:cs="Times New Roman"/>
          <w:color w:val="000000" w:themeColor="text1"/>
        </w:rPr>
        <w:t>A</w:t>
      </w:r>
      <w:r w:rsidRPr="60924A98">
        <w:rPr>
          <w:rFonts w:eastAsia="Times New Roman" w:cs="Times New Roman"/>
          <w:color w:val="000000" w:themeColor="text1"/>
        </w:rPr>
        <w:t xml:space="preserve"> competition ready </w:t>
      </w:r>
      <w:r w:rsidRPr="60924A98" w:rsidR="752DA274">
        <w:rPr>
          <w:rFonts w:eastAsia="Times New Roman" w:cs="Times New Roman"/>
          <w:color w:val="000000" w:themeColor="text1"/>
        </w:rPr>
        <w:t xml:space="preserve">design holds the </w:t>
      </w:r>
      <w:r w:rsidRPr="60924A98" w:rsidR="1576C939">
        <w:rPr>
          <w:rFonts w:eastAsia="Times New Roman" w:cs="Times New Roman"/>
          <w:color w:val="000000" w:themeColor="text1"/>
        </w:rPr>
        <w:t>high</w:t>
      </w:r>
      <w:r w:rsidRPr="60924A98" w:rsidR="752DA274">
        <w:rPr>
          <w:rFonts w:eastAsia="Times New Roman" w:cs="Times New Roman"/>
          <w:color w:val="000000" w:themeColor="text1"/>
        </w:rPr>
        <w:t xml:space="preserve">est </w:t>
      </w:r>
      <w:r w:rsidRPr="60924A98">
        <w:rPr>
          <w:rFonts w:eastAsia="Times New Roman" w:cs="Times New Roman"/>
          <w:color w:val="000000" w:themeColor="text1"/>
        </w:rPr>
        <w:t xml:space="preserve">weight at 19%. The reason for this weight is because not only does the </w:t>
      </w:r>
      <w:r w:rsidRPr="60924A98" w:rsidR="0E23A3B7">
        <w:rPr>
          <w:rFonts w:eastAsia="Times New Roman" w:cs="Times New Roman"/>
          <w:color w:val="000000" w:themeColor="text1"/>
        </w:rPr>
        <w:t>client</w:t>
      </w:r>
      <w:r w:rsidRPr="60924A98" w:rsidR="3935A9AD">
        <w:rPr>
          <w:rFonts w:eastAsia="Times New Roman" w:cs="Times New Roman"/>
          <w:color w:val="000000" w:themeColor="text1"/>
        </w:rPr>
        <w:t xml:space="preserve"> </w:t>
      </w:r>
      <w:r w:rsidRPr="60924A98" w:rsidR="5911838E">
        <w:rPr>
          <w:rFonts w:eastAsia="Times New Roman" w:cs="Times New Roman"/>
          <w:color w:val="000000" w:themeColor="text1"/>
        </w:rPr>
        <w:t>desire</w:t>
      </w:r>
      <w:r w:rsidRPr="60924A98">
        <w:rPr>
          <w:rFonts w:eastAsia="Times New Roman" w:cs="Times New Roman"/>
          <w:color w:val="000000" w:themeColor="text1"/>
        </w:rPr>
        <w:t xml:space="preserve"> a plane that will be able to compete in the competition, but also being competition ready implies that </w:t>
      </w:r>
      <w:r w:rsidRPr="60924A98" w:rsidR="20D334C1">
        <w:rPr>
          <w:rFonts w:eastAsia="Times New Roman" w:cs="Times New Roman"/>
          <w:color w:val="000000" w:themeColor="text1"/>
        </w:rPr>
        <w:t xml:space="preserve">the team successfully designed a plane </w:t>
      </w:r>
      <w:r w:rsidRPr="60924A98">
        <w:rPr>
          <w:rFonts w:eastAsia="Times New Roman" w:cs="Times New Roman"/>
          <w:color w:val="000000" w:themeColor="text1"/>
        </w:rPr>
        <w:t xml:space="preserve">that </w:t>
      </w:r>
      <w:r w:rsidRPr="60924A98" w:rsidR="20D334C1">
        <w:rPr>
          <w:rFonts w:eastAsia="Times New Roman" w:cs="Times New Roman"/>
          <w:color w:val="000000" w:themeColor="text1"/>
        </w:rPr>
        <w:t>is</w:t>
      </w:r>
      <w:r w:rsidRPr="60924A98" w:rsidR="3935A9AD">
        <w:rPr>
          <w:rFonts w:eastAsia="Times New Roman" w:cs="Times New Roman"/>
          <w:color w:val="000000" w:themeColor="text1"/>
        </w:rPr>
        <w:t xml:space="preserve"> </w:t>
      </w:r>
      <w:r w:rsidRPr="60924A98">
        <w:rPr>
          <w:rFonts w:eastAsia="Times New Roman" w:cs="Times New Roman"/>
          <w:color w:val="000000" w:themeColor="text1"/>
        </w:rPr>
        <w:t xml:space="preserve">ready to compete. Lightweight is </w:t>
      </w:r>
      <w:r w:rsidRPr="60924A98" w:rsidR="4F9A918B">
        <w:rPr>
          <w:rFonts w:eastAsia="Times New Roman" w:cs="Times New Roman"/>
          <w:color w:val="000000" w:themeColor="text1"/>
        </w:rPr>
        <w:t xml:space="preserve">the </w:t>
      </w:r>
      <w:r w:rsidRPr="60924A98">
        <w:rPr>
          <w:rFonts w:eastAsia="Times New Roman" w:cs="Times New Roman"/>
          <w:color w:val="000000" w:themeColor="text1"/>
        </w:rPr>
        <w:t xml:space="preserve">second highest customer </w:t>
      </w:r>
      <w:r w:rsidRPr="60924A98" w:rsidR="3935A9AD">
        <w:rPr>
          <w:rFonts w:eastAsia="Times New Roman" w:cs="Times New Roman"/>
          <w:color w:val="000000" w:themeColor="text1"/>
        </w:rPr>
        <w:t>weight</w:t>
      </w:r>
      <w:r w:rsidRPr="60924A98" w:rsidR="50097474">
        <w:rPr>
          <w:rFonts w:eastAsia="Times New Roman" w:cs="Times New Roman"/>
          <w:color w:val="000000" w:themeColor="text1"/>
        </w:rPr>
        <w:t xml:space="preserve"> </w:t>
      </w:r>
      <w:r w:rsidRPr="60924A98">
        <w:rPr>
          <w:rFonts w:eastAsia="Times New Roman" w:cs="Times New Roman"/>
          <w:color w:val="000000" w:themeColor="text1"/>
        </w:rPr>
        <w:t xml:space="preserve">at 17%. This is because </w:t>
      </w:r>
      <w:r w:rsidRPr="60924A98" w:rsidR="140C8BC6">
        <w:rPr>
          <w:rFonts w:eastAsia="Times New Roman" w:cs="Times New Roman"/>
          <w:color w:val="000000" w:themeColor="text1"/>
        </w:rPr>
        <w:t>the team</w:t>
      </w:r>
      <w:r w:rsidRPr="60924A98" w:rsidR="3935A9AD">
        <w:rPr>
          <w:rFonts w:eastAsia="Times New Roman" w:cs="Times New Roman"/>
          <w:color w:val="000000" w:themeColor="text1"/>
        </w:rPr>
        <w:t xml:space="preserve"> want</w:t>
      </w:r>
      <w:r w:rsidRPr="60924A98" w:rsidR="12AB5B6C">
        <w:rPr>
          <w:rFonts w:eastAsia="Times New Roman" w:cs="Times New Roman"/>
          <w:color w:val="000000" w:themeColor="text1"/>
        </w:rPr>
        <w:t>s</w:t>
      </w:r>
      <w:r w:rsidRPr="60924A98">
        <w:rPr>
          <w:rFonts w:eastAsia="Times New Roman" w:cs="Times New Roman"/>
          <w:color w:val="000000" w:themeColor="text1"/>
        </w:rPr>
        <w:t xml:space="preserve"> the plane to have an easy weight ratio allowing the plane to lift off the 4x8 ft takeoff platform. Stable flight is third </w:t>
      </w:r>
      <w:r w:rsidRPr="60924A98" w:rsidR="4B6D493F">
        <w:rPr>
          <w:rFonts w:eastAsia="Times New Roman" w:cs="Times New Roman"/>
          <w:color w:val="000000" w:themeColor="text1"/>
        </w:rPr>
        <w:t>at</w:t>
      </w:r>
      <w:r w:rsidRPr="60924A98">
        <w:rPr>
          <w:rFonts w:eastAsia="Times New Roman" w:cs="Times New Roman"/>
          <w:color w:val="000000" w:themeColor="text1"/>
        </w:rPr>
        <w:t xml:space="preserve"> 13%. Stable flight ensures that everything in the plane’s dimensions is designed properly and there are possibilities for safe landings. Short takeoffs are at 12% because </w:t>
      </w:r>
      <w:r w:rsidRPr="60924A98" w:rsidR="34B39560">
        <w:rPr>
          <w:rFonts w:eastAsia="Times New Roman" w:cs="Times New Roman"/>
          <w:color w:val="000000" w:themeColor="text1"/>
        </w:rPr>
        <w:t>the</w:t>
      </w:r>
      <w:r w:rsidRPr="60924A98" w:rsidR="3935A9AD">
        <w:rPr>
          <w:rFonts w:eastAsia="Times New Roman" w:cs="Times New Roman"/>
          <w:color w:val="000000" w:themeColor="text1"/>
        </w:rPr>
        <w:t xml:space="preserve"> </w:t>
      </w:r>
      <w:r w:rsidRPr="60924A98">
        <w:rPr>
          <w:rFonts w:eastAsia="Times New Roman" w:cs="Times New Roman"/>
          <w:color w:val="000000" w:themeColor="text1"/>
        </w:rPr>
        <w:t xml:space="preserve">platform that </w:t>
      </w:r>
      <w:r w:rsidRPr="60924A98" w:rsidR="33672084">
        <w:rPr>
          <w:rFonts w:eastAsia="Times New Roman" w:cs="Times New Roman"/>
          <w:color w:val="000000" w:themeColor="text1"/>
        </w:rPr>
        <w:t xml:space="preserve">the plane must be able to take off </w:t>
      </w:r>
      <w:r w:rsidRPr="60924A98" w:rsidR="0CC6F7FB">
        <w:rPr>
          <w:rFonts w:eastAsia="Times New Roman" w:cs="Times New Roman"/>
          <w:color w:val="000000" w:themeColor="text1"/>
        </w:rPr>
        <w:t>from</w:t>
      </w:r>
      <w:r w:rsidRPr="60924A98" w:rsidR="54011580">
        <w:rPr>
          <w:rFonts w:eastAsia="Times New Roman" w:cs="Times New Roman"/>
          <w:color w:val="000000" w:themeColor="text1"/>
        </w:rPr>
        <w:t xml:space="preserve"> is relatively small</w:t>
      </w:r>
      <w:r w:rsidRPr="60924A98" w:rsidR="33672084">
        <w:rPr>
          <w:rFonts w:eastAsia="Times New Roman" w:cs="Times New Roman"/>
          <w:color w:val="000000" w:themeColor="text1"/>
        </w:rPr>
        <w:t>.</w:t>
      </w:r>
      <w:r w:rsidRPr="60924A98">
        <w:rPr>
          <w:rFonts w:eastAsia="Times New Roman" w:cs="Times New Roman"/>
          <w:color w:val="000000" w:themeColor="text1"/>
        </w:rPr>
        <w:t xml:space="preserve"> In the competition, if the plane fails to take off before the takeoff platform ends, the plane will fall off and go straight </w:t>
      </w:r>
      <w:r w:rsidRPr="60924A98" w:rsidR="775D2822">
        <w:rPr>
          <w:rFonts w:eastAsia="Times New Roman" w:cs="Times New Roman"/>
          <w:color w:val="000000" w:themeColor="text1"/>
        </w:rPr>
        <w:t>towards</w:t>
      </w:r>
      <w:r w:rsidRPr="60924A98">
        <w:rPr>
          <w:rFonts w:eastAsia="Times New Roman" w:cs="Times New Roman"/>
          <w:color w:val="000000" w:themeColor="text1"/>
        </w:rPr>
        <w:t xml:space="preserve"> the ground. The durability </w:t>
      </w:r>
      <w:r w:rsidRPr="60924A98" w:rsidR="6548E6C6">
        <w:rPr>
          <w:rFonts w:eastAsia="Times New Roman" w:cs="Times New Roman"/>
          <w:color w:val="000000" w:themeColor="text1"/>
        </w:rPr>
        <w:t xml:space="preserve">of the plane </w:t>
      </w:r>
      <w:r w:rsidRPr="60924A98">
        <w:rPr>
          <w:rFonts w:eastAsia="Times New Roman" w:cs="Times New Roman"/>
          <w:color w:val="000000" w:themeColor="text1"/>
        </w:rPr>
        <w:t>has a weight of 10</w:t>
      </w:r>
      <w:r w:rsidRPr="60924A98" w:rsidR="3935A9AD">
        <w:rPr>
          <w:rFonts w:eastAsia="Times New Roman" w:cs="Times New Roman"/>
          <w:color w:val="000000" w:themeColor="text1"/>
        </w:rPr>
        <w:t>%.</w:t>
      </w:r>
      <w:r w:rsidRPr="60924A98">
        <w:rPr>
          <w:rFonts w:eastAsia="Times New Roman" w:cs="Times New Roman"/>
          <w:color w:val="000000" w:themeColor="text1"/>
        </w:rPr>
        <w:t xml:space="preserve"> This is because having a durable plane would mean less repairs and less </w:t>
      </w:r>
      <w:r w:rsidRPr="60924A98" w:rsidR="3935A9AD">
        <w:rPr>
          <w:rFonts w:eastAsia="Times New Roman" w:cs="Times New Roman"/>
          <w:color w:val="000000" w:themeColor="text1"/>
        </w:rPr>
        <w:t>p</w:t>
      </w:r>
      <w:r w:rsidRPr="60924A98" w:rsidR="119A691E">
        <w:rPr>
          <w:rFonts w:eastAsia="Times New Roman" w:cs="Times New Roman"/>
          <w:color w:val="000000" w:themeColor="text1"/>
        </w:rPr>
        <w:t>otential damage from system failures</w:t>
      </w:r>
      <w:r w:rsidRPr="60924A98" w:rsidR="3935A9AD">
        <w:rPr>
          <w:rFonts w:eastAsia="Times New Roman" w:cs="Times New Roman"/>
          <w:color w:val="000000" w:themeColor="text1"/>
        </w:rPr>
        <w:t xml:space="preserve">. </w:t>
      </w:r>
      <w:r w:rsidRPr="60924A98" w:rsidR="0E62C85C">
        <w:rPr>
          <w:rFonts w:eastAsia="Times New Roman" w:cs="Times New Roman"/>
          <w:color w:val="000000" w:themeColor="text1"/>
        </w:rPr>
        <w:t>A</w:t>
      </w:r>
      <w:r w:rsidRPr="60924A98">
        <w:rPr>
          <w:rFonts w:eastAsia="Times New Roman" w:cs="Times New Roman"/>
          <w:color w:val="000000" w:themeColor="text1"/>
        </w:rPr>
        <w:t xml:space="preserve"> cost</w:t>
      </w:r>
      <w:r w:rsidRPr="60924A98" w:rsidR="6955AEFC">
        <w:rPr>
          <w:rFonts w:eastAsia="Times New Roman" w:cs="Times New Roman"/>
          <w:color w:val="000000" w:themeColor="text1"/>
        </w:rPr>
        <w:t>-</w:t>
      </w:r>
      <w:r w:rsidRPr="60924A98">
        <w:rPr>
          <w:rFonts w:eastAsia="Times New Roman" w:cs="Times New Roman"/>
          <w:color w:val="000000" w:themeColor="text1"/>
        </w:rPr>
        <w:t xml:space="preserve">effective design </w:t>
      </w:r>
      <w:r w:rsidRPr="60924A98" w:rsidR="765007C8">
        <w:rPr>
          <w:rFonts w:eastAsia="Times New Roman" w:cs="Times New Roman"/>
          <w:color w:val="000000" w:themeColor="text1"/>
        </w:rPr>
        <w:t>holds</w:t>
      </w:r>
      <w:r w:rsidRPr="60924A98" w:rsidR="0E62C85C">
        <w:rPr>
          <w:rFonts w:eastAsia="Times New Roman" w:cs="Times New Roman"/>
          <w:color w:val="000000" w:themeColor="text1"/>
        </w:rPr>
        <w:t xml:space="preserve"> a weight of 10%.</w:t>
      </w:r>
      <w:r w:rsidRPr="60924A98" w:rsidR="3935A9AD">
        <w:rPr>
          <w:rFonts w:eastAsia="Times New Roman" w:cs="Times New Roman"/>
          <w:color w:val="000000" w:themeColor="text1"/>
        </w:rPr>
        <w:t xml:space="preserve"> </w:t>
      </w:r>
      <w:r w:rsidRPr="60924A98" w:rsidR="0BBFB24A">
        <w:rPr>
          <w:rFonts w:eastAsia="Times New Roman" w:cs="Times New Roman"/>
          <w:color w:val="000000" w:themeColor="text1"/>
        </w:rPr>
        <w:t xml:space="preserve">A </w:t>
      </w:r>
      <w:r w:rsidRPr="60924A98">
        <w:rPr>
          <w:rFonts w:eastAsia="Times New Roman" w:cs="Times New Roman"/>
          <w:color w:val="000000" w:themeColor="text1"/>
        </w:rPr>
        <w:t xml:space="preserve">cheaper </w:t>
      </w:r>
      <w:r w:rsidRPr="60924A98" w:rsidR="0BBFB24A">
        <w:rPr>
          <w:rFonts w:eastAsia="Times New Roman" w:cs="Times New Roman"/>
          <w:color w:val="000000" w:themeColor="text1"/>
        </w:rPr>
        <w:t>design</w:t>
      </w:r>
      <w:r w:rsidRPr="60924A98" w:rsidR="3935A9AD">
        <w:rPr>
          <w:rFonts w:eastAsia="Times New Roman" w:cs="Times New Roman"/>
          <w:color w:val="000000" w:themeColor="text1"/>
        </w:rPr>
        <w:t xml:space="preserve"> </w:t>
      </w:r>
      <w:r w:rsidRPr="60924A98">
        <w:rPr>
          <w:rFonts w:eastAsia="Times New Roman" w:cs="Times New Roman"/>
          <w:color w:val="000000" w:themeColor="text1"/>
        </w:rPr>
        <w:t xml:space="preserve">allows </w:t>
      </w:r>
      <w:r w:rsidRPr="60924A98" w:rsidR="5D3DD4E1">
        <w:rPr>
          <w:rFonts w:eastAsia="Times New Roman" w:cs="Times New Roman"/>
          <w:color w:val="000000" w:themeColor="text1"/>
        </w:rPr>
        <w:t>for the creation of</w:t>
      </w:r>
      <w:r w:rsidRPr="60924A98" w:rsidR="3935A9AD">
        <w:rPr>
          <w:rFonts w:eastAsia="Times New Roman" w:cs="Times New Roman"/>
          <w:color w:val="000000" w:themeColor="text1"/>
        </w:rPr>
        <w:t xml:space="preserve"> </w:t>
      </w:r>
      <w:r w:rsidRPr="60924A98">
        <w:rPr>
          <w:rFonts w:eastAsia="Times New Roman" w:cs="Times New Roman"/>
          <w:color w:val="000000" w:themeColor="text1"/>
        </w:rPr>
        <w:t xml:space="preserve">more prototypes and </w:t>
      </w:r>
      <w:r w:rsidRPr="60924A98" w:rsidR="3117602F">
        <w:rPr>
          <w:rFonts w:eastAsia="Times New Roman" w:cs="Times New Roman"/>
          <w:color w:val="000000" w:themeColor="text1"/>
        </w:rPr>
        <w:t>saves</w:t>
      </w:r>
      <w:r w:rsidRPr="60924A98">
        <w:rPr>
          <w:rFonts w:eastAsia="Times New Roman" w:cs="Times New Roman"/>
          <w:color w:val="000000" w:themeColor="text1"/>
        </w:rPr>
        <w:t xml:space="preserve"> money for solving </w:t>
      </w:r>
      <w:r w:rsidRPr="60924A98" w:rsidR="3935A9AD">
        <w:rPr>
          <w:rFonts w:eastAsia="Times New Roman" w:cs="Times New Roman"/>
          <w:color w:val="000000" w:themeColor="text1"/>
        </w:rPr>
        <w:t>p</w:t>
      </w:r>
      <w:r w:rsidRPr="60924A98" w:rsidR="098F5739">
        <w:rPr>
          <w:rFonts w:eastAsia="Times New Roman" w:cs="Times New Roman"/>
          <w:color w:val="000000" w:themeColor="text1"/>
        </w:rPr>
        <w:t>otential problems</w:t>
      </w:r>
      <w:r w:rsidRPr="60924A98">
        <w:rPr>
          <w:rFonts w:eastAsia="Times New Roman" w:cs="Times New Roman"/>
          <w:color w:val="000000" w:themeColor="text1"/>
        </w:rPr>
        <w:t xml:space="preserve"> during flight testing or other testing. The ability to land has a weight percentage of 7</w:t>
      </w:r>
      <w:r w:rsidRPr="60924A98" w:rsidR="3935A9AD">
        <w:rPr>
          <w:rFonts w:eastAsia="Times New Roman" w:cs="Times New Roman"/>
          <w:color w:val="000000" w:themeColor="text1"/>
        </w:rPr>
        <w:t>%</w:t>
      </w:r>
      <w:r w:rsidRPr="60924A98" w:rsidR="2AB0C9CB">
        <w:rPr>
          <w:rFonts w:eastAsia="Times New Roman" w:cs="Times New Roman"/>
          <w:color w:val="000000" w:themeColor="text1"/>
        </w:rPr>
        <w:t>.</w:t>
      </w:r>
      <w:r w:rsidRPr="60924A98" w:rsidR="3935A9AD">
        <w:rPr>
          <w:rFonts w:eastAsia="Times New Roman" w:cs="Times New Roman"/>
          <w:color w:val="000000" w:themeColor="text1"/>
        </w:rPr>
        <w:t xml:space="preserve"> </w:t>
      </w:r>
      <w:r w:rsidRPr="60924A98" w:rsidR="714A45D9">
        <w:rPr>
          <w:rFonts w:eastAsia="Times New Roman" w:cs="Times New Roman"/>
          <w:color w:val="000000" w:themeColor="text1"/>
        </w:rPr>
        <w:t>The reason for this is</w:t>
      </w:r>
      <w:r w:rsidRPr="60924A98" w:rsidR="3935A9AD">
        <w:rPr>
          <w:rFonts w:eastAsia="Times New Roman" w:cs="Times New Roman"/>
          <w:color w:val="000000" w:themeColor="text1"/>
        </w:rPr>
        <w:t xml:space="preserve"> </w:t>
      </w:r>
      <w:r w:rsidRPr="60924A98">
        <w:rPr>
          <w:rFonts w:eastAsia="Times New Roman" w:cs="Times New Roman"/>
          <w:color w:val="000000" w:themeColor="text1"/>
        </w:rPr>
        <w:t xml:space="preserve">because the ability to land </w:t>
      </w:r>
      <w:r w:rsidRPr="60924A98" w:rsidR="07F386D8">
        <w:rPr>
          <w:rFonts w:eastAsia="Times New Roman" w:cs="Times New Roman"/>
          <w:color w:val="000000" w:themeColor="text1"/>
        </w:rPr>
        <w:t>is the last task that must be performed for a complete trial run in the competition</w:t>
      </w:r>
      <w:r w:rsidRPr="60924A98" w:rsidR="3935A9AD">
        <w:rPr>
          <w:rFonts w:eastAsia="Times New Roman" w:cs="Times New Roman"/>
          <w:color w:val="000000" w:themeColor="text1"/>
        </w:rPr>
        <w:t>.</w:t>
      </w:r>
      <w:r w:rsidRPr="60924A98">
        <w:rPr>
          <w:rFonts w:eastAsia="Times New Roman" w:cs="Times New Roman"/>
          <w:color w:val="000000" w:themeColor="text1"/>
        </w:rPr>
        <w:t xml:space="preserve"> Repairability has a weight of 5%, this is because we know that there will be damage to the plane and want to have it repaired easily. High maneuverability is at 4% due to </w:t>
      </w:r>
      <w:r w:rsidRPr="60924A98" w:rsidR="1DB7B65B">
        <w:rPr>
          <w:rFonts w:eastAsia="Times New Roman" w:cs="Times New Roman"/>
          <w:color w:val="000000" w:themeColor="text1"/>
        </w:rPr>
        <w:t>lack of concern for</w:t>
      </w:r>
      <w:r w:rsidRPr="60924A98">
        <w:rPr>
          <w:rFonts w:eastAsia="Times New Roman" w:cs="Times New Roman"/>
          <w:color w:val="000000" w:themeColor="text1"/>
        </w:rPr>
        <w:t xml:space="preserve"> maneuverability because </w:t>
      </w:r>
      <w:r w:rsidRPr="60924A98" w:rsidR="19026CA7">
        <w:rPr>
          <w:rFonts w:eastAsia="Times New Roman" w:cs="Times New Roman"/>
          <w:color w:val="000000" w:themeColor="text1"/>
        </w:rPr>
        <w:t>the team</w:t>
      </w:r>
      <w:r w:rsidRPr="60924A98" w:rsidR="3935A9AD">
        <w:rPr>
          <w:rFonts w:eastAsia="Times New Roman" w:cs="Times New Roman"/>
          <w:color w:val="000000" w:themeColor="text1"/>
        </w:rPr>
        <w:t xml:space="preserve"> </w:t>
      </w:r>
      <w:r w:rsidRPr="60924A98" w:rsidR="27457044">
        <w:rPr>
          <w:rFonts w:eastAsia="Times New Roman" w:cs="Times New Roman"/>
          <w:color w:val="000000" w:themeColor="text1"/>
        </w:rPr>
        <w:t>is</w:t>
      </w:r>
      <w:r w:rsidRPr="60924A98" w:rsidR="3935A9AD">
        <w:rPr>
          <w:rFonts w:eastAsia="Times New Roman" w:cs="Times New Roman"/>
          <w:color w:val="000000" w:themeColor="text1"/>
        </w:rPr>
        <w:t xml:space="preserve"> </w:t>
      </w:r>
      <w:r w:rsidRPr="60924A98">
        <w:rPr>
          <w:rFonts w:eastAsia="Times New Roman" w:cs="Times New Roman"/>
          <w:color w:val="000000" w:themeColor="text1"/>
        </w:rPr>
        <w:t xml:space="preserve">focused on getting a plane </w:t>
      </w:r>
      <w:r w:rsidRPr="60924A98" w:rsidR="7B8F46FE">
        <w:rPr>
          <w:rFonts w:eastAsia="Times New Roman" w:cs="Times New Roman"/>
          <w:color w:val="000000" w:themeColor="text1"/>
        </w:rPr>
        <w:t>to fly</w:t>
      </w:r>
      <w:r w:rsidRPr="60924A98" w:rsidR="3935A9AD">
        <w:rPr>
          <w:rFonts w:eastAsia="Times New Roman" w:cs="Times New Roman"/>
          <w:color w:val="000000" w:themeColor="text1"/>
        </w:rPr>
        <w:t xml:space="preserve"> </w:t>
      </w:r>
      <w:r w:rsidRPr="60924A98">
        <w:rPr>
          <w:rFonts w:eastAsia="Times New Roman" w:cs="Times New Roman"/>
          <w:color w:val="000000" w:themeColor="text1"/>
        </w:rPr>
        <w:t>safely. The payload capacity is at 3</w:t>
      </w:r>
      <w:r w:rsidRPr="60924A98" w:rsidR="3935A9AD">
        <w:rPr>
          <w:rFonts w:eastAsia="Times New Roman" w:cs="Times New Roman"/>
          <w:color w:val="000000" w:themeColor="text1"/>
        </w:rPr>
        <w:t>%</w:t>
      </w:r>
      <w:r w:rsidRPr="60924A98" w:rsidR="1C3CD466">
        <w:rPr>
          <w:rFonts w:eastAsia="Times New Roman" w:cs="Times New Roman"/>
          <w:color w:val="000000" w:themeColor="text1"/>
        </w:rPr>
        <w:t>.</w:t>
      </w:r>
      <w:r w:rsidRPr="60924A98" w:rsidR="3935A9AD">
        <w:rPr>
          <w:rFonts w:eastAsia="Times New Roman" w:cs="Times New Roman"/>
          <w:color w:val="000000" w:themeColor="text1"/>
        </w:rPr>
        <w:t xml:space="preserve"> </w:t>
      </w:r>
      <w:r w:rsidRPr="60924A98" w:rsidR="75ADD90D">
        <w:rPr>
          <w:rFonts w:eastAsia="Times New Roman" w:cs="Times New Roman"/>
          <w:color w:val="000000" w:themeColor="text1"/>
        </w:rPr>
        <w:t>A</w:t>
      </w:r>
      <w:r w:rsidRPr="60924A98" w:rsidR="3935A9AD">
        <w:rPr>
          <w:rFonts w:eastAsia="Times New Roman" w:cs="Times New Roman"/>
          <w:color w:val="000000" w:themeColor="text1"/>
        </w:rPr>
        <w:t xml:space="preserve">lthough the competition </w:t>
      </w:r>
      <w:r w:rsidRPr="60924A98" w:rsidR="3830BA05">
        <w:rPr>
          <w:rFonts w:eastAsia="Times New Roman" w:cs="Times New Roman"/>
          <w:color w:val="000000" w:themeColor="text1"/>
        </w:rPr>
        <w:t>encourages</w:t>
      </w:r>
      <w:r w:rsidRPr="60924A98" w:rsidR="3935A9AD">
        <w:rPr>
          <w:rFonts w:eastAsia="Times New Roman" w:cs="Times New Roman"/>
          <w:color w:val="000000" w:themeColor="text1"/>
        </w:rPr>
        <w:t xml:space="preserve"> </w:t>
      </w:r>
      <w:r w:rsidRPr="60924A98" w:rsidR="1EDAB92F">
        <w:rPr>
          <w:rFonts w:eastAsia="Times New Roman" w:cs="Times New Roman"/>
          <w:color w:val="000000" w:themeColor="text1"/>
        </w:rPr>
        <w:t>teams</w:t>
      </w:r>
      <w:r w:rsidRPr="60924A98">
        <w:rPr>
          <w:rFonts w:eastAsia="Times New Roman" w:cs="Times New Roman"/>
          <w:color w:val="000000" w:themeColor="text1"/>
        </w:rPr>
        <w:t xml:space="preserve"> to carry more weight for more points, the sponsors main objective is to get the plane to take off and land to place in the competition. </w:t>
      </w:r>
      <w:r w:rsidRPr="60924A98" w:rsidR="3935A9AD">
        <w:rPr>
          <w:rFonts w:eastAsia="Times New Roman" w:cs="Times New Roman"/>
          <w:color w:val="000000" w:themeColor="text1"/>
        </w:rPr>
        <w:t>Lastly the high speed has a customer weight of 2%.</w:t>
      </w:r>
      <w:r w:rsidRPr="60924A98" w:rsidR="3B419C2D">
        <w:rPr>
          <w:rFonts w:eastAsia="Times New Roman" w:cs="Times New Roman"/>
          <w:color w:val="000000" w:themeColor="text1"/>
        </w:rPr>
        <w:t xml:space="preserve"> High speed is encouraged by the competition </w:t>
      </w:r>
      <w:r w:rsidRPr="60924A98" w:rsidR="532F1F4C">
        <w:rPr>
          <w:rFonts w:eastAsia="Times New Roman" w:cs="Times New Roman"/>
          <w:color w:val="000000" w:themeColor="text1"/>
        </w:rPr>
        <w:t>judges;</w:t>
      </w:r>
      <w:r w:rsidRPr="60924A98" w:rsidR="3B419C2D">
        <w:rPr>
          <w:rFonts w:eastAsia="Times New Roman" w:cs="Times New Roman"/>
          <w:color w:val="000000" w:themeColor="text1"/>
        </w:rPr>
        <w:t xml:space="preserve"> </w:t>
      </w:r>
      <w:r w:rsidRPr="60924A98" w:rsidR="1BEBDAA9">
        <w:rPr>
          <w:rFonts w:eastAsia="Times New Roman" w:cs="Times New Roman"/>
          <w:color w:val="000000" w:themeColor="text1"/>
        </w:rPr>
        <w:t>however,</w:t>
      </w:r>
      <w:r w:rsidRPr="60924A98" w:rsidR="3B419C2D">
        <w:rPr>
          <w:rFonts w:eastAsia="Times New Roman" w:cs="Times New Roman"/>
          <w:color w:val="000000" w:themeColor="text1"/>
        </w:rPr>
        <w:t xml:space="preserve"> it is not </w:t>
      </w:r>
      <w:r w:rsidRPr="60924A98" w:rsidR="65F74E23">
        <w:rPr>
          <w:rFonts w:eastAsia="Times New Roman" w:cs="Times New Roman"/>
          <w:color w:val="000000" w:themeColor="text1"/>
        </w:rPr>
        <w:t xml:space="preserve">as important as ensuring a functional design. </w:t>
      </w:r>
      <w:bookmarkStart w:name="_Toc472068888" w:id="27"/>
      <w:bookmarkStart w:name="_Toc484366970" w:id="28"/>
    </w:p>
    <w:p w:rsidR="00820069" w:rsidRDefault="00820069" w14:paraId="37441402" w14:textId="77777777">
      <w:pPr>
        <w:pStyle w:val="Heading2"/>
      </w:pPr>
      <w:bookmarkStart w:name="_Toc119874646" w:id="29"/>
      <w:r>
        <w:t>Engineering Requirements (ERs)</w:t>
      </w:r>
      <w:bookmarkEnd w:id="27"/>
      <w:bookmarkEnd w:id="28"/>
      <w:bookmarkEnd w:id="29"/>
    </w:p>
    <w:p w:rsidR="002C683C" w:rsidP="6F51A206" w:rsidRDefault="77E8F164" w14:paraId="10E1121C" w14:textId="051C5D6F">
      <w:pPr>
        <w:pStyle w:val="BodyText"/>
        <w:jc w:val="both"/>
        <w:rPr>
          <w:rFonts w:eastAsia="Times New Roman" w:cs="Times New Roman"/>
          <w:color w:val="000000" w:themeColor="text1"/>
        </w:rPr>
      </w:pPr>
      <w:r w:rsidRPr="60924A98">
        <w:rPr>
          <w:rFonts w:eastAsia="Times New Roman" w:cs="Times New Roman"/>
          <w:color w:val="000000" w:themeColor="text1"/>
        </w:rPr>
        <w:t>The first engineering requirement is to reduce the total cost of the design. To do this, the team chose materials that have high strength and durability</w:t>
      </w:r>
      <w:r w:rsidRPr="60924A98" w:rsidR="5FE27D46">
        <w:rPr>
          <w:rFonts w:eastAsia="Times New Roman" w:cs="Times New Roman"/>
          <w:color w:val="000000" w:themeColor="text1"/>
        </w:rPr>
        <w:t xml:space="preserve"> and </w:t>
      </w:r>
      <w:r w:rsidRPr="60924A98">
        <w:rPr>
          <w:rFonts w:eastAsia="Times New Roman" w:cs="Times New Roman"/>
          <w:color w:val="000000" w:themeColor="text1"/>
        </w:rPr>
        <w:t xml:space="preserve">are </w:t>
      </w:r>
      <w:r w:rsidRPr="60924A98" w:rsidR="5FE27D46">
        <w:rPr>
          <w:rFonts w:eastAsia="Times New Roman" w:cs="Times New Roman"/>
          <w:color w:val="000000" w:themeColor="text1"/>
        </w:rPr>
        <w:t>low cost</w:t>
      </w:r>
      <w:r w:rsidRPr="60924A98">
        <w:rPr>
          <w:rFonts w:eastAsia="Times New Roman" w:cs="Times New Roman"/>
          <w:color w:val="000000" w:themeColor="text1"/>
        </w:rPr>
        <w:t xml:space="preserve">. This engineering requirement will go along with the customer requirements of being durable and having a low cost. Examples of this would be Balsa wood, and some types of foams to have a durable design, with cheap material. The target cost of one rendition of the plane is $600-$900. With a budget of $3000 dollars provided by our sponsor, the team needs to limit the percentage of the budget used on materials to allow for adequate prototyping as well as travel costs. </w:t>
      </w:r>
    </w:p>
    <w:p w:rsidR="002C683C" w:rsidP="6F51A206" w:rsidRDefault="77E8F164" w14:paraId="751D27DA" w14:textId="00DE74BF">
      <w:pPr>
        <w:pStyle w:val="BodyText"/>
        <w:jc w:val="both"/>
        <w:rPr>
          <w:rFonts w:eastAsia="Times New Roman" w:cs="Times New Roman"/>
          <w:color w:val="000000" w:themeColor="text1"/>
        </w:rPr>
      </w:pPr>
      <w:r w:rsidRPr="60924A98">
        <w:rPr>
          <w:rFonts w:eastAsia="Times New Roman" w:cs="Times New Roman"/>
          <w:color w:val="000000" w:themeColor="text1"/>
        </w:rPr>
        <w:t xml:space="preserve">The second engineering requirement is to reduce the total weight. To reduce the total weight of the aircraft, the team </w:t>
      </w:r>
      <w:r w:rsidRPr="60924A98" w:rsidR="55DB87F8">
        <w:rPr>
          <w:rFonts w:eastAsia="Times New Roman" w:cs="Times New Roman"/>
          <w:color w:val="000000" w:themeColor="text1"/>
        </w:rPr>
        <w:t xml:space="preserve">chose lightweight </w:t>
      </w:r>
      <w:r w:rsidRPr="60924A98">
        <w:rPr>
          <w:rFonts w:eastAsia="Times New Roman" w:cs="Times New Roman"/>
          <w:color w:val="000000" w:themeColor="text1"/>
        </w:rPr>
        <w:t xml:space="preserve">materials </w:t>
      </w:r>
      <w:r w:rsidRPr="60924A98" w:rsidR="55DB87F8">
        <w:rPr>
          <w:rFonts w:eastAsia="Times New Roman" w:cs="Times New Roman"/>
          <w:color w:val="000000" w:themeColor="text1"/>
        </w:rPr>
        <w:t>to prototype the frame</w:t>
      </w:r>
      <w:r w:rsidRPr="60924A98">
        <w:rPr>
          <w:rFonts w:eastAsia="Times New Roman" w:cs="Times New Roman"/>
          <w:color w:val="000000" w:themeColor="text1"/>
        </w:rPr>
        <w:t>.</w:t>
      </w:r>
      <w:r w:rsidRPr="60924A98" w:rsidR="3ECB71AD">
        <w:rPr>
          <w:rFonts w:eastAsia="Times New Roman" w:cs="Times New Roman"/>
          <w:color w:val="000000" w:themeColor="text1"/>
        </w:rPr>
        <w:t xml:space="preserve"> The main material</w:t>
      </w:r>
      <w:r w:rsidRPr="60924A98">
        <w:rPr>
          <w:rFonts w:eastAsia="Times New Roman" w:cs="Times New Roman"/>
          <w:color w:val="000000" w:themeColor="text1"/>
        </w:rPr>
        <w:t xml:space="preserve"> used </w:t>
      </w:r>
      <w:r w:rsidRPr="60924A98" w:rsidR="3ECB71AD">
        <w:rPr>
          <w:rFonts w:eastAsia="Times New Roman" w:cs="Times New Roman"/>
          <w:color w:val="000000" w:themeColor="text1"/>
        </w:rPr>
        <w:t xml:space="preserve">is foam, but considerations of </w:t>
      </w:r>
      <w:r w:rsidRPr="60924A98" w:rsidR="4419E036">
        <w:rPr>
          <w:rFonts w:eastAsia="Times New Roman" w:cs="Times New Roman"/>
          <w:color w:val="000000" w:themeColor="text1"/>
        </w:rPr>
        <w:t>utilizing</w:t>
      </w:r>
      <w:r w:rsidRPr="60924A98" w:rsidR="3ECB71AD">
        <w:rPr>
          <w:rFonts w:eastAsia="Times New Roman" w:cs="Times New Roman"/>
          <w:color w:val="000000" w:themeColor="text1"/>
        </w:rPr>
        <w:t xml:space="preserve"> carbon fiber </w:t>
      </w:r>
      <w:r w:rsidRPr="60924A98" w:rsidR="25810C8E">
        <w:rPr>
          <w:rFonts w:eastAsia="Times New Roman" w:cs="Times New Roman"/>
          <w:color w:val="000000" w:themeColor="text1"/>
        </w:rPr>
        <w:t>may be executed</w:t>
      </w:r>
      <w:r w:rsidRPr="60924A98">
        <w:rPr>
          <w:rFonts w:eastAsia="Times New Roman" w:cs="Times New Roman"/>
          <w:color w:val="000000" w:themeColor="text1"/>
        </w:rPr>
        <w:t xml:space="preserve"> in </w:t>
      </w:r>
      <w:r w:rsidRPr="60924A98" w:rsidR="25810C8E">
        <w:rPr>
          <w:rFonts w:eastAsia="Times New Roman" w:cs="Times New Roman"/>
          <w:color w:val="000000" w:themeColor="text1"/>
        </w:rPr>
        <w:t xml:space="preserve">later stages of </w:t>
      </w:r>
      <w:r w:rsidRPr="60924A98">
        <w:rPr>
          <w:rFonts w:eastAsia="Times New Roman" w:cs="Times New Roman"/>
          <w:color w:val="000000" w:themeColor="text1"/>
        </w:rPr>
        <w:t xml:space="preserve">the </w:t>
      </w:r>
      <w:r w:rsidRPr="60924A98" w:rsidR="25810C8E">
        <w:rPr>
          <w:rFonts w:eastAsia="Times New Roman" w:cs="Times New Roman"/>
          <w:color w:val="000000" w:themeColor="text1"/>
        </w:rPr>
        <w:t>project.</w:t>
      </w:r>
      <w:r w:rsidRPr="60924A98">
        <w:rPr>
          <w:rFonts w:eastAsia="Times New Roman" w:cs="Times New Roman"/>
          <w:color w:val="000000" w:themeColor="text1"/>
        </w:rPr>
        <w:t xml:space="preserve"> This is an important requirement due to the knowledge of knowing the weight is a big factor to lift ratios. An</w:t>
      </w:r>
      <w:r w:rsidRPr="60924A98" w:rsidR="587E72F7">
        <w:rPr>
          <w:rFonts w:eastAsia="Times New Roman" w:cs="Times New Roman"/>
          <w:color w:val="000000" w:themeColor="text1"/>
        </w:rPr>
        <w:t>other</w:t>
      </w:r>
      <w:r w:rsidRPr="60924A98">
        <w:rPr>
          <w:rFonts w:eastAsia="Times New Roman" w:cs="Times New Roman"/>
          <w:color w:val="000000" w:themeColor="text1"/>
        </w:rPr>
        <w:t xml:space="preserve"> example of reducing weight would be using skid plates for the tail wheel landing gear, instead of a wheel configuration. The target weight for the final design is 3-4 pounds. This number was decided upon by the team because the plane in limited to 450 W of power per competition rules. Most commercial motors that intake that power is fitted to planes no larger than 4 pounds.</w:t>
      </w:r>
    </w:p>
    <w:p w:rsidR="002C683C" w:rsidP="6F51A206" w:rsidRDefault="77E8F164" w14:paraId="7948CB7D" w14:textId="1624869A">
      <w:pPr>
        <w:pStyle w:val="BodyText"/>
        <w:jc w:val="both"/>
        <w:rPr>
          <w:rFonts w:eastAsia="Times New Roman" w:cs="Times New Roman"/>
          <w:color w:val="000000" w:themeColor="text1"/>
        </w:rPr>
      </w:pPr>
      <w:r w:rsidRPr="60924A98">
        <w:rPr>
          <w:rFonts w:eastAsia="Times New Roman" w:cs="Times New Roman"/>
          <w:color w:val="000000" w:themeColor="text1"/>
        </w:rPr>
        <w:t>The next engineering requirement is to increase the max stress that the plane can endure during flight. Increasing the max stress will allow the wings and body of the plane to withstand the stress applied from the a</w:t>
      </w:r>
      <w:r w:rsidRPr="60924A98" w:rsidR="113B290D">
        <w:rPr>
          <w:rFonts w:eastAsia="Times New Roman" w:cs="Times New Roman"/>
          <w:color w:val="000000" w:themeColor="text1"/>
        </w:rPr>
        <w:t>erodynamic forces</w:t>
      </w:r>
      <w:r w:rsidRPr="60924A98">
        <w:rPr>
          <w:rFonts w:eastAsia="Times New Roman" w:cs="Times New Roman"/>
          <w:color w:val="000000" w:themeColor="text1"/>
        </w:rPr>
        <w:t xml:space="preserve"> when flying. This can be done by improving the strength-to-weight ratio through material selection or building more supporting members of the plane. This increase</w:t>
      </w:r>
      <w:r w:rsidRPr="60924A98" w:rsidR="4ED3E2E6">
        <w:rPr>
          <w:rFonts w:eastAsia="Times New Roman" w:cs="Times New Roman"/>
          <w:color w:val="000000" w:themeColor="text1"/>
        </w:rPr>
        <w:t>s</w:t>
      </w:r>
      <w:r w:rsidRPr="60924A98">
        <w:rPr>
          <w:rFonts w:eastAsia="Times New Roman" w:cs="Times New Roman"/>
          <w:color w:val="000000" w:themeColor="text1"/>
        </w:rPr>
        <w:t xml:space="preserve"> the reliability and durability of the plane itself. </w:t>
      </w:r>
      <w:r w:rsidRPr="60924A98" w:rsidR="31E8B674">
        <w:rPr>
          <w:rFonts w:eastAsia="Times New Roman" w:cs="Times New Roman"/>
          <w:color w:val="000000" w:themeColor="text1"/>
        </w:rPr>
        <w:t>The</w:t>
      </w:r>
      <w:r w:rsidRPr="60924A98">
        <w:rPr>
          <w:rFonts w:eastAsia="Times New Roman" w:cs="Times New Roman"/>
          <w:color w:val="000000" w:themeColor="text1"/>
        </w:rPr>
        <w:t xml:space="preserve"> initial goal for stress resistance capabilities is to have all parts being able to withstand 200 </w:t>
      </w:r>
      <w:r w:rsidRPr="60924A98">
        <w:rPr>
          <w:rFonts w:ascii="Segoe UI" w:hAnsi="Segoe UI" w:eastAsia="Segoe UI" w:cs="Segoe UI"/>
          <w:color w:val="000000" w:themeColor="text1"/>
        </w:rPr>
        <w:t>±</w:t>
      </w:r>
      <w:r w:rsidRPr="60924A98">
        <w:rPr>
          <w:rFonts w:eastAsia="Times New Roman" w:cs="Times New Roman"/>
          <w:color w:val="000000" w:themeColor="text1"/>
        </w:rPr>
        <w:t xml:space="preserve"> 30 psi for the entirety of the flight, including the landing. This target strength was determined from a preliminary analysis of the total stress the plane might be under at any given time. The plane also needs to be able to endure rough transportation to competition because the team might need to ship the plane to Fort Worth, Texas. </w:t>
      </w:r>
    </w:p>
    <w:p w:rsidR="002C683C" w:rsidP="6F51A206" w:rsidRDefault="77E8F164" w14:paraId="4048DEEA" w14:textId="44CC2D80">
      <w:pPr>
        <w:pStyle w:val="BodyText"/>
        <w:jc w:val="both"/>
        <w:rPr>
          <w:rFonts w:eastAsia="Times New Roman" w:cs="Times New Roman"/>
          <w:color w:val="000000" w:themeColor="text1"/>
        </w:rPr>
      </w:pPr>
      <w:r w:rsidRPr="60924A98">
        <w:rPr>
          <w:rFonts w:eastAsia="Times New Roman" w:cs="Times New Roman"/>
          <w:color w:val="000000" w:themeColor="text1"/>
        </w:rPr>
        <w:t xml:space="preserve">High thrust to weight ratio is </w:t>
      </w:r>
      <w:r w:rsidRPr="60924A98" w:rsidR="464D4935">
        <w:rPr>
          <w:rFonts w:eastAsia="Times New Roman" w:cs="Times New Roman"/>
          <w:color w:val="000000" w:themeColor="text1"/>
        </w:rPr>
        <w:t>the</w:t>
      </w:r>
      <w:r w:rsidRPr="60924A98">
        <w:rPr>
          <w:rFonts w:eastAsia="Times New Roman" w:cs="Times New Roman"/>
          <w:color w:val="000000" w:themeColor="text1"/>
        </w:rPr>
        <w:t xml:space="preserve"> next engineering requirement. This help</w:t>
      </w:r>
      <w:r w:rsidRPr="60924A98" w:rsidR="74388940">
        <w:rPr>
          <w:rFonts w:eastAsia="Times New Roman" w:cs="Times New Roman"/>
          <w:color w:val="000000" w:themeColor="text1"/>
        </w:rPr>
        <w:t>s</w:t>
      </w:r>
      <w:r w:rsidRPr="60924A98">
        <w:rPr>
          <w:rFonts w:eastAsia="Times New Roman" w:cs="Times New Roman"/>
          <w:color w:val="000000" w:themeColor="text1"/>
        </w:rPr>
        <w:t xml:space="preserve"> </w:t>
      </w:r>
      <w:r w:rsidRPr="60924A98" w:rsidR="4663E8D6">
        <w:rPr>
          <w:rFonts w:eastAsia="Times New Roman" w:cs="Times New Roman"/>
          <w:color w:val="000000" w:themeColor="text1"/>
        </w:rPr>
        <w:t>the team</w:t>
      </w:r>
      <w:r w:rsidRPr="60924A98">
        <w:rPr>
          <w:rFonts w:eastAsia="Times New Roman" w:cs="Times New Roman"/>
          <w:color w:val="000000" w:themeColor="text1"/>
        </w:rPr>
        <w:t xml:space="preserve"> address the issue that most SAE Aero teams run into. With only 8 feet of runway to take off from, the </w:t>
      </w:r>
      <w:r w:rsidRPr="60924A98" w:rsidR="4C2FAD77">
        <w:rPr>
          <w:rFonts w:eastAsia="Times New Roman" w:cs="Times New Roman"/>
          <w:color w:val="000000" w:themeColor="text1"/>
        </w:rPr>
        <w:t xml:space="preserve">plane </w:t>
      </w:r>
      <w:r w:rsidRPr="60924A98">
        <w:rPr>
          <w:rFonts w:eastAsia="Times New Roman" w:cs="Times New Roman"/>
          <w:color w:val="000000" w:themeColor="text1"/>
        </w:rPr>
        <w:t>need</w:t>
      </w:r>
      <w:r w:rsidRPr="60924A98" w:rsidR="1ED243FB">
        <w:rPr>
          <w:rFonts w:eastAsia="Times New Roman" w:cs="Times New Roman"/>
          <w:color w:val="000000" w:themeColor="text1"/>
        </w:rPr>
        <w:t>s</w:t>
      </w:r>
      <w:r w:rsidRPr="60924A98">
        <w:rPr>
          <w:rFonts w:eastAsia="Times New Roman" w:cs="Times New Roman"/>
          <w:color w:val="000000" w:themeColor="text1"/>
        </w:rPr>
        <w:t xml:space="preserve"> exceptional acceleration </w:t>
      </w:r>
      <w:r w:rsidRPr="60924A98" w:rsidR="6EA88943">
        <w:rPr>
          <w:rFonts w:eastAsia="Times New Roman" w:cs="Times New Roman"/>
          <w:color w:val="000000" w:themeColor="text1"/>
        </w:rPr>
        <w:t>capabilities</w:t>
      </w:r>
      <w:r w:rsidRPr="60924A98">
        <w:rPr>
          <w:rFonts w:eastAsia="Times New Roman" w:cs="Times New Roman"/>
          <w:color w:val="000000" w:themeColor="text1"/>
        </w:rPr>
        <w:t xml:space="preserve"> to generate enough lift. </w:t>
      </w:r>
      <w:r w:rsidRPr="60924A98" w:rsidR="13F15EAA">
        <w:rPr>
          <w:rFonts w:eastAsia="Times New Roman" w:cs="Times New Roman"/>
          <w:color w:val="000000" w:themeColor="text1"/>
        </w:rPr>
        <w:t>The</w:t>
      </w:r>
      <w:r w:rsidRPr="60924A98">
        <w:rPr>
          <w:rFonts w:eastAsia="Times New Roman" w:cs="Times New Roman"/>
          <w:color w:val="000000" w:themeColor="text1"/>
        </w:rPr>
        <w:t xml:space="preserve"> target thrust-to-weight ratio is 1:1.6, but the team </w:t>
      </w:r>
      <w:r w:rsidRPr="60924A98" w:rsidR="44C85F08">
        <w:rPr>
          <w:rFonts w:eastAsia="Times New Roman" w:cs="Times New Roman"/>
          <w:color w:val="000000" w:themeColor="text1"/>
        </w:rPr>
        <w:t>is</w:t>
      </w:r>
      <w:r w:rsidRPr="60924A98">
        <w:rPr>
          <w:rFonts w:eastAsia="Times New Roman" w:cs="Times New Roman"/>
          <w:color w:val="000000" w:themeColor="text1"/>
        </w:rPr>
        <w:t xml:space="preserve"> </w:t>
      </w:r>
      <w:r w:rsidRPr="60924A98" w:rsidR="5DB8FDF6">
        <w:rPr>
          <w:rFonts w:eastAsia="Times New Roman" w:cs="Times New Roman"/>
          <w:color w:val="000000" w:themeColor="text1"/>
        </w:rPr>
        <w:t>satisfied</w:t>
      </w:r>
      <w:r w:rsidRPr="60924A98">
        <w:rPr>
          <w:rFonts w:eastAsia="Times New Roman" w:cs="Times New Roman"/>
          <w:color w:val="000000" w:themeColor="text1"/>
        </w:rPr>
        <w:t xml:space="preserve"> with a ratio as high as 1:3. This guarantee</w:t>
      </w:r>
      <w:r w:rsidRPr="60924A98" w:rsidR="2E3855AD">
        <w:rPr>
          <w:rFonts w:eastAsia="Times New Roman" w:cs="Times New Roman"/>
          <w:color w:val="000000" w:themeColor="text1"/>
        </w:rPr>
        <w:t>s</w:t>
      </w:r>
      <w:r w:rsidRPr="60924A98">
        <w:rPr>
          <w:rFonts w:eastAsia="Times New Roman" w:cs="Times New Roman"/>
          <w:color w:val="000000" w:themeColor="text1"/>
        </w:rPr>
        <w:t xml:space="preserve"> a consistent take-off at competition. This also allow</w:t>
      </w:r>
      <w:r w:rsidRPr="60924A98" w:rsidR="5749A114">
        <w:rPr>
          <w:rFonts w:eastAsia="Times New Roman" w:cs="Times New Roman"/>
          <w:color w:val="000000" w:themeColor="text1"/>
        </w:rPr>
        <w:t>s</w:t>
      </w:r>
      <w:r w:rsidRPr="60924A98">
        <w:rPr>
          <w:rFonts w:eastAsia="Times New Roman" w:cs="Times New Roman"/>
          <w:color w:val="000000" w:themeColor="text1"/>
        </w:rPr>
        <w:t xml:space="preserve"> the team to score more competition points in the cargo run. Having the ability to increase throttle allow</w:t>
      </w:r>
      <w:r w:rsidRPr="60924A98" w:rsidR="10C53005">
        <w:rPr>
          <w:rFonts w:eastAsia="Times New Roman" w:cs="Times New Roman"/>
          <w:color w:val="000000" w:themeColor="text1"/>
        </w:rPr>
        <w:t>s</w:t>
      </w:r>
      <w:r w:rsidRPr="60924A98">
        <w:rPr>
          <w:rFonts w:eastAsia="Times New Roman" w:cs="Times New Roman"/>
          <w:color w:val="000000" w:themeColor="text1"/>
        </w:rPr>
        <w:t xml:space="preserve"> the team to carry more weight and not worry about takeoff capabilities. </w:t>
      </w:r>
    </w:p>
    <w:p w:rsidR="002C683C" w:rsidP="6F51A206" w:rsidRDefault="77E8F164" w14:paraId="7201507D" w14:textId="7159BD10">
      <w:pPr>
        <w:pStyle w:val="BodyText"/>
        <w:jc w:val="both"/>
        <w:rPr>
          <w:rFonts w:eastAsia="Times New Roman" w:cs="Times New Roman"/>
          <w:color w:val="000000" w:themeColor="text1"/>
        </w:rPr>
      </w:pPr>
      <w:r w:rsidRPr="60924A98">
        <w:rPr>
          <w:rFonts w:eastAsia="Times New Roman" w:cs="Times New Roman"/>
          <w:color w:val="000000" w:themeColor="text1"/>
        </w:rPr>
        <w:t>The fifth engineering requirement is to have a high lift-to-drag ratio. With a target lift-to-drag ratio of 4:5, the team will be able to increase speed and maneuverability when in flight. Higher ratios of 1:1 give</w:t>
      </w:r>
      <w:r w:rsidRPr="60924A98" w:rsidR="6F93707B">
        <w:rPr>
          <w:rFonts w:eastAsia="Times New Roman" w:cs="Times New Roman"/>
          <w:color w:val="000000" w:themeColor="text1"/>
        </w:rPr>
        <w:t>s</w:t>
      </w:r>
      <w:r w:rsidRPr="60924A98">
        <w:rPr>
          <w:rFonts w:eastAsia="Times New Roman" w:cs="Times New Roman"/>
          <w:color w:val="000000" w:themeColor="text1"/>
        </w:rPr>
        <w:t xml:space="preserve"> the team more room to breathe when it comes to stresses on the plane. Reductions in drag come from designing a slim body that not only reduces skin drag but pressure drag as well. Further analysis of this can be done by putting protypes of this into a wind tunnel and measuring pressure differences</w:t>
      </w:r>
      <w:r w:rsidRPr="60924A98" w:rsidR="2B0C2708">
        <w:rPr>
          <w:rFonts w:eastAsia="Times New Roman" w:cs="Times New Roman"/>
          <w:color w:val="000000" w:themeColor="text1"/>
        </w:rPr>
        <w:t xml:space="preserve"> during the testing procedures</w:t>
      </w:r>
      <w:r w:rsidRPr="60924A98">
        <w:rPr>
          <w:rFonts w:eastAsia="Times New Roman" w:cs="Times New Roman"/>
          <w:color w:val="000000" w:themeColor="text1"/>
        </w:rPr>
        <w:t>. Effective airfoil design will produce more lift without increasing the pla</w:t>
      </w:r>
      <w:r w:rsidRPr="60924A98" w:rsidR="5243DF2B">
        <w:rPr>
          <w:rFonts w:eastAsia="Times New Roman" w:cs="Times New Roman"/>
          <w:color w:val="000000" w:themeColor="text1"/>
        </w:rPr>
        <w:t>n</w:t>
      </w:r>
      <w:r w:rsidRPr="60924A98">
        <w:rPr>
          <w:rFonts w:eastAsia="Times New Roman" w:cs="Times New Roman"/>
          <w:color w:val="000000" w:themeColor="text1"/>
        </w:rPr>
        <w:t xml:space="preserve">form area of the wings. </w:t>
      </w:r>
    </w:p>
    <w:p w:rsidR="002C683C" w:rsidP="6F51A206" w:rsidRDefault="77E8F164" w14:paraId="1D41D005" w14:textId="76495E1A">
      <w:pPr>
        <w:pStyle w:val="BodyText"/>
        <w:jc w:val="both"/>
        <w:rPr>
          <w:rFonts w:eastAsia="Times New Roman" w:cs="Times New Roman"/>
          <w:color w:val="000000" w:themeColor="text1"/>
          <w:szCs w:val="22"/>
        </w:rPr>
      </w:pPr>
      <w:r w:rsidRPr="6F51A206">
        <w:rPr>
          <w:rFonts w:eastAsia="Times New Roman" w:cs="Times New Roman"/>
          <w:color w:val="000000" w:themeColor="text1"/>
          <w:szCs w:val="22"/>
        </w:rPr>
        <w:t xml:space="preserve">The sixth engineering requirement is to increase the total part count. The reason the team chose this as an important engineering requirement is to increase repairability of the plane. With a target of 5 major parts of the plane, the team plans to possess the ability of interchange portions of the plane at any given time in case of emergency. This is to address the issue of a broken part or even a part that is not performing to the team’s standards. This will also allow us to potentially have different wing designs for when we are carrying different amounts of cargo. </w:t>
      </w:r>
    </w:p>
    <w:p w:rsidR="002C683C" w:rsidP="60924A98" w:rsidRDefault="77E8F164" w14:paraId="76216BA9" w14:textId="4A43F540">
      <w:pPr>
        <w:pStyle w:val="BodyText"/>
        <w:jc w:val="both"/>
        <w:rPr>
          <w:rFonts w:eastAsia="Times New Roman" w:cs="Times New Roman"/>
          <w:color w:val="000000" w:themeColor="text1"/>
        </w:rPr>
      </w:pPr>
      <w:r w:rsidRPr="60924A98">
        <w:rPr>
          <w:rFonts w:eastAsia="Times New Roman" w:cs="Times New Roman"/>
          <w:color w:val="000000" w:themeColor="text1"/>
        </w:rPr>
        <w:t xml:space="preserve">The final engineering requirement is to maximize power consumption. With a competition required power limiter of 450 W, the team wants to aim to consume between 400 and 450 watts of power. This will allow us to produce the most amount of thrust, which will in turn produce more lift. This will also reduce </w:t>
      </w:r>
      <w:r w:rsidRPr="60924A98" w:rsidR="55AD9ABC">
        <w:rPr>
          <w:rFonts w:eastAsia="Times New Roman" w:cs="Times New Roman"/>
          <w:color w:val="000000" w:themeColor="text1"/>
        </w:rPr>
        <w:t>the</w:t>
      </w:r>
      <w:r w:rsidRPr="60924A98">
        <w:rPr>
          <w:rFonts w:eastAsia="Times New Roman" w:cs="Times New Roman"/>
          <w:color w:val="000000" w:themeColor="text1"/>
        </w:rPr>
        <w:t xml:space="preserve"> takeoff distance and increase maneuverability, as a higher speed will allow more manipulation of the working fluid.  </w:t>
      </w:r>
      <w:bookmarkStart w:name="_Toc472068889" w:id="30"/>
      <w:bookmarkStart w:name="_Toc484366971" w:id="31"/>
    </w:p>
    <w:p w:rsidR="00D93DCB" w:rsidRDefault="00D93DCB" w14:paraId="37441421" w14:textId="77777777">
      <w:pPr>
        <w:pStyle w:val="Heading2"/>
      </w:pPr>
      <w:bookmarkStart w:name="_Toc119874647" w:id="32"/>
      <w:bookmarkStart w:name="_Toc472068898" w:id="33"/>
      <w:bookmarkStart w:name="_Toc484366980" w:id="34"/>
      <w:bookmarkEnd w:id="30"/>
      <w:bookmarkEnd w:id="31"/>
      <w:r>
        <w:t>Functional Decomposition</w:t>
      </w:r>
      <w:bookmarkEnd w:id="32"/>
    </w:p>
    <w:p w:rsidR="6794BFA5" w:rsidP="5807C17B" w:rsidRDefault="6794BFA5" w14:paraId="6B932E4E" w14:textId="4189B6B9">
      <w:pPr>
        <w:pStyle w:val="BodyText"/>
        <w:rPr>
          <w:rFonts w:eastAsia="Times New Roman" w:cs="Times New Roman"/>
          <w:szCs w:val="22"/>
        </w:rPr>
      </w:pPr>
      <w:r w:rsidRPr="41ACCEB7">
        <w:rPr>
          <w:rFonts w:eastAsia="Times New Roman" w:cs="Times New Roman"/>
          <w:color w:val="000000" w:themeColor="text1"/>
        </w:rPr>
        <w:t>For this section the team created a black box model and a functional decomposition model to depict the input and outputs of each sub-system of an aircraft. These sub-systems include landing gear, fuselage, propeller, tail, and wing design. Each sub-system guides the aircraft in flight and correlates to the four forces related to flight. Such forces include drag, lift, weight, and thrust. The size of the aircraft and gravity affect the weight and drag. The wings affect lift, and the propeller determines thrust. Each input and output of the model aircraft that the team will be designing is crucial for the team's success. In order to fully understand how an airplane works and flies, the team first designed a black box model to determine the different inputs and outputs running through the aircrafts system. Afterwards, the team designed a functional model to break down each sub-system to depict how each part affects flight and the different forces associated with it.</w:t>
      </w:r>
    </w:p>
    <w:p w:rsidR="00D93DCB" w:rsidP="00D93DCB" w:rsidRDefault="00D93DCB" w14:paraId="37441424" w14:textId="77777777">
      <w:pPr>
        <w:pStyle w:val="Heading3"/>
      </w:pPr>
      <w:bookmarkStart w:name="_Toc119874648" w:id="35"/>
      <w:r>
        <w:t>Black Box Model</w:t>
      </w:r>
      <w:bookmarkEnd w:id="35"/>
    </w:p>
    <w:p w:rsidR="00D93DCB" w:rsidP="002A116E" w:rsidRDefault="4C8D4B3F" w14:paraId="1E6B7525" w14:textId="6ABC184E">
      <w:pPr>
        <w:pStyle w:val="BodyText"/>
        <w:jc w:val="both"/>
        <w:rPr>
          <w:rFonts w:eastAsia="Times New Roman" w:cs="Times New Roman"/>
          <w:color w:val="000000" w:themeColor="text1"/>
        </w:rPr>
      </w:pPr>
      <w:r w:rsidRPr="3152B01D">
        <w:rPr>
          <w:rFonts w:eastAsia="Times New Roman" w:cs="Times New Roman"/>
          <w:color w:val="000000" w:themeColor="text1"/>
        </w:rPr>
        <w:t>A black box is a system which can be viewed in terms of its inputs and outputs. For the teams design the inputs will be the same as the outputs. First, energy will be inputted through the battery's electricity which will be turned on through human energy with the push of a button. The output then results in kinetic, potential, heat, and sound energy through the planes' movement through the air. The second input will then be material as hand air cargo. This will result in the same output as the material does not change throughout the flight of the plane. Lastly, the third input will be the signal which includes the on/off switch and its radio servos and motor. The output will then be the visual signal. Therefore, through each input and output the team understands the general inputs and outputs that can be further analyzed through a functional model.</w:t>
      </w:r>
      <w:r w:rsidRPr="3152B01D" w:rsidR="1E89B0A9">
        <w:rPr>
          <w:rFonts w:eastAsia="Times New Roman" w:cs="Times New Roman"/>
          <w:color w:val="000000" w:themeColor="text1"/>
        </w:rPr>
        <w:t xml:space="preserve"> </w:t>
      </w:r>
      <w:r w:rsidRPr="3152B01D" w:rsidR="1E89B0A9">
        <w:rPr>
          <w:rFonts w:eastAsia="Times New Roman" w:cs="Times New Roman"/>
          <w:b/>
          <w:color w:val="000000" w:themeColor="text1"/>
        </w:rPr>
        <w:t xml:space="preserve">Figure </w:t>
      </w:r>
      <w:r w:rsidRPr="3BA8F5DF" w:rsidR="2030E18A">
        <w:rPr>
          <w:rFonts w:eastAsia="Times New Roman" w:cs="Times New Roman"/>
          <w:b/>
          <w:bCs/>
          <w:color w:val="000000" w:themeColor="text1"/>
        </w:rPr>
        <w:t>1</w:t>
      </w:r>
      <w:r w:rsidRPr="3152B01D" w:rsidR="1E89B0A9">
        <w:rPr>
          <w:rFonts w:eastAsia="Times New Roman" w:cs="Times New Roman"/>
          <w:b/>
          <w:color w:val="000000" w:themeColor="text1"/>
        </w:rPr>
        <w:t xml:space="preserve"> </w:t>
      </w:r>
      <w:r w:rsidRPr="3152B01D" w:rsidR="1E89B0A9">
        <w:rPr>
          <w:rFonts w:eastAsia="Times New Roman" w:cs="Times New Roman"/>
          <w:color w:val="000000" w:themeColor="text1"/>
        </w:rPr>
        <w:t>shows a visual of how the black box model looks with the above inputs and outputs involved.</w:t>
      </w:r>
    </w:p>
    <w:p w:rsidR="00D93DCB" w:rsidP="669F363C" w:rsidRDefault="1C8808DA" w14:paraId="66D2533C" w14:textId="3F86F8A3">
      <w:pPr>
        <w:pStyle w:val="BodyText"/>
        <w:jc w:val="center"/>
      </w:pPr>
      <w:r>
        <w:rPr>
          <w:noProof/>
        </w:rPr>
        <w:drawing>
          <wp:inline distT="0" distB="0" distL="0" distR="0" wp14:anchorId="55C096BD" wp14:editId="3E49E31E">
            <wp:extent cx="4572000" cy="2600325"/>
            <wp:effectExtent l="0" t="0" r="0" b="0"/>
            <wp:docPr id="1105990546" name="Picture 110599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2600325"/>
                    </a:xfrm>
                    <a:prstGeom prst="rect">
                      <a:avLst/>
                    </a:prstGeom>
                  </pic:spPr>
                </pic:pic>
              </a:graphicData>
            </a:graphic>
          </wp:inline>
        </w:drawing>
      </w:r>
    </w:p>
    <w:p w:rsidR="1ADB60A0" w:rsidP="4B1549F0" w:rsidRDefault="1C8808DA" w14:paraId="61BDCBBC" w14:textId="4F74060C">
      <w:pPr>
        <w:pStyle w:val="BodyText"/>
        <w:jc w:val="center"/>
        <w:rPr>
          <w:rFonts w:eastAsia="Times New Roman" w:cs="Times New Roman"/>
          <w:color w:val="000000" w:themeColor="text1"/>
        </w:rPr>
      </w:pPr>
      <w:r w:rsidRPr="669F363C">
        <w:rPr>
          <w:rFonts w:eastAsia="Times New Roman" w:cs="Times New Roman"/>
          <w:b/>
          <w:bCs/>
          <w:color w:val="000000" w:themeColor="text1"/>
          <w:u w:val="single"/>
        </w:rPr>
        <w:t xml:space="preserve">Figure </w:t>
      </w:r>
      <w:r w:rsidRPr="3152B01D" w:rsidR="73E46784">
        <w:rPr>
          <w:rFonts w:eastAsia="Times New Roman" w:cs="Times New Roman"/>
          <w:b/>
          <w:bCs/>
          <w:color w:val="000000" w:themeColor="text1"/>
          <w:u w:val="single"/>
        </w:rPr>
        <w:t>1</w:t>
      </w:r>
      <w:r w:rsidRPr="59CC70CF" w:rsidR="73E46784">
        <w:rPr>
          <w:rFonts w:eastAsia="Times New Roman" w:cs="Times New Roman"/>
          <w:b/>
          <w:bCs/>
          <w:color w:val="000000" w:themeColor="text1"/>
          <w:u w:val="single"/>
        </w:rPr>
        <w:t>:</w:t>
      </w:r>
      <w:r w:rsidRPr="669F363C">
        <w:rPr>
          <w:rFonts w:eastAsia="Times New Roman" w:cs="Times New Roman"/>
          <w:b/>
          <w:bCs/>
          <w:color w:val="000000" w:themeColor="text1"/>
          <w:u w:val="single"/>
        </w:rPr>
        <w:t xml:space="preserve"> Black box model</w:t>
      </w:r>
    </w:p>
    <w:p w:rsidR="00D93DCB" w:rsidP="669F363C" w:rsidRDefault="00D93DCB" w14:paraId="3D05631C" w14:textId="0837E4F8">
      <w:pPr>
        <w:pStyle w:val="BodyText"/>
        <w:jc w:val="center"/>
        <w:rPr>
          <w:rFonts w:eastAsia="Times New Roman" w:cs="Times New Roman"/>
          <w:b/>
          <w:bCs/>
          <w:color w:val="000000" w:themeColor="text1"/>
          <w:u w:val="single"/>
        </w:rPr>
      </w:pPr>
    </w:p>
    <w:p w:rsidR="00D93DCB" w:rsidP="00D93DCB" w:rsidRDefault="00D93DCB" w14:paraId="37441427" w14:textId="7EE9566F">
      <w:pPr>
        <w:pStyle w:val="Heading3"/>
      </w:pPr>
      <w:bookmarkStart w:name="_Toc119874649" w:id="36"/>
      <w:r>
        <w:t>Functional Model/Work-Process Diagram/Hierarchical Task Analysis</w:t>
      </w:r>
      <w:bookmarkEnd w:id="36"/>
    </w:p>
    <w:p w:rsidR="620F701F" w:rsidP="002A116E" w:rsidRDefault="620F701F" w14:paraId="2A2E07B3" w14:textId="56B4076E">
      <w:pPr>
        <w:pStyle w:val="BodyText"/>
        <w:jc w:val="both"/>
        <w:rPr>
          <w:rFonts w:eastAsia="Times New Roman" w:cs="Times New Roman"/>
        </w:rPr>
      </w:pPr>
      <w:r w:rsidRPr="10DAB304">
        <w:rPr>
          <w:rFonts w:eastAsia="Times New Roman" w:cs="Times New Roman"/>
          <w:color w:val="000000" w:themeColor="text1"/>
        </w:rPr>
        <w:t xml:space="preserve">A functional model is a structured representation of the functions within the modeled system or subject area. The model </w:t>
      </w:r>
      <w:r w:rsidRPr="491E4B7E" w:rsidR="72F7A483">
        <w:rPr>
          <w:rFonts w:eastAsia="Times New Roman" w:cs="Times New Roman"/>
          <w:color w:val="000000" w:themeColor="text1"/>
        </w:rPr>
        <w:t xml:space="preserve">shown below in </w:t>
      </w:r>
      <w:r w:rsidRPr="58124E0D" w:rsidR="72F7A483">
        <w:rPr>
          <w:rFonts w:eastAsia="Times New Roman" w:cs="Times New Roman"/>
          <w:b/>
          <w:bCs/>
          <w:color w:val="000000" w:themeColor="text1"/>
        </w:rPr>
        <w:t xml:space="preserve">Figure </w:t>
      </w:r>
      <w:r w:rsidRPr="411C87E5" w:rsidR="5DF725FA">
        <w:rPr>
          <w:rFonts w:eastAsia="Times New Roman" w:cs="Times New Roman"/>
          <w:b/>
          <w:bCs/>
          <w:color w:val="000000" w:themeColor="text1"/>
        </w:rPr>
        <w:t>2</w:t>
      </w:r>
      <w:r w:rsidRPr="11FC6F98">
        <w:rPr>
          <w:rFonts w:eastAsia="Times New Roman" w:cs="Times New Roman"/>
          <w:b/>
          <w:color w:val="000000" w:themeColor="text1"/>
        </w:rPr>
        <w:t xml:space="preserve"> </w:t>
      </w:r>
      <w:r w:rsidRPr="10DAB304">
        <w:rPr>
          <w:rFonts w:eastAsia="Times New Roman" w:cs="Times New Roman"/>
          <w:color w:val="000000" w:themeColor="text1"/>
        </w:rPr>
        <w:t xml:space="preserve">depicts each sub-system of the team’s final design. Beginning with electricity, it then is imported and stored into an on/off switch. This energy is then released once the plane is turned on or off and results in a visual signal. Human energy is also prevalent as one is needed to turn the plane on or off. This is also stored into the cargo and turned into kinetic energy. Thirdly comes hand with is used to actuate electricity and then converted to electrical energy to rotational energy. This is then converted to thrust, and the plane is then exported into the air. Hand is also stored and exported and released as cargo. Once the plane is in the air the plane converts to mechanical energy to drag and lift to as well aid the plane through the air. The last system described in the functional model is the cargo. First the cargo is imported and then stored which is then exported and turned into potential energy. </w:t>
      </w:r>
    </w:p>
    <w:p w:rsidR="620F701F" w:rsidP="002A116E" w:rsidRDefault="620F701F" w14:paraId="34F1E803" w14:textId="61B709A4">
      <w:pPr>
        <w:pStyle w:val="BodyText"/>
        <w:jc w:val="both"/>
        <w:rPr>
          <w:rFonts w:eastAsia="Times New Roman" w:cs="Times New Roman"/>
        </w:rPr>
      </w:pPr>
      <w:r w:rsidRPr="0B86D520">
        <w:rPr>
          <w:rFonts w:eastAsia="Times New Roman" w:cs="Times New Roman"/>
          <w:color w:val="000000" w:themeColor="text1"/>
        </w:rPr>
        <w:t>The functional model aids the team in its project by allowing them to fully understand all sub-systems' inputs and outputs. It also helps the team understand the designs’ functions and processes through take-off and landing. Such a model assists the team with discovery of information needs, helps identify opportunities, and establish a basis for determining product and service costs.</w:t>
      </w:r>
    </w:p>
    <w:p w:rsidR="2ED8EB27" w:rsidP="0AD83BED" w:rsidRDefault="76AC0239" w14:paraId="7A679F33" w14:textId="00929EE5">
      <w:pPr>
        <w:pStyle w:val="BodyText"/>
        <w:jc w:val="center"/>
      </w:pPr>
      <w:r>
        <w:rPr>
          <w:noProof/>
        </w:rPr>
        <w:drawing>
          <wp:inline distT="0" distB="0" distL="0" distR="0" wp14:anchorId="5A1F1B9A" wp14:editId="59A0F4DF">
            <wp:extent cx="4572000" cy="3533775"/>
            <wp:effectExtent l="0" t="0" r="0" b="0"/>
            <wp:docPr id="1852123103" name="Picture 185212310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3533775"/>
                    </a:xfrm>
                    <a:prstGeom prst="rect">
                      <a:avLst/>
                    </a:prstGeom>
                  </pic:spPr>
                </pic:pic>
              </a:graphicData>
            </a:graphic>
          </wp:inline>
        </w:drawing>
      </w:r>
    </w:p>
    <w:p w:rsidR="76AC0239" w:rsidP="7CFF9CFD" w:rsidRDefault="76AC0239" w14:paraId="15723E5F" w14:textId="456125EE">
      <w:pPr>
        <w:pStyle w:val="BodyText"/>
        <w:jc w:val="center"/>
        <w:rPr>
          <w:rFonts w:eastAsia="Times New Roman" w:cs="Times New Roman"/>
          <w:color w:val="000000" w:themeColor="text1"/>
        </w:rPr>
      </w:pPr>
      <w:r w:rsidRPr="7CFF9CFD">
        <w:rPr>
          <w:rFonts w:eastAsia="Times New Roman" w:cs="Times New Roman"/>
          <w:b/>
          <w:bCs/>
          <w:color w:val="000000" w:themeColor="text1"/>
          <w:u w:val="single"/>
        </w:rPr>
        <w:t xml:space="preserve">Figure </w:t>
      </w:r>
      <w:r w:rsidRPr="411C87E5" w:rsidR="00F0226C">
        <w:rPr>
          <w:rFonts w:eastAsia="Times New Roman" w:cs="Times New Roman"/>
          <w:b/>
          <w:bCs/>
          <w:color w:val="000000" w:themeColor="text1"/>
          <w:u w:val="single"/>
        </w:rPr>
        <w:t>2</w:t>
      </w:r>
      <w:r w:rsidRPr="7CFF9CFD">
        <w:rPr>
          <w:rFonts w:eastAsia="Times New Roman" w:cs="Times New Roman"/>
          <w:b/>
          <w:bCs/>
          <w:color w:val="000000" w:themeColor="text1"/>
          <w:u w:val="single"/>
        </w:rPr>
        <w:t xml:space="preserve">: </w:t>
      </w:r>
      <w:r w:rsidRPr="2C0C1B99">
        <w:rPr>
          <w:rFonts w:eastAsia="Times New Roman" w:cs="Times New Roman"/>
          <w:b/>
          <w:bCs/>
          <w:color w:val="000000" w:themeColor="text1"/>
          <w:u w:val="single"/>
        </w:rPr>
        <w:t xml:space="preserve">Functional </w:t>
      </w:r>
      <w:r w:rsidRPr="49712345" w:rsidR="3541A12D">
        <w:rPr>
          <w:rFonts w:eastAsia="Times New Roman" w:cs="Times New Roman"/>
          <w:b/>
          <w:bCs/>
          <w:color w:val="000000" w:themeColor="text1"/>
          <w:u w:val="single"/>
        </w:rPr>
        <w:t>Decomposition</w:t>
      </w:r>
      <w:r w:rsidRPr="74809D6E">
        <w:rPr>
          <w:rFonts w:eastAsia="Times New Roman" w:cs="Times New Roman"/>
          <w:b/>
          <w:bCs/>
          <w:color w:val="000000" w:themeColor="text1"/>
          <w:u w:val="single"/>
        </w:rPr>
        <w:t xml:space="preserve"> </w:t>
      </w:r>
      <w:r w:rsidRPr="445952AB">
        <w:rPr>
          <w:rFonts w:eastAsia="Times New Roman" w:cs="Times New Roman"/>
          <w:b/>
          <w:bCs/>
          <w:color w:val="000000" w:themeColor="text1"/>
          <w:u w:val="single"/>
        </w:rPr>
        <w:t>Model</w:t>
      </w:r>
    </w:p>
    <w:p w:rsidR="002C683C" w:rsidP="00F00108" w:rsidRDefault="002C683C" w14:paraId="10645E4A" w14:textId="77777777">
      <w:pPr>
        <w:pStyle w:val="BodyText"/>
      </w:pPr>
      <w:bookmarkStart w:name="_Toc472068891" w:id="37"/>
      <w:bookmarkStart w:name="_Toc484366973" w:id="38"/>
    </w:p>
    <w:p w:rsidR="00F00108" w:rsidP="00F00108" w:rsidRDefault="00F00108" w14:paraId="24249794" w14:textId="1CF6CA92">
      <w:pPr>
        <w:pStyle w:val="Heading2"/>
      </w:pPr>
      <w:bookmarkStart w:name="_Toc119874650" w:id="39"/>
      <w:r>
        <w:t>House of Quality (HoQ)</w:t>
      </w:r>
      <w:bookmarkEnd w:id="37"/>
      <w:bookmarkEnd w:id="38"/>
      <w:bookmarkEnd w:id="39"/>
    </w:p>
    <w:p w:rsidR="002C683C" w:rsidP="577ECDFF" w:rsidRDefault="5D2FBF43" w14:paraId="2B47D39B" w14:textId="0108CA22">
      <w:pPr>
        <w:pStyle w:val="BodyText"/>
        <w:jc w:val="both"/>
        <w:rPr>
          <w:rFonts w:eastAsia="Times New Roman" w:cs="Times New Roman"/>
          <w:color w:val="000000" w:themeColor="text1"/>
        </w:rPr>
      </w:pPr>
      <w:r w:rsidRPr="271334D8">
        <w:rPr>
          <w:rFonts w:eastAsia="Times New Roman" w:cs="Times New Roman"/>
          <w:color w:val="000000" w:themeColor="text1"/>
        </w:rPr>
        <w:t xml:space="preserve">A house of quality was constructed to compare our eleven customer needs to our seven engineering requirements. In the house of quality, the customer needs were weighted from most important to least important, with being competition ready as the highest priority. The engineering requirements were then assigned a score of one, three, or nine, which represents how well they address the customer needs. A summation of the ratings for each requirement was made to give the team insight into which engineering goal will satisfy our customers' needs the best. In addition to the internal analysis of our own goals, three benchmarking projects from past SAE teams were explored to see how well those designs would have addressed our personal goals. These teams were given a score of 1-5 on their tackling of each customer's need. This process is displayed in </w:t>
      </w:r>
      <w:r w:rsidRPr="271334D8">
        <w:rPr>
          <w:rFonts w:eastAsia="Times New Roman" w:cs="Times New Roman"/>
          <w:b/>
          <w:color w:val="000000" w:themeColor="text1"/>
        </w:rPr>
        <w:t xml:space="preserve">Figure </w:t>
      </w:r>
      <w:r w:rsidRPr="5F56CD52" w:rsidR="0C6A98A8">
        <w:rPr>
          <w:rFonts w:eastAsia="Times New Roman" w:cs="Times New Roman"/>
          <w:b/>
          <w:bCs/>
          <w:color w:val="000000" w:themeColor="text1"/>
        </w:rPr>
        <w:t>3</w:t>
      </w:r>
      <w:r w:rsidRPr="271334D8">
        <w:rPr>
          <w:rFonts w:eastAsia="Times New Roman" w:cs="Times New Roman"/>
          <w:color w:val="000000" w:themeColor="text1"/>
        </w:rPr>
        <w:t>.</w:t>
      </w:r>
    </w:p>
    <w:p w:rsidR="002C683C" w:rsidP="577ECDFF" w:rsidRDefault="5D2FBF43" w14:paraId="31F1A8E5" w14:textId="0E919316">
      <w:pPr>
        <w:spacing w:after="120"/>
        <w:jc w:val="center"/>
        <w:rPr>
          <w:rFonts w:eastAsia="Times New Roman" w:cs="Times New Roman"/>
          <w:color w:val="000000" w:themeColor="text1"/>
          <w:szCs w:val="22"/>
        </w:rPr>
      </w:pPr>
      <w:r>
        <w:rPr>
          <w:noProof/>
        </w:rPr>
        <w:drawing>
          <wp:inline distT="0" distB="0" distL="0" distR="0" wp14:anchorId="2E6C20A9" wp14:editId="116A7953">
            <wp:extent cx="5943600" cy="2895600"/>
            <wp:effectExtent l="0" t="0" r="0" b="0"/>
            <wp:docPr id="1464391127" name="Picture 146439112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895600"/>
                    </a:xfrm>
                    <a:prstGeom prst="rect">
                      <a:avLst/>
                    </a:prstGeom>
                  </pic:spPr>
                </pic:pic>
              </a:graphicData>
            </a:graphic>
          </wp:inline>
        </w:drawing>
      </w:r>
    </w:p>
    <w:p w:rsidRPr="002C5475" w:rsidR="002C683C" w:rsidP="577ECDFF" w:rsidRDefault="5D2FBF43" w14:paraId="6256688E" w14:textId="568C5971">
      <w:pPr>
        <w:pStyle w:val="BodyText"/>
        <w:jc w:val="center"/>
        <w:rPr>
          <w:rFonts w:eastAsia="Times New Roman" w:cs="Times New Roman"/>
          <w:color w:val="000000" w:themeColor="text1"/>
          <w:u w:val="single"/>
        </w:rPr>
      </w:pPr>
      <w:r w:rsidRPr="002C5475">
        <w:rPr>
          <w:rFonts w:eastAsia="Times New Roman" w:cs="Times New Roman"/>
          <w:b/>
          <w:color w:val="000000" w:themeColor="text1"/>
          <w:u w:val="single"/>
        </w:rPr>
        <w:t xml:space="preserve">Figure </w:t>
      </w:r>
      <w:r w:rsidRPr="002C5475" w:rsidR="031A495B">
        <w:rPr>
          <w:rFonts w:eastAsia="Times New Roman" w:cs="Times New Roman"/>
          <w:b/>
          <w:color w:val="000000" w:themeColor="text1"/>
          <w:u w:val="single"/>
        </w:rPr>
        <w:t>3</w:t>
      </w:r>
      <w:r w:rsidRPr="002C5475">
        <w:rPr>
          <w:rFonts w:eastAsia="Times New Roman" w:cs="Times New Roman"/>
          <w:b/>
          <w:color w:val="000000" w:themeColor="text1"/>
          <w:u w:val="single"/>
        </w:rPr>
        <w:t>: House of Quality</w:t>
      </w:r>
    </w:p>
    <w:p w:rsidR="002C5475" w:rsidP="577ECDFF" w:rsidRDefault="002C5475" w14:paraId="5A0EDD72" w14:textId="77777777">
      <w:pPr>
        <w:pStyle w:val="BodyText"/>
        <w:jc w:val="both"/>
        <w:rPr>
          <w:rFonts w:eastAsia="Times New Roman" w:cs="Times New Roman"/>
          <w:color w:val="000000" w:themeColor="text1"/>
          <w:szCs w:val="22"/>
        </w:rPr>
      </w:pPr>
    </w:p>
    <w:p w:rsidR="002C683C" w:rsidP="577ECDFF" w:rsidRDefault="5D2FBF43" w14:paraId="4B87B217" w14:textId="05AD28D2">
      <w:pPr>
        <w:pStyle w:val="BodyText"/>
        <w:jc w:val="both"/>
        <w:rPr>
          <w:rFonts w:eastAsia="Times New Roman" w:cs="Times New Roman"/>
          <w:color w:val="000000" w:themeColor="text1"/>
          <w:szCs w:val="22"/>
        </w:rPr>
      </w:pPr>
      <w:r w:rsidRPr="577ECDFF">
        <w:rPr>
          <w:rFonts w:eastAsia="Times New Roman" w:cs="Times New Roman"/>
          <w:color w:val="000000" w:themeColor="text1"/>
          <w:szCs w:val="22"/>
        </w:rPr>
        <w:t>The use of the House of Quality was a key initial step into the design phase of the project. The HoQ indicated that the most important engineering requirement to address is the reduction of the total plane weight. With a target weight of four pounds, the team will focus efforts on all portions of the plane to achieving this weight. The team will look at the build process of Georgia Tech’s 2021 RC plane to know how to efficiently reduce weight without losing performance.</w:t>
      </w:r>
    </w:p>
    <w:p w:rsidR="00F00108" w:rsidP="004C6E7D" w:rsidRDefault="004C6E7D" w14:paraId="01931DA8" w14:textId="58D9A93F">
      <w:pPr>
        <w:pStyle w:val="Heading2"/>
      </w:pPr>
      <w:bookmarkStart w:name="_Toc119874651" w:id="40"/>
      <w:r>
        <w:t>Standards, Codes, and Regulations</w:t>
      </w:r>
      <w:bookmarkEnd w:id="40"/>
    </w:p>
    <w:p w:rsidR="002C683C" w:rsidP="00D9188F" w:rsidRDefault="00507B59" w14:paraId="61EF834C" w14:textId="0D3C8DCE">
      <w:pPr>
        <w:pStyle w:val="BodyText"/>
        <w:jc w:val="both"/>
        <w:sectPr w:rsidR="002C683C">
          <w:footerReference w:type="default" r:id="rId16"/>
          <w:pgSz w:w="12240" w:h="15840" w:orient="portrait"/>
          <w:pgMar w:top="1440" w:right="1440" w:bottom="1405" w:left="1440" w:header="720" w:footer="864" w:gutter="0"/>
          <w:pgNumType w:start="1"/>
          <w:cols w:space="720"/>
        </w:sectPr>
      </w:pPr>
      <w:r>
        <w:t xml:space="preserve">Two sources </w:t>
      </w:r>
      <w:r w:rsidR="00715844">
        <w:t>are used that designate standards and regulations for the aircraft design: the In</w:t>
      </w:r>
      <w:r w:rsidR="00744CBE">
        <w:t>stitute of Electronics and Electrical Engineers</w:t>
      </w:r>
      <w:r w:rsidR="00721303">
        <w:t xml:space="preserve"> (IEE) and the Society of Automotive Engineers (SAE). IEEE was used a guideline for the electrical components within the </w:t>
      </w:r>
      <w:r w:rsidR="00CB07AA">
        <w:t>plane. It also serves a source for physical explanations behind electrical concepts. SAE</w:t>
      </w:r>
      <w:r w:rsidR="006D1C07">
        <w:t xml:space="preserve"> sets the regulations that the plane must comply with for the competition. This includes </w:t>
      </w:r>
      <w:r w:rsidR="00AB3933">
        <w:t>several</w:t>
      </w:r>
      <w:r w:rsidR="006D1C07">
        <w:t xml:space="preserve"> very specific part requirements and design limitations</w:t>
      </w:r>
      <w:r w:rsidR="00AB3933">
        <w:t>. All standards are   tabulated below in (</w:t>
      </w:r>
      <w:r w:rsidR="00AB3933">
        <w:rPr>
          <w:b/>
          <w:bCs/>
        </w:rPr>
        <w:t>Table X</w:t>
      </w:r>
      <w:r w:rsidR="00AB3933">
        <w:t>).</w:t>
      </w:r>
    </w:p>
    <w:p w:rsidR="002C683C" w:rsidP="00D04BCC" w:rsidRDefault="002C683C" w14:paraId="05FAC0B2" w14:textId="0B8EB0BF">
      <w:pPr>
        <w:pStyle w:val="BodyText"/>
        <w:spacing w:after="0"/>
        <w:sectPr w:rsidR="002C683C" w:rsidSect="002C683C">
          <w:type w:val="continuous"/>
          <w:pgSz w:w="12240" w:h="15840" w:orient="portrait"/>
          <w:pgMar w:top="1440" w:right="1440" w:bottom="1405" w:left="1440" w:header="720" w:footer="864" w:gutter="0"/>
          <w:pgNumType w:start="1"/>
          <w:cols w:space="720" w:num="2"/>
        </w:sectPr>
      </w:pPr>
    </w:p>
    <w:p w:rsidR="00D04BCC" w:rsidP="00AB3933" w:rsidRDefault="00D04BCC" w14:paraId="52549F8B" w14:textId="77777777">
      <w:pPr>
        <w:pStyle w:val="BodyText"/>
        <w:spacing w:after="0"/>
      </w:pPr>
    </w:p>
    <w:p w:rsidR="004C6E7D" w:rsidP="004C6E7D" w:rsidRDefault="004C6E7D" w14:paraId="7339C9AC" w14:textId="0AFAB0A4">
      <w:pPr>
        <w:pStyle w:val="BodyText"/>
        <w:jc w:val="center"/>
      </w:pPr>
      <w:r>
        <w:t>Table X: Standards of Practice as Applied to this Project</w:t>
      </w:r>
    </w:p>
    <w:tbl>
      <w:tblPr>
        <w:tblStyle w:val="TableGrid"/>
        <w:tblW w:w="0" w:type="auto"/>
        <w:tblLook w:val="04A0" w:firstRow="1" w:lastRow="0" w:firstColumn="1" w:lastColumn="0" w:noHBand="0" w:noVBand="1"/>
      </w:tblPr>
      <w:tblGrid>
        <w:gridCol w:w="1525"/>
        <w:gridCol w:w="3060"/>
        <w:gridCol w:w="4765"/>
      </w:tblGrid>
      <w:tr w:rsidR="004C6E7D" w:rsidTr="004C6E7D" w14:paraId="1E78996D" w14:textId="77777777">
        <w:tc>
          <w:tcPr>
            <w:tcW w:w="1525" w:type="dxa"/>
            <w:vAlign w:val="center"/>
          </w:tcPr>
          <w:p w:rsidRPr="004C6E7D" w:rsidR="004C6E7D" w:rsidP="004C6E7D" w:rsidRDefault="004C6E7D" w14:paraId="0010D6DB" w14:textId="50E6EE5E">
            <w:pPr>
              <w:pStyle w:val="BodyText"/>
              <w:spacing w:after="0"/>
              <w:jc w:val="center"/>
              <w:rPr>
                <w:b/>
                <w:u w:val="single"/>
              </w:rPr>
            </w:pPr>
            <w:r w:rsidRPr="004C6E7D">
              <w:rPr>
                <w:b/>
                <w:u w:val="single"/>
              </w:rPr>
              <w:t>Standard Number or Code</w:t>
            </w:r>
          </w:p>
        </w:tc>
        <w:tc>
          <w:tcPr>
            <w:tcW w:w="3060" w:type="dxa"/>
            <w:vAlign w:val="center"/>
          </w:tcPr>
          <w:p w:rsidRPr="004C6E7D" w:rsidR="004C6E7D" w:rsidP="004C6E7D" w:rsidRDefault="004C6E7D" w14:paraId="210F45E2" w14:textId="46537619">
            <w:pPr>
              <w:pStyle w:val="BodyText"/>
              <w:spacing w:after="0"/>
              <w:jc w:val="center"/>
              <w:rPr>
                <w:b/>
                <w:u w:val="single"/>
              </w:rPr>
            </w:pPr>
            <w:r w:rsidRPr="004C6E7D">
              <w:rPr>
                <w:b/>
                <w:u w:val="single"/>
              </w:rPr>
              <w:t>Title of Standard</w:t>
            </w:r>
          </w:p>
        </w:tc>
        <w:tc>
          <w:tcPr>
            <w:tcW w:w="4765" w:type="dxa"/>
            <w:vAlign w:val="center"/>
          </w:tcPr>
          <w:p w:rsidRPr="004C6E7D" w:rsidR="004C6E7D" w:rsidP="004C6E7D" w:rsidRDefault="004C6E7D" w14:paraId="61F8BD07" w14:textId="0AE670C8">
            <w:pPr>
              <w:pStyle w:val="BodyText"/>
              <w:spacing w:after="0"/>
              <w:jc w:val="center"/>
              <w:rPr>
                <w:b/>
                <w:u w:val="single"/>
              </w:rPr>
            </w:pPr>
            <w:r w:rsidRPr="004C6E7D">
              <w:rPr>
                <w:b/>
                <w:u w:val="single"/>
              </w:rPr>
              <w:t>How it applies to Project</w:t>
            </w:r>
          </w:p>
        </w:tc>
      </w:tr>
      <w:tr w:rsidR="004C6E7D" w:rsidTr="004C6E7D" w14:paraId="47E28727" w14:textId="77777777">
        <w:tc>
          <w:tcPr>
            <w:tcW w:w="1525" w:type="dxa"/>
          </w:tcPr>
          <w:p w:rsidR="004C6E7D" w:rsidP="004C6E7D" w:rsidRDefault="001B1D8D" w14:paraId="13A2A2F2" w14:textId="24223F1F">
            <w:pPr>
              <w:pStyle w:val="BodyText"/>
            </w:pPr>
            <w:r>
              <w:t>SAE Aero 2.1</w:t>
            </w:r>
          </w:p>
        </w:tc>
        <w:tc>
          <w:tcPr>
            <w:tcW w:w="3060" w:type="dxa"/>
          </w:tcPr>
          <w:p w:rsidR="004C6E7D" w:rsidP="004C6E7D" w:rsidRDefault="001B1D8D" w14:paraId="6151E82B" w14:textId="0E458BB3">
            <w:pPr>
              <w:pStyle w:val="BodyText"/>
            </w:pPr>
            <w:r>
              <w:t>Aircraft Identification</w:t>
            </w:r>
          </w:p>
        </w:tc>
        <w:tc>
          <w:tcPr>
            <w:tcW w:w="4765" w:type="dxa"/>
          </w:tcPr>
          <w:p w:rsidR="004C6E7D" w:rsidP="004C6E7D" w:rsidRDefault="00803275" w14:paraId="1E4493B0" w14:textId="386CDC76">
            <w:pPr>
              <w:pStyle w:val="BodyText"/>
            </w:pPr>
            <w:r>
              <w:t>School name, address, email address must be</w:t>
            </w:r>
            <w:r w:rsidR="006C3198">
              <w:t xml:space="preserve"> on the plane and be at least 2 in of height</w:t>
            </w:r>
          </w:p>
        </w:tc>
      </w:tr>
      <w:tr w:rsidR="004C6E7D" w:rsidTr="004C6E7D" w14:paraId="66DFA85C" w14:textId="77777777">
        <w:tc>
          <w:tcPr>
            <w:tcW w:w="1525" w:type="dxa"/>
          </w:tcPr>
          <w:p w:rsidR="004C6E7D" w:rsidP="004C6E7D" w:rsidRDefault="006267B9" w14:paraId="2AAD48A6" w14:textId="265A55E6">
            <w:pPr>
              <w:pStyle w:val="BodyText"/>
            </w:pPr>
            <w:r>
              <w:t>SAE</w:t>
            </w:r>
            <w:r w:rsidR="006F429B">
              <w:t xml:space="preserve"> Aer</w:t>
            </w:r>
            <w:r w:rsidR="00043AC8">
              <w:t>o 2.2</w:t>
            </w:r>
          </w:p>
        </w:tc>
        <w:tc>
          <w:tcPr>
            <w:tcW w:w="3060" w:type="dxa"/>
          </w:tcPr>
          <w:p w:rsidR="004C6E7D" w:rsidP="004C6E7D" w:rsidRDefault="0072022F" w14:paraId="54C8C5BF" w14:textId="318F8B9D">
            <w:pPr>
              <w:pStyle w:val="BodyText"/>
            </w:pPr>
            <w:r>
              <w:t>Prohibited Aircraft Configuration</w:t>
            </w:r>
          </w:p>
        </w:tc>
        <w:tc>
          <w:tcPr>
            <w:tcW w:w="4765" w:type="dxa"/>
          </w:tcPr>
          <w:p w:rsidR="004C6E7D" w:rsidP="004C6E7D" w:rsidRDefault="009F06B0" w14:paraId="35570821" w14:textId="0AC13AEE">
            <w:pPr>
              <w:pStyle w:val="BodyText"/>
            </w:pPr>
            <w:r>
              <w:t xml:space="preserve">The design must be a fixed wing </w:t>
            </w:r>
            <w:r w:rsidR="009F3F1B">
              <w:t>aircraft</w:t>
            </w:r>
          </w:p>
        </w:tc>
      </w:tr>
      <w:tr w:rsidR="004C6E7D" w:rsidTr="004C6E7D" w14:paraId="6CAFB351" w14:textId="77777777">
        <w:tc>
          <w:tcPr>
            <w:tcW w:w="1525" w:type="dxa"/>
          </w:tcPr>
          <w:p w:rsidR="004C6E7D" w:rsidP="004C6E7D" w:rsidRDefault="006C3198" w14:paraId="2D4AD17A" w14:textId="2EA54234">
            <w:pPr>
              <w:pStyle w:val="BodyText"/>
            </w:pPr>
            <w:r>
              <w:t>SAE Aero 2.3</w:t>
            </w:r>
          </w:p>
        </w:tc>
        <w:tc>
          <w:tcPr>
            <w:tcW w:w="3060" w:type="dxa"/>
          </w:tcPr>
          <w:p w:rsidR="004C6E7D" w:rsidP="004C6E7D" w:rsidRDefault="00061B4C" w14:paraId="2A52F90F" w14:textId="3CE7E661">
            <w:pPr>
              <w:pStyle w:val="BodyText"/>
            </w:pPr>
            <w:r>
              <w:t>Empty CG Requirement</w:t>
            </w:r>
            <w:r w:rsidR="005D6C55">
              <w:t>s</w:t>
            </w:r>
          </w:p>
        </w:tc>
        <w:tc>
          <w:tcPr>
            <w:tcW w:w="4765" w:type="dxa"/>
          </w:tcPr>
          <w:p w:rsidR="004C6E7D" w:rsidP="004C6E7D" w:rsidRDefault="005D6C55" w14:paraId="4C296FB8" w14:textId="34F338CD">
            <w:pPr>
              <w:pStyle w:val="BodyText"/>
            </w:pPr>
            <w:r>
              <w:t>The plane must fly without any cargo and the center of gravity must be clearly marked on both sides of the plane</w:t>
            </w:r>
          </w:p>
        </w:tc>
      </w:tr>
      <w:tr w:rsidR="004C6E7D" w:rsidTr="004C6E7D" w14:paraId="6FEACF93" w14:textId="77777777">
        <w:tc>
          <w:tcPr>
            <w:tcW w:w="1525" w:type="dxa"/>
          </w:tcPr>
          <w:p w:rsidR="004C6E7D" w:rsidP="004C6E7D" w:rsidRDefault="005D6C55" w14:paraId="2B7F2396" w14:textId="3F8D888F">
            <w:pPr>
              <w:pStyle w:val="BodyText"/>
            </w:pPr>
            <w:r>
              <w:t xml:space="preserve">SAE Aero </w:t>
            </w:r>
            <w:r w:rsidR="008C710D">
              <w:t>2.7</w:t>
            </w:r>
          </w:p>
        </w:tc>
        <w:tc>
          <w:tcPr>
            <w:tcW w:w="3060" w:type="dxa"/>
          </w:tcPr>
          <w:p w:rsidR="004C6E7D" w:rsidP="004C6E7D" w:rsidRDefault="008C710D" w14:paraId="47850064" w14:textId="3C5CAEE6">
            <w:pPr>
              <w:pStyle w:val="BodyText"/>
            </w:pPr>
            <w:r>
              <w:t>Spinner and Safety Nut Requirement</w:t>
            </w:r>
          </w:p>
        </w:tc>
        <w:tc>
          <w:tcPr>
            <w:tcW w:w="4765" w:type="dxa"/>
          </w:tcPr>
          <w:p w:rsidR="004C6E7D" w:rsidP="004C6E7D" w:rsidRDefault="00CC4F99" w14:paraId="546CE06E" w14:textId="4B6EFD6C">
            <w:pPr>
              <w:pStyle w:val="BodyText"/>
            </w:pPr>
            <w:r>
              <w:t>To secure the propeller a</w:t>
            </w:r>
            <w:r w:rsidR="003C1A46">
              <w:t xml:space="preserve"> spinner or rounded nut must be used. Nylon-insert lock nuts are prohibited</w:t>
            </w:r>
          </w:p>
        </w:tc>
      </w:tr>
      <w:tr w:rsidR="003C1A46" w:rsidTr="004C6E7D" w14:paraId="78DCFFE4" w14:textId="77777777">
        <w:tc>
          <w:tcPr>
            <w:tcW w:w="1525" w:type="dxa"/>
          </w:tcPr>
          <w:p w:rsidR="003C1A46" w:rsidP="004C6E7D" w:rsidRDefault="004E3BD2" w14:paraId="73CD7A0E" w14:textId="76ECAD8B">
            <w:pPr>
              <w:pStyle w:val="BodyText"/>
            </w:pPr>
            <w:r>
              <w:t>SAE Aero 2.11</w:t>
            </w:r>
          </w:p>
        </w:tc>
        <w:tc>
          <w:tcPr>
            <w:tcW w:w="3060" w:type="dxa"/>
          </w:tcPr>
          <w:p w:rsidR="003C1A46" w:rsidP="004C6E7D" w:rsidRDefault="00335352" w14:paraId="2CD05F90" w14:textId="43A2EBAA">
            <w:pPr>
              <w:pStyle w:val="BodyText"/>
            </w:pPr>
            <w:r>
              <w:t>Static Payload Plate Attachment</w:t>
            </w:r>
          </w:p>
        </w:tc>
        <w:tc>
          <w:tcPr>
            <w:tcW w:w="4765" w:type="dxa"/>
          </w:tcPr>
          <w:p w:rsidR="003C1A46" w:rsidP="004C6E7D" w:rsidRDefault="00195BF4" w14:paraId="50EEEBE8" w14:textId="2EA48F46">
            <w:pPr>
              <w:pStyle w:val="BodyText"/>
            </w:pPr>
            <w:r>
              <w:t>Static payload plates must be secured with metal hardware that penetrates all plates</w:t>
            </w:r>
          </w:p>
        </w:tc>
      </w:tr>
      <w:tr w:rsidR="003C1A46" w:rsidTr="004C6E7D" w14:paraId="1E57C316" w14:textId="77777777">
        <w:tc>
          <w:tcPr>
            <w:tcW w:w="1525" w:type="dxa"/>
          </w:tcPr>
          <w:p w:rsidR="003C1A46" w:rsidP="004C6E7D" w:rsidRDefault="00607AF4" w14:paraId="357BF88D" w14:textId="247A3E0C">
            <w:pPr>
              <w:pStyle w:val="BodyText"/>
            </w:pPr>
            <w:r>
              <w:t>SAE Aero 2.16</w:t>
            </w:r>
          </w:p>
        </w:tc>
        <w:tc>
          <w:tcPr>
            <w:tcW w:w="3060" w:type="dxa"/>
          </w:tcPr>
          <w:p w:rsidR="003C1A46" w:rsidP="004C6E7D" w:rsidRDefault="00607AF4" w14:paraId="6FFB0A71" w14:textId="5267A3D8">
            <w:pPr>
              <w:pStyle w:val="BodyText"/>
            </w:pPr>
            <w:r>
              <w:t>Stored Energy Restrictions</w:t>
            </w:r>
          </w:p>
        </w:tc>
        <w:tc>
          <w:tcPr>
            <w:tcW w:w="4765" w:type="dxa"/>
          </w:tcPr>
          <w:p w:rsidR="003C1A46" w:rsidP="004C6E7D" w:rsidRDefault="001A7092" w14:paraId="0CCC8D5C" w14:textId="5D7A335C">
            <w:pPr>
              <w:pStyle w:val="BodyText"/>
            </w:pPr>
            <w:r>
              <w:t>Must be powered by motor onboard the aircraft. No other forms of energy are allowed such as rubber bands or C02 cartridges.</w:t>
            </w:r>
          </w:p>
        </w:tc>
      </w:tr>
      <w:tr w:rsidR="003C1A46" w:rsidTr="004C6E7D" w14:paraId="53D93C58" w14:textId="77777777">
        <w:tc>
          <w:tcPr>
            <w:tcW w:w="1525" w:type="dxa"/>
          </w:tcPr>
          <w:p w:rsidR="003C1A46" w:rsidP="004C6E7D" w:rsidRDefault="00FE365E" w14:paraId="2C2BF43F" w14:textId="02AF8ADE">
            <w:pPr>
              <w:pStyle w:val="BodyText"/>
            </w:pPr>
            <w:r>
              <w:t>SAE Aero 2.19</w:t>
            </w:r>
          </w:p>
        </w:tc>
        <w:tc>
          <w:tcPr>
            <w:tcW w:w="3060" w:type="dxa"/>
          </w:tcPr>
          <w:p w:rsidR="003C1A46" w:rsidP="004C6E7D" w:rsidRDefault="00FE365E" w14:paraId="2D45E00B" w14:textId="2CCB1E3F">
            <w:pPr>
              <w:pStyle w:val="BodyText"/>
            </w:pPr>
            <w:r>
              <w:t>Power Limiter</w:t>
            </w:r>
          </w:p>
        </w:tc>
        <w:tc>
          <w:tcPr>
            <w:tcW w:w="4765" w:type="dxa"/>
          </w:tcPr>
          <w:p w:rsidR="003C1A46" w:rsidP="004C6E7D" w:rsidRDefault="00DD23A4" w14:paraId="6CB0C096" w14:textId="38AD1A84">
            <w:pPr>
              <w:pStyle w:val="BodyText"/>
            </w:pPr>
            <w:r>
              <w:t>Specified Power limiter must be used to limit the propulsion power</w:t>
            </w:r>
          </w:p>
        </w:tc>
      </w:tr>
      <w:tr w:rsidR="003C1A46" w:rsidTr="004C6E7D" w14:paraId="52C6698D" w14:textId="77777777">
        <w:tc>
          <w:tcPr>
            <w:tcW w:w="1525" w:type="dxa"/>
          </w:tcPr>
          <w:p w:rsidR="003C1A46" w:rsidP="004C6E7D" w:rsidRDefault="00FE365E" w14:paraId="6BE0770B" w14:textId="69B6FEED">
            <w:pPr>
              <w:pStyle w:val="BodyText"/>
            </w:pPr>
            <w:r>
              <w:t>SAE Aero 2.20</w:t>
            </w:r>
          </w:p>
        </w:tc>
        <w:tc>
          <w:tcPr>
            <w:tcW w:w="3060" w:type="dxa"/>
          </w:tcPr>
          <w:p w:rsidR="003C1A46" w:rsidP="004C6E7D" w:rsidRDefault="00FE365E" w14:paraId="1D43BFC8" w14:textId="39046CAC">
            <w:pPr>
              <w:pStyle w:val="BodyText"/>
            </w:pPr>
            <w:r>
              <w:t>Red Arming Plug</w:t>
            </w:r>
          </w:p>
        </w:tc>
        <w:tc>
          <w:tcPr>
            <w:tcW w:w="4765" w:type="dxa"/>
          </w:tcPr>
          <w:p w:rsidR="003C1A46" w:rsidP="004C6E7D" w:rsidRDefault="005959FA" w14:paraId="4B212CF4" w14:textId="47871636">
            <w:pPr>
              <w:pStyle w:val="BodyText"/>
            </w:pPr>
            <w:r>
              <w:t xml:space="preserve">Aircraft </w:t>
            </w:r>
            <w:r w:rsidR="0058164E">
              <w:t>must have a red arming plug that can disarm the</w:t>
            </w:r>
            <w:r w:rsidR="003F4F0E">
              <w:t xml:space="preserve"> propulsion system. It must be placed in the back half of the aircraft.</w:t>
            </w:r>
          </w:p>
        </w:tc>
      </w:tr>
      <w:tr w:rsidR="003C1A46" w:rsidTr="004C6E7D" w14:paraId="71F43E8D" w14:textId="77777777">
        <w:tc>
          <w:tcPr>
            <w:tcW w:w="1525" w:type="dxa"/>
          </w:tcPr>
          <w:p w:rsidR="003C1A46" w:rsidP="004C6E7D" w:rsidRDefault="00E507AE" w14:paraId="2304BA7F" w14:textId="1E5A20AE">
            <w:pPr>
              <w:pStyle w:val="BodyText"/>
            </w:pPr>
            <w:r>
              <w:t>SAE Aero 9.1</w:t>
            </w:r>
          </w:p>
        </w:tc>
        <w:tc>
          <w:tcPr>
            <w:tcW w:w="3060" w:type="dxa"/>
          </w:tcPr>
          <w:p w:rsidR="003C1A46" w:rsidP="004C6E7D" w:rsidRDefault="00E507AE" w14:paraId="0773558F" w14:textId="17675730">
            <w:pPr>
              <w:pStyle w:val="BodyText"/>
            </w:pPr>
            <w:r>
              <w:t xml:space="preserve">Aircraft Dimension </w:t>
            </w:r>
            <w:r w:rsidR="00DC7E2A">
              <w:t>Requirements</w:t>
            </w:r>
          </w:p>
        </w:tc>
        <w:tc>
          <w:tcPr>
            <w:tcW w:w="4765" w:type="dxa"/>
          </w:tcPr>
          <w:p w:rsidRPr="00C11037" w:rsidR="003C1A46" w:rsidP="004C6E7D" w:rsidRDefault="00C11037" w14:paraId="6EA603FF" w14:textId="2E5B9C09">
            <w:pPr>
              <w:pStyle w:val="BodyText"/>
              <w:rPr>
                <w:rFonts w:cs="Times New Roman"/>
                <w:szCs w:val="22"/>
              </w:rPr>
            </w:pPr>
            <w:r w:rsidRPr="00C11037">
              <w:rPr>
                <w:rFonts w:cs="Times New Roman"/>
                <w:color w:val="000000" w:themeColor="text1"/>
                <w:szCs w:val="22"/>
                <w:shd w:val="clear" w:color="auto" w:fill="FAF9F8"/>
              </w:rPr>
              <w:t>Micro Class aircraft are limited to a maximum planform wingspan of 36inches</w:t>
            </w:r>
          </w:p>
        </w:tc>
      </w:tr>
      <w:tr w:rsidR="0016031B" w:rsidTr="004C6E7D" w14:paraId="04586178" w14:textId="77777777">
        <w:tc>
          <w:tcPr>
            <w:tcW w:w="1525" w:type="dxa"/>
          </w:tcPr>
          <w:p w:rsidR="0016031B" w:rsidP="004C6E7D" w:rsidRDefault="0016031B" w14:paraId="5640A9BE" w14:textId="41A0597E">
            <w:pPr>
              <w:pStyle w:val="BodyText"/>
            </w:pPr>
            <w:r>
              <w:t>SAE Aero 9.2A</w:t>
            </w:r>
          </w:p>
        </w:tc>
        <w:tc>
          <w:tcPr>
            <w:tcW w:w="3060" w:type="dxa"/>
          </w:tcPr>
          <w:p w:rsidR="0016031B" w:rsidP="004C6E7D" w:rsidRDefault="004E4657" w14:paraId="09BCC8F3" w14:textId="327AE510">
            <w:pPr>
              <w:pStyle w:val="BodyText"/>
            </w:pPr>
            <w:r>
              <w:t>Propulsion Requirements</w:t>
            </w:r>
          </w:p>
        </w:tc>
        <w:tc>
          <w:tcPr>
            <w:tcW w:w="4765" w:type="dxa"/>
          </w:tcPr>
          <w:p w:rsidRPr="003C50C1" w:rsidR="0016031B" w:rsidP="004C6E7D" w:rsidRDefault="004E4657" w14:paraId="2A75CD79" w14:textId="6A27A9D1">
            <w:pPr>
              <w:pStyle w:val="BodyText"/>
              <w:rPr>
                <w:rFonts w:cs="Times New Roman"/>
                <w:color w:val="000000" w:themeColor="text1"/>
                <w:szCs w:val="22"/>
                <w:shd w:val="clear" w:color="auto" w:fill="FAF9F8"/>
              </w:rPr>
            </w:pPr>
            <w:r w:rsidRPr="003C50C1">
              <w:rPr>
                <w:rFonts w:cs="Times New Roman"/>
                <w:color w:val="000000" w:themeColor="text1"/>
                <w:szCs w:val="22"/>
                <w:shd w:val="clear" w:color="auto" w:fill="FAF9F8"/>
              </w:rPr>
              <w:t>Aircraft must be powered by electric propulsion only</w:t>
            </w:r>
          </w:p>
        </w:tc>
      </w:tr>
      <w:tr w:rsidR="003C1A46" w:rsidTr="004C6E7D" w14:paraId="3A543F80" w14:textId="77777777">
        <w:tc>
          <w:tcPr>
            <w:tcW w:w="1525" w:type="dxa"/>
          </w:tcPr>
          <w:p w:rsidR="003C1A46" w:rsidP="004C6E7D" w:rsidRDefault="00C11037" w14:paraId="7E736A69" w14:textId="427BFA32">
            <w:pPr>
              <w:pStyle w:val="BodyText"/>
            </w:pPr>
            <w:r>
              <w:t>SAE Aero 9.2</w:t>
            </w:r>
            <w:r w:rsidR="003939E2">
              <w:t>C</w:t>
            </w:r>
          </w:p>
        </w:tc>
        <w:tc>
          <w:tcPr>
            <w:tcW w:w="3060" w:type="dxa"/>
          </w:tcPr>
          <w:p w:rsidR="003C1A46" w:rsidP="004C6E7D" w:rsidRDefault="003939E2" w14:paraId="2CC6428B" w14:textId="501975B5">
            <w:pPr>
              <w:pStyle w:val="BodyText"/>
            </w:pPr>
            <w:r>
              <w:t>Aircraft Propulsion System Battery</w:t>
            </w:r>
          </w:p>
        </w:tc>
        <w:tc>
          <w:tcPr>
            <w:tcW w:w="4765" w:type="dxa"/>
          </w:tcPr>
          <w:p w:rsidR="003C1A46" w:rsidP="004C6E7D" w:rsidRDefault="003939E2" w14:paraId="4CF3A6D6" w14:textId="7B55C536">
            <w:pPr>
              <w:pStyle w:val="BodyText"/>
            </w:pPr>
            <w:r>
              <w:t xml:space="preserve">A </w:t>
            </w:r>
            <w:r w:rsidR="0016031B">
              <w:t>LiPo</w:t>
            </w:r>
            <w:r>
              <w:t xml:space="preserve"> </w:t>
            </w:r>
            <w:r w:rsidR="00D65556">
              <w:t>battery with no more than 4 cells must be used.</w:t>
            </w:r>
          </w:p>
        </w:tc>
      </w:tr>
      <w:tr w:rsidR="00D65556" w:rsidTr="004C6E7D" w14:paraId="47979D5D" w14:textId="77777777">
        <w:tc>
          <w:tcPr>
            <w:tcW w:w="1525" w:type="dxa"/>
          </w:tcPr>
          <w:p w:rsidR="00D65556" w:rsidP="004C6E7D" w:rsidRDefault="003C50C1" w14:paraId="082799C7" w14:textId="5C0DBF14">
            <w:pPr>
              <w:pStyle w:val="BodyText"/>
            </w:pPr>
            <w:r>
              <w:t xml:space="preserve">SAE Aero </w:t>
            </w:r>
            <w:r w:rsidR="00174C13">
              <w:t>9.2E</w:t>
            </w:r>
          </w:p>
        </w:tc>
        <w:tc>
          <w:tcPr>
            <w:tcW w:w="3060" w:type="dxa"/>
          </w:tcPr>
          <w:p w:rsidR="00D65556" w:rsidP="004C6E7D" w:rsidRDefault="00174C13" w14:paraId="7243227C" w14:textId="356ABD79">
            <w:pPr>
              <w:pStyle w:val="BodyText"/>
            </w:pPr>
            <w:r>
              <w:t>Power Limiter</w:t>
            </w:r>
          </w:p>
        </w:tc>
        <w:tc>
          <w:tcPr>
            <w:tcW w:w="4765" w:type="dxa"/>
          </w:tcPr>
          <w:p w:rsidR="00D65556" w:rsidP="004C6E7D" w:rsidRDefault="00174C13" w14:paraId="148EDBEC" w14:textId="22032C9A">
            <w:pPr>
              <w:pStyle w:val="BodyText"/>
            </w:pPr>
            <w:r>
              <w:t>Power limiter must be 450W</w:t>
            </w:r>
          </w:p>
        </w:tc>
      </w:tr>
      <w:tr w:rsidR="00D65556" w:rsidTr="004C6E7D" w14:paraId="207D50C3" w14:textId="77777777">
        <w:tc>
          <w:tcPr>
            <w:tcW w:w="1525" w:type="dxa"/>
          </w:tcPr>
          <w:p w:rsidR="00D65556" w:rsidP="004C6E7D" w:rsidRDefault="00E87357" w14:paraId="4A73DCC3" w14:textId="520783F7">
            <w:pPr>
              <w:pStyle w:val="BodyText"/>
            </w:pPr>
            <w:r>
              <w:t>IEEE</w:t>
            </w:r>
            <w:r w:rsidR="00C44FBF">
              <w:t xml:space="preserve"> 128-1976</w:t>
            </w:r>
          </w:p>
        </w:tc>
        <w:tc>
          <w:tcPr>
            <w:tcW w:w="3060" w:type="dxa"/>
          </w:tcPr>
          <w:p w:rsidR="00D65556" w:rsidP="004C6E7D" w:rsidRDefault="009E17E8" w14:paraId="59E9008D" w14:textId="4137B13D">
            <w:pPr>
              <w:pStyle w:val="BodyText"/>
            </w:pPr>
            <w:r>
              <w:t>Guide For Aircraft Electric Systems</w:t>
            </w:r>
          </w:p>
        </w:tc>
        <w:tc>
          <w:tcPr>
            <w:tcW w:w="4765" w:type="dxa"/>
          </w:tcPr>
          <w:p w:rsidR="00D65556" w:rsidP="004C6E7D" w:rsidRDefault="009E17E8" w14:paraId="5AC707A6" w14:textId="4BACD5AE">
            <w:pPr>
              <w:pStyle w:val="BodyText"/>
            </w:pPr>
            <w:r>
              <w:t xml:space="preserve">Provides </w:t>
            </w:r>
            <w:r w:rsidR="00EC27C4">
              <w:t>recommendations and technical reasoning for how the team can design the electrical systems.</w:t>
            </w:r>
          </w:p>
        </w:tc>
      </w:tr>
    </w:tbl>
    <w:p w:rsidR="00F00108" w:rsidP="007509BE" w:rsidRDefault="00F00108" w14:paraId="2B73AA33" w14:textId="556F8199">
      <w:pPr>
        <w:widowControl/>
        <w:suppressAutoHyphens w:val="0"/>
      </w:pPr>
    </w:p>
    <w:p w:rsidR="00F00108" w:rsidP="00F00108" w:rsidRDefault="00F00108" w14:paraId="45966031" w14:textId="77777777">
      <w:pPr>
        <w:pStyle w:val="Heading1"/>
      </w:pPr>
      <w:bookmarkStart w:name="_Toc119874652" w:id="41"/>
      <w:r>
        <w:t>Testing Procedures (TPs)</w:t>
      </w:r>
      <w:bookmarkEnd w:id="41"/>
    </w:p>
    <w:p w:rsidR="0089789F" w:rsidP="00D9188F" w:rsidRDefault="001F3DE8" w14:paraId="795D3DC8" w14:textId="12D5855F">
      <w:pPr>
        <w:pStyle w:val="BodyText"/>
        <w:jc w:val="both"/>
      </w:pPr>
      <w:r>
        <w:t>This section details all planned testing procedures to satisfy the</w:t>
      </w:r>
      <w:r w:rsidR="00D67B16">
        <w:t xml:space="preserve"> customer needs and</w:t>
      </w:r>
      <w:r>
        <w:t xml:space="preserve"> </w:t>
      </w:r>
      <w:r w:rsidR="792709B8">
        <w:t>engineer</w:t>
      </w:r>
      <w:r w:rsidR="7F12EB72">
        <w:t>ing</w:t>
      </w:r>
      <w:r w:rsidR="00D67B16">
        <w:t xml:space="preserve"> </w:t>
      </w:r>
      <w:r>
        <w:t xml:space="preserve">requirements. </w:t>
      </w:r>
      <w:r w:rsidR="0090571C">
        <w:t>The resources, schedule and objective will be included for each test.</w:t>
      </w:r>
    </w:p>
    <w:p w:rsidR="00F00108" w:rsidP="00F00108" w:rsidRDefault="00F00108" w14:paraId="38BE11BC" w14:textId="35AD1FC5">
      <w:pPr>
        <w:pStyle w:val="Heading2"/>
      </w:pPr>
      <w:bookmarkStart w:name="_Toc119874653" w:id="42"/>
      <w:r>
        <w:t xml:space="preserve">Testing Procedure 1: </w:t>
      </w:r>
      <w:r w:rsidR="001B52E1">
        <w:t>Static and Dynamic Propeller Testing</w:t>
      </w:r>
      <w:bookmarkEnd w:id="42"/>
    </w:p>
    <w:p w:rsidR="004E2844" w:rsidP="00D9188F" w:rsidRDefault="004E2844" w14:paraId="1431EFA4" w14:textId="5CC7CBCE">
      <w:pPr>
        <w:pStyle w:val="BodyText"/>
        <w:jc w:val="both"/>
      </w:pPr>
      <w:r>
        <w:t>This test utilizes a thrust meter to test the thrust generated by different propellers</w:t>
      </w:r>
      <w:r w:rsidR="005C7F4B">
        <w:t xml:space="preserve">. It examines thrust when the plane is stationary (static) and when moving (dynamic). </w:t>
      </w:r>
      <w:r w:rsidR="00131CDB">
        <w:t xml:space="preserve">Through this the optimal propeller can be found and what rpm it should operate at. This test will satisfy the high thrust to weight ratio engineering requirement. </w:t>
      </w:r>
      <w:r w:rsidR="000827E5">
        <w:t>This test is s</w:t>
      </w:r>
      <w:r w:rsidR="00372EFA">
        <w:t xml:space="preserve">cheduled to be completed by </w:t>
      </w:r>
      <w:r w:rsidR="00B924CA">
        <w:t>December 2</w:t>
      </w:r>
      <w:r w:rsidRPr="00B924CA" w:rsidR="00B924CA">
        <w:rPr>
          <w:vertAlign w:val="superscript"/>
        </w:rPr>
        <w:t>nd</w:t>
      </w:r>
      <w:r w:rsidR="00B924CA">
        <w:t xml:space="preserve">, 2022. </w:t>
      </w:r>
    </w:p>
    <w:p w:rsidR="00F00108" w:rsidP="00F00108" w:rsidRDefault="00F00108" w14:paraId="1C1BF49E" w14:textId="77777777">
      <w:pPr>
        <w:pStyle w:val="Heading3"/>
      </w:pPr>
      <w:bookmarkStart w:name="_Toc119874654" w:id="43"/>
      <w:r>
        <w:t>Testing Procedure 1: Objective</w:t>
      </w:r>
      <w:bookmarkEnd w:id="43"/>
    </w:p>
    <w:p w:rsidR="00FC3557" w:rsidP="00D9188F" w:rsidRDefault="00582148" w14:paraId="322738D9" w14:textId="0BAE7C9A">
      <w:pPr>
        <w:pStyle w:val="BodyText"/>
        <w:jc w:val="both"/>
      </w:pPr>
      <w:r>
        <w:t xml:space="preserve">This test </w:t>
      </w:r>
      <w:r w:rsidR="008F53B2">
        <w:t>wil</w:t>
      </w:r>
      <w:r w:rsidR="00BA3019">
        <w:t xml:space="preserve">l run by setting up the propeller-motor configuration </w:t>
      </w:r>
      <w:r w:rsidR="00FB0258">
        <w:t xml:space="preserve">onto a thrust meter. The thrust will be measured in a </w:t>
      </w:r>
      <w:r w:rsidR="001744F9">
        <w:t xml:space="preserve">0 windspeed environment as well as </w:t>
      </w:r>
      <w:r w:rsidR="0064449F">
        <w:t xml:space="preserve">over </w:t>
      </w:r>
      <w:r w:rsidR="0082780C">
        <w:t xml:space="preserve">range of windspeed. The </w:t>
      </w:r>
      <w:r w:rsidR="009165F8">
        <w:t xml:space="preserve">0 windspeed will give the team information on the thrust generated by the </w:t>
      </w:r>
      <w:r w:rsidR="004F1B01">
        <w:t xml:space="preserve">plane at the point of takeoff. The range of windspeeds will give information on the change in thrust as the plane moves faster relative to the air. </w:t>
      </w:r>
      <w:r w:rsidR="008E4E8E">
        <w:t xml:space="preserve">The </w:t>
      </w:r>
      <w:r w:rsidR="00A169AF">
        <w:t>static thrust value will be the most important value, as the plane has only 8 ft to leave the ground. Knowing this value will help allow the team to design for a certain weight, aiming for the goal of a thrust to weight ratio of 2:1. These tests will also allow the team to choos</w:t>
      </w:r>
      <w:r w:rsidR="00A40FBC">
        <w:t xml:space="preserve">e what propeller configuration best </w:t>
      </w:r>
      <w:r w:rsidR="376BA4BE">
        <w:t>suits</w:t>
      </w:r>
      <w:r w:rsidR="00A40FBC">
        <w:t xml:space="preserve"> the plane.</w:t>
      </w:r>
    </w:p>
    <w:p w:rsidR="00F00108" w:rsidP="00F00108" w:rsidRDefault="00F00108" w14:paraId="2042C576" w14:textId="77777777">
      <w:pPr>
        <w:pStyle w:val="Heading3"/>
      </w:pPr>
      <w:bookmarkStart w:name="_Toc119874655" w:id="44"/>
      <w:r>
        <w:t>Testing Procedure 1: Resources Required</w:t>
      </w:r>
      <w:bookmarkEnd w:id="44"/>
    </w:p>
    <w:p w:rsidR="00CA47EA" w:rsidP="00D9188F" w:rsidRDefault="00CA47EA" w14:paraId="142D3AFF" w14:textId="073B315C">
      <w:pPr>
        <w:pStyle w:val="BodyText"/>
        <w:jc w:val="both"/>
      </w:pPr>
      <w:r>
        <w:t>Three measurement instruments are needed for this test</w:t>
      </w:r>
      <w:r w:rsidR="0029571F">
        <w:t>: tachometer, thrust meter, and anemom</w:t>
      </w:r>
      <w:r w:rsidR="00A56380">
        <w:t xml:space="preserve">eter. </w:t>
      </w:r>
      <w:r w:rsidR="007A1052">
        <w:t xml:space="preserve">The group will test 3 different propeller sizes. </w:t>
      </w:r>
      <w:r w:rsidR="006C7ACC">
        <w:t xml:space="preserve">The motor, ESC, and </w:t>
      </w:r>
      <w:r w:rsidR="00DA71F5">
        <w:t xml:space="preserve">battery that will be used on the plane are also required. </w:t>
      </w:r>
      <w:r w:rsidR="00E65057">
        <w:t>S</w:t>
      </w:r>
      <w:r w:rsidR="007A1052">
        <w:t>tatic propeller testing wi</w:t>
      </w:r>
      <w:r w:rsidR="00E65057">
        <w:t xml:space="preserve">ll take place </w:t>
      </w:r>
      <w:r w:rsidR="00B8042C">
        <w:t>at the home of two of our group members</w:t>
      </w:r>
      <w:r w:rsidR="00F608B5">
        <w:t xml:space="preserve">, and the dynamic </w:t>
      </w:r>
      <w:r w:rsidR="001D2896">
        <w:t>will</w:t>
      </w:r>
      <w:r w:rsidR="007321DD">
        <w:t xml:space="preserve"> take place in a remote location, as the testing will be done by driving a car to generate windspeed.</w:t>
      </w:r>
    </w:p>
    <w:p w:rsidR="00F00108" w:rsidP="00F00108" w:rsidRDefault="00F00108" w14:paraId="14C0AF4C" w14:textId="77777777">
      <w:pPr>
        <w:pStyle w:val="Heading3"/>
      </w:pPr>
      <w:bookmarkStart w:name="_Toc119874656" w:id="45"/>
      <w:r>
        <w:t>Testing Procedure 1: Schedule</w:t>
      </w:r>
      <w:bookmarkEnd w:id="45"/>
    </w:p>
    <w:p w:rsidR="003A5002" w:rsidP="00D9188F" w:rsidRDefault="00E74976" w14:paraId="547FD29A" w14:textId="11D36A80">
      <w:pPr>
        <w:pStyle w:val="BodyText"/>
        <w:jc w:val="both"/>
      </w:pPr>
      <w:r>
        <w:t>The materials have al</w:t>
      </w:r>
      <w:r w:rsidR="00B56D65">
        <w:t>ready</w:t>
      </w:r>
      <w:r>
        <w:t xml:space="preserve"> been acquired for the lab to begin.</w:t>
      </w:r>
      <w:r w:rsidR="00B56D65">
        <w:t xml:space="preserve"> All the </w:t>
      </w:r>
      <w:r w:rsidR="00FE6A5C">
        <w:t>testing will be completed by December 2</w:t>
      </w:r>
      <w:r w:rsidRPr="00FE6A5C" w:rsidR="00FE6A5C">
        <w:rPr>
          <w:vertAlign w:val="superscript"/>
        </w:rPr>
        <w:t>nd</w:t>
      </w:r>
      <w:r w:rsidR="00FE6A5C">
        <w:t>, 2022</w:t>
      </w:r>
      <w:r w:rsidR="008849DE">
        <w:t xml:space="preserve">. The length of testing will span from 1-3 days depending on how fast the group can finish it. </w:t>
      </w:r>
    </w:p>
    <w:p w:rsidR="00F00108" w:rsidP="00F00108" w:rsidRDefault="00F00108" w14:paraId="23552410" w14:textId="6A3B5897">
      <w:pPr>
        <w:pStyle w:val="Heading2"/>
      </w:pPr>
      <w:bookmarkStart w:name="_Toc119874657" w:id="46"/>
      <w:r>
        <w:t xml:space="preserve">Testing Procedure 2: </w:t>
      </w:r>
      <w:r w:rsidR="002E744F">
        <w:t>Payload Capacity</w:t>
      </w:r>
      <w:bookmarkEnd w:id="46"/>
    </w:p>
    <w:p w:rsidRPr="002E744F" w:rsidR="00D27CFA" w:rsidP="00D9188F" w:rsidRDefault="00B45655" w14:paraId="5E18E11B" w14:textId="61548280">
      <w:pPr>
        <w:pStyle w:val="BodyText"/>
        <w:jc w:val="both"/>
      </w:pPr>
      <w:r>
        <w:t xml:space="preserve">The payload capacity test will determine how much weight the plane can hold </w:t>
      </w:r>
      <w:r w:rsidR="0011126D">
        <w:t xml:space="preserve">and still successfully </w:t>
      </w:r>
      <w:r w:rsidR="00AD5831">
        <w:t xml:space="preserve">complete a flight circuit. </w:t>
      </w:r>
      <w:r w:rsidR="0044205A">
        <w:t>The more weight (lbs) that the plane can carry, the higher the flight score the team will receive.</w:t>
      </w:r>
      <w:r w:rsidR="00AE1304">
        <w:t xml:space="preserve"> </w:t>
      </w:r>
      <w:r w:rsidR="00AC44C6">
        <w:t>The payload will be custom metal plates where the team can choose the size, weight, and material of each.</w:t>
      </w:r>
      <w:r w:rsidR="00D27CFA">
        <w:t xml:space="preserve"> </w:t>
      </w:r>
      <w:r w:rsidR="002F0069">
        <w:t xml:space="preserve">This test will help satisfy </w:t>
      </w:r>
      <w:r w:rsidR="005E386A">
        <w:t>the</w:t>
      </w:r>
      <w:r w:rsidR="00147058">
        <w:t xml:space="preserve"> customer needs of high speed</w:t>
      </w:r>
      <w:r w:rsidR="005E386A">
        <w:t xml:space="preserve">, short takeoff, </w:t>
      </w:r>
      <w:r w:rsidR="001540AB">
        <w:t xml:space="preserve">ability to land </w:t>
      </w:r>
      <w:r w:rsidR="005E386A">
        <w:t xml:space="preserve">and </w:t>
      </w:r>
      <w:r w:rsidR="00147058">
        <w:t xml:space="preserve">payload capacity. </w:t>
      </w:r>
      <w:r w:rsidR="00D27CFA">
        <w:t>This test will be performed next semester.</w:t>
      </w:r>
    </w:p>
    <w:p w:rsidR="00F00108" w:rsidP="00F00108" w:rsidRDefault="00F00108" w14:paraId="145545DE" w14:textId="77777777">
      <w:pPr>
        <w:pStyle w:val="Heading3"/>
      </w:pPr>
      <w:bookmarkStart w:name="_Toc119874658" w:id="47"/>
      <w:r>
        <w:t>Testing Procedure 2: Objective</w:t>
      </w:r>
      <w:bookmarkEnd w:id="47"/>
    </w:p>
    <w:p w:rsidR="00D27CFA" w:rsidP="00D9188F" w:rsidRDefault="00200CC3" w14:paraId="510F6CC4" w14:textId="2290BFE4">
      <w:pPr>
        <w:pStyle w:val="BodyText"/>
        <w:jc w:val="both"/>
      </w:pPr>
      <w:r>
        <w:t xml:space="preserve">The objective for this test is to </w:t>
      </w:r>
      <w:r w:rsidR="0068700F">
        <w:t xml:space="preserve">maximize the flight score the team will receive in competition. This will be done by </w:t>
      </w:r>
      <w:r>
        <w:t>determin</w:t>
      </w:r>
      <w:r w:rsidR="00065510">
        <w:t>ing</w:t>
      </w:r>
      <w:r>
        <w:t xml:space="preserve"> the maximum</w:t>
      </w:r>
      <w:r w:rsidR="00473A00">
        <w:t xml:space="preserve"> amount of weight </w:t>
      </w:r>
      <w:r w:rsidR="00802487">
        <w:t xml:space="preserve">(W) </w:t>
      </w:r>
      <w:r w:rsidR="005A7FEF">
        <w:t xml:space="preserve">the plane can carry, </w:t>
      </w:r>
      <w:r w:rsidR="00201E62">
        <w:t xml:space="preserve">as well as the </w:t>
      </w:r>
      <w:r w:rsidR="005B7EDB">
        <w:t xml:space="preserve">time </w:t>
      </w:r>
      <w:r w:rsidR="007C7A66">
        <w:t xml:space="preserve">of flight from takeoff to </w:t>
      </w:r>
      <w:r w:rsidR="00241318">
        <w:t>300</w:t>
      </w:r>
      <w:r w:rsidR="00391268">
        <w:t xml:space="preserve"> ft</w:t>
      </w:r>
      <w:r w:rsidR="00802487">
        <w:t xml:space="preserve"> (T)</w:t>
      </w:r>
      <w:r w:rsidR="00391268">
        <w:t xml:space="preserve">. </w:t>
      </w:r>
      <w:r w:rsidR="00241318">
        <w:t xml:space="preserve">The </w:t>
      </w:r>
      <w:r w:rsidR="001C7594">
        <w:t>equation is shown in (</w:t>
      </w:r>
      <w:r w:rsidR="001C7594">
        <w:rPr>
          <w:b/>
          <w:bCs/>
        </w:rPr>
        <w:t>Equation 1</w:t>
      </w:r>
      <w:r w:rsidR="001C7594">
        <w:t xml:space="preserve">) below. </w:t>
      </w:r>
    </w:p>
    <w:p w:rsidR="00A44E68" w:rsidP="00D9188F" w:rsidRDefault="00A44E68" w14:paraId="48978CF4" w14:textId="2290BFE4">
      <w:pPr>
        <w:pStyle w:val="BodyText"/>
        <w:jc w:val="both"/>
      </w:pPr>
    </w:p>
    <w:p w:rsidR="0099050C" w:rsidP="00802487" w:rsidRDefault="00000977" w14:paraId="10354E62" w14:textId="711AB749">
      <w:pPr>
        <w:pStyle w:val="BodyText"/>
        <w:jc w:val="right"/>
      </w:pPr>
      <m:oMath>
        <m:r>
          <w:rPr>
            <w:rFonts w:ascii="Cambria Math" w:hAnsi="Cambria Math"/>
          </w:rPr>
          <m:t>FS=80*</m:t>
        </m:r>
        <m:f>
          <m:fPr>
            <m:ctrlPr>
              <w:rPr>
                <w:rFonts w:ascii="Cambria Math" w:hAnsi="Cambria Math"/>
                <w:i/>
              </w:rPr>
            </m:ctrlPr>
          </m:fPr>
          <m:num>
            <m:rad>
              <m:radPr>
                <m:degHide m:val="1"/>
                <m:ctrlPr>
                  <w:rPr>
                    <w:rFonts w:ascii="Cambria Math" w:hAnsi="Cambria Math"/>
                    <w:i/>
                  </w:rPr>
                </m:ctrlPr>
              </m:radPr>
              <m:deg/>
              <m:e>
                <m:r>
                  <w:rPr>
                    <w:rFonts w:ascii="Cambria Math" w:hAnsi="Cambria Math"/>
                  </w:rPr>
                  <m:t>W*Bonus</m:t>
                </m:r>
              </m:e>
            </m:rad>
          </m:num>
          <m:den>
            <m:r>
              <w:rPr>
                <w:rFonts w:ascii="Cambria Math" w:hAnsi="Cambria Math"/>
              </w:rPr>
              <m:t>T</m:t>
            </m:r>
          </m:den>
        </m:f>
      </m:oMath>
      <w:r w:rsidR="00802487">
        <w:tab/>
      </w:r>
      <w:r w:rsidR="0078441E">
        <w:tab/>
      </w:r>
      <w:r w:rsidR="00802487">
        <w:tab/>
      </w:r>
      <w:r w:rsidR="00802487">
        <w:tab/>
      </w:r>
      <w:r w:rsidR="00802487">
        <w:tab/>
      </w:r>
      <w:r w:rsidR="00802487">
        <w:tab/>
      </w:r>
      <w:r w:rsidR="00802487">
        <w:t>[1]</w:t>
      </w:r>
    </w:p>
    <w:p w:rsidR="00802487" w:rsidP="00D9188F" w:rsidRDefault="00802487" w14:paraId="46F1D8CD" w14:textId="10E05940">
      <w:pPr>
        <w:pStyle w:val="BodyText"/>
        <w:jc w:val="both"/>
      </w:pPr>
    </w:p>
    <w:p w:rsidRPr="001C7594" w:rsidR="00802487" w:rsidP="00D9188F" w:rsidRDefault="001C2A4E" w14:paraId="08F06191" w14:textId="2F70433B">
      <w:pPr>
        <w:pStyle w:val="BodyText"/>
        <w:jc w:val="both"/>
      </w:pPr>
      <w:r>
        <w:t xml:space="preserve">By creating several data points of weight </w:t>
      </w:r>
      <w:r w:rsidR="00AE1CF3">
        <w:t xml:space="preserve">to time, a </w:t>
      </w:r>
      <w:r w:rsidR="00700909">
        <w:t>fit curve can be applied to the data and a ma</w:t>
      </w:r>
      <w:r w:rsidR="001F7457">
        <w:t xml:space="preserve">ximum can be determined. </w:t>
      </w:r>
      <w:r w:rsidR="00651730">
        <w:t>This testing procedure will also double dip and look at landing and takeoff since the plane must do both of those things to perform this test. For each different weight, the distance required to land will also be measured</w:t>
      </w:r>
      <w:r w:rsidR="00372DAC">
        <w:t xml:space="preserve"> to make sure it can be done in the 200ft </w:t>
      </w:r>
      <w:r w:rsidR="00D938EB">
        <w:t xml:space="preserve">of space given in competition. </w:t>
      </w:r>
      <w:r w:rsidR="3BE793FD">
        <w:t>Takeoff</w:t>
      </w:r>
      <w:r w:rsidR="00661CBC">
        <w:t xml:space="preserve"> </w:t>
      </w:r>
      <w:r w:rsidR="009B71DB">
        <w:t xml:space="preserve">will require no measurements but just a verification that it can </w:t>
      </w:r>
      <w:r w:rsidR="53B63D19">
        <w:t>take off</w:t>
      </w:r>
      <w:r w:rsidR="009B71DB">
        <w:t xml:space="preserve"> with only 8 ft of space. </w:t>
      </w:r>
    </w:p>
    <w:p w:rsidR="00F00108" w:rsidP="00F00108" w:rsidRDefault="00F00108" w14:paraId="26661723" w14:textId="77777777">
      <w:pPr>
        <w:pStyle w:val="Heading3"/>
      </w:pPr>
      <w:bookmarkStart w:name="_Toc119874659" w:id="48"/>
      <w:r>
        <w:t>Testing Procedure 2: Resources Required</w:t>
      </w:r>
      <w:bookmarkEnd w:id="48"/>
    </w:p>
    <w:p w:rsidRPr="004B4A96" w:rsidR="004B4A96" w:rsidP="00D9188F" w:rsidRDefault="00A97442" w14:paraId="03FBB1A2" w14:textId="43648A38">
      <w:pPr>
        <w:pStyle w:val="BodyText"/>
        <w:jc w:val="both"/>
      </w:pPr>
      <w:r>
        <w:t>The testing will require a large open field to fly at. This can be done at the Flagstaff Flyers Club</w:t>
      </w:r>
      <w:r w:rsidR="00511483">
        <w:t xml:space="preserve">. </w:t>
      </w:r>
      <w:r w:rsidR="0075177C">
        <w:t>Markers will be needed to</w:t>
      </w:r>
      <w:r w:rsidR="007E24B3">
        <w:t xml:space="preserve"> </w:t>
      </w:r>
      <w:r w:rsidR="00220A18">
        <w:t xml:space="preserve">set </w:t>
      </w:r>
      <w:r w:rsidR="003F08BE">
        <w:t>distances,</w:t>
      </w:r>
      <w:r w:rsidR="00220A18">
        <w:t xml:space="preserve"> so the team know how</w:t>
      </w:r>
      <w:r w:rsidR="00034FD0">
        <w:t xml:space="preserve"> far the plane moves. </w:t>
      </w:r>
      <w:r w:rsidR="007509BE">
        <w:t xml:space="preserve">A measuring is needed to set up these markers. </w:t>
      </w:r>
      <w:r w:rsidR="00854C3E">
        <w:t>A phone will record</w:t>
      </w:r>
      <w:r w:rsidR="008721D6">
        <w:t xml:space="preserve"> the flights and a timer will</w:t>
      </w:r>
      <w:r w:rsidR="003F08BE">
        <w:t xml:space="preserve"> measure the flight time. From this plane velocity can be found. </w:t>
      </w:r>
      <w:r w:rsidR="00407E46">
        <w:t xml:space="preserve">The team will need the machine shop to make </w:t>
      </w:r>
      <w:r w:rsidR="00282B7B">
        <w:t xml:space="preserve">the metal plates. Raw material for this also needs to be ordered. </w:t>
      </w:r>
      <w:r w:rsidR="006831C5">
        <w:t>A fully operational plane is also needed to be able to perform this test.</w:t>
      </w:r>
      <w:r w:rsidR="00FC4272">
        <w:t xml:space="preserve"> </w:t>
      </w:r>
      <w:r w:rsidR="00697A08">
        <w:t xml:space="preserve">An 8 ft by 4 ft wooden platform will need to be constructed to act as the takeoff pad. </w:t>
      </w:r>
      <w:r w:rsidR="007509BE">
        <w:t>This is dimensions of the one used for competition, so the conditions need to be simulated to ensure it can take off in such a short distance.</w:t>
      </w:r>
    </w:p>
    <w:p w:rsidR="00F00108" w:rsidP="00F00108" w:rsidRDefault="00F00108" w14:paraId="35926A1D" w14:textId="77777777">
      <w:pPr>
        <w:pStyle w:val="Heading3"/>
      </w:pPr>
      <w:bookmarkStart w:name="_Toc119874660" w:id="49"/>
      <w:r>
        <w:t>Testing Procedure 2: Schedule</w:t>
      </w:r>
      <w:bookmarkEnd w:id="49"/>
    </w:p>
    <w:p w:rsidRPr="009B44E8" w:rsidR="009B44E8" w:rsidP="00D9188F" w:rsidRDefault="009B44E8" w14:paraId="3B76F252" w14:textId="16B2B3BA">
      <w:pPr>
        <w:pStyle w:val="BodyText"/>
        <w:jc w:val="both"/>
      </w:pPr>
      <w:r>
        <w:t xml:space="preserve">This testing will be one of the last to be conducted. It will be performed in the second semester. If the team </w:t>
      </w:r>
      <w:r w:rsidR="008C5379">
        <w:t xml:space="preserve">can create a fully functional plane by the end of winter break, then </w:t>
      </w:r>
      <w:r w:rsidR="00983694">
        <w:t>the test can be</w:t>
      </w:r>
      <w:r w:rsidR="007F0730">
        <w:t xml:space="preserve"> one at the very beginning of second semester when the team gets access to the machine shop. </w:t>
      </w:r>
    </w:p>
    <w:p w:rsidR="00F80D3A" w:rsidP="00F80D3A" w:rsidRDefault="00F80D3A" w14:paraId="13BD1B2A" w14:textId="74D5CFFD">
      <w:pPr>
        <w:pStyle w:val="Heading2"/>
      </w:pPr>
      <w:bookmarkStart w:name="_Toc119874661" w:id="50"/>
      <w:r>
        <w:t xml:space="preserve">Testing Procedure </w:t>
      </w:r>
      <w:r w:rsidR="00480862">
        <w:t>3</w:t>
      </w:r>
      <w:r>
        <w:t xml:space="preserve">: </w:t>
      </w:r>
      <w:r w:rsidR="00843D01">
        <w:t>Structural</w:t>
      </w:r>
      <w:bookmarkEnd w:id="50"/>
      <w:r w:rsidR="00843D01">
        <w:t xml:space="preserve"> </w:t>
      </w:r>
    </w:p>
    <w:p w:rsidRPr="00C12FEF" w:rsidR="00C12FEF" w:rsidP="00D9188F" w:rsidRDefault="00963E38" w14:paraId="517135D0" w14:textId="687078DF">
      <w:pPr>
        <w:pStyle w:val="BodyText"/>
        <w:jc w:val="both"/>
      </w:pPr>
      <w:r>
        <w:t xml:space="preserve">To determine the structural integrity of the plane, a drop test will be performed. </w:t>
      </w:r>
      <w:r w:rsidR="00B35E86">
        <w:t xml:space="preserve">It is almost a guarantee that the plane will crash at some point, so the team needs to ensure that the </w:t>
      </w:r>
      <w:r w:rsidR="00B4363A">
        <w:t xml:space="preserve">structure can handle this and determine where the </w:t>
      </w:r>
      <w:r w:rsidR="009E5411">
        <w:t xml:space="preserve">plane might break. </w:t>
      </w:r>
      <w:r w:rsidR="00B83556">
        <w:t xml:space="preserve">This will satisfy </w:t>
      </w:r>
      <w:r w:rsidR="00F91A52">
        <w:t>the customer need of durability</w:t>
      </w:r>
      <w:r w:rsidR="00F82C16">
        <w:t xml:space="preserve"> and </w:t>
      </w:r>
      <w:r w:rsidR="00BD68EA">
        <w:t>reparability and</w:t>
      </w:r>
      <w:r w:rsidR="00F91A52">
        <w:t xml:space="preserve"> determine the engineer requirement of max stress</w:t>
      </w:r>
      <w:r w:rsidR="00773DA7">
        <w:t xml:space="preserve"> and increasing total part count</w:t>
      </w:r>
      <w:r w:rsidR="00F91A52">
        <w:t xml:space="preserve">. </w:t>
      </w:r>
      <w:r w:rsidR="005B7839">
        <w:t>This test will be performed next semester.</w:t>
      </w:r>
    </w:p>
    <w:p w:rsidR="00F80D3A" w:rsidP="00F80D3A" w:rsidRDefault="00F80D3A" w14:paraId="58C7D693" w14:textId="14F52A60">
      <w:pPr>
        <w:pStyle w:val="Heading3"/>
      </w:pPr>
      <w:bookmarkStart w:name="_Toc119874662" w:id="51"/>
      <w:r>
        <w:t xml:space="preserve">Testing Procedure </w:t>
      </w:r>
      <w:r w:rsidR="00480862">
        <w:t>3</w:t>
      </w:r>
      <w:r>
        <w:t>: Objective</w:t>
      </w:r>
      <w:bookmarkEnd w:id="51"/>
    </w:p>
    <w:p w:rsidRPr="005B7839" w:rsidR="005B7839" w:rsidP="00D9188F" w:rsidRDefault="005B7839" w14:paraId="3E95CD86" w14:textId="6BEFB4A1">
      <w:pPr>
        <w:pStyle w:val="BodyText"/>
        <w:jc w:val="both"/>
      </w:pPr>
      <w:r>
        <w:t xml:space="preserve">The objective of this test is to </w:t>
      </w:r>
      <w:r w:rsidR="00891F10">
        <w:t xml:space="preserve">determine the maximum impact that </w:t>
      </w:r>
      <w:r w:rsidR="00E86419">
        <w:t>the</w:t>
      </w:r>
      <w:r w:rsidR="00237F6B">
        <w:t xml:space="preserve"> plane can take and see what structural points fail first. </w:t>
      </w:r>
      <w:r w:rsidR="0031305C">
        <w:t xml:space="preserve">This will be done by dropping the plane from increasing heights until it fails structurally. </w:t>
      </w:r>
      <w:r w:rsidR="00E86419">
        <w:t>This height can be used to find the impact felt by the plane</w:t>
      </w:r>
      <w:r w:rsidR="00D979A8">
        <w:t xml:space="preserve">. </w:t>
      </w:r>
      <w:r w:rsidR="00031B45">
        <w:t>Depending on the severity of the break, a flight will be attempted to see if breaking at this point disables the plane or not. Once</w:t>
      </w:r>
      <w:r w:rsidR="003A3273">
        <w:t xml:space="preserve"> the plane is unable to fly, then the group will know what points will need to be strengthened. </w:t>
      </w:r>
      <w:r w:rsidR="00960689">
        <w:t xml:space="preserve">This test will also include </w:t>
      </w:r>
      <w:r w:rsidR="00046BB6">
        <w:t xml:space="preserve">repairability, so the total part count will be taken before </w:t>
      </w:r>
      <w:r w:rsidR="00773DA7">
        <w:t>testing.</w:t>
      </w:r>
      <w:r w:rsidR="00BC6C18">
        <w:t xml:space="preserve"> The ease of repairability will also be analyzed when the team fixes the plane. This will give some qualitative insight on how the design could be changed to make the process easier so it can be done when at competition.</w:t>
      </w:r>
    </w:p>
    <w:p w:rsidR="00F80D3A" w:rsidP="00F80D3A" w:rsidRDefault="00F80D3A" w14:paraId="057FA7B6" w14:textId="47BD37F0">
      <w:pPr>
        <w:pStyle w:val="Heading3"/>
      </w:pPr>
      <w:bookmarkStart w:name="_Toc119874663" w:id="52"/>
      <w:r>
        <w:t xml:space="preserve">Testing Procedure </w:t>
      </w:r>
      <w:r w:rsidR="00480862">
        <w:t>3</w:t>
      </w:r>
      <w:r>
        <w:t>: Resources Required</w:t>
      </w:r>
      <w:bookmarkEnd w:id="52"/>
    </w:p>
    <w:p w:rsidRPr="003A3273" w:rsidR="003A3273" w:rsidP="00D9188F" w:rsidRDefault="00E26BD9" w14:paraId="1F691773" w14:textId="264AE1E8">
      <w:pPr>
        <w:pStyle w:val="BodyText"/>
        <w:jc w:val="both"/>
      </w:pPr>
      <w:r>
        <w:t>This test will require a ladder and a fully functioning plane.</w:t>
      </w:r>
      <w:r w:rsidR="00CB7006">
        <w:t xml:space="preserve"> A tape measurer is also needed to find the height dropped from. </w:t>
      </w:r>
      <w:r w:rsidR="005859ED">
        <w:t>It will need to be performed at the Flagstaff Flyers Club since flight testing will be done after.</w:t>
      </w:r>
      <w:r w:rsidR="00215F82">
        <w:t xml:space="preserve"> There will be tools and materials needed to repair the plane after, but these will be unknown until the damage on the plane can be assessed.</w:t>
      </w:r>
    </w:p>
    <w:p w:rsidR="00F80D3A" w:rsidP="00F80D3A" w:rsidRDefault="00F80D3A" w14:paraId="0D51B096" w14:textId="4B6ABE27">
      <w:pPr>
        <w:pStyle w:val="Heading3"/>
      </w:pPr>
      <w:bookmarkStart w:name="_Toc119874664" w:id="53"/>
      <w:r>
        <w:t xml:space="preserve">Testing Procedure </w:t>
      </w:r>
      <w:r w:rsidR="00480862">
        <w:t>3</w:t>
      </w:r>
      <w:r>
        <w:t>: Schedule</w:t>
      </w:r>
      <w:bookmarkEnd w:id="53"/>
    </w:p>
    <w:p w:rsidRPr="005859ED" w:rsidR="005859ED" w:rsidP="00D9188F" w:rsidRDefault="00742408" w14:paraId="4A987910" w14:textId="6C9FAC29">
      <w:pPr>
        <w:pStyle w:val="BodyText"/>
        <w:jc w:val="both"/>
      </w:pPr>
      <w:r>
        <w:t>This test will be performed second semester. Similar to the payload testing a fully functional plane is needed before. This</w:t>
      </w:r>
      <w:r w:rsidR="0012296A">
        <w:t xml:space="preserve"> will be the last test to be completed as it will require breaking the plane, and it would be more sensible to get the other tests done first.</w:t>
      </w:r>
      <w:r w:rsidR="007509BE">
        <w:t xml:space="preserve"> This test can be completed in a day, possibly the same day as the others requiring the Flagstaff Flyers Club Field. </w:t>
      </w:r>
    </w:p>
    <w:p w:rsidR="00F80D3A" w:rsidP="00F80D3A" w:rsidRDefault="00F80D3A" w14:paraId="0C2B27AD" w14:textId="04832193">
      <w:pPr>
        <w:pStyle w:val="Heading2"/>
      </w:pPr>
      <w:bookmarkStart w:name="_Toc119874665" w:id="54"/>
      <w:r>
        <w:t xml:space="preserve">Testing Procedure </w:t>
      </w:r>
      <w:r w:rsidR="00480862">
        <w:t>4</w:t>
      </w:r>
      <w:r>
        <w:t xml:space="preserve">: </w:t>
      </w:r>
      <w:r w:rsidR="00DC10A7">
        <w:t>Maneuverability</w:t>
      </w:r>
      <w:bookmarkEnd w:id="54"/>
    </w:p>
    <w:p w:rsidRPr="00DC10A7" w:rsidR="00DC10A7" w:rsidP="00D9188F" w:rsidRDefault="00143B97" w14:paraId="18B6F908" w14:textId="0716E555">
      <w:pPr>
        <w:pStyle w:val="BodyText"/>
        <w:jc w:val="both"/>
      </w:pPr>
      <w:r>
        <w:t xml:space="preserve">Maneuverability testing is needed to determine if the plane can turn and be controlled within reasonable distances. </w:t>
      </w:r>
      <w:r w:rsidR="00E96A98">
        <w:t xml:space="preserve">This test will involve determining the turn radius that the plane is able to achieve with the designed control surfaces. This </w:t>
      </w:r>
      <w:r w:rsidR="0013629F">
        <w:t xml:space="preserve">test will fulfill the </w:t>
      </w:r>
      <w:r w:rsidR="000A5F39">
        <w:t xml:space="preserve">high maneuverability customer requirement. </w:t>
      </w:r>
      <w:r w:rsidR="00893E56">
        <w:t xml:space="preserve">It </w:t>
      </w:r>
      <w:r w:rsidR="000A5F39">
        <w:t>will take place in the second semester.</w:t>
      </w:r>
    </w:p>
    <w:p w:rsidR="00F80D3A" w:rsidP="00F80D3A" w:rsidRDefault="00F80D3A" w14:paraId="6E9DBEF5" w14:textId="6CA9B22E">
      <w:pPr>
        <w:pStyle w:val="Heading3"/>
      </w:pPr>
      <w:bookmarkStart w:name="_Toc119874666" w:id="55"/>
      <w:r>
        <w:t xml:space="preserve">Testing Procedure </w:t>
      </w:r>
      <w:r w:rsidR="00480862">
        <w:t>4</w:t>
      </w:r>
      <w:r>
        <w:t>: Objective</w:t>
      </w:r>
      <w:bookmarkEnd w:id="55"/>
    </w:p>
    <w:p w:rsidRPr="000A5F39" w:rsidR="000A5F39" w:rsidP="00D9188F" w:rsidRDefault="000A5F39" w14:paraId="045FE4C0" w14:textId="773F8706">
      <w:pPr>
        <w:pStyle w:val="BodyText"/>
        <w:jc w:val="both"/>
      </w:pPr>
      <w:r>
        <w:t xml:space="preserve">The objective of this test procedure is to determine the minimum </w:t>
      </w:r>
      <w:r w:rsidR="00964608">
        <w:t xml:space="preserve">turn the plane can achieve without failure. </w:t>
      </w:r>
      <w:r w:rsidR="00821FAF">
        <w:t xml:space="preserve">This will be done by doing </w:t>
      </w:r>
      <w:r w:rsidR="00C74797">
        <w:t xml:space="preserve">simulated flight tests through the circuit outlined by the competition. </w:t>
      </w:r>
      <w:r w:rsidR="00D01B2C">
        <w:t>The</w:t>
      </w:r>
      <w:r w:rsidR="008075B8">
        <w:t xml:space="preserve">re are no restrictions on the turn </w:t>
      </w:r>
      <w:r w:rsidR="00294E8F">
        <w:t>radius,</w:t>
      </w:r>
      <w:r w:rsidR="008075B8">
        <w:t xml:space="preserve"> but it should be within reason and minimizing total flight time will allow for one battery to last longer. </w:t>
      </w:r>
      <w:r w:rsidR="00294E8F">
        <w:t>It will also allow the pilot to not roll the plane to far and risk crashing the plane.</w:t>
      </w:r>
      <w:r w:rsidR="00671772">
        <w:t xml:space="preserve"> By starting at a large turn radius, the team can slowly reduce </w:t>
      </w:r>
      <w:r w:rsidR="009A25D5">
        <w:t>it until</w:t>
      </w:r>
      <w:r w:rsidR="00ED2918">
        <w:t xml:space="preserve"> the plane starts </w:t>
      </w:r>
      <w:r w:rsidR="006844A0">
        <w:t>to lose too much lift and begin free fall. Much caution must be taken to a</w:t>
      </w:r>
      <w:r w:rsidR="005878E2">
        <w:t>void a crash, as this can set the team behind schedule having to do repairs.</w:t>
      </w:r>
    </w:p>
    <w:p w:rsidR="00F80D3A" w:rsidP="00F80D3A" w:rsidRDefault="00F80D3A" w14:paraId="34B3B62A" w14:textId="64C0888C">
      <w:pPr>
        <w:pStyle w:val="Heading3"/>
      </w:pPr>
      <w:bookmarkStart w:name="_Toc119874667" w:id="56"/>
      <w:r>
        <w:t xml:space="preserve">Testing Procedure </w:t>
      </w:r>
      <w:r w:rsidR="00480862">
        <w:t>4</w:t>
      </w:r>
      <w:r>
        <w:t>: Resources Required</w:t>
      </w:r>
      <w:bookmarkEnd w:id="56"/>
    </w:p>
    <w:p w:rsidRPr="00E70361" w:rsidR="00E70361" w:rsidP="00D9188F" w:rsidRDefault="00211C03" w14:paraId="1C34C2B9" w14:textId="6644CBE9">
      <w:pPr>
        <w:pStyle w:val="BodyText"/>
        <w:jc w:val="both"/>
      </w:pPr>
      <w:r>
        <w:t xml:space="preserve">The test will need to be performed at the Flagstaff Flyers Club field. </w:t>
      </w:r>
      <w:r w:rsidR="00D74881">
        <w:t>Markers will be needed to act as visual aids for the team to reference when in flight.</w:t>
      </w:r>
      <w:r w:rsidR="006E1AB8">
        <w:t xml:space="preserve"> A measuring tape will also be needed for the place of the markers. An 8 </w:t>
      </w:r>
      <w:r w:rsidR="0064349E">
        <w:t xml:space="preserve">ft by 4 ft wooden take off platform will need to be constructed to properly simulate competition conditions. </w:t>
      </w:r>
    </w:p>
    <w:p w:rsidR="00F80D3A" w:rsidP="00F80D3A" w:rsidRDefault="00F80D3A" w14:paraId="6D603828" w14:textId="324B430A">
      <w:pPr>
        <w:pStyle w:val="Heading3"/>
      </w:pPr>
      <w:bookmarkStart w:name="_Toc119874668" w:id="57"/>
      <w:r>
        <w:t xml:space="preserve">Testing Procedure </w:t>
      </w:r>
      <w:r w:rsidR="00480862">
        <w:t>4</w:t>
      </w:r>
      <w:r>
        <w:t>: Schedule</w:t>
      </w:r>
      <w:bookmarkEnd w:id="57"/>
    </w:p>
    <w:p w:rsidR="0089789F" w:rsidP="00D9188F" w:rsidRDefault="005878E2" w14:paraId="41E2C1DC" w14:textId="3B2703F4">
      <w:pPr>
        <w:widowControl/>
        <w:suppressAutoHyphens w:val="0"/>
        <w:jc w:val="both"/>
      </w:pPr>
      <w:r>
        <w:t>This test will be completed near the beginning of the second semester. If the team creates a fully functioning model over winter break, then th</w:t>
      </w:r>
      <w:r w:rsidR="00FC4272">
        <w:t>is testing can be completed after payload capacity testing is done. Due to the risk of crashing as much data should be collected on it before performing this test. The test will not take more than a day.</w:t>
      </w:r>
    </w:p>
    <w:p w:rsidR="007509BE" w:rsidRDefault="007509BE" w14:paraId="236D013D" w14:textId="77777777">
      <w:pPr>
        <w:widowControl/>
        <w:suppressAutoHyphens w:val="0"/>
      </w:pPr>
    </w:p>
    <w:p w:rsidR="0089789F" w:rsidP="0089789F" w:rsidRDefault="0089789F" w14:paraId="127D120E" w14:textId="286EA835">
      <w:pPr>
        <w:pStyle w:val="Heading1"/>
      </w:pPr>
      <w:bookmarkStart w:name="_Toc119874669" w:id="58"/>
      <w:r>
        <w:t>Risk Analysis and Mitigation</w:t>
      </w:r>
      <w:bookmarkEnd w:id="58"/>
    </w:p>
    <w:p w:rsidR="0E074492" w:rsidP="002A116E" w:rsidRDefault="25E8B6D8" w14:paraId="6AF30A3C" w14:textId="607FD7B8">
      <w:pPr>
        <w:pStyle w:val="BodyText"/>
        <w:jc w:val="both"/>
      </w:pPr>
      <w:r>
        <w:t xml:space="preserve">Using a complete FMEA </w:t>
      </w:r>
      <w:r w:rsidR="32B6FB28">
        <w:t xml:space="preserve">for the aircraft on the critical subsystems, </w:t>
      </w:r>
      <w:r w:rsidR="54ED47AD">
        <w:t>th</w:t>
      </w:r>
      <w:r w:rsidR="7F3174A3">
        <w:t xml:space="preserve">e team discusses there are varieties of failures and ways to mitigate the </w:t>
      </w:r>
      <w:r w:rsidR="55266AD6">
        <w:t xml:space="preserve">potential critical </w:t>
      </w:r>
      <w:r w:rsidR="7C0E325B">
        <w:t>failu</w:t>
      </w:r>
      <w:r w:rsidR="54210E63">
        <w:t>res.</w:t>
      </w:r>
      <w:r w:rsidR="4052C284">
        <w:t xml:space="preserve"> The team has taken the </w:t>
      </w:r>
      <w:r w:rsidR="486947EB">
        <w:t xml:space="preserve">top </w:t>
      </w:r>
      <w:r w:rsidR="2AAA2526">
        <w:t>10</w:t>
      </w:r>
      <w:r w:rsidR="7EC5AA2E">
        <w:t xml:space="preserve"> </w:t>
      </w:r>
      <w:r w:rsidR="381B4A95">
        <w:t xml:space="preserve">failures from the completed FMEA </w:t>
      </w:r>
      <w:r w:rsidR="70BF9BAE">
        <w:t>based off the highest RPN</w:t>
      </w:r>
      <w:r w:rsidR="7F3174A3">
        <w:t xml:space="preserve"> </w:t>
      </w:r>
      <w:r w:rsidR="70BF9BAE">
        <w:t xml:space="preserve">values </w:t>
      </w:r>
      <w:r w:rsidR="268ACFF9">
        <w:t xml:space="preserve">and discusses the </w:t>
      </w:r>
      <w:r w:rsidR="6CC4600F">
        <w:t>w</w:t>
      </w:r>
      <w:r w:rsidR="1DAFA824">
        <w:t>ays to reduce the failures.</w:t>
      </w:r>
      <w:r w:rsidR="527CA484">
        <w:t xml:space="preserve"> </w:t>
      </w:r>
      <w:r w:rsidR="70BF9BAE">
        <w:t xml:space="preserve">These potential critical failures are, the wing frame, the battery, the landing gear, the servo </w:t>
      </w:r>
      <w:r w:rsidR="3AA71F2D">
        <w:t>m</w:t>
      </w:r>
      <w:r w:rsidR="70BF9BAE">
        <w:t>otor, the</w:t>
      </w:r>
      <w:r w:rsidR="48ABB4FD">
        <w:t xml:space="preserve"> </w:t>
      </w:r>
      <w:r w:rsidR="70BF9BAE">
        <w:t>wing wrap</w:t>
      </w:r>
      <w:r w:rsidR="25599EF6">
        <w:t>,</w:t>
      </w:r>
      <w:r w:rsidR="3AA71F2D">
        <w:t xml:space="preserve"> </w:t>
      </w:r>
      <w:r w:rsidR="0392E7C7">
        <w:t>the power limiter, the speed controller, the ailerons, the remote controller,</w:t>
      </w:r>
      <w:r w:rsidR="0E328F8C">
        <w:t xml:space="preserve"> </w:t>
      </w:r>
      <w:r w:rsidR="0392E7C7">
        <w:t>and the DC motor.</w:t>
      </w:r>
      <w:r w:rsidR="0E328F8C">
        <w:t xml:space="preserve"> </w:t>
      </w:r>
      <w:r w:rsidR="50365B39">
        <w:t>The</w:t>
      </w:r>
      <w:r w:rsidR="2D47D3BF">
        <w:t xml:space="preserve">re are plans </w:t>
      </w:r>
      <w:r w:rsidR="481F54DD">
        <w:t>to</w:t>
      </w:r>
      <w:r w:rsidR="43D4E736">
        <w:t xml:space="preserve"> </w:t>
      </w:r>
      <w:r w:rsidR="481F54DD">
        <w:t xml:space="preserve">mitigate </w:t>
      </w:r>
      <w:r w:rsidR="5BC218C5">
        <w:t>each</w:t>
      </w:r>
      <w:r w:rsidR="481F54DD">
        <w:t xml:space="preserve"> failure </w:t>
      </w:r>
      <w:r w:rsidR="027ACD3C">
        <w:t>t</w:t>
      </w:r>
      <w:r w:rsidR="7031A6EC">
        <w:t>hat</w:t>
      </w:r>
      <w:r w:rsidR="6A7E53CB">
        <w:t xml:space="preserve"> are explained </w:t>
      </w:r>
      <w:r w:rsidR="07F4C920">
        <w:t>and</w:t>
      </w:r>
      <w:r w:rsidR="6A7E53CB">
        <w:t xml:space="preserve"> listed below. </w:t>
      </w:r>
      <w:r w:rsidR="26D74ECC">
        <w:t>All t</w:t>
      </w:r>
      <w:r w:rsidR="7031A6EC">
        <w:t>hese</w:t>
      </w:r>
      <w:r w:rsidR="6A7E53CB">
        <w:t xml:space="preserve"> plans are to try and reduce the </w:t>
      </w:r>
      <w:r w:rsidR="2EDE03C8">
        <w:t>number</w:t>
      </w:r>
      <w:r w:rsidR="6A7E53CB">
        <w:t xml:space="preserve"> of times </w:t>
      </w:r>
      <w:r w:rsidR="21CDF682">
        <w:t>a</w:t>
      </w:r>
      <w:r w:rsidR="6A7E53CB">
        <w:t xml:space="preserve"> f</w:t>
      </w:r>
      <w:r w:rsidR="2CEA9D0E">
        <w:t xml:space="preserve">ailure </w:t>
      </w:r>
      <w:r w:rsidR="5A118EFC">
        <w:t>happens</w:t>
      </w:r>
      <w:r w:rsidR="2CEA9D0E">
        <w:t>, as well as to try and prevent the failure from happening</w:t>
      </w:r>
      <w:r w:rsidR="2F642F33">
        <w:t xml:space="preserve"> as much</w:t>
      </w:r>
      <w:r w:rsidR="48C04035">
        <w:t>.</w:t>
      </w:r>
      <w:r w:rsidR="700DD27B">
        <w:t xml:space="preserve"> </w:t>
      </w:r>
      <w:r w:rsidR="178D7BB3">
        <w:t>The</w:t>
      </w:r>
      <w:r w:rsidR="2D107753">
        <w:t>se</w:t>
      </w:r>
      <w:r w:rsidR="700DD27B">
        <w:t xml:space="preserve"> failures must be mitigated, but the method of prevention for these failures may interfere with one </w:t>
      </w:r>
      <w:r w:rsidR="5BAF39DA">
        <w:t>another</w:t>
      </w:r>
      <w:r w:rsidR="7DB16882">
        <w:t xml:space="preserve">, </w:t>
      </w:r>
      <w:r w:rsidR="3EF5531E">
        <w:t>so</w:t>
      </w:r>
      <w:r w:rsidR="700DD27B">
        <w:t xml:space="preserve"> a risks and trade-offs analysis </w:t>
      </w:r>
      <w:r w:rsidR="28910CE7">
        <w:t>are</w:t>
      </w:r>
      <w:r w:rsidR="245CCCAE">
        <w:t xml:space="preserve"> necessary</w:t>
      </w:r>
      <w:r w:rsidR="0A387519">
        <w:t xml:space="preserve"> to compare different mitigation methods</w:t>
      </w:r>
      <w:r w:rsidR="4A5EB482">
        <w:t>.</w:t>
      </w:r>
      <w:r w:rsidR="209E5916">
        <w:t xml:space="preserve"> </w:t>
      </w:r>
    </w:p>
    <w:p w:rsidR="00E472A6" w:rsidP="00E472A6" w:rsidRDefault="00E472A6" w14:paraId="5069163E" w14:textId="26758C02">
      <w:pPr>
        <w:pStyle w:val="Heading2"/>
      </w:pPr>
      <w:bookmarkStart w:name="_Toc119874670" w:id="59"/>
      <w:r>
        <w:t>Critical Failures</w:t>
      </w:r>
      <w:bookmarkEnd w:id="59"/>
    </w:p>
    <w:p w:rsidR="0089789F" w:rsidP="00E472A6" w:rsidRDefault="0089789F" w14:paraId="1B850480" w14:textId="6DAA109A">
      <w:pPr>
        <w:pStyle w:val="Heading3"/>
      </w:pPr>
      <w:bookmarkStart w:name="_Toc119874671" w:id="60"/>
      <w:r>
        <w:t xml:space="preserve">Potential Critical Failure 1: </w:t>
      </w:r>
      <w:r w:rsidR="00091F44">
        <w:t>Wing Frame</w:t>
      </w:r>
      <w:bookmarkEnd w:id="60"/>
      <w:r w:rsidR="00FA0F50">
        <w:t xml:space="preserve"> </w:t>
      </w:r>
    </w:p>
    <w:p w:rsidR="004C296C" w:rsidP="002A116E" w:rsidRDefault="007F4A26" w14:paraId="59F704C2" w14:textId="2992B68B">
      <w:pPr>
        <w:pStyle w:val="BodyText"/>
        <w:jc w:val="both"/>
      </w:pPr>
      <w:r>
        <w:t>Wing Frame failure is a potential</w:t>
      </w:r>
      <w:r w:rsidR="00583DE8">
        <w:t xml:space="preserve"> failure point that has been illustrated numerous times to the team. </w:t>
      </w:r>
      <w:r w:rsidR="002432F9">
        <w:t xml:space="preserve">The </w:t>
      </w:r>
      <w:r w:rsidR="00305E39">
        <w:t xml:space="preserve">crossbar of the wing frame has been known to deform, fracture, and snap </w:t>
      </w:r>
      <w:r w:rsidR="00694890">
        <w:t xml:space="preserve">on many occasions. </w:t>
      </w:r>
      <w:r w:rsidR="003A7574">
        <w:t xml:space="preserve">The most common cause of this failure is due to a rough, or crash, landing. </w:t>
      </w:r>
      <w:r w:rsidRPr="00C966B1" w:rsidR="00C966B1">
        <w:t xml:space="preserve">In this scenario, the </w:t>
      </w:r>
      <w:r w:rsidR="00440410">
        <w:t>c</w:t>
      </w:r>
      <w:r w:rsidRPr="00483C68" w:rsidR="00483C68">
        <w:t>rossbar would succumb to most of the impact force from the landing.</w:t>
      </w:r>
      <w:r w:rsidRPr="00B2230A" w:rsidR="00B2230A">
        <w:t xml:space="preserve"> An alternate cause of this failure would be </w:t>
      </w:r>
      <w:r w:rsidR="00440410">
        <w:t>due to</w:t>
      </w:r>
      <w:r w:rsidRPr="00B2230A" w:rsidR="00B2230A">
        <w:t xml:space="preserve"> the wings generating too much lift for the crossbar to handle, and snap.</w:t>
      </w:r>
      <w:r w:rsidR="00440410">
        <w:t xml:space="preserve"> </w:t>
      </w:r>
    </w:p>
    <w:p w:rsidR="004C296C" w:rsidP="002A116E" w:rsidRDefault="00056620" w14:paraId="2F7872A4" w14:textId="253CF3D2">
      <w:pPr>
        <w:pStyle w:val="BodyText"/>
        <w:jc w:val="both"/>
      </w:pPr>
      <w:r w:rsidRPr="00056620">
        <w:t>If the wing frame</w:t>
      </w:r>
      <w:r w:rsidRPr="0053525C" w:rsidR="0053525C">
        <w:t xml:space="preserve"> </w:t>
      </w:r>
      <w:r w:rsidR="008059F1">
        <w:t>were</w:t>
      </w:r>
      <w:r w:rsidRPr="0053525C" w:rsidR="0053525C">
        <w:t xml:space="preserve"> to fail, the team would have to rebuild the body of the plane. Additionally, any electronic components that were inside of the wing</w:t>
      </w:r>
      <w:r w:rsidR="00BA6183">
        <w:t>,</w:t>
      </w:r>
      <w:r w:rsidRPr="00BA6183" w:rsidR="00BA6183">
        <w:t xml:space="preserve"> </w:t>
      </w:r>
      <w:r w:rsidR="00C247A4">
        <w:t>or near any</w:t>
      </w:r>
      <w:r w:rsidRPr="00BA6183" w:rsidR="00BA6183">
        <w:t xml:space="preserve"> major fracture points</w:t>
      </w:r>
      <w:r w:rsidRPr="00C247A4" w:rsidR="00C247A4">
        <w:t>,</w:t>
      </w:r>
      <w:r w:rsidRPr="00BA6183" w:rsidR="00BA6183">
        <w:t xml:space="preserve"> would need to be inspected and tested for any potential damages.</w:t>
      </w:r>
      <w:r w:rsidR="00B81DAF">
        <w:t xml:space="preserve"> This would set the team majorly behind on schedul</w:t>
      </w:r>
      <w:r w:rsidR="009F6BD1">
        <w:t>e</w:t>
      </w:r>
      <w:r w:rsidR="006046EE">
        <w:t xml:space="preserve"> as the team would not be able to test fly the </w:t>
      </w:r>
      <w:r w:rsidR="008059F1">
        <w:t>plane and</w:t>
      </w:r>
      <w:r w:rsidR="006046EE">
        <w:t xml:space="preserve"> would have to dedicate their time to the reconstruction before being able to progress. Also, this could</w:t>
      </w:r>
      <w:r w:rsidR="009F6BD1">
        <w:t xml:space="preserve"> potentially cost a great deal of money depending on </w:t>
      </w:r>
      <w:r w:rsidR="00C53041">
        <w:t xml:space="preserve">how many additional components were damaged. </w:t>
      </w:r>
      <w:r w:rsidR="00203FC0">
        <w:t xml:space="preserve">To mitigate this failure from occurring, </w:t>
      </w:r>
      <w:r w:rsidR="00A35020">
        <w:t xml:space="preserve">the team would need to be thorough in their analysis and could set a greater </w:t>
      </w:r>
      <w:r w:rsidR="00A732AE">
        <w:t xml:space="preserve">factor of safety than expected. Additionally, the team can conduct wind resistance </w:t>
      </w:r>
      <w:r w:rsidR="00E7408A">
        <w:t xml:space="preserve">tests to simulate the amount of lift force the wings would generate and </w:t>
      </w:r>
      <w:r w:rsidR="006A5EA0">
        <w:t xml:space="preserve">determine </w:t>
      </w:r>
      <w:r w:rsidR="00816FC9">
        <w:t xml:space="preserve">if the </w:t>
      </w:r>
      <w:r w:rsidR="00D30806">
        <w:t>crossbar’s</w:t>
      </w:r>
      <w:r w:rsidR="00816FC9">
        <w:t xml:space="preserve"> </w:t>
      </w:r>
      <w:r w:rsidR="005011FC">
        <w:t>rigidity</w:t>
      </w:r>
      <w:r w:rsidR="00816FC9">
        <w:t xml:space="preserve"> is up to par. </w:t>
      </w:r>
    </w:p>
    <w:p w:rsidR="0089789F" w:rsidP="00E472A6" w:rsidRDefault="0089789F" w14:paraId="6CF006C3" w14:textId="3236716C">
      <w:pPr>
        <w:pStyle w:val="Heading3"/>
      </w:pPr>
      <w:bookmarkStart w:name="_Toc119874672" w:id="61"/>
      <w:r>
        <w:t xml:space="preserve">Potential Critical Failure 2: </w:t>
      </w:r>
      <w:r w:rsidR="00D64355">
        <w:t>Battery</w:t>
      </w:r>
      <w:bookmarkEnd w:id="61"/>
      <w:r w:rsidR="00D64355">
        <w:t xml:space="preserve"> </w:t>
      </w:r>
    </w:p>
    <w:p w:rsidRPr="002A317B" w:rsidR="005F7B7E" w:rsidP="002A116E" w:rsidRDefault="00AA24F0" w14:paraId="030C5E39" w14:textId="12E41DD3">
      <w:pPr>
        <w:pStyle w:val="BodyText"/>
        <w:jc w:val="both"/>
      </w:pPr>
      <w:r>
        <w:t xml:space="preserve">Battery </w:t>
      </w:r>
      <w:r w:rsidR="00FD761B">
        <w:t xml:space="preserve">failure </w:t>
      </w:r>
      <w:r w:rsidR="00345726">
        <w:t xml:space="preserve">is a failure </w:t>
      </w:r>
      <w:r w:rsidR="00445F69">
        <w:t>point that could potentially be catastrophic.</w:t>
      </w:r>
      <w:r w:rsidR="008F581C">
        <w:t xml:space="preserve"> Battery failure could </w:t>
      </w:r>
      <w:r w:rsidR="005610E9">
        <w:t xml:space="preserve">be any of the following: </w:t>
      </w:r>
      <w:r w:rsidR="00BE438C">
        <w:t xml:space="preserve">reduction of power, reduction of </w:t>
      </w:r>
      <w:r w:rsidR="000760D6">
        <w:t xml:space="preserve">capacity, increased charge transfer resistance, </w:t>
      </w:r>
      <w:r w:rsidR="0000494D">
        <w:t xml:space="preserve">drastic voltage reduction, high heat generation, </w:t>
      </w:r>
      <w:r w:rsidR="00140A68">
        <w:t xml:space="preserve">bloating of cell casing, </w:t>
      </w:r>
      <w:r w:rsidR="00811EF7">
        <w:t xml:space="preserve">ignition, and explosion. </w:t>
      </w:r>
      <w:r w:rsidR="00032B23">
        <w:t>Most of the</w:t>
      </w:r>
      <w:r w:rsidR="005D2690">
        <w:t xml:space="preserve"> </w:t>
      </w:r>
      <w:r w:rsidR="0004739E">
        <w:t xml:space="preserve">more </w:t>
      </w:r>
      <w:r w:rsidR="003427BB">
        <w:t>se</w:t>
      </w:r>
      <w:r w:rsidR="005E3B8D">
        <w:t xml:space="preserve">vere </w:t>
      </w:r>
      <w:r w:rsidR="007C06B1">
        <w:t xml:space="preserve">outcomes </w:t>
      </w:r>
      <w:r w:rsidR="00151DAF">
        <w:t xml:space="preserve">have been </w:t>
      </w:r>
      <w:r w:rsidR="007B1259">
        <w:t>known to be</w:t>
      </w:r>
      <w:r w:rsidR="0073089E">
        <w:t xml:space="preserve"> much les</w:t>
      </w:r>
      <w:r w:rsidR="003D77C1">
        <w:t>s</w:t>
      </w:r>
      <w:r w:rsidR="0073089E">
        <w:t xml:space="preserve"> likely </w:t>
      </w:r>
      <w:r w:rsidR="003D77C1">
        <w:t xml:space="preserve">to </w:t>
      </w:r>
      <w:r w:rsidR="00B66A80">
        <w:t>occur</w:t>
      </w:r>
      <w:r w:rsidR="006A7B91">
        <w:t xml:space="preserve">; however, </w:t>
      </w:r>
      <w:r w:rsidR="00614E1D">
        <w:t xml:space="preserve">these outcomes occur due to impact forces. </w:t>
      </w:r>
      <w:r w:rsidR="005D7E77">
        <w:t xml:space="preserve">Aside </w:t>
      </w:r>
      <w:r w:rsidR="26B7A979">
        <w:t>from</w:t>
      </w:r>
      <w:r w:rsidR="005D7E77">
        <w:t xml:space="preserve"> this, multiple other failures can occur </w:t>
      </w:r>
      <w:r w:rsidR="0025248B">
        <w:t xml:space="preserve">due to </w:t>
      </w:r>
      <w:r w:rsidR="00253CC7">
        <w:t xml:space="preserve">overcharging, </w:t>
      </w:r>
      <w:r w:rsidR="00EA41F8">
        <w:t xml:space="preserve">high temperatures, </w:t>
      </w:r>
      <w:r w:rsidR="00BD73B2">
        <w:t xml:space="preserve">short circuiting, and excessive load on the cells. </w:t>
      </w:r>
    </w:p>
    <w:p w:rsidR="00CA1709" w:rsidP="002A116E" w:rsidRDefault="00751412" w14:paraId="7B10477C" w14:textId="50297B70">
      <w:pPr>
        <w:pStyle w:val="BodyText"/>
        <w:jc w:val="both"/>
      </w:pPr>
      <w:r>
        <w:t xml:space="preserve">If the battery were to fail, </w:t>
      </w:r>
      <w:r w:rsidR="00527001">
        <w:t xml:space="preserve">the team </w:t>
      </w:r>
      <w:r w:rsidR="00C26144">
        <w:t xml:space="preserve">could potentially </w:t>
      </w:r>
      <w:r w:rsidR="00527001">
        <w:t xml:space="preserve">be set </w:t>
      </w:r>
      <w:r w:rsidR="00C26144">
        <w:t xml:space="preserve">greatly </w:t>
      </w:r>
      <w:r w:rsidR="00527001">
        <w:t xml:space="preserve">behind </w:t>
      </w:r>
      <w:r w:rsidR="00C26144">
        <w:t xml:space="preserve">on schedule. </w:t>
      </w:r>
      <w:r w:rsidR="6FBF6449">
        <w:t xml:space="preserve">Failure of the battery could require </w:t>
      </w:r>
      <w:r w:rsidR="21939E9C">
        <w:t xml:space="preserve">a recovery of the battery as well as the recovery of </w:t>
      </w:r>
      <w:r w:rsidR="59459979">
        <w:t xml:space="preserve">various </w:t>
      </w:r>
      <w:r w:rsidR="1AC728BC">
        <w:t xml:space="preserve">additionally electronic components. </w:t>
      </w:r>
      <w:r w:rsidR="00C26144">
        <w:t xml:space="preserve">The team would potentially have three options </w:t>
      </w:r>
      <w:r w:rsidR="00906EE3">
        <w:t xml:space="preserve">for recovery of the battery. The options are as follows: repair the battery, </w:t>
      </w:r>
      <w:r w:rsidR="00300E8C">
        <w:t>purchase a new battery, or find a replacement battery from l</w:t>
      </w:r>
      <w:r w:rsidR="00683080">
        <w:t xml:space="preserve">egacy parts. </w:t>
      </w:r>
      <w:r w:rsidR="005A4C91">
        <w:t xml:space="preserve">If there </w:t>
      </w:r>
      <w:r w:rsidR="003F7168">
        <w:t xml:space="preserve">is no replacement legacy battery, either of the other </w:t>
      </w:r>
      <w:r w:rsidR="00E22137">
        <w:t xml:space="preserve">options could potentially </w:t>
      </w:r>
      <w:r w:rsidR="00241D2C">
        <w:t xml:space="preserve">take up to a month </w:t>
      </w:r>
      <w:r w:rsidR="009A697B">
        <w:t xml:space="preserve">to </w:t>
      </w:r>
      <w:r w:rsidR="00A123BF">
        <w:t xml:space="preserve">fulfill. </w:t>
      </w:r>
      <w:r w:rsidR="5B48A8C5">
        <w:t xml:space="preserve">In this time period, the team would only be able to </w:t>
      </w:r>
      <w:r w:rsidR="0AFD2FC0">
        <w:t xml:space="preserve">work on </w:t>
      </w:r>
      <w:r w:rsidR="6715BE2D">
        <w:t xml:space="preserve">anything non-electrical. </w:t>
      </w:r>
      <w:r w:rsidR="1F765C49">
        <w:t>However, depending on how late into the project th</w:t>
      </w:r>
      <w:r w:rsidR="0304F89A">
        <w:t xml:space="preserve">e battery </w:t>
      </w:r>
      <w:r w:rsidR="70339721">
        <w:t>was</w:t>
      </w:r>
      <w:r w:rsidR="0304F89A">
        <w:t xml:space="preserve"> to fail, this could potentially leave the team </w:t>
      </w:r>
      <w:r w:rsidR="15DB61CC">
        <w:t xml:space="preserve">stranded for a month or even unable to compete in competition. </w:t>
      </w:r>
    </w:p>
    <w:p w:rsidRPr="002A317B" w:rsidR="00CA1709" w:rsidP="002A116E" w:rsidRDefault="328C984A" w14:paraId="6F08D3B3" w14:textId="72E5EBF4">
      <w:pPr>
        <w:pStyle w:val="BodyText"/>
        <w:jc w:val="both"/>
      </w:pPr>
      <w:r>
        <w:t>Due to the large quantity of battery failure modes, numerous tests have been formed to ensure these failures can be identified before they occur. Most of these tests are as simple as just a visual inspection or a multimeter test. These tests should be conducted regularly to ensure that the battery is well maintained.</w:t>
      </w:r>
    </w:p>
    <w:p w:rsidRPr="002A317B" w:rsidR="0037033D" w:rsidP="60D72DA1" w:rsidRDefault="22D4E60F" w14:paraId="7D1A7021" w14:textId="0DBD6D44">
      <w:pPr>
        <w:pStyle w:val="Heading3"/>
      </w:pPr>
      <w:bookmarkStart w:name="_Toc119874673" w:id="62"/>
      <w:r>
        <w:t xml:space="preserve">Potential Critical Failure 3: </w:t>
      </w:r>
      <w:r w:rsidR="269E0A42">
        <w:t>Landing Gear</w:t>
      </w:r>
      <w:bookmarkEnd w:id="62"/>
      <w:r w:rsidR="269E0A42">
        <w:t xml:space="preserve"> </w:t>
      </w:r>
      <w:r w:rsidR="296C0D09">
        <w:t xml:space="preserve"> </w:t>
      </w:r>
    </w:p>
    <w:p w:rsidR="00362C39" w:rsidP="002A116E" w:rsidRDefault="5FF3CA3D" w14:paraId="4C8DE3AB" w14:textId="5075A994">
      <w:pPr>
        <w:pStyle w:val="BodyText"/>
        <w:jc w:val="both"/>
      </w:pPr>
      <w:r>
        <w:t xml:space="preserve">Landing </w:t>
      </w:r>
      <w:r w:rsidR="11AAE42A">
        <w:t>G</w:t>
      </w:r>
      <w:r>
        <w:t>ear failure</w:t>
      </w:r>
      <w:r w:rsidR="1BD1F2F5">
        <w:t xml:space="preserve"> </w:t>
      </w:r>
      <w:r w:rsidR="79EFB4A4">
        <w:t xml:space="preserve">could be any of the following modes: </w:t>
      </w:r>
      <w:r w:rsidR="166291F9">
        <w:t xml:space="preserve">buckling, creep buckling, </w:t>
      </w:r>
      <w:r w:rsidR="06B74C73">
        <w:t>impact fatigue, or impact f</w:t>
      </w:r>
      <w:r w:rsidR="4941426A">
        <w:t xml:space="preserve">racture. </w:t>
      </w:r>
      <w:r w:rsidR="55A75D7A">
        <w:t xml:space="preserve">These failures can be caused by </w:t>
      </w:r>
      <w:r w:rsidR="67E5CCD0">
        <w:t xml:space="preserve">the </w:t>
      </w:r>
      <w:r w:rsidR="3B48B8BF">
        <w:t>static load</w:t>
      </w:r>
      <w:r w:rsidR="6197A2C3">
        <w:t xml:space="preserve"> or impact load.</w:t>
      </w:r>
      <w:r w:rsidR="0FC53E58">
        <w:t xml:space="preserve"> </w:t>
      </w:r>
      <w:r w:rsidR="7CD49BF5">
        <w:t>Depending</w:t>
      </w:r>
      <w:r w:rsidR="0FC53E58">
        <w:t xml:space="preserve"> on the strength of the landing gear, the</w:t>
      </w:r>
      <w:r w:rsidR="0F067891">
        <w:t xml:space="preserve">y will either buckle under the weight of the </w:t>
      </w:r>
      <w:r w:rsidR="6E9CF7EB">
        <w:t>plane or</w:t>
      </w:r>
      <w:r w:rsidR="0F067891">
        <w:t xml:space="preserve"> buckle over time. </w:t>
      </w:r>
      <w:r w:rsidR="226D454D">
        <w:t>Additionally,</w:t>
      </w:r>
      <w:r w:rsidR="47F67FEE">
        <w:t xml:space="preserve"> </w:t>
      </w:r>
      <w:r w:rsidR="485D0FD4">
        <w:t xml:space="preserve">from landing the plane, the landing gear could </w:t>
      </w:r>
      <w:r w:rsidR="50D3CAE4">
        <w:t xml:space="preserve">fracture from the impact force or become warped over time. </w:t>
      </w:r>
    </w:p>
    <w:p w:rsidR="00CA46F9" w:rsidP="002A116E" w:rsidRDefault="00F57822" w14:paraId="5F233B50" w14:textId="77777777">
      <w:pPr>
        <w:pStyle w:val="BodyText"/>
        <w:jc w:val="both"/>
      </w:pPr>
      <w:r>
        <w:t xml:space="preserve">If the landing gear were to fail, </w:t>
      </w:r>
      <w:r w:rsidR="00F11E9E">
        <w:t xml:space="preserve">the team would potentially need to replace numerous </w:t>
      </w:r>
      <w:r w:rsidR="004228CF">
        <w:t>additional compone</w:t>
      </w:r>
      <w:r w:rsidR="004069A0">
        <w:t xml:space="preserve">nts. </w:t>
      </w:r>
      <w:r w:rsidR="009E61E3">
        <w:t xml:space="preserve">In the event the landing gear was to fail during a landing, </w:t>
      </w:r>
      <w:r w:rsidR="00F95A46">
        <w:t xml:space="preserve">components such as the fuselage </w:t>
      </w:r>
      <w:r w:rsidR="00677C78">
        <w:t>wrap</w:t>
      </w:r>
      <w:r w:rsidR="00952EEE">
        <w:t xml:space="preserve">, </w:t>
      </w:r>
      <w:r w:rsidR="001E4C5D">
        <w:t>wing wrap</w:t>
      </w:r>
      <w:r w:rsidR="00952EEE">
        <w:t xml:space="preserve">, flaps, motors, or </w:t>
      </w:r>
      <w:r w:rsidR="00421145">
        <w:t>horizontal stabilizers</w:t>
      </w:r>
      <w:r w:rsidR="001E4C5D">
        <w:t xml:space="preserve"> would also need to be repaired. </w:t>
      </w:r>
      <w:r w:rsidR="00E77270">
        <w:t xml:space="preserve">However, </w:t>
      </w:r>
      <w:r w:rsidR="001C2741">
        <w:t>in the event the landing gear did no</w:t>
      </w:r>
      <w:r w:rsidR="00CA58B3">
        <w:t xml:space="preserve">t fracture during the landing, </w:t>
      </w:r>
      <w:r w:rsidR="0008759E">
        <w:t xml:space="preserve">the likely hood </w:t>
      </w:r>
      <w:r w:rsidR="00093BAC">
        <w:t xml:space="preserve">of other </w:t>
      </w:r>
      <w:r w:rsidR="00BC6BFD">
        <w:t>com</w:t>
      </w:r>
      <w:r w:rsidR="00A65319">
        <w:t xml:space="preserve">ponents </w:t>
      </w:r>
      <w:r w:rsidR="00C12248">
        <w:t xml:space="preserve">needing to be </w:t>
      </w:r>
      <w:r w:rsidR="00D565F8">
        <w:t xml:space="preserve">repaired </w:t>
      </w:r>
      <w:r w:rsidR="00BC6BFD">
        <w:t xml:space="preserve">is greatly reduced. </w:t>
      </w:r>
    </w:p>
    <w:p w:rsidRPr="008F5F4D" w:rsidR="005D5AD8" w:rsidP="002A116E" w:rsidRDefault="006C752C" w14:paraId="5F2F5B0A" w14:textId="12A1AAD4">
      <w:pPr>
        <w:pStyle w:val="BodyText"/>
        <w:jc w:val="both"/>
      </w:pPr>
      <w:r>
        <w:t>To mitigate this fai</w:t>
      </w:r>
      <w:r w:rsidR="009B4552">
        <w:t xml:space="preserve">lure from occurring, numerous </w:t>
      </w:r>
      <w:r w:rsidR="00671135">
        <w:t xml:space="preserve">stress tests can be </w:t>
      </w:r>
      <w:r w:rsidR="006A3D95">
        <w:t xml:space="preserve">conducted. </w:t>
      </w:r>
      <w:r w:rsidR="007118FC">
        <w:t xml:space="preserve">The first test would be to load </w:t>
      </w:r>
      <w:r w:rsidR="00CC67AE">
        <w:t xml:space="preserve">the landing gear </w:t>
      </w:r>
      <w:r w:rsidR="004C5A89">
        <w:t xml:space="preserve">with weight </w:t>
      </w:r>
      <w:r w:rsidR="00077EC9">
        <w:t>greater than the plane to ensure that the gear won</w:t>
      </w:r>
      <w:r w:rsidR="00527655">
        <w:t xml:space="preserve">’t buckle. </w:t>
      </w:r>
      <w:r w:rsidR="00E51BFD">
        <w:t xml:space="preserve">Finally, to ensure the gear won’t fracture or </w:t>
      </w:r>
      <w:r w:rsidR="00165E2D">
        <w:t xml:space="preserve">warp from landing, </w:t>
      </w:r>
      <w:r w:rsidR="009771FD">
        <w:t xml:space="preserve">drop tests can be conducted. </w:t>
      </w:r>
      <w:r w:rsidR="00C503BA">
        <w:t xml:space="preserve">In a </w:t>
      </w:r>
      <w:r w:rsidR="00C97745">
        <w:t>worst-case</w:t>
      </w:r>
      <w:r w:rsidR="00C503BA">
        <w:t xml:space="preserve"> scenario, the plane would fal</w:t>
      </w:r>
      <w:r w:rsidR="004E085E">
        <w:t>l straight down onto the landing gear</w:t>
      </w:r>
      <w:r w:rsidR="009F3DE6">
        <w:t xml:space="preserve"> deforming them. </w:t>
      </w:r>
      <w:r w:rsidR="00D4600C">
        <w:t xml:space="preserve">By loading the landing gear with </w:t>
      </w:r>
      <w:r w:rsidR="00526A3B">
        <w:t xml:space="preserve">weight </w:t>
      </w:r>
      <w:r w:rsidR="00DB5D59">
        <w:t>similar to, or slightly greater than, the plane</w:t>
      </w:r>
      <w:r w:rsidR="00445C9D">
        <w:t xml:space="preserve"> and dropping it from a </w:t>
      </w:r>
      <w:r w:rsidR="00441B3A">
        <w:t xml:space="preserve">great </w:t>
      </w:r>
      <w:r w:rsidR="00C97745">
        <w:t>height</w:t>
      </w:r>
      <w:r w:rsidR="00441B3A">
        <w:t xml:space="preserve">, the team can confirm that the landing gear would not </w:t>
      </w:r>
      <w:r w:rsidR="00C97745">
        <w:t xml:space="preserve">deform. </w:t>
      </w:r>
    </w:p>
    <w:p w:rsidR="0089789F" w:rsidP="00E472A6" w:rsidRDefault="0089789F" w14:paraId="72457F31" w14:textId="0E83ABD2">
      <w:pPr>
        <w:pStyle w:val="Heading3"/>
      </w:pPr>
      <w:bookmarkStart w:name="_Toc119874674" w:id="63"/>
      <w:r>
        <w:t xml:space="preserve">Potential Critical Failure 4: </w:t>
      </w:r>
      <w:r w:rsidR="01119F51">
        <w:t>Se</w:t>
      </w:r>
      <w:r w:rsidR="76C39FEA">
        <w:t>r</w:t>
      </w:r>
      <w:r w:rsidR="01119F51">
        <w:t>v</w:t>
      </w:r>
      <w:r w:rsidR="02DD7AE9">
        <w:t>o</w:t>
      </w:r>
      <w:r w:rsidR="7B3F80D5">
        <w:t xml:space="preserve"> Motor</w:t>
      </w:r>
      <w:bookmarkEnd w:id="63"/>
      <w:r w:rsidR="3F455AF7">
        <w:t xml:space="preserve"> </w:t>
      </w:r>
    </w:p>
    <w:p w:rsidR="5158BCE2" w:rsidP="002A116E" w:rsidRDefault="0DADA4BE" w14:paraId="1D23BA0E" w14:textId="0B1A13E1">
      <w:pPr>
        <w:pStyle w:val="BodyText"/>
        <w:jc w:val="both"/>
      </w:pPr>
      <w:r>
        <w:t xml:space="preserve">The </w:t>
      </w:r>
      <w:r w:rsidR="07063EC4">
        <w:t>serv</w:t>
      </w:r>
      <w:r w:rsidR="5F43A615">
        <w:t>o</w:t>
      </w:r>
      <w:r>
        <w:t xml:space="preserve"> motor essentially </w:t>
      </w:r>
      <w:r w:rsidR="1EF4BFAD">
        <w:t xml:space="preserve">incorporates potential feedback in order to control the rotational or linear speed and position of the aircraft. </w:t>
      </w:r>
      <w:r w:rsidR="061A96F3">
        <w:t>The motor is controlled with an electric signal, in this case being the battery.</w:t>
      </w:r>
      <w:r w:rsidR="60BF5C7B">
        <w:t xml:space="preserve"> </w:t>
      </w:r>
      <w:r w:rsidR="043DF766">
        <w:t xml:space="preserve">The </w:t>
      </w:r>
      <w:r w:rsidR="2855E958">
        <w:t>serv</w:t>
      </w:r>
      <w:r w:rsidR="3647266E">
        <w:t>o</w:t>
      </w:r>
      <w:r w:rsidR="043DF766">
        <w:t xml:space="preserve"> motor</w:t>
      </w:r>
      <w:r w:rsidR="20DABC18">
        <w:t xml:space="preserve">’s potential failure can be caused </w:t>
      </w:r>
      <w:r w:rsidR="409B6FA4">
        <w:t>by the battery dying during the aircrafts flight.</w:t>
      </w:r>
      <w:r w:rsidR="7CA4F04B">
        <w:t xml:space="preserve"> Since the motor is attached to the propeller and generates most of the thrust for the aircraft</w:t>
      </w:r>
      <w:r w:rsidR="1B392C71">
        <w:t>, the potential failure for the motor can be detrimental for the team.</w:t>
      </w:r>
      <w:r w:rsidR="0F4E8807">
        <w:t xml:space="preserve"> If the battery were to die, then the motor would essentially stop working, thus causing the propeller to stop </w:t>
      </w:r>
      <w:r w:rsidR="3CCD9A64">
        <w:t xml:space="preserve">spinning leading the plane to lose its thrust resulting in a crashing plane. </w:t>
      </w:r>
      <w:r w:rsidR="2A629DF0">
        <w:t>This chain of events could greatly set back</w:t>
      </w:r>
      <w:r w:rsidR="58405CA0">
        <w:t xml:space="preserve"> the team in their progress. </w:t>
      </w:r>
    </w:p>
    <w:p w:rsidRPr="00A01405" w:rsidR="00A01405" w:rsidP="002A116E" w:rsidRDefault="27B06A6A" w14:paraId="46D3E523" w14:textId="69F51C9A">
      <w:pPr>
        <w:pStyle w:val="BodyText"/>
        <w:jc w:val="both"/>
      </w:pPr>
      <w:r>
        <w:t xml:space="preserve">Such failure can be mitigated </w:t>
      </w:r>
      <w:r w:rsidR="22A65783">
        <w:t>through proper insulation and extended battery life/replacement batteries. Through proper insulation the team can prevent dama</w:t>
      </w:r>
      <w:r w:rsidR="255908C2">
        <w:t>ge and corrosion from humidity and overheating from ambient temperature.</w:t>
      </w:r>
      <w:r w:rsidR="22A65783">
        <w:t xml:space="preserve"> </w:t>
      </w:r>
      <w:r w:rsidR="4923B7E4">
        <w:t>Through an extended battery life, the team can assure the battery will work for the entire competition without having to worry that it will die. If that is not feasible, then the team could always call for replacement batterie</w:t>
      </w:r>
      <w:r w:rsidR="7521A1ED">
        <w:t xml:space="preserve">s to have as backup just in case the original battery dies. </w:t>
      </w:r>
    </w:p>
    <w:p w:rsidR="0089789F" w:rsidP="00E472A6" w:rsidRDefault="0089789F" w14:paraId="3DB2543F" w14:textId="08ED2B00">
      <w:pPr>
        <w:pStyle w:val="Heading3"/>
      </w:pPr>
      <w:bookmarkStart w:name="_Toc119874675" w:id="64"/>
      <w:r>
        <w:t xml:space="preserve">Potential Critical Failure 5: </w:t>
      </w:r>
      <w:r w:rsidR="00751AD8">
        <w:t>Wing Wrap</w:t>
      </w:r>
      <w:bookmarkEnd w:id="64"/>
      <w:r w:rsidR="61E20DC4">
        <w:t xml:space="preserve"> </w:t>
      </w:r>
    </w:p>
    <w:p w:rsidR="492BDDDA" w:rsidP="002A116E" w:rsidRDefault="492BDDDA" w14:paraId="69DC828B" w14:textId="58E6DE4C">
      <w:pPr>
        <w:pStyle w:val="BodyText"/>
        <w:jc w:val="both"/>
      </w:pPr>
      <w:r>
        <w:t xml:space="preserve">The wing wrap is a composite material that encompasses the structural ribs of the plane. </w:t>
      </w:r>
      <w:r w:rsidR="56121F21">
        <w:t>The wing wrap experiences lift and drag during flight.</w:t>
      </w:r>
      <w:r w:rsidR="123565D2">
        <w:t xml:space="preserve"> </w:t>
      </w:r>
      <w:r w:rsidR="593A388A">
        <w:t xml:space="preserve">A potential failure for the wing wrap </w:t>
      </w:r>
      <w:r w:rsidR="3FDD921C">
        <w:t xml:space="preserve">is loss of structural integrity causing the material to deform or tear. </w:t>
      </w:r>
      <w:r w:rsidR="6920A175">
        <w:t xml:space="preserve">The most critical mode of failure is impact damage. </w:t>
      </w:r>
      <w:r w:rsidR="2A8FA228">
        <w:t xml:space="preserve">Impact damage occurs when the plane experiences </w:t>
      </w:r>
      <w:r w:rsidR="7E849C1B">
        <w:t xml:space="preserve">high energy </w:t>
      </w:r>
      <w:r w:rsidR="1C4CB924">
        <w:t>impacts,</w:t>
      </w:r>
      <w:r w:rsidR="7E849C1B">
        <w:t xml:space="preserve"> typically from crashes. This type of damage may also occur if the plane is at rest but experiences a projectile-like </w:t>
      </w:r>
      <w:r w:rsidR="1C813374">
        <w:t xml:space="preserve">impact. </w:t>
      </w:r>
      <w:r w:rsidR="6E367C98">
        <w:t xml:space="preserve">This type of failure could be </w:t>
      </w:r>
      <w:r w:rsidR="1B73DA32">
        <w:t>caused</w:t>
      </w:r>
      <w:r w:rsidR="6E367C98">
        <w:t xml:space="preserve"> by various factors including</w:t>
      </w:r>
      <w:r w:rsidR="6AA4DC93">
        <w:t xml:space="preserve"> malfunction of the subsystems or compromised structural integrity due to stress concent</w:t>
      </w:r>
      <w:r w:rsidR="002B0C3F">
        <w:t>rations and aerodynamic forces.</w:t>
      </w:r>
      <w:r w:rsidR="1B2BF09A">
        <w:t xml:space="preserve"> </w:t>
      </w:r>
      <w:r w:rsidR="7DFB3E5E">
        <w:t xml:space="preserve">If this failure were to occur, the team would need to completely replace the wing(s). Repeated replacements and repairs </w:t>
      </w:r>
      <w:r w:rsidR="7408677E">
        <w:t xml:space="preserve">generate more expenses which could potentially be detrimental to the project. </w:t>
      </w:r>
    </w:p>
    <w:p w:rsidR="71101F64" w:rsidP="002A116E" w:rsidRDefault="71101F64" w14:paraId="3177158A" w14:textId="39983FD8">
      <w:pPr>
        <w:pStyle w:val="BodyText"/>
        <w:jc w:val="both"/>
      </w:pPr>
      <w:r>
        <w:t xml:space="preserve">As a means of mitigation, the geometry of the wings can be structurally analyzed via computational methods to locate stress concentrations in the design. These stress </w:t>
      </w:r>
      <w:r w:rsidR="24B0DD79">
        <w:t>concentration</w:t>
      </w:r>
      <w:r w:rsidR="12A4E36F">
        <w:t xml:space="preserve"> area</w:t>
      </w:r>
      <w:r w:rsidR="1B6B42E8">
        <w:t>s</w:t>
      </w:r>
      <w:r w:rsidR="12A4E36F">
        <w:t xml:space="preserve"> may be reinforced with structural members or stronger materials</w:t>
      </w:r>
      <w:r w:rsidR="5EC55B9E">
        <w:t xml:space="preserve">. This </w:t>
      </w:r>
      <w:r w:rsidR="0A4CA072">
        <w:t>helps</w:t>
      </w:r>
      <w:r w:rsidR="5EC55B9E">
        <w:t xml:space="preserve"> ensure that high energy impacts </w:t>
      </w:r>
      <w:r w:rsidR="58BAFC9C">
        <w:t xml:space="preserve">are not focused </w:t>
      </w:r>
      <w:r w:rsidR="6ED878B1">
        <w:t>on</w:t>
      </w:r>
      <w:r w:rsidR="58BAFC9C">
        <w:t xml:space="preserve"> a singular weak point in the plane.</w:t>
      </w:r>
      <w:r w:rsidR="777D5472">
        <w:t xml:space="preserve"> The wing wrap should also be thoroughly </w:t>
      </w:r>
      <w:r w:rsidR="3C77A444">
        <w:t>inspected</w:t>
      </w:r>
      <w:r w:rsidR="777D5472">
        <w:t xml:space="preserve"> following each flight to ensure that there are no</w:t>
      </w:r>
      <w:r w:rsidR="6D8B8CFF">
        <w:t xml:space="preserve"> tears in the material.</w:t>
      </w:r>
    </w:p>
    <w:p w:rsidR="0089789F" w:rsidP="00E472A6" w:rsidRDefault="0089789F" w14:paraId="077079CC" w14:textId="6278FAB0">
      <w:pPr>
        <w:pStyle w:val="Heading3"/>
      </w:pPr>
      <w:bookmarkStart w:name="_Toc119874676" w:id="65"/>
      <w:r>
        <w:t xml:space="preserve">Potential Critical Failure </w:t>
      </w:r>
      <w:r w:rsidR="0E41FA0A">
        <w:t>6</w:t>
      </w:r>
      <w:r>
        <w:t xml:space="preserve">: </w:t>
      </w:r>
      <w:r w:rsidR="0EDB3265">
        <w:t>Power Limiter</w:t>
      </w:r>
      <w:bookmarkEnd w:id="65"/>
    </w:p>
    <w:p w:rsidR="0F2ECC24" w:rsidP="002A116E" w:rsidRDefault="0F2ECC24" w14:paraId="7A059AE4" w14:textId="519D6B3C">
      <w:pPr>
        <w:pStyle w:val="BodyText"/>
        <w:jc w:val="both"/>
      </w:pPr>
      <w:r>
        <w:t>The power l</w:t>
      </w:r>
      <w:r w:rsidR="03412DDB">
        <w:t xml:space="preserve">imiter </w:t>
      </w:r>
      <w:r w:rsidR="6BE0872E">
        <w:t>is designed to prevent overstressing due to excessive compressor outlet pressure during high-speed low</w:t>
      </w:r>
      <w:r w:rsidR="3E627827">
        <w:t xml:space="preserve"> </w:t>
      </w:r>
      <w:r w:rsidR="6BE0872E">
        <w:t xml:space="preserve">altitude running. </w:t>
      </w:r>
      <w:r w:rsidR="1CEA866A">
        <w:t xml:space="preserve">In other words, the limiter is used to restrict power </w:t>
      </w:r>
      <w:r w:rsidR="2C650BBF">
        <w:t xml:space="preserve">level to the RC plane. </w:t>
      </w:r>
      <w:r w:rsidR="4E1DD0A6">
        <w:t xml:space="preserve">The power limiter may fail </w:t>
      </w:r>
      <w:r w:rsidR="1A596F6A">
        <w:t xml:space="preserve">if the power exceeds the limit allowed. This will then result in the power limiter to shut off the electricity to the plane. </w:t>
      </w:r>
      <w:r w:rsidR="680FC7BC">
        <w:t>As a result</w:t>
      </w:r>
      <w:r w:rsidR="52E13975">
        <w:t xml:space="preserve">, </w:t>
      </w:r>
      <w:r w:rsidR="680FC7BC">
        <w:t>the</w:t>
      </w:r>
      <w:r w:rsidR="1A596F6A">
        <w:t xml:space="preserve"> plane’s motor</w:t>
      </w:r>
      <w:r w:rsidR="2C650BBF">
        <w:t xml:space="preserve"> </w:t>
      </w:r>
      <w:r w:rsidR="1A596F6A">
        <w:t>will stop the propellers and completely turn of</w:t>
      </w:r>
      <w:r w:rsidR="554A2C6F">
        <w:t xml:space="preserve">f the plane and prevent it from </w:t>
      </w:r>
      <w:r w:rsidR="2FD98FEF">
        <w:t xml:space="preserve">flying. </w:t>
      </w:r>
      <w:r w:rsidR="3221EB6D">
        <w:t xml:space="preserve">As long as the team stays within the limit, the power will stay on. </w:t>
      </w:r>
      <w:r w:rsidR="49888F42">
        <w:t xml:space="preserve">The only </w:t>
      </w:r>
      <w:r w:rsidR="2F98F317">
        <w:t xml:space="preserve">way the team can mitigate such </w:t>
      </w:r>
      <w:r w:rsidR="47515312">
        <w:t>potential critical failure to stay within the power limit provided by the SAE regulations and guidelines.</w:t>
      </w:r>
    </w:p>
    <w:p w:rsidRPr="00084BF6" w:rsidR="00084BF6" w:rsidP="00084BF6" w:rsidRDefault="7EE7D046" w14:paraId="6F0918FB" w14:textId="4B3DFBD6">
      <w:pPr>
        <w:pStyle w:val="Heading3"/>
      </w:pPr>
      <w:bookmarkStart w:name="_Toc119874677" w:id="66"/>
      <w:r>
        <w:t xml:space="preserve">Potential Critical Failure </w:t>
      </w:r>
      <w:r w:rsidR="234B7BA9">
        <w:t>7</w:t>
      </w:r>
      <w:r>
        <w:t xml:space="preserve">: </w:t>
      </w:r>
      <w:r w:rsidR="0EDB3265">
        <w:t>Speed Controller</w:t>
      </w:r>
      <w:bookmarkEnd w:id="66"/>
    </w:p>
    <w:p w:rsidR="19388617" w:rsidP="002A116E" w:rsidRDefault="19388617" w14:paraId="00E9B48F" w14:textId="592E861E">
      <w:pPr>
        <w:pStyle w:val="BodyText"/>
        <w:jc w:val="both"/>
      </w:pPr>
      <w:r>
        <w:t xml:space="preserve">The DC motor speed controller function is one of the most common </w:t>
      </w:r>
      <w:r w:rsidR="089F7B47">
        <w:t>manipulations</w:t>
      </w:r>
      <w:r>
        <w:t xml:space="preserve"> used in DC controllers. </w:t>
      </w:r>
      <w:r w:rsidR="542CB46A">
        <w:t>Through</w:t>
      </w:r>
      <w:r>
        <w:t xml:space="preserve"> this the speed can be controlled in four different ways such as the flux variation, arma</w:t>
      </w:r>
      <w:r w:rsidR="6E295925">
        <w:t xml:space="preserve">ture voltage variation, a change in the supply voltage, and pulse width modulation (PMW). </w:t>
      </w:r>
      <w:r w:rsidR="6BAB3A9F">
        <w:t>One possible failure for the speed controller can be that it disconnects mathematically or electrically</w:t>
      </w:r>
      <w:r w:rsidR="7E603344">
        <w:t>. If this happens</w:t>
      </w:r>
      <w:r w:rsidR="730A336A">
        <w:t xml:space="preserve">, </w:t>
      </w:r>
      <w:r w:rsidR="7E603344">
        <w:t xml:space="preserve">the drive from the speed controller will “think” that the motor is not turning. </w:t>
      </w:r>
      <w:r w:rsidR="69C279FF">
        <w:t xml:space="preserve">As a result, the drive will send full power to the DC motor in an attempt to get it up to speed. This will cause the motor to operate at </w:t>
      </w:r>
      <w:r w:rsidR="30333D69">
        <w:t xml:space="preserve">full speed, which will affect the plane's flight. </w:t>
      </w:r>
    </w:p>
    <w:p w:rsidR="687B3185" w:rsidP="002A116E" w:rsidRDefault="687B3185" w14:paraId="7881FB03" w14:textId="77F35267">
      <w:pPr>
        <w:pStyle w:val="BodyText"/>
        <w:jc w:val="both"/>
      </w:pPr>
      <w:r>
        <w:t xml:space="preserve">In order to mitigate this potential failure, the team will have to limit the motor current through the power limiter. By doing so, the motor and controller will be protected from damage in case of stalling and overloading. </w:t>
      </w:r>
      <w:r w:rsidR="5BC87FB9">
        <w:t xml:space="preserve">The team will also have to keep the motor as cool as possible to prevent breakdowns. </w:t>
      </w:r>
      <w:r w:rsidR="52F2E4E1">
        <w:t xml:space="preserve">Before flight the team will also have to check all wires to make sure the connections are firm. </w:t>
      </w:r>
    </w:p>
    <w:p w:rsidR="00CA5022" w:rsidP="00CA5022" w:rsidRDefault="3DA4227E" w14:paraId="0AEC2823" w14:textId="044C1C8B">
      <w:pPr>
        <w:pStyle w:val="Heading3"/>
      </w:pPr>
      <w:bookmarkStart w:name="_Toc119874678" w:id="67"/>
      <w:r>
        <w:t xml:space="preserve">Potential Critical Failure </w:t>
      </w:r>
      <w:r w:rsidR="0E67A406">
        <w:t>8</w:t>
      </w:r>
      <w:r>
        <w:t xml:space="preserve">: </w:t>
      </w:r>
      <w:bookmarkEnd w:id="67"/>
      <w:r w:rsidR="00D9188F">
        <w:t>Ailerons</w:t>
      </w:r>
    </w:p>
    <w:p w:rsidR="00886B6A" w:rsidP="002A116E" w:rsidRDefault="00234C3F" w14:paraId="2CC5AFB2" w14:textId="7E55DAEF">
      <w:pPr>
        <w:pStyle w:val="BodyText"/>
        <w:jc w:val="both"/>
      </w:pPr>
      <w:r>
        <w:t xml:space="preserve">The </w:t>
      </w:r>
      <w:r w:rsidR="000E3805">
        <w:t>aileron’s</w:t>
      </w:r>
      <w:r>
        <w:t xml:space="preserve"> role during flight is critical as they control one of the three </w:t>
      </w:r>
      <w:r w:rsidR="000E3805">
        <w:t xml:space="preserve">major axes about which a plane moves. They </w:t>
      </w:r>
      <w:r w:rsidR="00966A06">
        <w:t>control</w:t>
      </w:r>
      <w:r w:rsidR="000E3805">
        <w:t xml:space="preserve"> the roll</w:t>
      </w:r>
      <w:r w:rsidR="003E1E3A">
        <w:t xml:space="preserve"> axis, which is how the plane turns during flight. </w:t>
      </w:r>
      <w:r w:rsidR="00966A06">
        <w:t xml:space="preserve">The failure of one these will </w:t>
      </w:r>
      <w:r w:rsidR="005D062D">
        <w:t>result in the plane moving off path and potent</w:t>
      </w:r>
      <w:r w:rsidR="00590717">
        <w:t xml:space="preserve">ially crashing </w:t>
      </w:r>
      <w:r w:rsidR="00984DDF">
        <w:t xml:space="preserve">and </w:t>
      </w:r>
      <w:r w:rsidR="006E5F28">
        <w:t>at worst causing harm to others. Th</w:t>
      </w:r>
      <w:r w:rsidR="00607DF5">
        <w:t>is can fail by having structural damage to the frame or surface damage to the wrap. In either case if the</w:t>
      </w:r>
      <w:r w:rsidR="00532975">
        <w:t xml:space="preserve"> aileron is unable to manipulate the air the pilot will not have full control of the plane. It can also fail by </w:t>
      </w:r>
      <w:r w:rsidR="00EC4C17">
        <w:t>disconnection to the servo motor</w:t>
      </w:r>
      <w:r w:rsidR="00F92FB1">
        <w:t xml:space="preserve">, which will </w:t>
      </w:r>
      <w:r w:rsidR="00886B6A">
        <w:t>result</w:t>
      </w:r>
      <w:r w:rsidR="00F92FB1">
        <w:t xml:space="preserve"> in a total loss of</w:t>
      </w:r>
      <w:r w:rsidR="00886B6A">
        <w:t xml:space="preserve"> control.</w:t>
      </w:r>
    </w:p>
    <w:p w:rsidRPr="00D9188F" w:rsidR="00886B6A" w:rsidP="002A116E" w:rsidRDefault="00886B6A" w14:paraId="7C84ECAD" w14:textId="5B28FF9F">
      <w:pPr>
        <w:pStyle w:val="BodyText"/>
        <w:jc w:val="both"/>
      </w:pPr>
      <w:r>
        <w:t xml:space="preserve">To mitigate this </w:t>
      </w:r>
      <w:r w:rsidR="00C11588">
        <w:t>failure,</w:t>
      </w:r>
      <w:r>
        <w:t xml:space="preserve"> point the </w:t>
      </w:r>
      <w:r w:rsidR="00C11588">
        <w:t xml:space="preserve">ailerons must be visually inspected before and after each flight. They should also be actuated by the pilot before flight to ensure proper connection. To account for this in design. The connection point between the servo and the aileron must be over engineered to be very secure. This should be balanced with making sure the aileron can be easily taken off and replaced, so if structural damage occurs during </w:t>
      </w:r>
      <w:r w:rsidR="000B242A">
        <w:t>competition,</w:t>
      </w:r>
      <w:r w:rsidR="00C11588">
        <w:t xml:space="preserve"> it can easily be replaced and return to operating safely. </w:t>
      </w:r>
    </w:p>
    <w:p w:rsidRPr="00084BF6" w:rsidR="00CA5022" w:rsidP="00CA5022" w:rsidRDefault="00084BF6" w14:paraId="21F4E997" w14:textId="6E3CBF9D">
      <w:pPr>
        <w:pStyle w:val="Heading3"/>
      </w:pPr>
      <w:bookmarkStart w:name="_Toc119874679" w:id="68"/>
      <w:r>
        <w:t xml:space="preserve">Potential Critical Failure </w:t>
      </w:r>
      <w:r w:rsidR="7AC1F3B2">
        <w:t>9</w:t>
      </w:r>
      <w:r w:rsidR="00CA5022">
        <w:t xml:space="preserve">: </w:t>
      </w:r>
      <w:r w:rsidR="0010465D">
        <w:t>Controller</w:t>
      </w:r>
      <w:bookmarkEnd w:id="68"/>
    </w:p>
    <w:p w:rsidR="06BA7CA2" w:rsidP="002A116E" w:rsidRDefault="6DEA481D" w14:paraId="738A5040" w14:textId="6A196207">
      <w:pPr>
        <w:pStyle w:val="BodyText"/>
        <w:jc w:val="both"/>
      </w:pPr>
      <w:r>
        <w:t xml:space="preserve">The controller itself will be used to fly the actual aircraft through signals from the transmitter. The antenna transmits signals and uses </w:t>
      </w:r>
      <w:r w:rsidR="2D41A2BA">
        <w:t xml:space="preserve">them to control the motor and other features based on the information </w:t>
      </w:r>
      <w:r w:rsidR="06603F04">
        <w:t>t</w:t>
      </w:r>
      <w:r w:rsidR="2D41A2BA">
        <w:t xml:space="preserve">he antenna receives from the transmitter. The controller will be controlling the power, </w:t>
      </w:r>
      <w:r w:rsidR="11369CA9">
        <w:t>the ailerons, the motor which controls the propeller. A possible failure for the controller would be losing signal or los</w:t>
      </w:r>
      <w:r w:rsidR="02882881">
        <w:t>ing</w:t>
      </w:r>
      <w:r w:rsidR="11369CA9">
        <w:t xml:space="preserve"> connection between </w:t>
      </w:r>
      <w:r w:rsidR="2C211516">
        <w:t xml:space="preserve">the controller and aircraft. </w:t>
      </w:r>
      <w:r w:rsidR="319D4208">
        <w:t xml:space="preserve">If the radio system </w:t>
      </w:r>
      <w:r w:rsidR="7E382B03">
        <w:t>d</w:t>
      </w:r>
      <w:r w:rsidR="319D4208">
        <w:t xml:space="preserve">isconnects, the team will completely lose control of the aircraft. </w:t>
      </w:r>
      <w:r w:rsidR="1B3FA2E4">
        <w:t xml:space="preserve">This is </w:t>
      </w:r>
      <w:r w:rsidR="76B4FA2F">
        <w:t>de</w:t>
      </w:r>
      <w:r w:rsidR="506357A9">
        <w:t xml:space="preserve">trimental because if the team loses control, the plane will crash and </w:t>
      </w:r>
      <w:r w:rsidR="01414828">
        <w:t>cause</w:t>
      </w:r>
      <w:r w:rsidR="506357A9">
        <w:t xml:space="preserve"> potential damage </w:t>
      </w:r>
      <w:r w:rsidR="6285CD36">
        <w:t xml:space="preserve">and it </w:t>
      </w:r>
      <w:r w:rsidR="506357A9">
        <w:t xml:space="preserve">will be difficult to rebuild. </w:t>
      </w:r>
    </w:p>
    <w:p w:rsidR="645F2882" w:rsidP="002A116E" w:rsidRDefault="5CDF425C" w14:paraId="578FBC66" w14:textId="62393235">
      <w:pPr>
        <w:pStyle w:val="BodyText"/>
        <w:jc w:val="both"/>
      </w:pPr>
      <w:r>
        <w:t>To</w:t>
      </w:r>
      <w:r w:rsidR="506357A9">
        <w:t xml:space="preserve"> mitigate this failure, the team will have to check the servos to make sure they are all working properly.  </w:t>
      </w:r>
      <w:r w:rsidR="12199A6D">
        <w:t xml:space="preserve">By checking the power supply and network connections, the team can ensure that the controller will not lose connection with the plane during flight.  Another potential failure cause could be </w:t>
      </w:r>
      <w:r w:rsidR="0CBC77BA">
        <w:t>electromagnetic</w:t>
      </w:r>
      <w:r w:rsidR="1F4D2280">
        <w:t xml:space="preserve"> </w:t>
      </w:r>
      <w:r w:rsidR="12199A6D">
        <w:t xml:space="preserve">interference from other </w:t>
      </w:r>
      <w:r w:rsidR="2E9A7E9F">
        <w:t>teams'</w:t>
      </w:r>
      <w:r w:rsidR="7D6000A7">
        <w:t xml:space="preserve"> </w:t>
      </w:r>
      <w:r w:rsidR="12199A6D">
        <w:t>co</w:t>
      </w:r>
      <w:r w:rsidR="1238A934">
        <w:t xml:space="preserve">ntrollers </w:t>
      </w:r>
      <w:r w:rsidR="64170F43">
        <w:t xml:space="preserve">during competition. </w:t>
      </w:r>
      <w:r w:rsidR="29DD999C">
        <w:t xml:space="preserve">Although this is unlikely to happen, the team should prepare to control the effect of EMI of the device. </w:t>
      </w:r>
    </w:p>
    <w:p w:rsidRPr="00084BF6" w:rsidR="00084BF6" w:rsidP="00084BF6" w:rsidRDefault="00CA5022" w14:paraId="030A194B" w14:textId="6A373728">
      <w:pPr>
        <w:pStyle w:val="Heading3"/>
      </w:pPr>
      <w:bookmarkStart w:name="_Toc119874680" w:id="69"/>
      <w:r>
        <w:t xml:space="preserve">Potential Critical Failure </w:t>
      </w:r>
      <w:r w:rsidR="67F54820">
        <w:t>1</w:t>
      </w:r>
      <w:r w:rsidR="5F9A3D14">
        <w:t>0</w:t>
      </w:r>
      <w:r>
        <w:t xml:space="preserve">: </w:t>
      </w:r>
      <w:bookmarkEnd w:id="69"/>
      <w:r w:rsidR="1BDD89B5">
        <w:t>DC Motor</w:t>
      </w:r>
    </w:p>
    <w:p w:rsidR="007F4547" w:rsidP="002A116E" w:rsidRDefault="007F4547" w14:paraId="44E34899" w14:textId="47E77664">
      <w:pPr>
        <w:pStyle w:val="BodyText"/>
        <w:tabs>
          <w:tab w:val="right" w:pos="9360"/>
        </w:tabs>
        <w:jc w:val="both"/>
      </w:pPr>
      <w:r>
        <w:t xml:space="preserve">The failure of the DC Motor, similarly to the battery, has the potential to be detrimental to the project. Failure modes of the DC Motor could be any of the following: thermal fatigue, high-cycle fatigue, impact fatigue, or impact fracture. These failure modes can be caused by a rough/crash landing or prolonged use of the motor. It has been illustrated to the team that due to a plane’s aerodynamics and momentum, in the event the motor were to cut out or lose connection, the plane is expected to nosedive. In this event, the DC Motor would endure a great deal </w:t>
      </w:r>
      <w:r w:rsidR="009D1CB3">
        <w:t>o</w:t>
      </w:r>
      <w:r>
        <w:t xml:space="preserve">f the impact force. </w:t>
      </w:r>
    </w:p>
    <w:p w:rsidR="56F801EA" w:rsidP="002A116E" w:rsidRDefault="7E1CC60A" w14:paraId="6D0CA9C7" w14:textId="790E2B9F">
      <w:pPr>
        <w:pStyle w:val="BodyText"/>
        <w:jc w:val="both"/>
      </w:pPr>
      <w:r>
        <w:t xml:space="preserve">If the motor were to fail, this could set the team back for approximately a month due to </w:t>
      </w:r>
      <w:r w:rsidR="5E9A1F7B">
        <w:t xml:space="preserve">the </w:t>
      </w:r>
      <w:r>
        <w:t xml:space="preserve">time to get a new motor or receiving a Legacy motor. A Legacy motor is a motor that has been left </w:t>
      </w:r>
      <w:r w:rsidR="7419EF87">
        <w:t>by</w:t>
      </w:r>
      <w:r>
        <w:t xml:space="preserve"> previous teams</w:t>
      </w:r>
      <w:r w:rsidR="1490BDB1">
        <w:t xml:space="preserve"> that will allow tests until the purchase of the needed motor is completed. </w:t>
      </w:r>
      <w:r w:rsidR="26CC3B13">
        <w:t>The mitigation</w:t>
      </w:r>
      <w:r w:rsidR="079E6584">
        <w:t xml:space="preserve"> for the failure</w:t>
      </w:r>
      <w:r w:rsidR="26CC3B13">
        <w:t xml:space="preserve"> is going to involve dynamometer testing, </w:t>
      </w:r>
      <w:r w:rsidR="1711B6FE">
        <w:t>multimeter tes</w:t>
      </w:r>
      <w:r w:rsidR="26CC3B13">
        <w:t>ting, and visual inspections.</w:t>
      </w:r>
    </w:p>
    <w:p w:rsidR="00E472A6" w:rsidP="00E472A6" w:rsidRDefault="00E472A6" w14:paraId="3FA9B676" w14:textId="5BCD4555">
      <w:pPr>
        <w:pStyle w:val="Heading2"/>
      </w:pPr>
      <w:bookmarkStart w:name="_Toc119874681" w:id="70"/>
      <w:r>
        <w:t>Risks and Trade-offs Analysis</w:t>
      </w:r>
      <w:bookmarkEnd w:id="70"/>
    </w:p>
    <w:p w:rsidR="07B53001" w:rsidP="002A116E" w:rsidRDefault="13B987B2" w14:paraId="38C6A80C" w14:textId="727346E5">
      <w:pPr>
        <w:pStyle w:val="BodyText"/>
        <w:jc w:val="both"/>
      </w:pPr>
      <w:r>
        <w:t>The potential critical failures must be mitigated, but the method of prevention for these failures may interfere</w:t>
      </w:r>
      <w:r w:rsidR="620C5405">
        <w:t xml:space="preserve"> with one another.</w:t>
      </w:r>
      <w:r w:rsidR="10FA02CB">
        <w:t xml:space="preserve"> </w:t>
      </w:r>
      <w:r w:rsidR="32DE4738">
        <w:t xml:space="preserve">Therefore, a risks and trade-offs analysis </w:t>
      </w:r>
      <w:bookmarkStart w:name="_Int_S6o94EZA" w:id="71"/>
      <w:r w:rsidR="38DCF2B4">
        <w:t>is</w:t>
      </w:r>
      <w:bookmarkEnd w:id="71"/>
      <w:r w:rsidR="38DCF2B4">
        <w:t xml:space="preserve"> necessary for allowing the team to </w:t>
      </w:r>
      <w:r w:rsidR="3881C5AB">
        <w:t xml:space="preserve">compare different mitigation methods. </w:t>
      </w:r>
      <w:r w:rsidR="2455FD77">
        <w:t xml:space="preserve">There are two main types of components that </w:t>
      </w:r>
      <w:r w:rsidR="6E95C850">
        <w:t xml:space="preserve">could </w:t>
      </w:r>
      <w:r w:rsidR="48EF4C01">
        <w:t>potent</w:t>
      </w:r>
      <w:r w:rsidR="21944AFB">
        <w:t xml:space="preserve">ially fail. </w:t>
      </w:r>
      <w:r w:rsidR="5C7FAF3E">
        <w:t>There are electrical components that could potentially fail, and there are structural components</w:t>
      </w:r>
      <w:r w:rsidR="1596E161">
        <w:t xml:space="preserve"> that coul</w:t>
      </w:r>
      <w:r w:rsidR="5C7FAF3E">
        <w:t>d fail</w:t>
      </w:r>
      <w:r w:rsidR="44F8BC08">
        <w:t>.</w:t>
      </w:r>
      <w:r w:rsidR="5C7FAF3E">
        <w:t xml:space="preserve"> </w:t>
      </w:r>
      <w:r w:rsidR="44E04B8B">
        <w:t xml:space="preserve">The electrical components include the battery, </w:t>
      </w:r>
      <w:r w:rsidR="05F953DD">
        <w:t>speed controller,</w:t>
      </w:r>
      <w:r w:rsidR="2D9DF94E">
        <w:t xml:space="preserve"> </w:t>
      </w:r>
      <w:r w:rsidR="75D565E7">
        <w:t xml:space="preserve">DC motor, </w:t>
      </w:r>
      <w:r w:rsidR="4F57440C">
        <w:t>servo</w:t>
      </w:r>
      <w:r w:rsidR="44E04B8B">
        <w:t xml:space="preserve"> motor, </w:t>
      </w:r>
      <w:r w:rsidR="6C0E30FC">
        <w:t xml:space="preserve">power limiter, </w:t>
      </w:r>
      <w:r w:rsidR="1A7B459E">
        <w:t>and controller</w:t>
      </w:r>
      <w:r w:rsidR="678C80C3">
        <w:t>, while the structural components include the</w:t>
      </w:r>
      <w:r w:rsidR="622C189E">
        <w:t xml:space="preserve"> </w:t>
      </w:r>
      <w:r w:rsidR="5CC8FB35">
        <w:t>w</w:t>
      </w:r>
      <w:r w:rsidR="31E83619">
        <w:t xml:space="preserve">ing frame, landing gear, wing wrap, </w:t>
      </w:r>
      <w:r w:rsidR="0D56E724">
        <w:t>and the ailerons.</w:t>
      </w:r>
      <w:r w:rsidR="66D02C0C">
        <w:t xml:space="preserve"> </w:t>
      </w:r>
    </w:p>
    <w:p w:rsidR="327DAF6A" w:rsidP="002A116E" w:rsidRDefault="327DAF6A" w14:paraId="5C380E1B" w14:textId="1BE277BB">
      <w:pPr>
        <w:pStyle w:val="BodyText"/>
        <w:jc w:val="both"/>
      </w:pPr>
      <w:r>
        <w:t xml:space="preserve">Because the electrical components are </w:t>
      </w:r>
      <w:r w:rsidR="2C5493C5">
        <w:t xml:space="preserve">all connected to each other, The potential critical </w:t>
      </w:r>
      <w:r w:rsidR="2535EEC5">
        <w:t>failure</w:t>
      </w:r>
      <w:r w:rsidR="2C5493C5">
        <w:t xml:space="preserve"> of each </w:t>
      </w:r>
      <w:r w:rsidR="07ACD33C">
        <w:t>part</w:t>
      </w:r>
      <w:r w:rsidR="2C5493C5">
        <w:t xml:space="preserve"> poses a functional threat to all other electrica</w:t>
      </w:r>
      <w:r w:rsidR="24C2CB64">
        <w:t xml:space="preserve">l </w:t>
      </w:r>
      <w:r w:rsidR="209F2264">
        <w:t>components</w:t>
      </w:r>
      <w:r w:rsidR="62FAFA1D">
        <w:t xml:space="preserve"> in the system. </w:t>
      </w:r>
      <w:r w:rsidR="2306A29D">
        <w:t xml:space="preserve">As a result, </w:t>
      </w:r>
      <w:r w:rsidR="62FAFA1D">
        <w:t xml:space="preserve">the mitigation techniques are </w:t>
      </w:r>
      <w:bookmarkStart w:name="_Int_11Fgf8PC" w:id="72"/>
      <w:r w:rsidR="62FAFA1D">
        <w:t>similar to</w:t>
      </w:r>
      <w:bookmarkEnd w:id="72"/>
      <w:r w:rsidR="62FAFA1D">
        <w:t xml:space="preserve"> one </w:t>
      </w:r>
      <w:r w:rsidR="2F2FFC79">
        <w:t>another. For example</w:t>
      </w:r>
      <w:r w:rsidR="62FAFA1D">
        <w:t xml:space="preserve">, </w:t>
      </w:r>
      <w:r w:rsidR="4680CE60">
        <w:t xml:space="preserve">the battery and DC motor simply need visual and functional inspection before each flight. </w:t>
      </w:r>
      <w:r w:rsidR="11AF40B9">
        <w:t xml:space="preserve">By adopting a full body inspection routine, all the electrical </w:t>
      </w:r>
      <w:r w:rsidR="5662C64D">
        <w:t xml:space="preserve">components </w:t>
      </w:r>
      <w:r w:rsidR="0628D3BA">
        <w:t>can avoid failure. However, this would require an efficient design for accessing internal compo</w:t>
      </w:r>
      <w:r w:rsidR="2F0B59A7">
        <w:t xml:space="preserve">nents. This may interfere with structural optimization of the </w:t>
      </w:r>
      <w:r w:rsidR="1ACB9890">
        <w:t>geometrical</w:t>
      </w:r>
      <w:r w:rsidR="2F0B59A7">
        <w:t xml:space="preserve"> components</w:t>
      </w:r>
      <w:r w:rsidR="3E4259EC">
        <w:t xml:space="preserve"> such as the wing frame and wing wrap. </w:t>
      </w:r>
      <w:bookmarkStart w:name="_Int_LbIi46eX" w:id="73"/>
      <w:r w:rsidR="3FE51AB9">
        <w:t>Similar to</w:t>
      </w:r>
      <w:bookmarkEnd w:id="73"/>
      <w:r w:rsidR="3FE51AB9">
        <w:t xml:space="preserve"> the electrical components, the structural components are linked in functionality. An example of this can be seen in the wings. The entire wingsp</w:t>
      </w:r>
      <w:r w:rsidR="3D3896C5">
        <w:t xml:space="preserve">an encompasses the frame, wrapping, and the ailerons. Mitigating </w:t>
      </w:r>
      <w:r w:rsidR="4A2BF3F2">
        <w:t xml:space="preserve">failure of these components ensures </w:t>
      </w:r>
      <w:r w:rsidR="4CF984E8">
        <w:t xml:space="preserve">collective </w:t>
      </w:r>
      <w:r w:rsidR="244E87D1">
        <w:t>safety</w:t>
      </w:r>
      <w:r w:rsidR="4CF984E8">
        <w:t xml:space="preserve"> for the entire system. In this case, failure mitigation of these components </w:t>
      </w:r>
      <w:r w:rsidR="5A8C3296">
        <w:t>involves</w:t>
      </w:r>
      <w:r w:rsidR="4CF984E8">
        <w:t xml:space="preserve"> structural reinforcement and functional testing befor</w:t>
      </w:r>
      <w:r w:rsidR="384B41AA">
        <w:t xml:space="preserve">e each </w:t>
      </w:r>
      <w:r w:rsidR="779A34E3">
        <w:t xml:space="preserve">flight. </w:t>
      </w:r>
      <w:r w:rsidR="13CA3BE6">
        <w:t>Testing</w:t>
      </w:r>
      <w:r w:rsidR="779A34E3">
        <w:t xml:space="preserve"> the ailerons </w:t>
      </w:r>
      <w:r w:rsidR="13CA3BE6">
        <w:t xml:space="preserve">for functionality </w:t>
      </w:r>
      <w:r w:rsidR="779A34E3">
        <w:t>can be included in</w:t>
      </w:r>
      <w:r w:rsidR="403E0BC0">
        <w:t xml:space="preserve"> the inspection routine as well</w:t>
      </w:r>
      <w:r w:rsidR="0B92A0F6">
        <w:t xml:space="preserve">. </w:t>
      </w:r>
    </w:p>
    <w:p w:rsidR="545AC9E1" w:rsidP="002A116E" w:rsidRDefault="5CBC3973" w14:paraId="1497BC69" w14:textId="388D5391">
      <w:pPr>
        <w:pStyle w:val="BodyText"/>
        <w:jc w:val="both"/>
      </w:pPr>
      <w:r>
        <w:t xml:space="preserve">Most of the airplane safety measures are visual and functional inspections between flights. </w:t>
      </w:r>
      <w:r w:rsidR="41E729C2">
        <w:t xml:space="preserve">As a result, the prevention of critical failures </w:t>
      </w:r>
      <w:r w:rsidR="334618A5">
        <w:t>for each component generally does not interfere</w:t>
      </w:r>
      <w:r w:rsidR="43EA074B">
        <w:t xml:space="preserve"> with one another allowing the team to efficiently mitigate failures of all comp</w:t>
      </w:r>
      <w:r w:rsidR="258BB26C">
        <w:t xml:space="preserve">onents. </w:t>
      </w:r>
      <w:bookmarkStart w:name="_Int_3WRkF8kp" w:id="74"/>
      <w:r w:rsidR="258BB26C">
        <w:t>The structural</w:t>
      </w:r>
      <w:bookmarkEnd w:id="74"/>
      <w:r w:rsidR="258BB26C">
        <w:t xml:space="preserve"> failure prevention </w:t>
      </w:r>
      <w:r w:rsidR="7CF4CE48">
        <w:t>techniques</w:t>
      </w:r>
      <w:r w:rsidR="258BB26C">
        <w:t xml:space="preserve"> </w:t>
      </w:r>
      <w:r w:rsidR="24E4A11D">
        <w:t>are</w:t>
      </w:r>
      <w:r w:rsidR="258BB26C">
        <w:t xml:space="preserve"> </w:t>
      </w:r>
      <w:r w:rsidR="62D05103">
        <w:t xml:space="preserve">emphasized in the manufacturing process. </w:t>
      </w:r>
    </w:p>
    <w:p w:rsidR="00820069" w:rsidP="000A630C" w:rsidRDefault="00820069" w14:paraId="37441458" w14:textId="7E0FAC8D">
      <w:pPr>
        <w:pStyle w:val="Heading1"/>
        <w:pageBreakBefore/>
      </w:pPr>
      <w:bookmarkStart w:name="_Toc472068915" w:id="75"/>
      <w:bookmarkStart w:name="_Toc484366997" w:id="76"/>
      <w:bookmarkStart w:name="_Toc119874682" w:id="77"/>
      <w:bookmarkEnd w:id="33"/>
      <w:bookmarkEnd w:id="34"/>
      <w:r>
        <w:t>DESIGN SELECTED</w:t>
      </w:r>
      <w:bookmarkEnd w:id="75"/>
      <w:r w:rsidR="00AD7298">
        <w:t xml:space="preserve"> – First Semester</w:t>
      </w:r>
      <w:bookmarkEnd w:id="76"/>
      <w:bookmarkEnd w:id="77"/>
    </w:p>
    <w:p w:rsidR="295146E0" w:rsidP="002A116E" w:rsidRDefault="295146E0" w14:paraId="724E65BE" w14:textId="674BB415">
      <w:pPr>
        <w:spacing w:after="115"/>
        <w:jc w:val="both"/>
      </w:pPr>
      <w:r>
        <w:t xml:space="preserve">For this chapter, the team will be focusing on the design description and implementation plan. The design description details </w:t>
      </w:r>
      <w:r w:rsidR="761227C8">
        <w:t>the changes the team has made since the preliminary report and why those changes were made. As well as providing engineering calculations to such analysis. The implementation plan will focus on fabricating a prototype</w:t>
      </w:r>
      <w:r w:rsidR="22246BDD">
        <w:t xml:space="preserve"> through a breakdown of resources needed. This will be followed </w:t>
      </w:r>
      <w:r w:rsidR="353810D5">
        <w:t xml:space="preserve">by a detailed schedule for all implementation activities for the second semester. </w:t>
      </w:r>
    </w:p>
    <w:p w:rsidR="00820069" w:rsidRDefault="00820069" w14:paraId="3744145E" w14:textId="77777777">
      <w:pPr>
        <w:pStyle w:val="Heading2"/>
      </w:pPr>
      <w:bookmarkStart w:name="_Toc472068917" w:id="78"/>
      <w:bookmarkStart w:name="_Toc484366999" w:id="79"/>
      <w:bookmarkStart w:name="_Toc119874683" w:id="80"/>
      <w:r>
        <w:t>Design Description</w:t>
      </w:r>
      <w:bookmarkEnd w:id="78"/>
      <w:bookmarkEnd w:id="79"/>
      <w:bookmarkEnd w:id="80"/>
    </w:p>
    <w:p w:rsidR="00FA1DC7" w:rsidP="002B406C" w:rsidRDefault="00FA1DC7" w14:paraId="280F8C53" w14:textId="19154454">
      <w:pPr>
        <w:pStyle w:val="BodyText"/>
        <w:jc w:val="both"/>
      </w:pPr>
      <w:r>
        <w:t xml:space="preserve">The current </w:t>
      </w:r>
      <w:r w:rsidR="005067DD">
        <w:t xml:space="preserve">design utilizes a wide flat body </w:t>
      </w:r>
      <w:r w:rsidR="001A2D30">
        <w:t xml:space="preserve">with </w:t>
      </w:r>
      <w:r w:rsidR="008515B4">
        <w:t>a straight wing design.</w:t>
      </w:r>
      <w:r w:rsidR="00E27B45">
        <w:t xml:space="preserve"> A </w:t>
      </w:r>
      <w:r w:rsidR="002B406C">
        <w:t>two-blade</w:t>
      </w:r>
      <w:r w:rsidR="00E27B45">
        <w:t xml:space="preserve"> propeller is placed on the nose to generate thrust.</w:t>
      </w:r>
      <w:r w:rsidR="008515B4">
        <w:t xml:space="preserve"> </w:t>
      </w:r>
      <w:r w:rsidR="00094E2F">
        <w:t>The empennage is a two</w:t>
      </w:r>
      <w:r w:rsidR="7B15C4CA">
        <w:t>-</w:t>
      </w:r>
      <w:r w:rsidR="00094E2F">
        <w:t xml:space="preserve">tail design </w:t>
      </w:r>
      <w:r w:rsidR="002303A3">
        <w:t>which connects</w:t>
      </w:r>
      <w:r w:rsidR="002C580E">
        <w:t xml:space="preserve"> to two </w:t>
      </w:r>
      <w:r w:rsidR="00B958D3">
        <w:t>vertical</w:t>
      </w:r>
      <w:r w:rsidR="002C580E">
        <w:t xml:space="preserve"> stabilizers</w:t>
      </w:r>
      <w:r w:rsidR="00166236">
        <w:t>.</w:t>
      </w:r>
      <w:r w:rsidR="006D0E0A">
        <w:t xml:space="preserve"> A raised </w:t>
      </w:r>
      <w:r w:rsidR="00B958D3">
        <w:t>horizontal stabilizer connects the two. The design is able to carry 1 12 in x 12in x 2 in box</w:t>
      </w:r>
      <w:r w:rsidR="004C1802">
        <w:t>, as well as several metal plates. The box is placed in the fuselage below the wings</w:t>
      </w:r>
      <w:r w:rsidR="00617043">
        <w:t>, while the metal plate can be placed</w:t>
      </w:r>
      <w:r w:rsidR="00E874B0">
        <w:t xml:space="preserve"> </w:t>
      </w:r>
      <w:r w:rsidR="00277CCA">
        <w:t>insi</w:t>
      </w:r>
      <w:r w:rsidR="00A14262">
        <w:t xml:space="preserve">de the point where the wings meet the fuselage. </w:t>
      </w:r>
      <w:r w:rsidR="00C274B4">
        <w:t xml:space="preserve">The design has had several large changes since the preliminary report. Instead of attempting to carry the 6 in x 6 in x 4 in box, the team found the </w:t>
      </w:r>
      <w:r w:rsidR="000E0696">
        <w:t xml:space="preserve">larger box </w:t>
      </w:r>
      <w:r w:rsidR="009769CC">
        <w:t xml:space="preserve">could </w:t>
      </w:r>
      <w:r w:rsidR="0A630C98">
        <w:t>result</w:t>
      </w:r>
      <w:r w:rsidR="009769CC">
        <w:t xml:space="preserve"> in a more desirable fuselage geometry by keeping the body flatter and wider. This design will also generate more lift</w:t>
      </w:r>
      <w:r w:rsidR="00B77714">
        <w:t>, as lift was one of the main problems with the previous design</w:t>
      </w:r>
      <w:r w:rsidR="009769CC">
        <w:t xml:space="preserve">. The tail design also changed </w:t>
      </w:r>
      <w:r w:rsidR="005D5D77">
        <w:t xml:space="preserve">by having two connection points to the fuselage and raising the horizontal stabilizer to avoid prop wash. </w:t>
      </w:r>
      <w:r w:rsidR="00DF5711">
        <w:t>Two carbon fiber rods will be used to attach the empennage to the fuselage</w:t>
      </w:r>
      <w:r w:rsidR="00EB2D6F">
        <w:t xml:space="preserve">. This allows for </w:t>
      </w:r>
      <w:r w:rsidR="00D1612E">
        <w:t xml:space="preserve">a light, strong, </w:t>
      </w:r>
      <w:r w:rsidR="005C0387">
        <w:t xml:space="preserve">and stable design. </w:t>
      </w:r>
    </w:p>
    <w:p w:rsidR="00AB3222" w:rsidRDefault="00AB3222" w14:paraId="7A7FA3EE" w14:textId="77877D53">
      <w:pPr>
        <w:pStyle w:val="BodyText"/>
      </w:pPr>
    </w:p>
    <w:p w:rsidR="00AB3222" w:rsidRDefault="00AB3222" w14:paraId="3D88C930" w14:textId="5D715C4B">
      <w:pPr>
        <w:pStyle w:val="BodyText"/>
      </w:pPr>
      <w:r>
        <w:t xml:space="preserve">The new design can best be assessed by determining the four forces of flight: lift, weight, drag, and thrust. </w:t>
      </w:r>
      <w:r w:rsidR="00274672">
        <w:t>The thrust estimation is determined by (</w:t>
      </w:r>
      <w:r w:rsidR="00274672">
        <w:rPr>
          <w:b/>
          <w:bCs/>
        </w:rPr>
        <w:t>Equation 2</w:t>
      </w:r>
      <w:r w:rsidR="00274672">
        <w:t xml:space="preserve">). </w:t>
      </w:r>
    </w:p>
    <w:p w:rsidR="00CA43CD" w:rsidRDefault="00CA43CD" w14:paraId="2EB65FBC" w14:textId="3A544FDD">
      <w:pPr>
        <w:pStyle w:val="BodyText"/>
      </w:pPr>
    </w:p>
    <w:p w:rsidR="00935D66" w:rsidP="00465031" w:rsidRDefault="00000977" w14:paraId="1E3FA48D" w14:textId="287FB0FA">
      <w:pPr>
        <w:pStyle w:val="BodyText"/>
        <w:jc w:val="right"/>
      </w:pPr>
      <m:oMath>
        <m:r>
          <w:rPr>
            <w:rFonts w:ascii="Cambria Math" w:hAnsi="Cambria Math"/>
          </w:rPr>
          <m:t>F=4.39*</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*RPM*</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3.5</m:t>
                </m:r>
              </m:sup>
            </m:sSup>
          </m:num>
          <m:den>
            <m:rad>
              <m:radPr>
                <m:degHide m:val="1"/>
                <m:ctrlPr>
                  <w:rPr>
                    <w:rFonts w:ascii="Cambria Math" w:hAnsi="Cambria Math"/>
                    <w:i/>
                  </w:rPr>
                </m:ctrlPr>
              </m:radPr>
              <m:deg/>
              <m:e>
                <m:r>
                  <w:rPr>
                    <w:rFonts w:ascii="Cambria Math" w:hAnsi="Cambria Math"/>
                  </w:rPr>
                  <m:t>pitch</m:t>
                </m:r>
              </m:e>
            </m:rad>
          </m:den>
        </m:f>
        <m:r>
          <w:rPr>
            <w:rFonts w:ascii="Cambria Math" w:hAnsi="Cambria Math"/>
          </w:rPr>
          <m:t>(4.23*</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*RPM*Pitch-</m:t>
        </m:r>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m:t>
        </m:r>
      </m:oMath>
      <w:r w:rsidR="007814EC">
        <w:tab/>
      </w:r>
      <w:r w:rsidR="007814EC">
        <w:tab/>
      </w:r>
      <w:r w:rsidR="007814EC">
        <w:t>[2]</w:t>
      </w:r>
    </w:p>
    <w:p w:rsidR="007814EC" w:rsidP="007814EC" w:rsidRDefault="007814EC" w14:paraId="2E50799F" w14:textId="14AE408C">
      <w:pPr>
        <w:pStyle w:val="BodyText"/>
      </w:pPr>
    </w:p>
    <w:p w:rsidR="00DC0C6B" w:rsidP="008045EE" w:rsidRDefault="00256A97" w14:paraId="73A471EE" w14:textId="14AE408C">
      <w:pPr>
        <w:pStyle w:val="BodyText"/>
        <w:jc w:val="both"/>
      </w:pPr>
      <w:r>
        <w:t>By assuming a propeller diameter of 13 in and pitch of 8 in</w:t>
      </w:r>
      <w:r w:rsidR="00750DBC">
        <w:t xml:space="preserve"> and a motor RPM of </w:t>
      </w:r>
      <w:r w:rsidR="006B3107">
        <w:t>104</w:t>
      </w:r>
      <w:r w:rsidR="00FD4F8B">
        <w:t>00</w:t>
      </w:r>
      <w:r w:rsidR="00125500">
        <w:t xml:space="preserve">, the static thrust calculated was 9.31 </w:t>
      </w:r>
      <w:r w:rsidR="00781609">
        <w:t xml:space="preserve">lbf. This </w:t>
      </w:r>
      <w:r w:rsidR="003B28AC">
        <w:t>calculation is an ideal one and realistically won’t be this high. But this first analysis of it</w:t>
      </w:r>
      <w:r w:rsidR="005D0A75">
        <w:t xml:space="preserve"> is promising. </w:t>
      </w:r>
      <w:r w:rsidR="007F6E07">
        <w:t>This will be experimentally determined by static and dynamic thrust testing.</w:t>
      </w:r>
      <w:r w:rsidR="00A66525">
        <w:t xml:space="preserve"> </w:t>
      </w:r>
      <w:r w:rsidR="004C557F">
        <w:t xml:space="preserve">The </w:t>
      </w:r>
      <w:r w:rsidR="00F85535">
        <w:t>l</w:t>
      </w:r>
      <w:r w:rsidR="004B221D">
        <w:t>ift is determined</w:t>
      </w:r>
      <w:r w:rsidR="00DC0C6B">
        <w:t xml:space="preserve"> using (</w:t>
      </w:r>
      <w:r w:rsidR="00DC0C6B">
        <w:rPr>
          <w:b/>
          <w:bCs/>
        </w:rPr>
        <w:t>Equation 3</w:t>
      </w:r>
      <w:r w:rsidR="00DC0C6B">
        <w:t>).</w:t>
      </w:r>
    </w:p>
    <w:p w:rsidR="004D2D45" w:rsidP="00CE323F" w:rsidRDefault="00D678F6" w14:paraId="28A2339C" w14:textId="11833711">
      <w:pPr>
        <w:pStyle w:val="BodyText"/>
        <w:jc w:val="right"/>
      </w:pPr>
      <m:oMath>
        <m:sSub>
          <m:sSubPr>
            <m:ctrlPr>
              <w:rPr>
                <w:rFonts w:ascii="Cambria Math" w:hAnsi="Cambria Math"/>
                <w:i/>
              </w:rPr>
            </m:ctrlPr>
          </m:sSubPr>
          <m:e>
            <m:r>
              <w:rPr>
                <w:rFonts w:ascii="Cambria Math" w:hAnsi="Cambria Math"/>
              </w:rPr>
              <m:t>C</m:t>
            </m:r>
          </m:e>
          <m:sub>
            <m:r>
              <w:rPr>
                <w:rFonts w:ascii="Cambria Math" w:hAnsi="Cambria Math"/>
              </w:rPr>
              <m:t>L</m:t>
            </m:r>
          </m:sub>
        </m:sSub>
        <m:r>
          <w:rPr>
            <w:rFonts w:ascii="Cambria Math" w:hAnsi="Cambria Math"/>
          </w:rPr>
          <m:t>=</m:t>
        </m:r>
        <m:f>
          <m:fPr>
            <m:ctrlPr>
              <w:rPr>
                <w:rFonts w:ascii="Cambria Math" w:hAnsi="Cambria Math"/>
                <w:i/>
              </w:rPr>
            </m:ctrlPr>
          </m:fPr>
          <m:num>
            <m:r>
              <w:rPr>
                <w:rFonts w:ascii="Cambria Math" w:hAnsi="Cambria Math"/>
              </w:rPr>
              <m:t>L</m:t>
            </m:r>
          </m:num>
          <m:den>
            <m:r>
              <w:rPr>
                <w:rFonts w:ascii="Cambria Math" w:hAnsi="Cambria Math"/>
              </w:rPr>
              <m:t>0.5*ρ*</m:t>
            </m:r>
            <m:sSubSup>
              <m:sSubSupPr>
                <m:ctrlPr>
                  <w:rPr>
                    <w:rFonts w:ascii="Cambria Math" w:hAnsi="Cambria Math"/>
                    <w:i/>
                  </w:rPr>
                </m:ctrlPr>
              </m:sSubSupPr>
              <m:e>
                <m:r>
                  <w:rPr>
                    <w:rFonts w:ascii="Cambria Math" w:hAnsi="Cambria Math"/>
                  </w:rPr>
                  <m:t>V</m:t>
                </m:r>
              </m:e>
              <m:sub>
                <m:r>
                  <w:rPr>
                    <w:rFonts w:ascii="Cambria Math" w:hAnsi="Cambria Math"/>
                  </w:rPr>
                  <m:t>∞</m:t>
                </m:r>
              </m:sub>
              <m:sup>
                <m:r>
                  <w:rPr>
                    <w:rFonts w:ascii="Cambria Math" w:hAnsi="Cambria Math"/>
                  </w:rPr>
                  <m:t>2</m:t>
                </m:r>
              </m:sup>
            </m:sSubSup>
            <m:r>
              <w:rPr>
                <w:rFonts w:ascii="Cambria Math" w:hAnsi="Cambria Math"/>
              </w:rPr>
              <m:t>*A</m:t>
            </m:r>
          </m:den>
        </m:f>
      </m:oMath>
      <w:r w:rsidR="00CE323F">
        <w:tab/>
      </w:r>
      <w:r w:rsidR="00CE323F">
        <w:tab/>
      </w:r>
      <w:r w:rsidR="00CE323F">
        <w:tab/>
      </w:r>
      <w:r w:rsidR="00CE323F">
        <w:tab/>
      </w:r>
      <w:r w:rsidR="00CE323F">
        <w:tab/>
      </w:r>
      <w:r w:rsidR="00CE323F">
        <w:tab/>
      </w:r>
      <w:r w:rsidR="00CE323F">
        <w:t>[3]</w:t>
      </w:r>
    </w:p>
    <w:p w:rsidR="00CE323F" w:rsidP="00CE323F" w:rsidRDefault="00CE323F" w14:paraId="542FB88B" w14:textId="6BC0F235">
      <w:pPr>
        <w:pStyle w:val="BodyText"/>
        <w:jc w:val="both"/>
      </w:pPr>
    </w:p>
    <w:p w:rsidR="00CE323F" w:rsidP="00CE323F" w:rsidRDefault="00E41D51" w14:paraId="7D1A81DA" w14:textId="43EE2181">
      <w:pPr>
        <w:pStyle w:val="BodyText"/>
        <w:jc w:val="both"/>
      </w:pPr>
      <w:r>
        <w:t xml:space="preserve">The coefficient of lift for the NACA </w:t>
      </w:r>
      <w:r w:rsidR="00393C3D">
        <w:t>6</w:t>
      </w:r>
      <w:r w:rsidR="00BC36C4">
        <w:t>3-412 airfoil is</w:t>
      </w:r>
      <w:r w:rsidR="0018659C">
        <w:t xml:space="preserve"> 0.8 at </w:t>
      </w:r>
      <w:r w:rsidR="00DF5AC5">
        <w:t xml:space="preserve">an angle of attack of 5 degrees. </w:t>
      </w:r>
      <w:r w:rsidR="00B658AE">
        <w:t>Assuming flagstaff air density and a speed of 32 ft/</w:t>
      </w:r>
      <w:r w:rsidR="00C059B1">
        <w:t>s, the total lift force was found to be</w:t>
      </w:r>
      <w:r w:rsidR="00682C1F">
        <w:t xml:space="preserve"> </w:t>
      </w:r>
      <w:r w:rsidR="00370B2A">
        <w:t xml:space="preserve">2.5 lbf. This calculation only accounts for </w:t>
      </w:r>
      <w:r w:rsidR="00C913B5">
        <w:t>lift generated by the wings. The body and tail will also be generating lift during flight. This initial calculation lines up</w:t>
      </w:r>
      <w:r w:rsidR="008266E7">
        <w:t xml:space="preserve"> with the weight goal of 2.5 lbs while carrying no cargo. </w:t>
      </w:r>
      <w:r w:rsidR="001433CE">
        <w:t xml:space="preserve">A </w:t>
      </w:r>
      <w:r w:rsidR="0041328B">
        <w:t>computational fluid dynamics (</w:t>
      </w:r>
      <w:r w:rsidR="001433CE">
        <w:t>CFD</w:t>
      </w:r>
      <w:r w:rsidR="0041328B">
        <w:t>) analysis</w:t>
      </w:r>
      <w:r w:rsidR="001433CE">
        <w:t xml:space="preserve"> will give us a true value for lift over the whole plane.</w:t>
      </w:r>
      <w:r w:rsidR="0041328B">
        <w:t xml:space="preserve"> </w:t>
      </w:r>
      <w:r w:rsidR="00C73B19">
        <w:t xml:space="preserve">The drag estimation </w:t>
      </w:r>
      <w:r w:rsidR="00EE62D5">
        <w:t xml:space="preserve">is found using </w:t>
      </w:r>
      <w:r w:rsidR="00AB1594">
        <w:t>(</w:t>
      </w:r>
      <w:r w:rsidR="00F15D4F">
        <w:rPr>
          <w:b/>
          <w:bCs/>
        </w:rPr>
        <w:t>Equation 4</w:t>
      </w:r>
      <w:r w:rsidR="00F15D4F">
        <w:t>) below.</w:t>
      </w:r>
    </w:p>
    <w:p w:rsidR="00F15D4F" w:rsidP="00CE323F" w:rsidRDefault="00F15D4F" w14:paraId="02996C31" w14:textId="77777777">
      <w:pPr>
        <w:pStyle w:val="BodyText"/>
        <w:jc w:val="both"/>
      </w:pPr>
    </w:p>
    <w:p w:rsidR="00F15D4F" w:rsidP="00CA43CD" w:rsidRDefault="00000977" w14:paraId="4F3314F5" w14:textId="4FFFC309">
      <w:pPr>
        <w:pStyle w:val="BodyText"/>
        <w:jc w:val="right"/>
      </w:pPr>
      <m:oMath>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ρV</m:t>
                </m:r>
              </m:e>
              <m:sub>
                <m:r>
                  <w:rPr>
                    <w:rFonts w:ascii="Cambria Math" w:hAnsi="Cambria Math"/>
                  </w:rPr>
                  <m:t>∞</m:t>
                </m:r>
              </m:sub>
              <m:sup>
                <m:r>
                  <w:rPr>
                    <w:rFonts w:ascii="Cambria Math" w:hAnsi="Cambria Math"/>
                  </w:rPr>
                  <m:t>2</m:t>
                </m:r>
              </m:sup>
            </m:sSubSup>
          </m:num>
          <m:den>
            <m:r>
              <w:rPr>
                <w:rFonts w:ascii="Cambria Math" w:hAnsi="Cambria Math"/>
              </w:rPr>
              <m:t>2</m:t>
            </m:r>
          </m:den>
        </m:f>
        <m:r>
          <w:rPr>
            <w:rFonts w:ascii="Cambria Math" w:hAnsi="Cambria Math"/>
          </w:rPr>
          <m:t>*A</m:t>
        </m:r>
      </m:oMath>
      <w:r w:rsidR="00CA43CD">
        <w:tab/>
      </w:r>
      <w:r w:rsidR="00CA43CD">
        <w:tab/>
      </w:r>
      <w:r w:rsidR="00CA43CD">
        <w:tab/>
      </w:r>
      <w:r w:rsidR="00CA43CD">
        <w:tab/>
      </w:r>
      <w:r w:rsidR="00CA43CD">
        <w:tab/>
      </w:r>
      <w:r w:rsidR="00CA43CD">
        <w:t>[4]</w:t>
      </w:r>
    </w:p>
    <w:p w:rsidR="00361081" w:rsidP="00CA43CD" w:rsidRDefault="00361081" w14:paraId="6A02D225" w14:textId="6E0CF09C">
      <w:pPr>
        <w:pStyle w:val="BodyText"/>
        <w:jc w:val="right"/>
      </w:pPr>
    </w:p>
    <w:p w:rsidR="004A721E" w:rsidP="004A721E" w:rsidRDefault="00E66CBD" w14:paraId="465D418B" w14:textId="46910A77">
      <w:pPr>
        <w:pStyle w:val="BodyText"/>
        <w:jc w:val="both"/>
      </w:pPr>
      <w:r>
        <w:t xml:space="preserve">The coefficient of drag for the NACA 63-412 airfoil is </w:t>
      </w:r>
      <w:r w:rsidR="00CF58BE">
        <w:t xml:space="preserve">.015. Using the same values for lift, the drag comes out to </w:t>
      </w:r>
      <w:r w:rsidR="00697012">
        <w:t xml:space="preserve">only </w:t>
      </w:r>
      <w:r w:rsidR="00243420">
        <w:t>0.</w:t>
      </w:r>
      <w:r w:rsidR="00207569">
        <w:t>77</w:t>
      </w:r>
      <w:r w:rsidR="00243420">
        <w:t xml:space="preserve"> lbf. This is </w:t>
      </w:r>
      <w:r w:rsidR="00207569">
        <w:t>smaller than what</w:t>
      </w:r>
      <w:r w:rsidR="00243420">
        <w:t xml:space="preserve"> </w:t>
      </w:r>
      <w:r w:rsidR="00207569">
        <w:t>t</w:t>
      </w:r>
      <w:r w:rsidR="00243420">
        <w:t>he</w:t>
      </w:r>
      <w:r w:rsidR="00207569">
        <w:t xml:space="preserve"> actual drag will be as it </w:t>
      </w:r>
      <w:r w:rsidR="006C0CD2">
        <w:t xml:space="preserve">does not account for every type of drag. The full drag will be determined </w:t>
      </w:r>
      <w:r w:rsidR="00FC116A">
        <w:t>by a CFD analysis.</w:t>
      </w:r>
      <w:r w:rsidR="001314D3">
        <w:t xml:space="preserve"> The weight is determined</w:t>
      </w:r>
      <w:r w:rsidR="00DC0CEB">
        <w:t xml:space="preserve"> through the Solid works model. This totals two 2 lbs. </w:t>
      </w:r>
      <w:r w:rsidR="00F96E9B">
        <w:t>This will allow for the team to carry lots of weight and get a high score in the competition.</w:t>
      </w:r>
    </w:p>
    <w:p w:rsidRPr="00F15D4F" w:rsidR="00DD2ACC" w:rsidP="004A721E" w:rsidRDefault="00DD2ACC" w14:paraId="32D5867D" w14:textId="77777777">
      <w:pPr>
        <w:pStyle w:val="BodyText"/>
        <w:jc w:val="both"/>
      </w:pPr>
    </w:p>
    <w:p w:rsidR="2FB3CBBC" w:rsidP="60298E8B" w:rsidRDefault="50136DF9" w14:paraId="1A66EBA8" w14:textId="375319C6">
      <w:pPr>
        <w:pStyle w:val="BodyText"/>
        <w:jc w:val="center"/>
      </w:pPr>
      <w:r>
        <w:rPr>
          <w:noProof/>
        </w:rPr>
        <w:drawing>
          <wp:inline distT="0" distB="0" distL="0" distR="0" wp14:anchorId="520930BE" wp14:editId="42067F2C">
            <wp:extent cx="5397672" cy="4171950"/>
            <wp:effectExtent l="0" t="0" r="0" b="0"/>
            <wp:docPr id="1539737494" name="Picture 1539737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737494"/>
                    <pic:cNvPicPr/>
                  </pic:nvPicPr>
                  <pic:blipFill>
                    <a:blip r:embed="rId17">
                      <a:extLst>
                        <a:ext uri="{28A0092B-C50C-407E-A947-70E740481C1C}">
                          <a14:useLocalDpi xmlns:a14="http://schemas.microsoft.com/office/drawing/2010/main" val="0"/>
                        </a:ext>
                      </a:extLst>
                    </a:blip>
                    <a:stretch>
                      <a:fillRect/>
                    </a:stretch>
                  </pic:blipFill>
                  <pic:spPr>
                    <a:xfrm>
                      <a:off x="0" y="0"/>
                      <a:ext cx="5397672" cy="4171950"/>
                    </a:xfrm>
                    <a:prstGeom prst="rect">
                      <a:avLst/>
                    </a:prstGeom>
                  </pic:spPr>
                </pic:pic>
              </a:graphicData>
            </a:graphic>
          </wp:inline>
        </w:drawing>
      </w:r>
    </w:p>
    <w:p w:rsidR="50136DF9" w:rsidP="71F5B292" w:rsidRDefault="50136DF9" w14:paraId="77982C5B" w14:textId="5A29D768">
      <w:pPr>
        <w:pStyle w:val="BodyText"/>
        <w:jc w:val="center"/>
        <w:rPr>
          <w:b/>
          <w:bCs/>
        </w:rPr>
      </w:pPr>
      <w:r w:rsidRPr="4F2E201E">
        <w:rPr>
          <w:b/>
          <w:u w:val="single"/>
        </w:rPr>
        <w:t xml:space="preserve">Figure </w:t>
      </w:r>
      <w:r w:rsidRPr="1881C579" w:rsidR="5BCD2BAA">
        <w:rPr>
          <w:b/>
          <w:bCs/>
          <w:u w:val="single"/>
        </w:rPr>
        <w:t>4</w:t>
      </w:r>
      <w:r w:rsidRPr="4F2E201E">
        <w:rPr>
          <w:b/>
          <w:u w:val="single"/>
        </w:rPr>
        <w:t xml:space="preserve">: Final Cad </w:t>
      </w:r>
      <w:r w:rsidRPr="1881C579">
        <w:rPr>
          <w:b/>
          <w:bCs/>
          <w:u w:val="single"/>
        </w:rPr>
        <w:t>Drawing</w:t>
      </w:r>
      <w:r w:rsidRPr="1881C579">
        <w:rPr>
          <w:b/>
          <w:bCs/>
        </w:rPr>
        <w:t xml:space="preserve"> </w:t>
      </w:r>
    </w:p>
    <w:p w:rsidR="008C0189" w:rsidP="71F5B292" w:rsidRDefault="008C0189" w14:paraId="64C1CD47" w14:textId="77777777">
      <w:pPr>
        <w:pStyle w:val="BodyText"/>
        <w:jc w:val="center"/>
        <w:rPr>
          <w:b/>
          <w:bCs/>
        </w:rPr>
      </w:pPr>
    </w:p>
    <w:p w:rsidR="008C0189" w:rsidP="71F5B292" w:rsidRDefault="008C0189" w14:paraId="1578F71A" w14:textId="386F1B56">
      <w:pPr>
        <w:pStyle w:val="BodyText"/>
        <w:jc w:val="center"/>
      </w:pPr>
      <w:r w:rsidR="008C0189">
        <w:drawing>
          <wp:inline wp14:editId="4D230B58" wp14:anchorId="19789048">
            <wp:extent cx="3870960" cy="2903220"/>
            <wp:effectExtent l="7620" t="0" r="3810" b="3810"/>
            <wp:docPr id="3" name="Picture 3" descr="A picture containing indoor&#10;&#10;Description automatically generated" title=""/>
            <wp:cNvGraphicFramePr>
              <a:graphicFrameLocks noChangeAspect="1"/>
            </wp:cNvGraphicFramePr>
            <a:graphic>
              <a:graphicData uri="http://schemas.openxmlformats.org/drawingml/2006/picture">
                <pic:pic>
                  <pic:nvPicPr>
                    <pic:cNvPr id="0" name="Picture 3"/>
                    <pic:cNvPicPr/>
                  </pic:nvPicPr>
                  <pic:blipFill>
                    <a:blip r:embed="Rff7156a17e2a4073">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3870960" cy="2903220"/>
                    </a:xfrm>
                    <a:prstGeom prst="rect">
                      <a:avLst/>
                    </a:prstGeom>
                  </pic:spPr>
                </pic:pic>
              </a:graphicData>
            </a:graphic>
          </wp:inline>
        </w:drawing>
      </w:r>
    </w:p>
    <w:p w:rsidRPr="008C0189" w:rsidR="008C0189" w:rsidP="71F5B292" w:rsidRDefault="008C0189" w14:paraId="6A9F4B5B" w14:textId="3D30B2B7">
      <w:pPr>
        <w:pStyle w:val="BodyText"/>
        <w:jc w:val="center"/>
        <w:rPr>
          <w:b/>
          <w:bCs/>
          <w:u w:val="single"/>
        </w:rPr>
      </w:pPr>
      <w:r w:rsidRPr="6728E410">
        <w:rPr>
          <w:b/>
          <w:bCs/>
          <w:u w:val="single"/>
        </w:rPr>
        <w:t xml:space="preserve">Figure </w:t>
      </w:r>
      <w:r w:rsidRPr="6728E410" w:rsidR="4762F5B1">
        <w:rPr>
          <w:b/>
          <w:bCs/>
          <w:u w:val="single"/>
        </w:rPr>
        <w:t>5</w:t>
      </w:r>
      <w:r w:rsidRPr="6728E410">
        <w:rPr>
          <w:b/>
          <w:bCs/>
          <w:u w:val="single"/>
        </w:rPr>
        <w:t xml:space="preserve">: </w:t>
      </w:r>
      <w:r w:rsidRPr="6728E410" w:rsidR="0066719E">
        <w:rPr>
          <w:b/>
          <w:bCs/>
          <w:u w:val="single"/>
        </w:rPr>
        <w:t>Configuration of</w:t>
      </w:r>
      <w:r w:rsidRPr="6728E410" w:rsidR="008804E6">
        <w:rPr>
          <w:b/>
          <w:bCs/>
          <w:u w:val="single"/>
        </w:rPr>
        <w:t xml:space="preserve"> Servo Motor and Aileron</w:t>
      </w:r>
    </w:p>
    <w:p w:rsidRPr="008C0189" w:rsidR="008804E6" w:rsidP="71F5B292" w:rsidRDefault="008804E6" w14:paraId="131D9A00" w14:textId="77777777">
      <w:pPr>
        <w:pStyle w:val="BodyText"/>
        <w:jc w:val="center"/>
        <w:rPr>
          <w:b/>
          <w:bCs/>
          <w:u w:val="single"/>
        </w:rPr>
      </w:pPr>
    </w:p>
    <w:p w:rsidR="5DF8933A" w:rsidP="5DF8933A" w:rsidRDefault="00E70F36" w14:paraId="2EAD8465" w14:textId="5B1D450F">
      <w:pPr>
        <w:pStyle w:val="Heading2"/>
      </w:pPr>
      <w:bookmarkStart w:name="_Toc119874684" w:id="81"/>
      <w:r>
        <w:t>Implementation Plan</w:t>
      </w:r>
      <w:bookmarkEnd w:id="81"/>
    </w:p>
    <w:p w:rsidR="06E4AD05" w:rsidP="002A116E" w:rsidRDefault="6265E476" w14:paraId="377E246F" w14:textId="514098A4">
      <w:pPr>
        <w:pStyle w:val="BodyText"/>
        <w:jc w:val="both"/>
      </w:pPr>
      <w:r>
        <w:t>To completely imple</w:t>
      </w:r>
      <w:r w:rsidR="18062D87">
        <w:t>ment the design</w:t>
      </w:r>
      <w:r w:rsidR="01C23685">
        <w:t>, there will be</w:t>
      </w:r>
      <w:r>
        <w:t xml:space="preserve"> </w:t>
      </w:r>
      <w:r w:rsidR="55C04941">
        <w:t>multiple prototypes</w:t>
      </w:r>
      <w:r w:rsidR="0C618AEB">
        <w:t>, a bill of materials,</w:t>
      </w:r>
      <w:r>
        <w:t xml:space="preserve"> </w:t>
      </w:r>
      <w:r w:rsidR="6B1995D2">
        <w:t xml:space="preserve">a detailed schedule </w:t>
      </w:r>
      <w:r w:rsidR="7989A686">
        <w:t xml:space="preserve">including </w:t>
      </w:r>
      <w:r w:rsidR="5EEADCEF">
        <w:t>whe</w:t>
      </w:r>
      <w:r w:rsidR="36241AC5">
        <w:t>n</w:t>
      </w:r>
      <w:r w:rsidR="5EEADCEF">
        <w:t xml:space="preserve"> </w:t>
      </w:r>
      <w:r w:rsidR="36241AC5">
        <w:t xml:space="preserve">implementation activities are taking place. </w:t>
      </w:r>
      <w:r w:rsidR="31FF5173">
        <w:t xml:space="preserve">The team </w:t>
      </w:r>
      <w:r w:rsidR="7436718D">
        <w:t>has access to the tools and equipment that is in the Makers lab</w:t>
      </w:r>
      <w:r w:rsidR="50BE915D">
        <w:t>, which</w:t>
      </w:r>
      <w:r w:rsidR="7436718D">
        <w:t xml:space="preserve"> is one </w:t>
      </w:r>
      <w:r w:rsidR="50BE915D">
        <w:t xml:space="preserve">of </w:t>
      </w:r>
      <w:r w:rsidR="7436718D">
        <w:t>the location</w:t>
      </w:r>
      <w:r w:rsidR="50BE915D">
        <w:t>s</w:t>
      </w:r>
      <w:r w:rsidR="7436718D">
        <w:t xml:space="preserve"> where the project will be built and tested on. </w:t>
      </w:r>
      <w:r w:rsidR="4E2E8C0F">
        <w:t>T</w:t>
      </w:r>
      <w:r w:rsidR="67B6D32C">
        <w:t>he</w:t>
      </w:r>
      <w:r w:rsidR="1A056FEC">
        <w:t xml:space="preserve"> materials needed to complete this project are going to include materials for the </w:t>
      </w:r>
      <w:r w:rsidR="6D7D4779">
        <w:t>prototypes</w:t>
      </w:r>
      <w:r w:rsidR="1A056FEC">
        <w:t xml:space="preserve">, </w:t>
      </w:r>
      <w:r w:rsidR="680E744D">
        <w:t xml:space="preserve">and </w:t>
      </w:r>
      <w:r w:rsidR="1A056FEC">
        <w:t xml:space="preserve">the final </w:t>
      </w:r>
      <w:r w:rsidR="680E744D">
        <w:t>design</w:t>
      </w:r>
      <w:r w:rsidR="1A056FEC">
        <w:t xml:space="preserve">. </w:t>
      </w:r>
      <w:r w:rsidR="14DFB368">
        <w:t>Th</w:t>
      </w:r>
      <w:r w:rsidR="1A056FEC">
        <w:t>is consists of different types of foams, bal</w:t>
      </w:r>
      <w:r w:rsidR="0BAEC9E3">
        <w:t xml:space="preserve">sa wood, possibly carbon fiber, and electronics to control the plane with a remote controller. </w:t>
      </w:r>
      <w:r w:rsidR="39347A30">
        <w:t>T</w:t>
      </w:r>
      <w:r w:rsidR="3C38450C">
        <w:t>he</w:t>
      </w:r>
      <w:r w:rsidR="64F0FC37">
        <w:t xml:space="preserve"> places needed while creating and prototyping will include the Makers Lab located </w:t>
      </w:r>
      <w:r w:rsidR="4C140D33">
        <w:t>in the Engineering building on NAU Campus, as well as outside in an open area away from human contact when test</w:t>
      </w:r>
      <w:r w:rsidR="2FCBAB50">
        <w:t>-f</w:t>
      </w:r>
      <w:r w:rsidR="4C140D33">
        <w:t>lying so no damage can be done to any person.</w:t>
      </w:r>
      <w:r w:rsidR="1E00E73B">
        <w:t xml:space="preserve"> </w:t>
      </w:r>
      <w:r w:rsidR="07E6E3D3">
        <w:t xml:space="preserve"> Further small scale testing will be done on the subsections of the plane, to pinpoint any failures. One of these failures is shown in the figure below. </w:t>
      </w:r>
    </w:p>
    <w:p w:rsidR="07E6E3D3" w:rsidP="696E5671" w:rsidRDefault="07E6E3D3" w14:paraId="3A0D5E52" w14:textId="3B2AD8B1">
      <w:pPr>
        <w:pStyle w:val="BodyText"/>
        <w:jc w:val="center"/>
      </w:pPr>
      <w:r>
        <w:rPr>
          <w:noProof/>
        </w:rPr>
        <w:drawing>
          <wp:inline distT="0" distB="0" distL="0" distR="0" wp14:anchorId="674ECBC8" wp14:editId="51ADAEBA">
            <wp:extent cx="342900" cy="342900"/>
            <wp:effectExtent l="0" t="0" r="0" b="0"/>
            <wp:docPr id="346397401" name="Picture 346397401" descr="U,{69e474ea-9069-4379-bd96-781ddc04c042}{143},3.125,3.12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rsidRPr="0014465B" w:rsidR="07E6E3D3" w:rsidP="696E5671" w:rsidRDefault="07E6E3D3" w14:paraId="460DCAB5" w14:textId="44AAE652">
      <w:pPr>
        <w:pStyle w:val="BodyText"/>
        <w:jc w:val="center"/>
        <w:rPr>
          <w:b/>
          <w:bCs/>
          <w:u w:val="single"/>
        </w:rPr>
      </w:pPr>
      <w:r w:rsidRPr="6E1BBA7E">
        <w:rPr>
          <w:b/>
          <w:bCs/>
          <w:u w:val="single"/>
        </w:rPr>
        <w:t xml:space="preserve">Figure </w:t>
      </w:r>
      <w:r w:rsidRPr="6E1BBA7E" w:rsidR="43A4B6D9">
        <w:rPr>
          <w:b/>
          <w:bCs/>
          <w:u w:val="single"/>
        </w:rPr>
        <w:t>6</w:t>
      </w:r>
      <w:r w:rsidRPr="6E1BBA7E">
        <w:rPr>
          <w:b/>
          <w:bCs/>
          <w:u w:val="single"/>
        </w:rPr>
        <w:t>: Thrust Generation Subsystem Prototype</w:t>
      </w:r>
    </w:p>
    <w:p w:rsidR="0014465B" w:rsidP="348212DB" w:rsidRDefault="0014465B" w14:paraId="60949BD6" w14:textId="44AAE652">
      <w:pPr>
        <w:pStyle w:val="BodyText"/>
        <w:jc w:val="center"/>
      </w:pPr>
    </w:p>
    <w:p w:rsidRPr="000529F9" w:rsidR="000529F9" w:rsidP="06E4AD05" w:rsidRDefault="000529F9" w14:paraId="5B3C522D" w14:textId="0DEECE6F">
      <w:pPr>
        <w:pStyle w:val="BodyText"/>
      </w:pPr>
      <w:r>
        <w:t xml:space="preserve">The bill of materials is located in </w:t>
      </w:r>
      <w:r>
        <w:rPr>
          <w:b/>
          <w:bCs/>
        </w:rPr>
        <w:t>Appendix</w:t>
      </w:r>
      <w:r w:rsidRPr="165E651A">
        <w:rPr>
          <w:b/>
          <w:bCs/>
        </w:rPr>
        <w:t xml:space="preserve"> </w:t>
      </w:r>
      <w:r w:rsidRPr="002C3D35" w:rsidR="009C5393">
        <w:rPr>
          <w:b/>
          <w:bCs/>
        </w:rPr>
        <w:t>E</w:t>
      </w:r>
      <w:r>
        <w:t xml:space="preserve"> and shows the total costs of all </w:t>
      </w:r>
      <w:r w:rsidR="0038771B">
        <w:t>parts required</w:t>
      </w:r>
      <w:r w:rsidR="00E45759">
        <w:t xml:space="preserve"> to </w:t>
      </w:r>
      <w:r w:rsidR="0038771B">
        <w:t>build and operate the plane</w:t>
      </w:r>
      <w:r w:rsidR="00F527A9">
        <w:t xml:space="preserve"> as well as expected </w:t>
      </w:r>
      <w:r w:rsidR="00DC78D2">
        <w:t>expenditures required to get the team to competition</w:t>
      </w:r>
      <w:r w:rsidR="009C5393">
        <w:t>.</w:t>
      </w:r>
      <w:r w:rsidR="00DC78D2">
        <w:t xml:space="preserve"> </w:t>
      </w:r>
      <w:r w:rsidR="003C280E">
        <w:t xml:space="preserve">Most of the </w:t>
      </w:r>
      <w:r w:rsidR="00967D8F">
        <w:t xml:space="preserve">electrical </w:t>
      </w:r>
      <w:r w:rsidR="003C280E">
        <w:t xml:space="preserve">parts </w:t>
      </w:r>
      <w:r w:rsidR="00967D8F">
        <w:t xml:space="preserve">will be </w:t>
      </w:r>
      <w:r w:rsidR="00600AFE">
        <w:t>purchased online from various sources</w:t>
      </w:r>
      <w:r w:rsidR="00056548">
        <w:t xml:space="preserve">, such as the following: </w:t>
      </w:r>
      <w:r w:rsidR="007E09D9">
        <w:t>Servo City</w:t>
      </w:r>
      <w:r w:rsidR="00435F63">
        <w:t xml:space="preserve">, </w:t>
      </w:r>
      <w:r w:rsidR="009416D8">
        <w:t>Horizon</w:t>
      </w:r>
      <w:r w:rsidR="007E09D9">
        <w:t xml:space="preserve"> </w:t>
      </w:r>
      <w:r w:rsidR="009416D8">
        <w:t xml:space="preserve">Hobby, </w:t>
      </w:r>
      <w:r w:rsidR="00E97B44">
        <w:t>NEU</w:t>
      </w:r>
      <w:r w:rsidR="007E09D9">
        <w:t xml:space="preserve"> </w:t>
      </w:r>
      <w:r w:rsidR="00E97B44">
        <w:t xml:space="preserve">Racing, </w:t>
      </w:r>
      <w:r w:rsidR="00E30210">
        <w:t>Innov</w:t>
      </w:r>
      <w:r w:rsidR="00E430EA">
        <w:t>8tiveDesigns</w:t>
      </w:r>
      <w:r w:rsidR="00A83EAC">
        <w:t xml:space="preserve">, Amazon, and </w:t>
      </w:r>
      <w:r w:rsidR="007E5E51">
        <w:t>Home</w:t>
      </w:r>
      <w:r w:rsidR="007C1215">
        <w:t xml:space="preserve"> </w:t>
      </w:r>
      <w:r w:rsidR="007E5E51">
        <w:t>De</w:t>
      </w:r>
      <w:r w:rsidR="007C1215">
        <w:t>pot</w:t>
      </w:r>
      <w:r w:rsidR="00600AFE">
        <w:t xml:space="preserve">. </w:t>
      </w:r>
      <w:r w:rsidR="009F74EA">
        <w:t xml:space="preserve">Additionally, components purchased for </w:t>
      </w:r>
      <w:r w:rsidR="00E23ABF">
        <w:t xml:space="preserve">constructing </w:t>
      </w:r>
      <w:r w:rsidR="002D6B0E">
        <w:t xml:space="preserve">prototypes of the design are indicated in the </w:t>
      </w:r>
      <w:r w:rsidR="00AC014E">
        <w:t xml:space="preserve">building expenditures </w:t>
      </w:r>
      <w:r w:rsidR="00055B9F">
        <w:t xml:space="preserve">section of the BOM. </w:t>
      </w:r>
      <w:r w:rsidR="00ED058A">
        <w:t xml:space="preserve">The only part of the building expenditures section that </w:t>
      </w:r>
      <w:r w:rsidR="008F1F1A">
        <w:t>was</w:t>
      </w:r>
      <w:r w:rsidR="00ED058A">
        <w:t xml:space="preserve"> estimated is the manufacturing cost of the body of the plane. This was assumed to be $50 </w:t>
      </w:r>
      <w:r w:rsidR="00AD39E2">
        <w:t xml:space="preserve">as an </w:t>
      </w:r>
      <w:r w:rsidR="52ED322D">
        <w:t>overshot</w:t>
      </w:r>
      <w:r w:rsidR="00AD39E2">
        <w:t xml:space="preserve"> to </w:t>
      </w:r>
      <w:r w:rsidR="00764958">
        <w:t xml:space="preserve">ensure the team doesn’t go over budget. </w:t>
      </w:r>
      <w:r w:rsidR="0039587A">
        <w:t xml:space="preserve">Additionally, the body is expected to be manufactured by </w:t>
      </w:r>
      <w:r w:rsidR="00283866">
        <w:t>Nova</w:t>
      </w:r>
      <w:r w:rsidR="007E09D9">
        <w:t xml:space="preserve"> </w:t>
      </w:r>
      <w:r w:rsidR="00283866">
        <w:t>Kinetics</w:t>
      </w:r>
      <w:r w:rsidR="0039587A">
        <w:t xml:space="preserve"> </w:t>
      </w:r>
      <w:r w:rsidR="00E953F1">
        <w:t>and built from carbon fiber</w:t>
      </w:r>
      <w:r w:rsidR="00093734">
        <w:t xml:space="preserve"> in their </w:t>
      </w:r>
      <w:r w:rsidR="00267F0A">
        <w:t>factory</w:t>
      </w:r>
      <w:r w:rsidR="00E953F1">
        <w:t xml:space="preserve">. </w:t>
      </w:r>
      <w:r w:rsidR="00764958">
        <w:t xml:space="preserve">In total, to build the plane, the team is expecting to spend </w:t>
      </w:r>
      <w:r w:rsidR="00923A4B">
        <w:t>approximately $715.00</w:t>
      </w:r>
      <w:r w:rsidR="0039587A">
        <w:t>.</w:t>
      </w:r>
      <w:r w:rsidR="00923A4B">
        <w:t xml:space="preserve"> </w:t>
      </w:r>
      <w:r w:rsidR="00E953F1">
        <w:t xml:space="preserve">If the team were to drive to </w:t>
      </w:r>
      <w:r w:rsidR="00403351">
        <w:t>competition in Texas, the team is expected to spend around $</w:t>
      </w:r>
      <w:r w:rsidR="00320E1D">
        <w:t xml:space="preserve">2770.82. </w:t>
      </w:r>
      <w:r w:rsidR="00274E1E">
        <w:t xml:space="preserve">This mostly is comprised of </w:t>
      </w:r>
      <w:r w:rsidR="001E1F25">
        <w:t>the competition registration cost</w:t>
      </w:r>
      <w:r w:rsidR="00BC7D77">
        <w:t xml:space="preserve">. This itself </w:t>
      </w:r>
      <w:r w:rsidR="424AA4E8">
        <w:t>cost</w:t>
      </w:r>
      <w:r w:rsidR="00BC7D77">
        <w:t xml:space="preserve"> the team $1400.</w:t>
      </w:r>
    </w:p>
    <w:p w:rsidR="009C5393" w:rsidP="00786DF0" w:rsidRDefault="0058589B" w14:paraId="75679530" w14:textId="013F4B8B">
      <w:pPr>
        <w:pStyle w:val="BodyText"/>
        <w:jc w:val="both"/>
      </w:pPr>
      <w:r>
        <w:t xml:space="preserve">The </w:t>
      </w:r>
      <w:r w:rsidR="001E2A23">
        <w:t xml:space="preserve">detailed schedule that is to be followed </w:t>
      </w:r>
      <w:r w:rsidR="004F23D3">
        <w:t xml:space="preserve">is shown in </w:t>
      </w:r>
      <w:r w:rsidR="004F23D3">
        <w:rPr>
          <w:b/>
          <w:bCs/>
        </w:rPr>
        <w:t>Appendix F</w:t>
      </w:r>
      <w:r w:rsidR="00681865">
        <w:rPr>
          <w:b/>
          <w:bCs/>
        </w:rPr>
        <w:t xml:space="preserve">. </w:t>
      </w:r>
      <w:r w:rsidR="00681865">
        <w:t>To start, the team will test the</w:t>
      </w:r>
      <w:r w:rsidR="00A61A6C">
        <w:t xml:space="preserve"> </w:t>
      </w:r>
      <w:r w:rsidR="009F0FE4">
        <w:t xml:space="preserve">wings, tail, and body </w:t>
      </w:r>
      <w:r w:rsidR="003F7435">
        <w:t>t</w:t>
      </w:r>
      <w:r w:rsidR="005114AA">
        <w:t xml:space="preserve">o examine any failures in them </w:t>
      </w:r>
      <w:r w:rsidR="000B4038">
        <w:t xml:space="preserve">at the end of January to </w:t>
      </w:r>
      <w:r w:rsidR="0049789F">
        <w:t xml:space="preserve">give </w:t>
      </w:r>
      <w:r w:rsidR="00555310">
        <w:t>a month of testing to finalize the</w:t>
      </w:r>
      <w:r w:rsidR="00A61A6C">
        <w:t xml:space="preserve"> </w:t>
      </w:r>
      <w:r w:rsidR="00402915">
        <w:t>sizes and shapes of the</w:t>
      </w:r>
      <w:r w:rsidR="00A61A6C">
        <w:t xml:space="preserve"> </w:t>
      </w:r>
      <w:r w:rsidR="00B1129D">
        <w:t>sub-systems.</w:t>
      </w:r>
      <w:r w:rsidR="000E296B">
        <w:t xml:space="preserve"> </w:t>
      </w:r>
      <w:r w:rsidR="00311FE1">
        <w:t>T</w:t>
      </w:r>
      <w:r w:rsidR="008145E0">
        <w:t xml:space="preserve">he team is to have finished the </w:t>
      </w:r>
      <w:r w:rsidR="003A6129">
        <w:t xml:space="preserve">prototyping </w:t>
      </w:r>
      <w:r w:rsidR="00102C02">
        <w:t>by March 6</w:t>
      </w:r>
      <w:r w:rsidRPr="00102C02" w:rsidR="00102C02">
        <w:rPr>
          <w:vertAlign w:val="superscript"/>
        </w:rPr>
        <w:t>t</w:t>
      </w:r>
      <w:r w:rsidR="00102C02">
        <w:rPr>
          <w:vertAlign w:val="superscript"/>
        </w:rPr>
        <w:t xml:space="preserve">h </w:t>
      </w:r>
      <w:r w:rsidR="00102C02">
        <w:t xml:space="preserve">and </w:t>
      </w:r>
      <w:r w:rsidR="15C50E8E">
        <w:t>have</w:t>
      </w:r>
      <w:r w:rsidR="00102C02">
        <w:t xml:space="preserve"> the final design completed by the 13</w:t>
      </w:r>
      <w:r w:rsidRPr="00102C02" w:rsidR="00102C02">
        <w:rPr>
          <w:vertAlign w:val="superscript"/>
        </w:rPr>
        <w:t>th</w:t>
      </w:r>
      <w:r w:rsidR="00102C02">
        <w:t xml:space="preserve"> of March.</w:t>
      </w:r>
      <w:r w:rsidR="003A6129">
        <w:t xml:space="preserve"> </w:t>
      </w:r>
      <w:r w:rsidR="00681865">
        <w:t>This will</w:t>
      </w:r>
      <w:r w:rsidR="009C1A6E">
        <w:t xml:space="preserve"> give the team a month to</w:t>
      </w:r>
      <w:r w:rsidR="00F73ECE">
        <w:t xml:space="preserve"> analyze the </w:t>
      </w:r>
      <w:r w:rsidR="00400D9C">
        <w:t>final design</w:t>
      </w:r>
      <w:r w:rsidR="000C0201">
        <w:t xml:space="preserve">, if the design has </w:t>
      </w:r>
      <w:r w:rsidR="001D49B1">
        <w:t xml:space="preserve">failures somewhere, this timeframe is where the team will </w:t>
      </w:r>
      <w:r w:rsidR="00903638">
        <w:t xml:space="preserve">fix the problems and </w:t>
      </w:r>
      <w:r w:rsidR="00D324D6">
        <w:t xml:space="preserve">ensure a safe and stable final design. In the beginning of April, the team is to have finished the CAD model right before competition to include in the report for the competition grade. </w:t>
      </w:r>
      <w:r w:rsidR="007B7747">
        <w:t>On April 24</w:t>
      </w:r>
      <w:r w:rsidRPr="007B7747" w:rsidR="007B7747">
        <w:rPr>
          <w:vertAlign w:val="superscript"/>
        </w:rPr>
        <w:t>th</w:t>
      </w:r>
      <w:r w:rsidR="007B7747">
        <w:t>, the team finishes the website</w:t>
      </w:r>
      <w:r w:rsidR="00574DAE">
        <w:t xml:space="preserve">, and turns in the project to the Client on </w:t>
      </w:r>
      <w:r w:rsidR="6427A2A0">
        <w:t>May</w:t>
      </w:r>
      <w:r w:rsidR="00574DAE">
        <w:t xml:space="preserve"> 1</w:t>
      </w:r>
      <w:r w:rsidRPr="00574DAE" w:rsidR="00574DAE">
        <w:rPr>
          <w:vertAlign w:val="superscript"/>
        </w:rPr>
        <w:t>st</w:t>
      </w:r>
      <w:r w:rsidR="00574DAE">
        <w:t>.</w:t>
      </w:r>
      <w:r w:rsidR="00D324D6">
        <w:t xml:space="preserve"> </w:t>
      </w:r>
    </w:p>
    <w:p w:rsidR="00B55B1F" w:rsidRDefault="00B55B1F" w14:paraId="4013D1FC" w14:textId="3DCD799B">
      <w:pPr>
        <w:pStyle w:val="BodyText"/>
      </w:pPr>
    </w:p>
    <w:p w:rsidR="00B55B1F" w:rsidRDefault="00B55B1F" w14:paraId="37441467" w14:textId="6D2B87BA">
      <w:pPr>
        <w:widowControl/>
        <w:suppressAutoHyphens w:val="0"/>
      </w:pPr>
      <w:r>
        <w:br w:type="page"/>
      </w:r>
    </w:p>
    <w:p w:rsidR="00D5373A" w:rsidRDefault="00D5373A" w14:paraId="37441476" w14:textId="4CC27849">
      <w:pPr>
        <w:pStyle w:val="Heading1"/>
        <w:pageBreakBefore/>
      </w:pPr>
      <w:bookmarkStart w:name="_Toc472068923" w:id="82"/>
      <w:bookmarkStart w:name="_Toc484367005" w:id="83"/>
      <w:bookmarkStart w:name="_Toc119874685" w:id="84"/>
      <w:r>
        <w:t>CONCLUSIONS</w:t>
      </w:r>
      <w:bookmarkEnd w:id="82"/>
      <w:bookmarkEnd w:id="83"/>
      <w:bookmarkEnd w:id="84"/>
    </w:p>
    <w:p w:rsidR="6523D851" w:rsidP="6523D851" w:rsidRDefault="2DFDBB08" w14:paraId="7C41FDC6" w14:textId="63F72693">
      <w:pPr>
        <w:pStyle w:val="BodyText"/>
      </w:pPr>
      <w:r>
        <w:t>SAE Aero is an internationally recognized competition between colleges intended to provide engineering students with a real-life engineering challenge. The goal of the project is to design and manufacture a functional micro class airplane while simultaneously following the SAE competition rules. The critical requirements to satisfy this project are</w:t>
      </w:r>
      <w:r w:rsidR="0116AB32">
        <w:t xml:space="preserve"> </w:t>
      </w:r>
      <w:r w:rsidR="25793BCD">
        <w:t xml:space="preserve">minimize cost, minimize weight, </w:t>
      </w:r>
      <w:r w:rsidR="0FADD0DB">
        <w:t>increase maximum stress, ensure high thrust to w</w:t>
      </w:r>
      <w:r w:rsidR="76B20C9B">
        <w:t xml:space="preserve">eight ratio </w:t>
      </w:r>
      <w:r w:rsidR="098A3D4D">
        <w:t>and high lift to drag ratio</w:t>
      </w:r>
      <w:r w:rsidR="40EFC974">
        <w:t xml:space="preserve">, and maximize power consumption. </w:t>
      </w:r>
      <w:r w:rsidR="75AC7850">
        <w:t xml:space="preserve">The team’s final design </w:t>
      </w:r>
      <w:r w:rsidR="476EB9DA">
        <w:t xml:space="preserve">utilizes </w:t>
      </w:r>
      <w:r w:rsidR="11B19885">
        <w:t>specific</w:t>
      </w:r>
      <w:r w:rsidR="2CBBC514">
        <w:t xml:space="preserve"> geometrical features</w:t>
      </w:r>
      <w:r w:rsidR="0EE76BD1">
        <w:t xml:space="preserve"> to satisfy the engineering requirements. These features include </w:t>
      </w:r>
      <w:r w:rsidR="4F73EAF0">
        <w:t>wide flat body with a straight wing design, a two-blade propeller, a two</w:t>
      </w:r>
      <w:r w:rsidR="2430139D">
        <w:t>-</w:t>
      </w:r>
      <w:r w:rsidR="4F73EAF0">
        <w:t>tail</w:t>
      </w:r>
      <w:r w:rsidR="10A13B6D">
        <w:t xml:space="preserve"> design that connect to two vertical stabilizers. As the team embarks on the testing p</w:t>
      </w:r>
      <w:r w:rsidR="7B88F554">
        <w:t>rocedures, the final design will continue to further improve.</w:t>
      </w:r>
    </w:p>
    <w:p w:rsidR="00820069" w:rsidRDefault="00820069" w14:paraId="3744147F" w14:textId="5B5BEB9C">
      <w:pPr>
        <w:pStyle w:val="Heading1"/>
        <w:pageBreakBefore/>
      </w:pPr>
      <w:bookmarkStart w:name="_Toc472068926" w:id="85"/>
      <w:bookmarkStart w:name="_Toc484367008" w:id="86"/>
      <w:bookmarkStart w:name="_Toc119874686" w:id="87"/>
      <w:r>
        <w:t>REFERENCES</w:t>
      </w:r>
      <w:bookmarkEnd w:id="85"/>
      <w:bookmarkEnd w:id="86"/>
      <w:bookmarkEnd w:id="87"/>
    </w:p>
    <w:p w:rsidR="00AD7298" w:rsidP="0A6A1B52" w:rsidRDefault="4416FAC4" w14:paraId="771ED11B" w14:textId="0BE4AE8A">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[1] “3D printing best practices - Cincinnati incorporated.” [Online]. Available: </w:t>
      </w:r>
      <w:hyperlink r:id="rId20">
        <w:r w:rsidRPr="0A6A1B52">
          <w:rPr>
            <w:rStyle w:val="Hyperlink"/>
            <w:rFonts w:eastAsia="Times New Roman" w:cs="Times New Roman"/>
            <w:i w:val="0"/>
            <w:iCs w:val="0"/>
          </w:rPr>
          <w:t>https://wwwassets.e-ci.com/PDF/Products/3D-Printing-Best-Practices-Guide.pdf</w:t>
        </w:r>
      </w:hyperlink>
      <w:r w:rsidRPr="0A6A1B52">
        <w:rPr>
          <w:rFonts w:eastAsia="Times New Roman" w:cs="Times New Roman"/>
          <w:i w:val="0"/>
          <w:iCs w:val="0"/>
          <w:color w:val="000000" w:themeColor="text1"/>
        </w:rPr>
        <w:t xml:space="preserve">. [Accessed: 24-Oct-2022]. </w:t>
      </w:r>
    </w:p>
    <w:p w:rsidR="00AD7298" w:rsidP="0A6A1B52" w:rsidRDefault="4416FAC4" w14:paraId="6ABED7C6" w14:textId="7A42AB56">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[2] J. J. D., “Chapter 8.6.5 Horizontal and Vertical Tail Size,” in Aircraft Performance and Design, Boston, MA: McGraw-Hill Higher education, 2012. </w:t>
      </w:r>
    </w:p>
    <w:p w:rsidR="00AD7298" w:rsidP="0A6A1B52" w:rsidRDefault="4416FAC4" w14:paraId="1D402E89" w14:textId="71E29E00">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[3] E. Staff, “Control Surface Design: Keeping them balanced,” AVweb, 25-Jan-2018. [Online]. Available: </w:t>
      </w:r>
      <w:hyperlink r:id="rId21">
        <w:r w:rsidRPr="0A6A1B52">
          <w:rPr>
            <w:rStyle w:val="Hyperlink"/>
            <w:rFonts w:eastAsia="Times New Roman" w:cs="Times New Roman"/>
            <w:i w:val="0"/>
            <w:iCs w:val="0"/>
          </w:rPr>
          <w:t>https://www.avweb.com/flight-safety/control-surface-design-keeping-them-balanced/</w:t>
        </w:r>
      </w:hyperlink>
      <w:r w:rsidRPr="0A6A1B52">
        <w:rPr>
          <w:rFonts w:eastAsia="Times New Roman" w:cs="Times New Roman"/>
          <w:i w:val="0"/>
          <w:iCs w:val="0"/>
          <w:color w:val="000000" w:themeColor="text1"/>
        </w:rPr>
        <w:t xml:space="preserve">. [Accessed: 23-Oct-2022]. </w:t>
      </w:r>
    </w:p>
    <w:p w:rsidR="00AD7298" w:rsidP="0A6A1B52" w:rsidRDefault="4416FAC4" w14:paraId="15E7F9BC" w14:textId="03780012">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[4] “Handbooks &amp; Manuals,” Handbooks &amp; Manuals | Federal Aviation Administration. [Online]. Available: </w:t>
      </w:r>
      <w:hyperlink r:id="rId22">
        <w:r w:rsidRPr="0A6A1B52">
          <w:rPr>
            <w:rStyle w:val="Hyperlink"/>
            <w:rFonts w:eastAsia="Times New Roman" w:cs="Times New Roman"/>
            <w:i w:val="0"/>
            <w:iCs w:val="0"/>
          </w:rPr>
          <w:t>https://www.faa.gov/regulations_policies/handbooks_manuals</w:t>
        </w:r>
      </w:hyperlink>
      <w:r w:rsidRPr="0A6A1B52">
        <w:rPr>
          <w:rFonts w:eastAsia="Times New Roman" w:cs="Times New Roman"/>
          <w:i w:val="0"/>
          <w:iCs w:val="0"/>
          <w:color w:val="000000" w:themeColor="text1"/>
        </w:rPr>
        <w:t xml:space="preserve">. [Accessed: 23-Oct-2022]. </w:t>
      </w:r>
    </w:p>
    <w:p w:rsidR="00AD7298" w:rsidP="0A6A1B52" w:rsidRDefault="4416FAC4" w14:paraId="3210954A" w14:textId="078083EB">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[5] “How to manufacture carbon fiber parts,” Formlabs. [Online]. Available: </w:t>
      </w:r>
      <w:hyperlink r:id="rId23">
        <w:r w:rsidRPr="0A6A1B52">
          <w:rPr>
            <w:rStyle w:val="Hyperlink"/>
            <w:rFonts w:eastAsia="Times New Roman" w:cs="Times New Roman"/>
            <w:i w:val="0"/>
            <w:iCs w:val="0"/>
          </w:rPr>
          <w:t>https://formlabs.com/blog/composite-materials-carbon-fiber-layup/</w:t>
        </w:r>
      </w:hyperlink>
      <w:r w:rsidRPr="0A6A1B52">
        <w:rPr>
          <w:rFonts w:eastAsia="Times New Roman" w:cs="Times New Roman"/>
          <w:i w:val="0"/>
          <w:iCs w:val="0"/>
          <w:color w:val="000000" w:themeColor="text1"/>
        </w:rPr>
        <w:t xml:space="preserve">. [Accessed: 22-Oct-2022]. </w:t>
      </w:r>
    </w:p>
    <w:p w:rsidR="00AD7298" w:rsidP="0A6A1B52" w:rsidRDefault="4416FAC4" w14:paraId="5AD0A408" w14:textId="22C1844D">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 [6] “General thrust equation,” NASA. [Online]. Available: </w:t>
      </w:r>
      <w:hyperlink r:id="rId24">
        <w:r w:rsidRPr="0A6A1B52">
          <w:rPr>
            <w:rStyle w:val="Hyperlink"/>
            <w:rFonts w:eastAsia="Times New Roman" w:cs="Times New Roman"/>
            <w:i w:val="0"/>
            <w:iCs w:val="0"/>
          </w:rPr>
          <w:t>https://www.grc.nasa.gov/WWW/k-12/airplane/thrsteq.html</w:t>
        </w:r>
      </w:hyperlink>
      <w:r w:rsidRPr="0A6A1B52">
        <w:rPr>
          <w:rFonts w:eastAsia="Times New Roman" w:cs="Times New Roman"/>
          <w:i w:val="0"/>
          <w:iCs w:val="0"/>
          <w:color w:val="000000" w:themeColor="text1"/>
        </w:rPr>
        <w:t xml:space="preserve">. [Accessed: 23-Oct-2022]. </w:t>
      </w:r>
    </w:p>
    <w:p w:rsidR="00AD7298" w:rsidP="0A6A1B52" w:rsidRDefault="4416FAC4" w14:paraId="07D644C7" w14:textId="1747E764">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[7] P. Good, “RC Plane weight: The ultimate guide,” Goodies RC, 10-Jan-2022. [Online]. Available: </w:t>
      </w:r>
      <w:hyperlink r:id="rId25">
        <w:r w:rsidRPr="0A6A1B52">
          <w:rPr>
            <w:rStyle w:val="Hyperlink"/>
            <w:rFonts w:eastAsia="Times New Roman" w:cs="Times New Roman"/>
            <w:i w:val="0"/>
            <w:iCs w:val="0"/>
          </w:rPr>
          <w:t>https://www.goodiesrc.com/rc-plane-weight/</w:t>
        </w:r>
      </w:hyperlink>
      <w:r w:rsidRPr="0A6A1B52">
        <w:rPr>
          <w:rFonts w:eastAsia="Times New Roman" w:cs="Times New Roman"/>
          <w:i w:val="0"/>
          <w:iCs w:val="0"/>
          <w:color w:val="000000" w:themeColor="text1"/>
        </w:rPr>
        <w:t xml:space="preserve">. [Accessed: 23-Oct-2022]. </w:t>
      </w:r>
    </w:p>
    <w:p w:rsidR="00AD7298" w:rsidP="0A6A1B52" w:rsidRDefault="4416FAC4" w14:paraId="725B76CB" w14:textId="36C02907">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[8] “Propeller thrust,” NASA. [Online]. Available: </w:t>
      </w:r>
      <w:hyperlink r:id="rId26">
        <w:r w:rsidRPr="0A6A1B52">
          <w:rPr>
            <w:rStyle w:val="Hyperlink"/>
            <w:rFonts w:eastAsia="Times New Roman" w:cs="Times New Roman"/>
            <w:i w:val="0"/>
            <w:iCs w:val="0"/>
          </w:rPr>
          <w:t>https://wright.grc.nasa.gov/airplane/propth.html</w:t>
        </w:r>
      </w:hyperlink>
      <w:r w:rsidRPr="0A6A1B52">
        <w:rPr>
          <w:rFonts w:eastAsia="Times New Roman" w:cs="Times New Roman"/>
          <w:i w:val="0"/>
          <w:iCs w:val="0"/>
          <w:color w:val="000000" w:themeColor="text1"/>
        </w:rPr>
        <w:t xml:space="preserve">. [Accessed: 23-Oct-2022]. </w:t>
      </w:r>
    </w:p>
    <w:p w:rsidR="00AD7298" w:rsidP="0A6A1B52" w:rsidRDefault="4416FAC4" w14:paraId="794ECB22" w14:textId="3D74B23A">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[9] “Welcome to how things fly,” How Things Fly. [Online]. Available: </w:t>
      </w:r>
      <w:hyperlink r:id="rId27">
        <w:r w:rsidRPr="0A6A1B52">
          <w:rPr>
            <w:rStyle w:val="Hyperlink"/>
            <w:rFonts w:eastAsia="Times New Roman" w:cs="Times New Roman"/>
            <w:i w:val="0"/>
            <w:iCs w:val="0"/>
          </w:rPr>
          <w:t>https://howthingsfly.si.edu/media/thrust</w:t>
        </w:r>
      </w:hyperlink>
      <w:r w:rsidRPr="0A6A1B52">
        <w:rPr>
          <w:rFonts w:eastAsia="Times New Roman" w:cs="Times New Roman"/>
          <w:i w:val="0"/>
          <w:iCs w:val="0"/>
          <w:color w:val="000000" w:themeColor="text1"/>
        </w:rPr>
        <w:t xml:space="preserve">. [Accessed: 23-Oct-2022]. </w:t>
      </w:r>
    </w:p>
    <w:p w:rsidR="00AD7298" w:rsidP="0A6A1B52" w:rsidRDefault="4416FAC4" w14:paraId="45B40743" w14:textId="2C818E4F">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[10] aerotoolbox, “Horizontal and vertical tail design,” AeroToolbox, 28-Sep-2022. [Online]. Available: </w:t>
      </w:r>
      <w:hyperlink r:id="rId28">
        <w:r w:rsidRPr="0A6A1B52">
          <w:rPr>
            <w:rStyle w:val="Hyperlink"/>
            <w:rFonts w:eastAsia="Times New Roman" w:cs="Times New Roman"/>
            <w:i w:val="0"/>
            <w:iCs w:val="0"/>
          </w:rPr>
          <w:t>https://aerotoolbox.com/design-aircraft-tail/</w:t>
        </w:r>
      </w:hyperlink>
      <w:r w:rsidRPr="0A6A1B52">
        <w:rPr>
          <w:rFonts w:eastAsia="Times New Roman" w:cs="Times New Roman"/>
          <w:i w:val="0"/>
          <w:iCs w:val="0"/>
          <w:color w:val="000000" w:themeColor="text1"/>
        </w:rPr>
        <w:t xml:space="preserve">. [Accessed: 23-Oct-2022]. </w:t>
      </w:r>
    </w:p>
    <w:p w:rsidR="00AD7298" w:rsidP="0A6A1B52" w:rsidRDefault="4416FAC4" w14:paraId="634A578B" w14:textId="684698F3">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[11] J. J. D., Aircraft Performance and Design. Boston, Mass: McGraw-Hill Higher education, 2012. </w:t>
      </w:r>
    </w:p>
    <w:p w:rsidR="00AD7298" w:rsidP="0A6A1B52" w:rsidRDefault="4416FAC4" w14:paraId="5A641B5C" w14:textId="51C46A2A">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[12] “Aerodynamic considerations in the design of truss-braced-wing aircraft.” [Online]. Available: </w:t>
      </w:r>
      <w:hyperlink r:id="rId29">
        <w:r w:rsidRPr="0A6A1B52">
          <w:rPr>
            <w:rStyle w:val="Hyperlink"/>
            <w:rFonts w:eastAsia="Times New Roman" w:cs="Times New Roman"/>
            <w:i w:val="0"/>
            <w:iCs w:val="0"/>
          </w:rPr>
          <w:t>https://www.researchgate.net/publication/283010588_Aerodynamic_Considerations_in_the_Design_of_Truss-Braced-Wing_Aircraft</w:t>
        </w:r>
      </w:hyperlink>
      <w:r w:rsidRPr="0A6A1B52">
        <w:rPr>
          <w:rFonts w:eastAsia="Times New Roman" w:cs="Times New Roman"/>
          <w:i w:val="0"/>
          <w:iCs w:val="0"/>
          <w:color w:val="000000" w:themeColor="text1"/>
        </w:rPr>
        <w:t xml:space="preserve">. [Accessed: 24-Oct-2022]. </w:t>
      </w:r>
    </w:p>
    <w:p w:rsidR="00AD7298" w:rsidP="0A6A1B52" w:rsidRDefault="4416FAC4" w14:paraId="24ED63E6" w14:textId="5C0692CB">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[13] “Llis,” NASA. [Online]. Available: </w:t>
      </w:r>
      <w:hyperlink r:id="rId30">
        <w:r w:rsidRPr="0A6A1B52">
          <w:rPr>
            <w:rStyle w:val="Hyperlink"/>
            <w:rFonts w:eastAsia="Times New Roman" w:cs="Times New Roman"/>
            <w:i w:val="0"/>
            <w:iCs w:val="0"/>
          </w:rPr>
          <w:t>https://llis.nasa.gov/lesson/819</w:t>
        </w:r>
      </w:hyperlink>
      <w:r w:rsidRPr="0A6A1B52">
        <w:rPr>
          <w:rFonts w:eastAsia="Times New Roman" w:cs="Times New Roman"/>
          <w:i w:val="0"/>
          <w:iCs w:val="0"/>
          <w:color w:val="000000" w:themeColor="text1"/>
        </w:rPr>
        <w:t xml:space="preserve">. [Accessed: 23-Oct-2022]. </w:t>
      </w:r>
    </w:p>
    <w:p w:rsidR="00AD7298" w:rsidP="0A6A1B52" w:rsidRDefault="4416FAC4" w14:paraId="49567256" w14:textId="5020EBBC">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[14] R. Jamieson, “The Radio Control Model Hub,” radio control models. [Online]. Available: </w:t>
      </w:r>
      <w:hyperlink r:id="rId31">
        <w:r w:rsidRPr="0A6A1B52">
          <w:rPr>
            <w:rStyle w:val="Hyperlink"/>
            <w:rFonts w:eastAsia="Times New Roman" w:cs="Times New Roman"/>
            <w:i w:val="0"/>
            <w:iCs w:val="0"/>
          </w:rPr>
          <w:t>https://rcmodelhub.com/what-are-rc-planes-made-of/</w:t>
        </w:r>
      </w:hyperlink>
      <w:r w:rsidRPr="0A6A1B52">
        <w:rPr>
          <w:rFonts w:eastAsia="Times New Roman" w:cs="Times New Roman"/>
          <w:i w:val="0"/>
          <w:iCs w:val="0"/>
          <w:color w:val="000000" w:themeColor="text1"/>
        </w:rPr>
        <w:t xml:space="preserve">. [Accessed: 23-Oct-2022]. </w:t>
      </w:r>
    </w:p>
    <w:p w:rsidR="00AD7298" w:rsidP="0A6A1B52" w:rsidRDefault="4416FAC4" w14:paraId="038141E5" w14:textId="46E01695">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[15] Dong Sun, Huaiyu Wu, Rong Zhu and Ling Che Hung, "Development of Micro Air Vehicle Based on Aerodynamic Modeling Analysis in Tunnel Tests," Proceedings of the 2005 IEEE International Conference on Robotics and Automation, 2005, pp. 2235-2240, doi: 10.1109/ROBOT.2005.1570445.</w:t>
      </w:r>
    </w:p>
    <w:p w:rsidR="00AD7298" w:rsidP="0A6A1B52" w:rsidRDefault="4416FAC4" w14:paraId="242466B0" w14:textId="06463F22">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[16] Benaouali and S. Kachel, "Structural wing sizing and planform shape optimization using multidisciplinary CAD-CAE integration process," 2017 8th International Conference on Mechanical and Aerospace Engineering (ICMAE), 2017, pp. 478-483, doi: 10.1109/ICMAE.2017.8038692.</w:t>
      </w:r>
    </w:p>
    <w:p w:rsidR="00AD7298" w:rsidP="0A6A1B52" w:rsidRDefault="4416FAC4" w14:paraId="4793FDE1" w14:textId="4D43971C">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[17] Kellogg, C. Bovais, and R. Foch R, et al. "The NRL micro tactical expendable (MITE) air vehicle," Aeronautical Journal, August 2002, vol. 106, pp. 431-441</w:t>
      </w:r>
    </w:p>
    <w:p w:rsidR="00AD7298" w:rsidP="0A6A1B52" w:rsidRDefault="4416FAC4" w14:paraId="2975A2AB" w14:textId="7BEC90DA">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[18] Huaiyu Wu, Dong Sun and Zhaoying Zhou, "Micro air vehicle: configuration, analysis, fabrication, and test," in IEEE/ASME Transactions on Mechatronics, vol. 9, no. 1, pp. 108-117, March 2004, doi: 10.1109/TMECH.2004.823885.</w:t>
      </w:r>
    </w:p>
    <w:p w:rsidR="00AD7298" w:rsidP="0A6A1B52" w:rsidRDefault="4416FAC4" w14:paraId="54730A73" w14:textId="6786F4B9">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[19] T. A. Shams, S. I. A. Shah, H. Abbas, S. Khushbash, M. A. Ahmad and K. Mehmood, "Identification of Geometrical Parameters Dependency on Aerodynamic and Stability Characteristics of Flying Wing Micro Air Vehicle," 2021 International Bhurban Conference on Applied Sciences and Technologies (IBCAST), 2021, pp. 152-158, doi: 10.1109/IBCAST51254.2021.9393015.</w:t>
      </w:r>
    </w:p>
    <w:p w:rsidR="00AD7298" w:rsidP="0A6A1B52" w:rsidRDefault="4416FAC4" w14:paraId="2874A693" w14:textId="141CD611">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[20] S. V. Chavan and S. S. Pawar, “The modified design of aeroplane fuselage to overcome drag resistance acting due to flow of air,” Materials Today: Proceedings, 12-Jun-2018. [Online]. Available: </w:t>
      </w:r>
      <w:hyperlink r:id="rId32">
        <w:r w:rsidRPr="0A6A1B52">
          <w:rPr>
            <w:rStyle w:val="Hyperlink"/>
            <w:rFonts w:eastAsia="Times New Roman" w:cs="Times New Roman"/>
            <w:i w:val="0"/>
            <w:iCs w:val="0"/>
          </w:rPr>
          <w:t>https://doi.org/10.1016/j.matpr.2018.02.331</w:t>
        </w:r>
      </w:hyperlink>
      <w:r w:rsidRPr="0A6A1B52">
        <w:rPr>
          <w:rFonts w:eastAsia="Times New Roman" w:cs="Times New Roman"/>
          <w:i w:val="0"/>
          <w:iCs w:val="0"/>
          <w:color w:val="000000" w:themeColor="text1"/>
        </w:rPr>
        <w:t xml:space="preserve">. [Accessed: 23-Oct-2022]. </w:t>
      </w:r>
    </w:p>
    <w:p w:rsidR="00AD7298" w:rsidP="0A6A1B52" w:rsidRDefault="4416FAC4" w14:paraId="6C17E7F4" w14:textId="6BF13C30">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[21] S. Gudmundsson, “The anatomy of the fuselage,” General Aviation Aircraft Design (Second Edition), 14-Jan-2022. [Online]. Available: </w:t>
      </w:r>
      <w:hyperlink r:id="rId33">
        <w:r w:rsidRPr="0A6A1B52">
          <w:rPr>
            <w:rStyle w:val="Hyperlink"/>
            <w:rFonts w:eastAsia="Times New Roman" w:cs="Times New Roman"/>
            <w:i w:val="0"/>
            <w:iCs w:val="0"/>
          </w:rPr>
          <w:t>https://doi.org/10.1016/B978-0-12-818465-3.00012-4</w:t>
        </w:r>
      </w:hyperlink>
      <w:r w:rsidRPr="0A6A1B52">
        <w:rPr>
          <w:rFonts w:eastAsia="Times New Roman" w:cs="Times New Roman"/>
          <w:i w:val="0"/>
          <w:iCs w:val="0"/>
          <w:color w:val="000000" w:themeColor="text1"/>
        </w:rPr>
        <w:t>. [Accessed: 23-Oct-2022].</w:t>
      </w:r>
    </w:p>
    <w:p w:rsidR="00AD7298" w:rsidP="0A6A1B52" w:rsidRDefault="4416FAC4" w14:paraId="1B9B6549" w14:textId="584ADA4F">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[22] F. Nicolosi, P. D. Vecchia, D. Ciliberti, and V. Cusati, “Fuselage aerodynamic prediction methods,” Aerospace Science and Technology, 16-Jun-2016. [Online]. Available: </w:t>
      </w:r>
      <w:hyperlink r:id="rId34">
        <w:r w:rsidRPr="0A6A1B52">
          <w:rPr>
            <w:rStyle w:val="Hyperlink"/>
            <w:rFonts w:eastAsia="Times New Roman" w:cs="Times New Roman"/>
            <w:i w:val="0"/>
            <w:iCs w:val="0"/>
          </w:rPr>
          <w:t>https://doi.org/10.1016/j.ast.2016.06.012</w:t>
        </w:r>
      </w:hyperlink>
      <w:r w:rsidRPr="0A6A1B52">
        <w:rPr>
          <w:rFonts w:eastAsia="Times New Roman" w:cs="Times New Roman"/>
          <w:i w:val="0"/>
          <w:iCs w:val="0"/>
          <w:color w:val="000000" w:themeColor="text1"/>
        </w:rPr>
        <w:t xml:space="preserve">. [Accessed: 23-Oct-2022]. </w:t>
      </w:r>
    </w:p>
    <w:p w:rsidR="00AD7298" w:rsidP="0A6A1B52" w:rsidRDefault="4416FAC4" w14:paraId="0C37506E" w14:textId="2A0C2134">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[23] Y. Ma and A. Elham, “Twin-fuselage configuration for improving fuel efficiency of passenger aircraft,” Aerospace Science and Technology, 08-Aug-2021. [Online]. Available: </w:t>
      </w:r>
      <w:hyperlink r:id="rId35">
        <w:r w:rsidRPr="0A6A1B52">
          <w:rPr>
            <w:rStyle w:val="Hyperlink"/>
            <w:rFonts w:eastAsia="Times New Roman" w:cs="Times New Roman"/>
            <w:i w:val="0"/>
            <w:iCs w:val="0"/>
          </w:rPr>
          <w:t>https://doi.org/10.1016/j.ast.2021.107000</w:t>
        </w:r>
      </w:hyperlink>
      <w:r w:rsidRPr="0A6A1B52">
        <w:rPr>
          <w:rFonts w:eastAsia="Times New Roman" w:cs="Times New Roman"/>
          <w:i w:val="0"/>
          <w:iCs w:val="0"/>
          <w:color w:val="000000" w:themeColor="text1"/>
        </w:rPr>
        <w:t xml:space="preserve">. [Accessed: 23-Oct-2022]. </w:t>
      </w:r>
    </w:p>
    <w:p w:rsidR="00AD7298" w:rsidP="0A6A1B52" w:rsidRDefault="4416FAC4" w14:paraId="550FD64B" w14:textId="71DD6207">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[24] kgulledge3, “Design build fly team dominates at the SAE Aero Design East Competition,” Aerospace Engineering | Georgia Institute of Technology | Atlanta, GA, 23-Jul-2021.  [Online]. Available: </w:t>
      </w:r>
      <w:hyperlink r:id="rId36">
        <w:r w:rsidRPr="0A6A1B52">
          <w:rPr>
            <w:rStyle w:val="Hyperlink"/>
            <w:rFonts w:eastAsia="Times New Roman" w:cs="Times New Roman"/>
            <w:i w:val="0"/>
            <w:iCs w:val="0"/>
          </w:rPr>
          <w:t>https://ae.gatech.edu/news/2021/06/design-build-fly-team-dominates-sae-aero-design-east-competition</w:t>
        </w:r>
      </w:hyperlink>
      <w:r w:rsidRPr="0A6A1B52">
        <w:rPr>
          <w:rFonts w:eastAsia="Times New Roman" w:cs="Times New Roman"/>
          <w:i w:val="0"/>
          <w:iCs w:val="0"/>
          <w:color w:val="000000" w:themeColor="text1"/>
        </w:rPr>
        <w:t xml:space="preserve">. [Accessed: 20-Sep-2022].   </w:t>
      </w:r>
    </w:p>
    <w:p w:rsidR="00AD7298" w:rsidP="0A6A1B52" w:rsidRDefault="4416FAC4" w14:paraId="3AC0BF02" w14:textId="6201EC73">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[25]  SAE International, 2022 Collegiate Design Series SAE Aero Design Rules, 2022.0 ed. 2022.  </w:t>
      </w:r>
    </w:p>
    <w:p w:rsidR="00AD7298" w:rsidP="0A6A1B52" w:rsidRDefault="4416FAC4" w14:paraId="4E00274A" w14:textId="2F951879">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[26] A. D. J. John, Aircraft Performance and Design, Boston, Mass: McGraw-Hill Higher education, 2012  </w:t>
      </w:r>
    </w:p>
    <w:p w:rsidR="00AD7298" w:rsidP="0A6A1B52" w:rsidRDefault="4416FAC4" w14:paraId="22227BE8" w14:textId="5C7E5E24">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[27] United States Department of Transportation, "Federal Aviation Administration," United States Government, 23 August 1958. [Online]. Available: </w:t>
      </w:r>
      <w:hyperlink r:id="rId37">
        <w:r w:rsidRPr="0A6A1B52">
          <w:rPr>
            <w:rStyle w:val="Hyperlink"/>
            <w:rFonts w:eastAsia="Times New Roman" w:cs="Times New Roman"/>
            <w:i w:val="0"/>
            <w:iCs w:val="0"/>
          </w:rPr>
          <w:t>https://www.faa.gov/</w:t>
        </w:r>
      </w:hyperlink>
      <w:r w:rsidRPr="0A6A1B52">
        <w:rPr>
          <w:rFonts w:eastAsia="Times New Roman" w:cs="Times New Roman"/>
          <w:i w:val="0"/>
          <w:iCs w:val="0"/>
          <w:color w:val="000000" w:themeColor="text1"/>
        </w:rPr>
        <w:t xml:space="preserve">. [Accessed 17 September 2022]. </w:t>
      </w:r>
    </w:p>
    <w:p w:rsidR="00AD7298" w:rsidP="0A6A1B52" w:rsidRDefault="4416FAC4" w14:paraId="63D77BFB" w14:textId="783E4917">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[28] “Visual Paradigm,” Online cross-functional Flowchart Tool. [Online]. Available: </w:t>
      </w:r>
      <w:hyperlink r:id="rId38">
        <w:r w:rsidRPr="0A6A1B52">
          <w:rPr>
            <w:rStyle w:val="Hyperlink"/>
            <w:rFonts w:eastAsia="Times New Roman" w:cs="Times New Roman"/>
            <w:i w:val="0"/>
            <w:iCs w:val="0"/>
          </w:rPr>
          <w:t>https://online.visual-paradigm.com/diagrams/features/flowchart-tool/cross-functional-flowchart-maker/</w:t>
        </w:r>
      </w:hyperlink>
      <w:r w:rsidRPr="0A6A1B52">
        <w:rPr>
          <w:rFonts w:eastAsia="Times New Roman" w:cs="Times New Roman"/>
          <w:i w:val="0"/>
          <w:iCs w:val="0"/>
          <w:color w:val="000000" w:themeColor="text1"/>
        </w:rPr>
        <w:t xml:space="preserve">. [Accessed: 12-Oct-2022].  </w:t>
      </w:r>
    </w:p>
    <w:p w:rsidR="00AD7298" w:rsidP="0A6A1B52" w:rsidRDefault="4416FAC4" w14:paraId="0D49CA58" w14:textId="5DDC74F3">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[29] “Delta Wing,” Delta Wing - an overview | ScienceDirect Topics. [Online]. Available: </w:t>
      </w:r>
      <w:hyperlink r:id="rId39">
        <w:r w:rsidRPr="0A6A1B52">
          <w:rPr>
            <w:rStyle w:val="Hyperlink"/>
            <w:rFonts w:eastAsia="Times New Roman" w:cs="Times New Roman"/>
            <w:i w:val="0"/>
            <w:iCs w:val="0"/>
          </w:rPr>
          <w:t>https://www.sciencedirect.com/topics/engineering/delta-wing</w:t>
        </w:r>
      </w:hyperlink>
      <w:r w:rsidRPr="0A6A1B52">
        <w:rPr>
          <w:rFonts w:eastAsia="Times New Roman" w:cs="Times New Roman"/>
          <w:i w:val="0"/>
          <w:iCs w:val="0"/>
          <w:color w:val="000000" w:themeColor="text1"/>
        </w:rPr>
        <w:t xml:space="preserve">. [Accessed: 12-Oct-2022].  </w:t>
      </w:r>
    </w:p>
    <w:p w:rsidR="00AD7298" w:rsidP="0A6A1B52" w:rsidRDefault="4416FAC4" w14:paraId="283D3CFF" w14:textId="1E69A677">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[30] I. I Fly America, “The wing's The thing,” Wing Design. [Online]. Available: </w:t>
      </w:r>
      <w:hyperlink r:id="rId40">
        <w:r w:rsidRPr="0A6A1B52">
          <w:rPr>
            <w:rStyle w:val="Hyperlink"/>
            <w:rFonts w:eastAsia="Times New Roman" w:cs="Times New Roman"/>
            <w:i w:val="0"/>
            <w:iCs w:val="0"/>
          </w:rPr>
          <w:t>https://iflyamerica.org/safety_wing_design.asp</w:t>
        </w:r>
      </w:hyperlink>
      <w:r w:rsidRPr="0A6A1B52">
        <w:rPr>
          <w:rFonts w:eastAsia="Times New Roman" w:cs="Times New Roman"/>
          <w:i w:val="0"/>
          <w:iCs w:val="0"/>
          <w:color w:val="000000" w:themeColor="text1"/>
        </w:rPr>
        <w:t xml:space="preserve">. [Accessed: 12-Oct-2022]. </w:t>
      </w:r>
    </w:p>
    <w:p w:rsidR="00AD7298" w:rsidP="0A6A1B52" w:rsidRDefault="4416FAC4" w14:paraId="372D204F" w14:textId="67B3C948">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[31] J. Bennett, “Why airplane wings angle backwards,” Popular Mechanics, 14-Nov-2017. [Online]. Available: </w:t>
      </w:r>
      <w:hyperlink r:id="rId41">
        <w:r w:rsidRPr="0A6A1B52">
          <w:rPr>
            <w:rStyle w:val="Hyperlink"/>
            <w:rFonts w:eastAsia="Times New Roman" w:cs="Times New Roman"/>
            <w:i w:val="0"/>
            <w:iCs w:val="0"/>
          </w:rPr>
          <w:t>https://www.popularmechanics.com/flight/a19875/why-airplane-wings-angle-backwards-explainer/</w:t>
        </w:r>
      </w:hyperlink>
      <w:r w:rsidRPr="0A6A1B52">
        <w:rPr>
          <w:rFonts w:eastAsia="Times New Roman" w:cs="Times New Roman"/>
          <w:i w:val="0"/>
          <w:iCs w:val="0"/>
          <w:color w:val="000000" w:themeColor="text1"/>
        </w:rPr>
        <w:t xml:space="preserve">. [Accessed: 12-Oct-2022]. </w:t>
      </w:r>
    </w:p>
    <w:p w:rsidR="00AD7298" w:rsidP="0A6A1B52" w:rsidRDefault="4416FAC4" w14:paraId="6F96D4C2" w14:textId="41292B72">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[32] “Tail designs,” whatwhenhow RSS. [Online]. Available: </w:t>
      </w:r>
      <w:hyperlink w:anchor=":~:text=The%20many%20types%20of%20airplane,and%20multiple%2Dplane%20tail%20designs" r:id="rId42">
        <w:r w:rsidRPr="0A6A1B52">
          <w:rPr>
            <w:rStyle w:val="Hyperlink"/>
            <w:rFonts w:eastAsia="Times New Roman" w:cs="Times New Roman"/>
            <w:i w:val="0"/>
            <w:iCs w:val="0"/>
          </w:rPr>
          <w:t>http://what-when-how.com/flight/tail-designs/#:~:text=The%20many%20types%20of%20airplane,and%20multiple%2Dplane%20tail%20designs</w:t>
        </w:r>
      </w:hyperlink>
      <w:r w:rsidRPr="0A6A1B52">
        <w:rPr>
          <w:rFonts w:eastAsia="Times New Roman" w:cs="Times New Roman"/>
          <w:i w:val="0"/>
          <w:iCs w:val="0"/>
          <w:color w:val="000000" w:themeColor="text1"/>
        </w:rPr>
        <w:t xml:space="preserve">. [Accessed: 12-Oct-2022].  </w:t>
      </w:r>
    </w:p>
    <w:p w:rsidR="00AD7298" w:rsidP="0A6A1B52" w:rsidRDefault="4416FAC4" w14:paraId="2B75FEEE" w14:textId="6D5B6F97">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[33] P. J. Pritchard, J. C. Leylegian, R. Bhaskaran, J. W. Mitchell, and R. W. Fox, Fox and McDonald's introduction to Fluid Mechanics, 9th edition. Wiley, 2015.</w:t>
      </w:r>
    </w:p>
    <w:p w:rsidR="00AD7298" w:rsidP="0A6A1B52" w:rsidRDefault="4416FAC4" w14:paraId="038D2D8D" w14:textId="10F80879">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[34] B. Dunbar, “The four forces of Flight,” NASA. [Online]. Available: </w:t>
      </w:r>
      <w:hyperlink r:id="rId43">
        <w:r w:rsidRPr="0A6A1B52">
          <w:rPr>
            <w:rStyle w:val="Hyperlink"/>
            <w:rFonts w:eastAsia="Times New Roman" w:cs="Times New Roman"/>
            <w:i w:val="0"/>
            <w:iCs w:val="0"/>
          </w:rPr>
          <w:t>https://www.nasa.gov/audience/foreducators/k-4/features/F_Four_Forces_of_Flight.html</w:t>
        </w:r>
      </w:hyperlink>
      <w:r w:rsidRPr="0A6A1B52">
        <w:rPr>
          <w:rFonts w:eastAsia="Times New Roman" w:cs="Times New Roman"/>
          <w:i w:val="0"/>
          <w:iCs w:val="0"/>
          <w:color w:val="000000" w:themeColor="text1"/>
        </w:rPr>
        <w:t xml:space="preserve">. [Accessed: 12-Oct-2022]. Amazon.com: Flysky FS-I6 6CH 2.4GHz AFHDS RC transmitter w/FS-IA6B ...” [Online]. Available: </w:t>
      </w:r>
      <w:hyperlink r:id="rId44">
        <w:r w:rsidRPr="0A6A1B52">
          <w:rPr>
            <w:rStyle w:val="Hyperlink"/>
            <w:rFonts w:eastAsia="Times New Roman" w:cs="Times New Roman"/>
            <w:i w:val="0"/>
            <w:iCs w:val="0"/>
          </w:rPr>
          <w:t>https://www.amazon.com/Flysky-Transmitter-Multirotor-Helicopter-Quadcopter/dp/B07CXL9LCT</w:t>
        </w:r>
      </w:hyperlink>
      <w:r w:rsidRPr="0A6A1B52">
        <w:rPr>
          <w:rFonts w:eastAsia="Times New Roman" w:cs="Times New Roman"/>
          <w:i w:val="0"/>
          <w:iCs w:val="0"/>
          <w:color w:val="000000" w:themeColor="text1"/>
        </w:rPr>
        <w:t xml:space="preserve">. [Accessed: 12-Oct-2022].  </w:t>
      </w:r>
    </w:p>
    <w:p w:rsidR="00AD7298" w:rsidP="0A6A1B52" w:rsidRDefault="4416FAC4" w14:paraId="319AABDF" w14:textId="2038B2BB">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[35] “Amazon.com: Gowoops SX1278 Lora Radio Wireless 433mhz UART serial ...” [Online]. Available: </w:t>
      </w:r>
      <w:hyperlink r:id="rId45">
        <w:r w:rsidRPr="0A6A1B52">
          <w:rPr>
            <w:rStyle w:val="Hyperlink"/>
            <w:rFonts w:eastAsia="Times New Roman" w:cs="Times New Roman"/>
            <w:i w:val="0"/>
            <w:iCs w:val="0"/>
          </w:rPr>
          <w:t>https://www.amazon.com/Gowoops-Wireless-Transmitter-Compatible-Microcomputer/dp/B07G7ZRLQB</w:t>
        </w:r>
      </w:hyperlink>
      <w:r w:rsidRPr="0A6A1B52">
        <w:rPr>
          <w:rFonts w:eastAsia="Times New Roman" w:cs="Times New Roman"/>
          <w:i w:val="0"/>
          <w:iCs w:val="0"/>
          <w:color w:val="000000" w:themeColor="text1"/>
        </w:rPr>
        <w:t xml:space="preserve">. [Accessed: 12-Oct-2022].  </w:t>
      </w:r>
    </w:p>
    <w:p w:rsidR="00AD7298" w:rsidP="0A6A1B52" w:rsidRDefault="4416FAC4" w14:paraId="157CE6E6" w14:textId="1F50AF5F">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[36] “Arduino Uno Rev3 [a000066] + free shipping - amazon.com.” [Online]. Available: </w:t>
      </w:r>
      <w:hyperlink r:id="rId46">
        <w:r w:rsidRPr="0A6A1B52">
          <w:rPr>
            <w:rStyle w:val="Hyperlink"/>
            <w:rFonts w:eastAsia="Times New Roman" w:cs="Times New Roman"/>
            <w:i w:val="0"/>
            <w:iCs w:val="0"/>
          </w:rPr>
          <w:t>https://www.amazon.com/Arduino-A000066-ARDUINO-UNO-R3/dp/B008GRTSV6</w:t>
        </w:r>
      </w:hyperlink>
      <w:r w:rsidRPr="0A6A1B52">
        <w:rPr>
          <w:rFonts w:eastAsia="Times New Roman" w:cs="Times New Roman"/>
          <w:i w:val="0"/>
          <w:iCs w:val="0"/>
          <w:color w:val="000000" w:themeColor="text1"/>
        </w:rPr>
        <w:t xml:space="preserve">. [Accessed: 12-Oct-2022].  </w:t>
      </w:r>
    </w:p>
    <w:p w:rsidR="00AD7298" w:rsidP="0A6A1B52" w:rsidRDefault="4416FAC4" w14:paraId="0A469B20" w14:textId="2395843A">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[37] “Arming plug cable with T-Plug Connectors,” Arming Plug Cable with T-Plug Deans Connectors. [Online]. Available: </w:t>
      </w:r>
      <w:hyperlink r:id="rId47">
        <w:r w:rsidRPr="0A6A1B52">
          <w:rPr>
            <w:rStyle w:val="Hyperlink"/>
            <w:rFonts w:eastAsia="Times New Roman" w:cs="Times New Roman"/>
            <w:i w:val="0"/>
            <w:iCs w:val="0"/>
          </w:rPr>
          <w:t>https://innov8tivedesigns.com/arming-plug-cable-with-t-plug-connectors.html</w:t>
        </w:r>
      </w:hyperlink>
      <w:r w:rsidRPr="0A6A1B52">
        <w:rPr>
          <w:rFonts w:eastAsia="Times New Roman" w:cs="Times New Roman"/>
          <w:i w:val="0"/>
          <w:iCs w:val="0"/>
          <w:color w:val="000000" w:themeColor="text1"/>
        </w:rPr>
        <w:t xml:space="preserve">. [Accessed: 12-Oct-2022].  </w:t>
      </w:r>
    </w:p>
    <w:p w:rsidR="00AD7298" w:rsidP="0A6A1B52" w:rsidRDefault="4416FAC4" w14:paraId="0769B803" w14:textId="20240D3A">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[38] “Avian 4260-480kv outrunner brushless motor,” Spektrum Avian 4260-480Kv Outrunner Brushless Motor | Horizon Hobby. [Online]. Available: </w:t>
      </w:r>
      <w:hyperlink r:id="rId48">
        <w:r w:rsidRPr="0A6A1B52">
          <w:rPr>
            <w:rStyle w:val="Hyperlink"/>
            <w:rFonts w:eastAsia="Times New Roman" w:cs="Times New Roman"/>
            <w:i w:val="0"/>
            <w:iCs w:val="0"/>
          </w:rPr>
          <w:t>https://www.horizonhobby.com/product/avian-4260-480kv-outrunner-brushless-motor/SPMXAM4715.html</w:t>
        </w:r>
      </w:hyperlink>
      <w:r w:rsidRPr="0A6A1B52">
        <w:rPr>
          <w:rFonts w:eastAsia="Times New Roman" w:cs="Times New Roman"/>
          <w:i w:val="0"/>
          <w:iCs w:val="0"/>
          <w:color w:val="000000" w:themeColor="text1"/>
        </w:rPr>
        <w:t xml:space="preserve">. [Accessed: 12-Oct-2022].  </w:t>
      </w:r>
    </w:p>
    <w:p w:rsidR="00AD7298" w:rsidP="0A6A1B52" w:rsidRDefault="4416FAC4" w14:paraId="7BCA7942" w14:textId="0B7AE312">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[39] “Ceias </w:t>
      </w:r>
      <w:r w:rsidRPr="0A6A1B52">
        <w:rPr>
          <w:rFonts w:ascii="PMingLiU" w:hAnsi="PMingLiU" w:eastAsia="PMingLiU" w:cs="PMingLiU"/>
          <w:i w:val="0"/>
          <w:iCs w:val="0"/>
          <w:color w:val="000000" w:themeColor="text1"/>
        </w:rPr>
        <w:t>︳</w:t>
      </w:r>
      <w:r w:rsidRPr="0A6A1B52">
        <w:rPr>
          <w:rFonts w:eastAsia="Times New Roman" w:cs="Times New Roman"/>
          <w:i w:val="0"/>
          <w:iCs w:val="0"/>
          <w:color w:val="000000" w:themeColor="text1"/>
        </w:rPr>
        <w:t xml:space="preserve">Northern Arizona University,” The College of Engineering, Informatics, and Applied Sciences. [Online]. Available: </w:t>
      </w:r>
      <w:hyperlink r:id="rId49">
        <w:r w:rsidRPr="0A6A1B52">
          <w:rPr>
            <w:rStyle w:val="Hyperlink"/>
            <w:rFonts w:eastAsia="Times New Roman" w:cs="Times New Roman"/>
            <w:i w:val="0"/>
            <w:iCs w:val="0"/>
          </w:rPr>
          <w:t>https://nau.edu/ceias/</w:t>
        </w:r>
      </w:hyperlink>
      <w:r w:rsidRPr="0A6A1B52">
        <w:rPr>
          <w:rFonts w:eastAsia="Times New Roman" w:cs="Times New Roman"/>
          <w:i w:val="0"/>
          <w:iCs w:val="0"/>
          <w:color w:val="000000" w:themeColor="text1"/>
        </w:rPr>
        <w:t xml:space="preserve">. [Accessed: 12-Oct-2022].  </w:t>
      </w:r>
    </w:p>
    <w:p w:rsidR="00AD7298" w:rsidP="0A6A1B52" w:rsidRDefault="4416FAC4" w14:paraId="218AA05D" w14:textId="1C45F56E">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[40] “HS-5245MG Servo,” ServoCity. [Online]. Available: </w:t>
      </w:r>
      <w:hyperlink r:id="rId50">
        <w:r w:rsidRPr="0A6A1B52">
          <w:rPr>
            <w:rStyle w:val="Hyperlink"/>
            <w:rFonts w:eastAsia="Times New Roman" w:cs="Times New Roman"/>
            <w:i w:val="0"/>
            <w:iCs w:val="0"/>
          </w:rPr>
          <w:t>https://www.servocity.com/hs-5245mg-servo/?sku=35245S00%E2%80%8B</w:t>
        </w:r>
      </w:hyperlink>
      <w:r w:rsidRPr="0A6A1B52">
        <w:rPr>
          <w:rFonts w:eastAsia="Times New Roman" w:cs="Times New Roman"/>
          <w:i w:val="0"/>
          <w:iCs w:val="0"/>
          <w:color w:val="000000" w:themeColor="text1"/>
        </w:rPr>
        <w:t xml:space="preserve">. [Accessed: 12-Oct-2022].  </w:t>
      </w:r>
    </w:p>
    <w:p w:rsidR="00AD7298" w:rsidP="0A6A1B52" w:rsidRDefault="4416FAC4" w14:paraId="42C66DFA" w14:textId="40FADFB0">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[41] “SAE 2021 limiters,” NeuMotors store. [Online]. Available: </w:t>
      </w:r>
      <w:hyperlink r:id="rId51">
        <w:r w:rsidRPr="0A6A1B52">
          <w:rPr>
            <w:rStyle w:val="Hyperlink"/>
            <w:rFonts w:eastAsia="Times New Roman" w:cs="Times New Roman"/>
            <w:i w:val="0"/>
            <w:iCs w:val="0"/>
          </w:rPr>
          <w:t>https://neumotors.cartloom.com/storefront/product/sae-2021-limiters</w:t>
        </w:r>
      </w:hyperlink>
      <w:r w:rsidRPr="0A6A1B52">
        <w:rPr>
          <w:rFonts w:eastAsia="Times New Roman" w:cs="Times New Roman"/>
          <w:i w:val="0"/>
          <w:iCs w:val="0"/>
          <w:color w:val="000000" w:themeColor="text1"/>
        </w:rPr>
        <w:t xml:space="preserve">. [Accessed: 12-Oct-2022].  </w:t>
      </w:r>
    </w:p>
    <w:p w:rsidR="00AD7298" w:rsidP="0A6A1B52" w:rsidRDefault="4416FAC4" w14:paraId="03ED3E23" w14:textId="70D0B058">
      <w:pPr>
        <w:pStyle w:val="Caption"/>
        <w:ind w:left="706" w:hanging="706"/>
        <w:rPr>
          <w:rFonts w:eastAsia="Times New Roman" w:cs="Times New Roman"/>
          <w:color w:val="000000" w:themeColor="text1"/>
        </w:rPr>
      </w:pPr>
      <w:r w:rsidRPr="0A6A1B52">
        <w:rPr>
          <w:rFonts w:eastAsia="Times New Roman" w:cs="Times New Roman"/>
          <w:i w:val="0"/>
          <w:iCs w:val="0"/>
          <w:color w:val="000000" w:themeColor="text1"/>
        </w:rPr>
        <w:t xml:space="preserve">[42] “Treaded wheels, 3’ (2),” Dubro Products Treaded Wheels, 3" (2) | Horizon Hobby. [Online]. Available: </w:t>
      </w:r>
      <w:hyperlink r:id="rId52">
        <w:r w:rsidRPr="0A6A1B52">
          <w:rPr>
            <w:rStyle w:val="Hyperlink"/>
            <w:rFonts w:eastAsia="Times New Roman" w:cs="Times New Roman"/>
            <w:i w:val="0"/>
            <w:iCs w:val="0"/>
          </w:rPr>
          <w:t>https://www.horizonhobby.com/product/treaded-wheels-3-2/DUB300T.html</w:t>
        </w:r>
      </w:hyperlink>
      <w:r w:rsidRPr="0A6A1B52">
        <w:rPr>
          <w:rFonts w:eastAsia="Times New Roman" w:cs="Times New Roman"/>
          <w:i w:val="0"/>
          <w:iCs w:val="0"/>
          <w:color w:val="000000" w:themeColor="text1"/>
        </w:rPr>
        <w:t xml:space="preserve">. [Accessed: 12-Oct-2022].  </w:t>
      </w:r>
    </w:p>
    <w:p w:rsidR="00AD7298" w:rsidP="0A6A1B52" w:rsidRDefault="4416FAC4" w14:paraId="119E1033" w14:textId="4ED8A8FE">
      <w:pPr>
        <w:widowControl/>
        <w:suppressAutoHyphens w:val="0"/>
        <w:ind w:left="567" w:hanging="567"/>
        <w:rPr>
          <w:rFonts w:eastAsia="Times New Roman" w:cs="Times New Roman"/>
          <w:color w:val="000000" w:themeColor="text1"/>
          <w:sz w:val="24"/>
        </w:rPr>
      </w:pPr>
      <w:r w:rsidRPr="0A6A1B52">
        <w:rPr>
          <w:rFonts w:eastAsia="Times New Roman" w:cs="Times New Roman"/>
          <w:color w:val="000000" w:themeColor="text1"/>
          <w:szCs w:val="22"/>
        </w:rPr>
        <w:t xml:space="preserve">[43]  </w:t>
      </w:r>
      <w:r w:rsidRPr="0A6A1B52">
        <w:rPr>
          <w:rFonts w:eastAsia="Times New Roman" w:cs="Times New Roman"/>
          <w:color w:val="000000" w:themeColor="text1"/>
          <w:sz w:val="24"/>
        </w:rPr>
        <w:t xml:space="preserve">H. Wang, J. T. Xing, W. G. Price, and W. Li, “An investigation of an active landing gear system to reduce aircraft vibrations caused by landing impacts and runway excitations,” </w:t>
      </w:r>
      <w:r w:rsidRPr="0A6A1B52">
        <w:rPr>
          <w:rFonts w:eastAsia="Times New Roman" w:cs="Times New Roman"/>
          <w:i/>
          <w:iCs/>
          <w:color w:val="000000" w:themeColor="text1"/>
          <w:sz w:val="24"/>
        </w:rPr>
        <w:t>Login - CAS – central authentication service</w:t>
      </w:r>
      <w:r w:rsidRPr="0A6A1B52">
        <w:rPr>
          <w:rFonts w:eastAsia="Times New Roman" w:cs="Times New Roman"/>
          <w:color w:val="000000" w:themeColor="text1"/>
          <w:sz w:val="24"/>
        </w:rPr>
        <w:t xml:space="preserve">, 21-Oct-2008. [Online]. Available: </w:t>
      </w:r>
      <w:hyperlink r:id="rId53">
        <w:r w:rsidRPr="0A6A1B52">
          <w:rPr>
            <w:rStyle w:val="Hyperlink"/>
            <w:rFonts w:eastAsia="Times New Roman" w:cs="Times New Roman"/>
            <w:sz w:val="24"/>
          </w:rPr>
          <w:t>https://www-sciencedirect-com.libproxy.nau.edu/science/article/pii/S0022460X08002563</w:t>
        </w:r>
      </w:hyperlink>
      <w:r w:rsidRPr="0A6A1B52">
        <w:rPr>
          <w:rFonts w:eastAsia="Times New Roman" w:cs="Times New Roman"/>
          <w:color w:val="000000" w:themeColor="text1"/>
          <w:sz w:val="24"/>
        </w:rPr>
        <w:t xml:space="preserve">. [Accessed: 24-Oct-2022]. </w:t>
      </w:r>
    </w:p>
    <w:p w:rsidR="00AD7298" w:rsidP="0A6A1B52" w:rsidRDefault="00AD7298" w14:paraId="4F536030" w14:textId="53C515DB">
      <w:pPr>
        <w:widowControl/>
        <w:suppressAutoHyphens w:val="0"/>
        <w:ind w:left="567" w:hanging="567"/>
        <w:rPr>
          <w:rFonts w:eastAsia="Times New Roman" w:cs="Times New Roman"/>
          <w:color w:val="000000" w:themeColor="text1"/>
          <w:sz w:val="24"/>
        </w:rPr>
      </w:pPr>
    </w:p>
    <w:p w:rsidR="00AD7298" w:rsidP="0A6A1B52" w:rsidRDefault="4416FAC4" w14:paraId="73E92901" w14:textId="213A7379">
      <w:pPr>
        <w:widowControl/>
        <w:suppressAutoHyphens w:val="0"/>
        <w:ind w:left="567" w:hanging="567"/>
        <w:rPr>
          <w:rFonts w:eastAsia="Times New Roman" w:cs="Times New Roman"/>
          <w:color w:val="000000" w:themeColor="text1"/>
          <w:sz w:val="24"/>
        </w:rPr>
      </w:pPr>
      <w:r w:rsidRPr="0A6A1B52">
        <w:rPr>
          <w:rFonts w:eastAsia="Times New Roman" w:cs="Times New Roman"/>
          <w:color w:val="000000" w:themeColor="text1"/>
          <w:sz w:val="24"/>
        </w:rPr>
        <w:t xml:space="preserve">[44]  R. K. Schmidt, </w:t>
      </w:r>
      <w:r w:rsidRPr="0A6A1B52">
        <w:rPr>
          <w:rFonts w:eastAsia="Times New Roman" w:cs="Times New Roman"/>
          <w:i/>
          <w:iCs/>
          <w:color w:val="000000" w:themeColor="text1"/>
          <w:sz w:val="24"/>
        </w:rPr>
        <w:t>The design of Aircraft Landing Gear</w:t>
      </w:r>
      <w:r w:rsidRPr="0A6A1B52">
        <w:rPr>
          <w:rFonts w:eastAsia="Times New Roman" w:cs="Times New Roman"/>
          <w:color w:val="000000" w:themeColor="text1"/>
          <w:sz w:val="24"/>
        </w:rPr>
        <w:t xml:space="preserve">. SAE International, 2021. </w:t>
      </w:r>
    </w:p>
    <w:p w:rsidR="00AD7298" w:rsidP="0A6A1B52" w:rsidRDefault="00AD7298" w14:paraId="583C62EA" w14:textId="7F7D761B">
      <w:pPr>
        <w:widowControl/>
        <w:suppressAutoHyphens w:val="0"/>
        <w:ind w:left="567" w:hanging="567"/>
        <w:rPr>
          <w:rFonts w:eastAsia="Times New Roman" w:cs="Times New Roman"/>
          <w:color w:val="000000" w:themeColor="text1"/>
          <w:sz w:val="24"/>
        </w:rPr>
      </w:pPr>
    </w:p>
    <w:p w:rsidR="00AD7298" w:rsidP="0A6A1B52" w:rsidRDefault="4416FAC4" w14:paraId="0F1403C5" w14:textId="75D7BA57">
      <w:pPr>
        <w:widowControl/>
        <w:suppressAutoHyphens w:val="0"/>
        <w:ind w:left="567" w:hanging="567"/>
        <w:rPr>
          <w:rFonts w:eastAsia="Times New Roman" w:cs="Times New Roman"/>
          <w:color w:val="000000" w:themeColor="text1"/>
          <w:sz w:val="24"/>
        </w:rPr>
      </w:pPr>
      <w:r w:rsidRPr="0A6A1B52">
        <w:rPr>
          <w:rFonts w:eastAsia="Times New Roman" w:cs="Times New Roman"/>
          <w:color w:val="000000" w:themeColor="text1"/>
          <w:sz w:val="24"/>
        </w:rPr>
        <w:t xml:space="preserve">[45]  S. Gudmundsson, “13,” in </w:t>
      </w:r>
      <w:r w:rsidRPr="0A6A1B52">
        <w:rPr>
          <w:rFonts w:eastAsia="Times New Roman" w:cs="Times New Roman"/>
          <w:i/>
          <w:iCs/>
          <w:color w:val="000000" w:themeColor="text1"/>
          <w:sz w:val="24"/>
        </w:rPr>
        <w:t>General Aviation Aircraft Design: Applied Methods and procedures</w:t>
      </w:r>
      <w:r w:rsidRPr="0A6A1B52">
        <w:rPr>
          <w:rFonts w:eastAsia="Times New Roman" w:cs="Times New Roman"/>
          <w:color w:val="000000" w:themeColor="text1"/>
          <w:sz w:val="24"/>
        </w:rPr>
        <w:t xml:space="preserve">, Kidlington, Oxford: Butterworth-Heinemann, 2022. </w:t>
      </w:r>
    </w:p>
    <w:p w:rsidR="00AD7298" w:rsidP="0A6A1B52" w:rsidRDefault="00AD7298" w14:paraId="117CBC4F" w14:textId="48C92685">
      <w:pPr>
        <w:widowControl/>
        <w:suppressAutoHyphens w:val="0"/>
        <w:ind w:left="567" w:hanging="567"/>
        <w:rPr>
          <w:rFonts w:eastAsia="Times New Roman" w:cs="Times New Roman"/>
          <w:color w:val="000000" w:themeColor="text1"/>
          <w:sz w:val="24"/>
        </w:rPr>
      </w:pPr>
    </w:p>
    <w:p w:rsidR="00AD7298" w:rsidP="0A6A1B52" w:rsidRDefault="4416FAC4" w14:paraId="60536F17" w14:textId="64C3AAB3">
      <w:pPr>
        <w:widowControl/>
        <w:suppressAutoHyphens w:val="0"/>
        <w:ind w:left="567" w:hanging="567"/>
        <w:rPr>
          <w:rFonts w:eastAsia="Times New Roman" w:cs="Times New Roman"/>
          <w:color w:val="000000" w:themeColor="text1"/>
          <w:sz w:val="24"/>
        </w:rPr>
      </w:pPr>
      <w:r w:rsidRPr="0A6A1B52">
        <w:rPr>
          <w:rFonts w:eastAsia="Times New Roman" w:cs="Times New Roman"/>
          <w:color w:val="000000" w:themeColor="text1"/>
          <w:sz w:val="24"/>
        </w:rPr>
        <w:t>[46]  U. J. Blanchard, “Landing-Impact Characteristics of Load-Alleviating Struts on A Model of A Winged Space Vehicle,” 20-Oct-2022.</w:t>
      </w:r>
    </w:p>
    <w:p w:rsidR="00AD7298" w:rsidRDefault="00AD7298" w14:paraId="37441481" w14:textId="45F710B2">
      <w:pPr>
        <w:widowControl/>
        <w:suppressAutoHyphens w:val="0"/>
      </w:pPr>
      <w:r>
        <w:br w:type="page"/>
      </w:r>
    </w:p>
    <w:p w:rsidR="00AD7298" w:rsidRDefault="00AD7298" w14:paraId="41B2317F" w14:textId="45F710B2">
      <w:pPr>
        <w:widowControl/>
        <w:suppressAutoHyphens w:val="0"/>
      </w:pPr>
    </w:p>
    <w:p w:rsidR="00820069" w:rsidP="00AD7298" w:rsidRDefault="00820069" w14:paraId="37441482" w14:textId="7AB5F218">
      <w:pPr>
        <w:pStyle w:val="Heading1"/>
      </w:pPr>
      <w:bookmarkStart w:name="_Toc472068927" w:id="88"/>
      <w:bookmarkStart w:name="_Toc484367009" w:id="89"/>
      <w:bookmarkStart w:name="_Toc119874687" w:id="90"/>
      <w:r>
        <w:t>APPENDICES</w:t>
      </w:r>
      <w:bookmarkEnd w:id="88"/>
      <w:bookmarkEnd w:id="89"/>
      <w:bookmarkEnd w:id="90"/>
    </w:p>
    <w:p w:rsidR="56600872" w:rsidP="30BCCF0D" w:rsidRDefault="2EBD1DE4" w14:paraId="7B16A131" w14:textId="528916B8">
      <w:pPr>
        <w:pStyle w:val="Heading2"/>
      </w:pPr>
      <w:bookmarkStart w:name="_Toc119874688" w:id="91"/>
      <w:r>
        <w:t xml:space="preserve">Appendix A: </w:t>
      </w:r>
      <w:r w:rsidR="5B288695">
        <w:t xml:space="preserve">Black Box </w:t>
      </w:r>
      <w:bookmarkEnd w:id="91"/>
      <w:r w:rsidR="2004E49F">
        <w:t>Model</w:t>
      </w:r>
      <w:r w:rsidR="60DC790F">
        <w:t xml:space="preserve"> </w:t>
      </w:r>
    </w:p>
    <w:p w:rsidR="5736ABC5" w:rsidP="001E2E5F" w:rsidRDefault="33B66FCD" w14:paraId="6BF3054C" w14:textId="44AAE652">
      <w:pPr>
        <w:pStyle w:val="BodyText"/>
        <w:jc w:val="center"/>
      </w:pPr>
      <w:r>
        <w:rPr>
          <w:noProof/>
        </w:rPr>
        <w:drawing>
          <wp:inline distT="0" distB="0" distL="0" distR="0" wp14:anchorId="5AC7B302" wp14:editId="7D8233CA">
            <wp:extent cx="4572000" cy="2600325"/>
            <wp:effectExtent l="0" t="0" r="0" b="0"/>
            <wp:docPr id="718378552" name="Picture 110599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990546"/>
                    <pic:cNvPicPr/>
                  </pic:nvPicPr>
                  <pic:blipFill>
                    <a:blip r:embed="rId13">
                      <a:extLst>
                        <a:ext uri="{28A0092B-C50C-407E-A947-70E740481C1C}">
                          <a14:useLocalDpi xmlns:a14="http://schemas.microsoft.com/office/drawing/2010/main" val="0"/>
                        </a:ext>
                      </a:extLst>
                    </a:blip>
                    <a:stretch>
                      <a:fillRect/>
                    </a:stretch>
                  </pic:blipFill>
                  <pic:spPr>
                    <a:xfrm>
                      <a:off x="0" y="0"/>
                      <a:ext cx="4572000" cy="2600325"/>
                    </a:xfrm>
                    <a:prstGeom prst="rect">
                      <a:avLst/>
                    </a:prstGeom>
                  </pic:spPr>
                </pic:pic>
              </a:graphicData>
            </a:graphic>
          </wp:inline>
        </w:drawing>
      </w:r>
    </w:p>
    <w:p w:rsidR="001E2E5F" w:rsidP="001E2E5F" w:rsidRDefault="001E2E5F" w14:paraId="51D743F9" w14:textId="44AAE652">
      <w:pPr>
        <w:pStyle w:val="BodyText"/>
        <w:jc w:val="center"/>
      </w:pPr>
    </w:p>
    <w:p w:rsidR="60DC790F" w:rsidP="1FE1AC3A" w:rsidRDefault="60DC790F" w14:paraId="2588EB7D" w14:textId="1BF2248A">
      <w:pPr>
        <w:pStyle w:val="Heading2"/>
      </w:pPr>
      <w:r>
        <w:t xml:space="preserve">Appendix B: Functional Model </w:t>
      </w:r>
    </w:p>
    <w:p w:rsidR="3412C230" w:rsidP="001E2E5F" w:rsidRDefault="7A14F805" w14:paraId="3A4F4F6E" w14:textId="2DB16ED0">
      <w:pPr>
        <w:pStyle w:val="BodyText"/>
        <w:jc w:val="center"/>
      </w:pPr>
      <w:r>
        <w:rPr>
          <w:noProof/>
        </w:rPr>
        <w:drawing>
          <wp:inline distT="0" distB="0" distL="0" distR="0" wp14:anchorId="226C2315" wp14:editId="234A1DC1">
            <wp:extent cx="4572000" cy="3533775"/>
            <wp:effectExtent l="0" t="0" r="0" b="0"/>
            <wp:docPr id="1284800167" name="Picture 185212310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123103"/>
                    <pic:cNvPicPr/>
                  </pic:nvPicPr>
                  <pic:blipFill>
                    <a:blip r:embed="rId14">
                      <a:extLst>
                        <a:ext uri="{28A0092B-C50C-407E-A947-70E740481C1C}">
                          <a14:useLocalDpi xmlns:a14="http://schemas.microsoft.com/office/drawing/2010/main" val="0"/>
                        </a:ext>
                      </a:extLst>
                    </a:blip>
                    <a:stretch>
                      <a:fillRect/>
                    </a:stretch>
                  </pic:blipFill>
                  <pic:spPr>
                    <a:xfrm>
                      <a:off x="0" y="0"/>
                      <a:ext cx="4572000" cy="3533775"/>
                    </a:xfrm>
                    <a:prstGeom prst="rect">
                      <a:avLst/>
                    </a:prstGeom>
                  </pic:spPr>
                </pic:pic>
              </a:graphicData>
            </a:graphic>
          </wp:inline>
        </w:drawing>
      </w:r>
    </w:p>
    <w:p w:rsidR="1FE1AC3A" w:rsidP="5D2A1314" w:rsidRDefault="60DC790F" w14:paraId="4702E9B1" w14:textId="2D597C96">
      <w:pPr>
        <w:pStyle w:val="Heading2"/>
      </w:pPr>
      <w:r>
        <w:t>Appendix C: House of Quality</w:t>
      </w:r>
    </w:p>
    <w:p w:rsidR="45F8D71A" w:rsidP="0048211F" w:rsidRDefault="306E0A91" w14:paraId="1857AB4D" w14:textId="44AAE652">
      <w:pPr>
        <w:pStyle w:val="BodyText"/>
        <w:jc w:val="center"/>
        <w:rPr>
          <w:rFonts w:eastAsia="Times New Roman" w:cs="Times New Roman"/>
          <w:color w:val="000000" w:themeColor="text1"/>
        </w:rPr>
      </w:pPr>
      <w:r>
        <w:rPr>
          <w:noProof/>
        </w:rPr>
        <w:drawing>
          <wp:inline distT="0" distB="0" distL="0" distR="0" wp14:anchorId="44AA0AF3" wp14:editId="0BCD4ECA">
            <wp:extent cx="5943600" cy="2895600"/>
            <wp:effectExtent l="0" t="0" r="0" b="0"/>
            <wp:docPr id="1305071216" name="Picture 146439112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3911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895600"/>
                    </a:xfrm>
                    <a:prstGeom prst="rect">
                      <a:avLst/>
                    </a:prstGeom>
                  </pic:spPr>
                </pic:pic>
              </a:graphicData>
            </a:graphic>
          </wp:inline>
        </w:drawing>
      </w:r>
    </w:p>
    <w:p w:rsidR="001E2E5F" w:rsidP="0048211F" w:rsidRDefault="001E2E5F" w14:paraId="27723C82" w14:textId="44AAE652">
      <w:pPr>
        <w:pStyle w:val="BodyText"/>
        <w:jc w:val="center"/>
        <w:rPr>
          <w:rFonts w:eastAsia="Times New Roman" w:cs="Times New Roman"/>
          <w:color w:val="000000" w:themeColor="text1"/>
        </w:rPr>
      </w:pPr>
    </w:p>
    <w:p w:rsidR="176CD321" w:rsidP="64855CD6" w:rsidRDefault="176CD321" w14:paraId="20641E4D" w14:textId="0EB758B6">
      <w:pPr>
        <w:pStyle w:val="Heading2"/>
      </w:pPr>
      <w:bookmarkStart w:name="_Toc119874689" w:id="92"/>
      <w:r>
        <w:t xml:space="preserve">Appendix </w:t>
      </w:r>
      <w:r w:rsidR="61C5CE8C">
        <w:t>D</w:t>
      </w:r>
      <w:r>
        <w:t xml:space="preserve">: </w:t>
      </w:r>
      <w:bookmarkEnd w:id="92"/>
      <w:r w:rsidR="492D6238">
        <w:t xml:space="preserve">Table X </w:t>
      </w:r>
    </w:p>
    <w:tbl>
      <w:tblPr>
        <w:tblStyle w:val="TableGrid"/>
        <w:tblW w:w="0" w:type="auto"/>
        <w:tblLook w:val="04A0" w:firstRow="1" w:lastRow="0" w:firstColumn="1" w:lastColumn="0" w:noHBand="0" w:noVBand="1"/>
      </w:tblPr>
      <w:tblGrid>
        <w:gridCol w:w="1525"/>
        <w:gridCol w:w="3060"/>
        <w:gridCol w:w="4765"/>
      </w:tblGrid>
      <w:tr w:rsidR="7FAE733E" w:rsidTr="7FAE733E" w14:paraId="00CB303B" w14:textId="77777777">
        <w:tc>
          <w:tcPr>
            <w:tcW w:w="1525" w:type="dxa"/>
            <w:vAlign w:val="center"/>
          </w:tcPr>
          <w:p w:rsidR="7FAE733E" w:rsidP="7FAE733E" w:rsidRDefault="7FAE733E" w14:paraId="5C107A5D" w14:textId="50E6EE5E">
            <w:pPr>
              <w:pStyle w:val="BodyText"/>
              <w:spacing w:after="0"/>
              <w:jc w:val="center"/>
              <w:rPr>
                <w:b/>
                <w:bCs/>
                <w:u w:val="single"/>
              </w:rPr>
            </w:pPr>
            <w:r w:rsidRPr="7FAE733E">
              <w:rPr>
                <w:b/>
                <w:bCs/>
                <w:u w:val="single"/>
              </w:rPr>
              <w:t>Standard Number or Code</w:t>
            </w:r>
          </w:p>
        </w:tc>
        <w:tc>
          <w:tcPr>
            <w:tcW w:w="3060" w:type="dxa"/>
            <w:vAlign w:val="center"/>
          </w:tcPr>
          <w:p w:rsidR="7FAE733E" w:rsidP="7FAE733E" w:rsidRDefault="7FAE733E" w14:paraId="3A1B4185" w14:textId="46537619">
            <w:pPr>
              <w:pStyle w:val="BodyText"/>
              <w:spacing w:after="0"/>
              <w:jc w:val="center"/>
              <w:rPr>
                <w:b/>
                <w:bCs/>
                <w:u w:val="single"/>
              </w:rPr>
            </w:pPr>
            <w:r w:rsidRPr="7FAE733E">
              <w:rPr>
                <w:b/>
                <w:bCs/>
                <w:u w:val="single"/>
              </w:rPr>
              <w:t>Title of Standard</w:t>
            </w:r>
          </w:p>
        </w:tc>
        <w:tc>
          <w:tcPr>
            <w:tcW w:w="4765" w:type="dxa"/>
            <w:vAlign w:val="center"/>
          </w:tcPr>
          <w:p w:rsidR="7FAE733E" w:rsidP="7FAE733E" w:rsidRDefault="7FAE733E" w14:paraId="67B7E289" w14:textId="0AE670C8">
            <w:pPr>
              <w:pStyle w:val="BodyText"/>
              <w:spacing w:after="0"/>
              <w:jc w:val="center"/>
              <w:rPr>
                <w:b/>
                <w:bCs/>
                <w:u w:val="single"/>
              </w:rPr>
            </w:pPr>
            <w:r w:rsidRPr="7FAE733E">
              <w:rPr>
                <w:b/>
                <w:bCs/>
                <w:u w:val="single"/>
              </w:rPr>
              <w:t>How it applies to Project</w:t>
            </w:r>
          </w:p>
        </w:tc>
      </w:tr>
      <w:tr w:rsidR="7FAE733E" w:rsidTr="7FAE733E" w14:paraId="60934E1F" w14:textId="77777777">
        <w:tc>
          <w:tcPr>
            <w:tcW w:w="1525" w:type="dxa"/>
          </w:tcPr>
          <w:p w:rsidR="7FAE733E" w:rsidP="7FAE733E" w:rsidRDefault="7FAE733E" w14:paraId="56754F6B" w14:textId="24223F1F">
            <w:pPr>
              <w:pStyle w:val="BodyText"/>
            </w:pPr>
            <w:r>
              <w:t>SAE Aero 2.1</w:t>
            </w:r>
          </w:p>
        </w:tc>
        <w:tc>
          <w:tcPr>
            <w:tcW w:w="3060" w:type="dxa"/>
          </w:tcPr>
          <w:p w:rsidR="7FAE733E" w:rsidP="7FAE733E" w:rsidRDefault="7FAE733E" w14:paraId="1319E8F1" w14:textId="0E458BB3">
            <w:pPr>
              <w:pStyle w:val="BodyText"/>
            </w:pPr>
            <w:r>
              <w:t>Aircraft Identification</w:t>
            </w:r>
          </w:p>
        </w:tc>
        <w:tc>
          <w:tcPr>
            <w:tcW w:w="4765" w:type="dxa"/>
          </w:tcPr>
          <w:p w:rsidR="7FAE733E" w:rsidP="7FAE733E" w:rsidRDefault="7FAE733E" w14:paraId="15CDC70D" w14:textId="386CDC76">
            <w:pPr>
              <w:pStyle w:val="BodyText"/>
            </w:pPr>
            <w:r>
              <w:t>School name, address, email address must be on the plane and be at least 2 in of height</w:t>
            </w:r>
          </w:p>
        </w:tc>
      </w:tr>
      <w:tr w:rsidR="7FAE733E" w:rsidTr="7FAE733E" w14:paraId="05734C41" w14:textId="77777777">
        <w:tc>
          <w:tcPr>
            <w:tcW w:w="1525" w:type="dxa"/>
          </w:tcPr>
          <w:p w:rsidR="7FAE733E" w:rsidP="7FAE733E" w:rsidRDefault="7FAE733E" w14:paraId="4DFA24F5" w14:textId="265A55E6">
            <w:pPr>
              <w:pStyle w:val="BodyText"/>
            </w:pPr>
            <w:r>
              <w:t>SAE Aero 2.2</w:t>
            </w:r>
          </w:p>
        </w:tc>
        <w:tc>
          <w:tcPr>
            <w:tcW w:w="3060" w:type="dxa"/>
          </w:tcPr>
          <w:p w:rsidR="7FAE733E" w:rsidP="7FAE733E" w:rsidRDefault="7FAE733E" w14:paraId="3904964D" w14:textId="318F8B9D">
            <w:pPr>
              <w:pStyle w:val="BodyText"/>
            </w:pPr>
            <w:r>
              <w:t>Prohibited Aircraft Configuration</w:t>
            </w:r>
          </w:p>
        </w:tc>
        <w:tc>
          <w:tcPr>
            <w:tcW w:w="4765" w:type="dxa"/>
          </w:tcPr>
          <w:p w:rsidR="7FAE733E" w:rsidP="7FAE733E" w:rsidRDefault="7FAE733E" w14:paraId="7FB0DA8A" w14:textId="0AC13AEE">
            <w:pPr>
              <w:pStyle w:val="BodyText"/>
            </w:pPr>
            <w:r>
              <w:t>The design must be a fixed wing aircraft</w:t>
            </w:r>
          </w:p>
        </w:tc>
      </w:tr>
      <w:tr w:rsidR="7FAE733E" w:rsidTr="7FAE733E" w14:paraId="1BF62D1D" w14:textId="77777777">
        <w:tc>
          <w:tcPr>
            <w:tcW w:w="1525" w:type="dxa"/>
          </w:tcPr>
          <w:p w:rsidR="7FAE733E" w:rsidP="7FAE733E" w:rsidRDefault="7FAE733E" w14:paraId="45BBB6C8" w14:textId="2EA54234">
            <w:pPr>
              <w:pStyle w:val="BodyText"/>
            </w:pPr>
            <w:r>
              <w:t>SAE Aero 2.3</w:t>
            </w:r>
          </w:p>
        </w:tc>
        <w:tc>
          <w:tcPr>
            <w:tcW w:w="3060" w:type="dxa"/>
          </w:tcPr>
          <w:p w:rsidR="7FAE733E" w:rsidP="7FAE733E" w:rsidRDefault="7FAE733E" w14:paraId="37F42A18" w14:textId="3CE7E661">
            <w:pPr>
              <w:pStyle w:val="BodyText"/>
            </w:pPr>
            <w:r>
              <w:t>Empty CG Requirements</w:t>
            </w:r>
          </w:p>
        </w:tc>
        <w:tc>
          <w:tcPr>
            <w:tcW w:w="4765" w:type="dxa"/>
          </w:tcPr>
          <w:p w:rsidR="7FAE733E" w:rsidP="7FAE733E" w:rsidRDefault="7FAE733E" w14:paraId="2CDABC30" w14:textId="34F338CD">
            <w:pPr>
              <w:pStyle w:val="BodyText"/>
            </w:pPr>
            <w:r>
              <w:t>The plane must fly without any cargo and the center of gravity must be clearly marked on both sides of the plane</w:t>
            </w:r>
          </w:p>
        </w:tc>
      </w:tr>
      <w:tr w:rsidR="7FAE733E" w:rsidTr="7FAE733E" w14:paraId="3AA0A04B" w14:textId="77777777">
        <w:tc>
          <w:tcPr>
            <w:tcW w:w="1525" w:type="dxa"/>
          </w:tcPr>
          <w:p w:rsidR="7FAE733E" w:rsidP="7FAE733E" w:rsidRDefault="7FAE733E" w14:paraId="1213DCE2" w14:textId="3F8D888F">
            <w:pPr>
              <w:pStyle w:val="BodyText"/>
            </w:pPr>
            <w:r>
              <w:t>SAE Aero 2.7</w:t>
            </w:r>
          </w:p>
        </w:tc>
        <w:tc>
          <w:tcPr>
            <w:tcW w:w="3060" w:type="dxa"/>
          </w:tcPr>
          <w:p w:rsidR="7FAE733E" w:rsidP="7FAE733E" w:rsidRDefault="7FAE733E" w14:paraId="279DDA11" w14:textId="3C5CAEE6">
            <w:pPr>
              <w:pStyle w:val="BodyText"/>
            </w:pPr>
            <w:r>
              <w:t>Spinner and Safety Nut Requirement</w:t>
            </w:r>
          </w:p>
        </w:tc>
        <w:tc>
          <w:tcPr>
            <w:tcW w:w="4765" w:type="dxa"/>
          </w:tcPr>
          <w:p w:rsidR="7FAE733E" w:rsidP="7FAE733E" w:rsidRDefault="7FAE733E" w14:paraId="3B9744B4" w14:textId="4B6EFD6C">
            <w:pPr>
              <w:pStyle w:val="BodyText"/>
            </w:pPr>
            <w:r>
              <w:t>To secure the propeller a spinner or rounded nut must be used. Nylon-insert lock nuts are prohibited</w:t>
            </w:r>
          </w:p>
        </w:tc>
      </w:tr>
      <w:tr w:rsidR="7FAE733E" w:rsidTr="7FAE733E" w14:paraId="6D340388" w14:textId="77777777">
        <w:tc>
          <w:tcPr>
            <w:tcW w:w="1525" w:type="dxa"/>
          </w:tcPr>
          <w:p w:rsidR="7FAE733E" w:rsidP="7FAE733E" w:rsidRDefault="7FAE733E" w14:paraId="73515DF3" w14:textId="76ECAD8B">
            <w:pPr>
              <w:pStyle w:val="BodyText"/>
            </w:pPr>
            <w:r>
              <w:t>SAE Aero 2.11</w:t>
            </w:r>
          </w:p>
        </w:tc>
        <w:tc>
          <w:tcPr>
            <w:tcW w:w="3060" w:type="dxa"/>
          </w:tcPr>
          <w:p w:rsidR="7FAE733E" w:rsidP="7FAE733E" w:rsidRDefault="7FAE733E" w14:paraId="5DD2D5B6" w14:textId="43A2EBAA">
            <w:pPr>
              <w:pStyle w:val="BodyText"/>
            </w:pPr>
            <w:r>
              <w:t>Static Payload Plate Attachment</w:t>
            </w:r>
          </w:p>
        </w:tc>
        <w:tc>
          <w:tcPr>
            <w:tcW w:w="4765" w:type="dxa"/>
          </w:tcPr>
          <w:p w:rsidR="7FAE733E" w:rsidP="7FAE733E" w:rsidRDefault="7FAE733E" w14:paraId="7A07592D" w14:textId="2EA48F46">
            <w:pPr>
              <w:pStyle w:val="BodyText"/>
            </w:pPr>
            <w:r>
              <w:t>Static payload plates must be secured with metal hardware that penetrates all plates</w:t>
            </w:r>
          </w:p>
        </w:tc>
      </w:tr>
      <w:tr w:rsidR="7FAE733E" w:rsidTr="7FAE733E" w14:paraId="2920EA4D" w14:textId="77777777">
        <w:tc>
          <w:tcPr>
            <w:tcW w:w="1525" w:type="dxa"/>
          </w:tcPr>
          <w:p w:rsidR="7FAE733E" w:rsidP="7FAE733E" w:rsidRDefault="7FAE733E" w14:paraId="0315C44B" w14:textId="247A3E0C">
            <w:pPr>
              <w:pStyle w:val="BodyText"/>
            </w:pPr>
            <w:r>
              <w:t>SAE Aero 2.16</w:t>
            </w:r>
          </w:p>
        </w:tc>
        <w:tc>
          <w:tcPr>
            <w:tcW w:w="3060" w:type="dxa"/>
          </w:tcPr>
          <w:p w:rsidR="7FAE733E" w:rsidP="7FAE733E" w:rsidRDefault="7FAE733E" w14:paraId="1A311AC0" w14:textId="5267A3D8">
            <w:pPr>
              <w:pStyle w:val="BodyText"/>
            </w:pPr>
            <w:r>
              <w:t>Stored Energy Restrictions</w:t>
            </w:r>
          </w:p>
        </w:tc>
        <w:tc>
          <w:tcPr>
            <w:tcW w:w="4765" w:type="dxa"/>
          </w:tcPr>
          <w:p w:rsidR="7FAE733E" w:rsidP="7FAE733E" w:rsidRDefault="7FAE733E" w14:paraId="516BD1B2" w14:textId="5D7A335C">
            <w:pPr>
              <w:pStyle w:val="BodyText"/>
            </w:pPr>
            <w:r>
              <w:t>Must be powered by motor onboard the aircraft. No other forms of energy are allowed such as rubber bands or C02 cartridges.</w:t>
            </w:r>
          </w:p>
        </w:tc>
      </w:tr>
      <w:tr w:rsidR="7FAE733E" w:rsidTr="7FAE733E" w14:paraId="6132AEB3" w14:textId="77777777">
        <w:tc>
          <w:tcPr>
            <w:tcW w:w="1525" w:type="dxa"/>
          </w:tcPr>
          <w:p w:rsidR="7FAE733E" w:rsidP="7FAE733E" w:rsidRDefault="7FAE733E" w14:paraId="576A2234" w14:textId="02AF8ADE">
            <w:pPr>
              <w:pStyle w:val="BodyText"/>
            </w:pPr>
            <w:r>
              <w:t>SAE Aero 2.19</w:t>
            </w:r>
          </w:p>
        </w:tc>
        <w:tc>
          <w:tcPr>
            <w:tcW w:w="3060" w:type="dxa"/>
          </w:tcPr>
          <w:p w:rsidR="7FAE733E" w:rsidP="7FAE733E" w:rsidRDefault="7FAE733E" w14:paraId="166D9793" w14:textId="2CCB1E3F">
            <w:pPr>
              <w:pStyle w:val="BodyText"/>
            </w:pPr>
            <w:r>
              <w:t>Power Limiter</w:t>
            </w:r>
          </w:p>
        </w:tc>
        <w:tc>
          <w:tcPr>
            <w:tcW w:w="4765" w:type="dxa"/>
          </w:tcPr>
          <w:p w:rsidR="7FAE733E" w:rsidP="7FAE733E" w:rsidRDefault="7FAE733E" w14:paraId="04B63EA7" w14:textId="38AD1A84">
            <w:pPr>
              <w:pStyle w:val="BodyText"/>
            </w:pPr>
            <w:r>
              <w:t>Specified Power limiter must be used to limit the propulsion power</w:t>
            </w:r>
          </w:p>
        </w:tc>
      </w:tr>
      <w:tr w:rsidR="7FAE733E" w:rsidTr="7FAE733E" w14:paraId="527BF381" w14:textId="77777777">
        <w:tc>
          <w:tcPr>
            <w:tcW w:w="1525" w:type="dxa"/>
          </w:tcPr>
          <w:p w:rsidR="7FAE733E" w:rsidP="7FAE733E" w:rsidRDefault="7FAE733E" w14:paraId="77BB43C2" w14:textId="69B6FEED">
            <w:pPr>
              <w:pStyle w:val="BodyText"/>
            </w:pPr>
            <w:r>
              <w:t>SAE Aero 2.20</w:t>
            </w:r>
          </w:p>
        </w:tc>
        <w:tc>
          <w:tcPr>
            <w:tcW w:w="3060" w:type="dxa"/>
          </w:tcPr>
          <w:p w:rsidR="7FAE733E" w:rsidP="7FAE733E" w:rsidRDefault="7FAE733E" w14:paraId="3E6634FF" w14:textId="39046CAC">
            <w:pPr>
              <w:pStyle w:val="BodyText"/>
            </w:pPr>
            <w:r>
              <w:t>Red Arming Plug</w:t>
            </w:r>
          </w:p>
        </w:tc>
        <w:tc>
          <w:tcPr>
            <w:tcW w:w="4765" w:type="dxa"/>
          </w:tcPr>
          <w:p w:rsidR="7FAE733E" w:rsidP="7FAE733E" w:rsidRDefault="7FAE733E" w14:paraId="4B4DF2B1" w14:textId="47871636">
            <w:pPr>
              <w:pStyle w:val="BodyText"/>
            </w:pPr>
            <w:r>
              <w:t>Aircraft must have a red arming plug that can disarm the propulsion system. It must be placed in the back half of the aircraft.</w:t>
            </w:r>
          </w:p>
        </w:tc>
      </w:tr>
      <w:tr w:rsidR="7FAE733E" w:rsidTr="7FAE733E" w14:paraId="565FF99D" w14:textId="77777777">
        <w:tc>
          <w:tcPr>
            <w:tcW w:w="1525" w:type="dxa"/>
          </w:tcPr>
          <w:p w:rsidR="7FAE733E" w:rsidP="7FAE733E" w:rsidRDefault="7FAE733E" w14:paraId="0B3CD11A" w14:textId="1E5A20AE">
            <w:pPr>
              <w:pStyle w:val="BodyText"/>
            </w:pPr>
            <w:r>
              <w:t>SAE Aero 9.1</w:t>
            </w:r>
          </w:p>
        </w:tc>
        <w:tc>
          <w:tcPr>
            <w:tcW w:w="3060" w:type="dxa"/>
          </w:tcPr>
          <w:p w:rsidR="7FAE733E" w:rsidP="7FAE733E" w:rsidRDefault="7FAE733E" w14:paraId="338D1EC0" w14:textId="17675730">
            <w:pPr>
              <w:pStyle w:val="BodyText"/>
            </w:pPr>
            <w:r>
              <w:t>Aircraft Dimension Requirements</w:t>
            </w:r>
          </w:p>
        </w:tc>
        <w:tc>
          <w:tcPr>
            <w:tcW w:w="4765" w:type="dxa"/>
          </w:tcPr>
          <w:p w:rsidR="7FAE733E" w:rsidP="7FAE733E" w:rsidRDefault="7FAE733E" w14:paraId="0C7DBABB" w14:textId="2E5B9C09">
            <w:pPr>
              <w:pStyle w:val="BodyText"/>
              <w:rPr>
                <w:rFonts w:cs="Times New Roman"/>
              </w:rPr>
            </w:pPr>
            <w:r w:rsidRPr="7FAE733E">
              <w:rPr>
                <w:rFonts w:cs="Times New Roman"/>
                <w:color w:val="000000" w:themeColor="text1"/>
              </w:rPr>
              <w:t>Micro Class aircraft are limited to a maximum planform wingspan of 36inches</w:t>
            </w:r>
          </w:p>
        </w:tc>
      </w:tr>
      <w:tr w:rsidR="7FAE733E" w:rsidTr="7FAE733E" w14:paraId="080897E0" w14:textId="77777777">
        <w:tc>
          <w:tcPr>
            <w:tcW w:w="1525" w:type="dxa"/>
          </w:tcPr>
          <w:p w:rsidR="7FAE733E" w:rsidP="7FAE733E" w:rsidRDefault="7FAE733E" w14:paraId="47DA5887" w14:textId="41A0597E">
            <w:pPr>
              <w:pStyle w:val="BodyText"/>
            </w:pPr>
            <w:r>
              <w:t>SAE Aero 9.2A</w:t>
            </w:r>
          </w:p>
        </w:tc>
        <w:tc>
          <w:tcPr>
            <w:tcW w:w="3060" w:type="dxa"/>
          </w:tcPr>
          <w:p w:rsidR="7FAE733E" w:rsidP="7FAE733E" w:rsidRDefault="7FAE733E" w14:paraId="4D908755" w14:textId="327AE510">
            <w:pPr>
              <w:pStyle w:val="BodyText"/>
            </w:pPr>
            <w:r>
              <w:t>Propulsion Requirements</w:t>
            </w:r>
          </w:p>
        </w:tc>
        <w:tc>
          <w:tcPr>
            <w:tcW w:w="4765" w:type="dxa"/>
          </w:tcPr>
          <w:p w:rsidR="7FAE733E" w:rsidP="7FAE733E" w:rsidRDefault="7FAE733E" w14:paraId="6FB6C581" w14:textId="6A27A9D1">
            <w:pPr>
              <w:pStyle w:val="BodyText"/>
              <w:rPr>
                <w:rFonts w:cs="Times New Roman"/>
                <w:color w:val="000000" w:themeColor="text1"/>
              </w:rPr>
            </w:pPr>
            <w:r w:rsidRPr="7FAE733E">
              <w:rPr>
                <w:rFonts w:cs="Times New Roman"/>
                <w:color w:val="000000" w:themeColor="text1"/>
              </w:rPr>
              <w:t>Aircraft must be powered by electric propulsion only</w:t>
            </w:r>
          </w:p>
        </w:tc>
      </w:tr>
      <w:tr w:rsidR="7FAE733E" w:rsidTr="7FAE733E" w14:paraId="097ECA46" w14:textId="77777777">
        <w:tc>
          <w:tcPr>
            <w:tcW w:w="1525" w:type="dxa"/>
          </w:tcPr>
          <w:p w:rsidR="7FAE733E" w:rsidP="7FAE733E" w:rsidRDefault="7FAE733E" w14:paraId="32718E28" w14:textId="427BFA32">
            <w:pPr>
              <w:pStyle w:val="BodyText"/>
            </w:pPr>
            <w:r>
              <w:t>SAE Aero 9.2C</w:t>
            </w:r>
          </w:p>
        </w:tc>
        <w:tc>
          <w:tcPr>
            <w:tcW w:w="3060" w:type="dxa"/>
          </w:tcPr>
          <w:p w:rsidR="7FAE733E" w:rsidP="7FAE733E" w:rsidRDefault="7FAE733E" w14:paraId="366A8A29" w14:textId="501975B5">
            <w:pPr>
              <w:pStyle w:val="BodyText"/>
            </w:pPr>
            <w:r>
              <w:t>Aircraft Propulsion System Battery</w:t>
            </w:r>
          </w:p>
        </w:tc>
        <w:tc>
          <w:tcPr>
            <w:tcW w:w="4765" w:type="dxa"/>
          </w:tcPr>
          <w:p w:rsidR="7FAE733E" w:rsidP="7FAE733E" w:rsidRDefault="7FAE733E" w14:paraId="4A3E6AB9" w14:textId="7B55C536">
            <w:pPr>
              <w:pStyle w:val="BodyText"/>
            </w:pPr>
            <w:r>
              <w:t>A LiPo battery with no more than 4 cells must be used.</w:t>
            </w:r>
          </w:p>
        </w:tc>
      </w:tr>
      <w:tr w:rsidR="7FAE733E" w:rsidTr="7FAE733E" w14:paraId="58A80193" w14:textId="77777777">
        <w:tc>
          <w:tcPr>
            <w:tcW w:w="1525" w:type="dxa"/>
          </w:tcPr>
          <w:p w:rsidR="7FAE733E" w:rsidP="7FAE733E" w:rsidRDefault="7FAE733E" w14:paraId="4B5FF2F3" w14:textId="5C0DBF14">
            <w:pPr>
              <w:pStyle w:val="BodyText"/>
            </w:pPr>
            <w:r>
              <w:t>SAE Aero 9.2E</w:t>
            </w:r>
          </w:p>
        </w:tc>
        <w:tc>
          <w:tcPr>
            <w:tcW w:w="3060" w:type="dxa"/>
          </w:tcPr>
          <w:p w:rsidR="7FAE733E" w:rsidP="7FAE733E" w:rsidRDefault="7FAE733E" w14:paraId="711AA399" w14:textId="356ABD79">
            <w:pPr>
              <w:pStyle w:val="BodyText"/>
            </w:pPr>
            <w:r>
              <w:t>Power Limiter</w:t>
            </w:r>
          </w:p>
        </w:tc>
        <w:tc>
          <w:tcPr>
            <w:tcW w:w="4765" w:type="dxa"/>
          </w:tcPr>
          <w:p w:rsidR="7FAE733E" w:rsidP="7FAE733E" w:rsidRDefault="7FAE733E" w14:paraId="6CDE84AF" w14:textId="22032C9A">
            <w:pPr>
              <w:pStyle w:val="BodyText"/>
            </w:pPr>
            <w:r>
              <w:t>Power limiter must be 450W</w:t>
            </w:r>
          </w:p>
        </w:tc>
      </w:tr>
      <w:tr w:rsidR="7FAE733E" w:rsidTr="7FAE733E" w14:paraId="629D9637" w14:textId="77777777">
        <w:tc>
          <w:tcPr>
            <w:tcW w:w="1525" w:type="dxa"/>
          </w:tcPr>
          <w:p w:rsidR="7FAE733E" w:rsidP="7FAE733E" w:rsidRDefault="7FAE733E" w14:paraId="3E2AE767" w14:textId="520783F7">
            <w:pPr>
              <w:pStyle w:val="BodyText"/>
            </w:pPr>
            <w:r>
              <w:t>IEEE 128-1976</w:t>
            </w:r>
          </w:p>
        </w:tc>
        <w:tc>
          <w:tcPr>
            <w:tcW w:w="3060" w:type="dxa"/>
          </w:tcPr>
          <w:p w:rsidR="7FAE733E" w:rsidP="7FAE733E" w:rsidRDefault="7FAE733E" w14:paraId="6B150F66" w14:textId="4137B13D">
            <w:pPr>
              <w:pStyle w:val="BodyText"/>
            </w:pPr>
            <w:r>
              <w:t>Guide For Aircraft Electric Systems</w:t>
            </w:r>
          </w:p>
        </w:tc>
        <w:tc>
          <w:tcPr>
            <w:tcW w:w="4765" w:type="dxa"/>
          </w:tcPr>
          <w:p w:rsidR="7FAE733E" w:rsidP="7FAE733E" w:rsidRDefault="7FAE733E" w14:paraId="07D97EDC" w14:textId="4BACD5AE">
            <w:pPr>
              <w:pStyle w:val="BodyText"/>
            </w:pPr>
            <w:r>
              <w:t>Provides recommendations and technical reasoning for how the team can design the electrical systems.</w:t>
            </w:r>
          </w:p>
        </w:tc>
      </w:tr>
    </w:tbl>
    <w:p w:rsidR="76271249" w:rsidP="76271249" w:rsidRDefault="76271249" w14:paraId="6F80FBE7" w14:textId="5B3C7D0E">
      <w:pPr>
        <w:pStyle w:val="BodyText"/>
      </w:pPr>
    </w:p>
    <w:p w:rsidR="492D6238" w:rsidP="5CC7F8B4" w:rsidRDefault="492D6238" w14:paraId="607574B3" w14:textId="0A7404E6">
      <w:pPr>
        <w:pStyle w:val="Heading2"/>
      </w:pPr>
      <w:r>
        <w:t>Appendix E:</w:t>
      </w:r>
      <w:r w:rsidR="3B7689DC">
        <w:t xml:space="preserve"> Bill of Materials </w:t>
      </w:r>
    </w:p>
    <w:p w:rsidR="22870CF1" w:rsidP="0048211F" w:rsidRDefault="1C120DB2" w14:paraId="7CE05B54" w14:textId="13E00EC3">
      <w:pPr>
        <w:pStyle w:val="BodyText"/>
        <w:jc w:val="center"/>
      </w:pPr>
      <w:r>
        <w:rPr>
          <w:noProof/>
        </w:rPr>
        <w:drawing>
          <wp:inline distT="0" distB="0" distL="0" distR="0" wp14:anchorId="62D62F03" wp14:editId="7C53D143">
            <wp:extent cx="4572000" cy="3181350"/>
            <wp:effectExtent l="0" t="0" r="0" b="0"/>
            <wp:docPr id="1242955073" name="Picture 124295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4572000" cy="3181350"/>
                    </a:xfrm>
                    <a:prstGeom prst="rect">
                      <a:avLst/>
                    </a:prstGeom>
                  </pic:spPr>
                </pic:pic>
              </a:graphicData>
            </a:graphic>
          </wp:inline>
        </w:drawing>
      </w:r>
    </w:p>
    <w:p w:rsidR="3B7689DC" w:rsidP="3FCE59B4" w:rsidRDefault="3B7689DC" w14:paraId="3EAE3795" w14:textId="37587AFB">
      <w:pPr>
        <w:pStyle w:val="Heading2"/>
      </w:pPr>
      <w:r>
        <w:t xml:space="preserve">Appendix F: </w:t>
      </w:r>
      <w:r w:rsidR="7BB76874">
        <w:t>Schedule</w:t>
      </w:r>
    </w:p>
    <w:p w:rsidR="3B7689DC" w:rsidP="001E2E5F" w:rsidRDefault="23D2A66B" w14:paraId="3CEC81DB" w14:textId="44AAE652">
      <w:pPr>
        <w:pStyle w:val="BodyText"/>
        <w:jc w:val="center"/>
      </w:pPr>
      <w:r>
        <w:rPr>
          <w:noProof/>
        </w:rPr>
        <w:drawing>
          <wp:inline distT="0" distB="0" distL="0" distR="0" wp14:anchorId="1FC0D8A3" wp14:editId="59B69032">
            <wp:extent cx="4983590" cy="3042067"/>
            <wp:effectExtent l="0" t="0" r="0" b="0"/>
            <wp:docPr id="1747457621" name="Picture 174745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457621"/>
                    <pic:cNvPicPr/>
                  </pic:nvPicPr>
                  <pic:blipFill>
                    <a:blip r:embed="rId55">
                      <a:extLst>
                        <a:ext uri="{28A0092B-C50C-407E-A947-70E740481C1C}">
                          <a14:useLocalDpi xmlns:a14="http://schemas.microsoft.com/office/drawing/2010/main" val="0"/>
                        </a:ext>
                      </a:extLst>
                    </a:blip>
                    <a:stretch>
                      <a:fillRect/>
                    </a:stretch>
                  </pic:blipFill>
                  <pic:spPr>
                    <a:xfrm>
                      <a:off x="0" y="0"/>
                      <a:ext cx="4983590" cy="3042067"/>
                    </a:xfrm>
                    <a:prstGeom prst="rect">
                      <a:avLst/>
                    </a:prstGeom>
                  </pic:spPr>
                </pic:pic>
              </a:graphicData>
            </a:graphic>
          </wp:inline>
        </w:drawing>
      </w:r>
    </w:p>
    <w:p w:rsidR="001E2E5F" w:rsidP="001E2E5F" w:rsidRDefault="001E2E5F" w14:paraId="2E82494A" w14:textId="44AAE652">
      <w:pPr>
        <w:pStyle w:val="BodyText"/>
        <w:jc w:val="center"/>
      </w:pPr>
    </w:p>
    <w:p w:rsidR="7BB76874" w:rsidP="470D40D6" w:rsidRDefault="0504F235" w14:paraId="3B5DF00C" w14:textId="34B4A52E">
      <w:pPr>
        <w:pStyle w:val="Heading2"/>
      </w:pPr>
      <w:r>
        <w:t xml:space="preserve">Appendix G: </w:t>
      </w:r>
      <w:r w:rsidR="6E368FC5">
        <w:t>FMEA</w:t>
      </w:r>
    </w:p>
    <w:p w:rsidR="75B70D99" w:rsidP="75B70D99" w:rsidRDefault="0DE78845" w14:paraId="57A8AA35" w14:textId="14C43C60">
      <w:pPr>
        <w:pStyle w:val="BodyText"/>
      </w:pPr>
      <w:r>
        <w:rPr>
          <w:noProof/>
        </w:rPr>
        <w:drawing>
          <wp:inline distT="0" distB="0" distL="0" distR="0" wp14:anchorId="5C5B12B2" wp14:editId="6E0D58BB">
            <wp:extent cx="342900" cy="342900"/>
            <wp:effectExtent l="0" t="0" r="0" b="0"/>
            <wp:docPr id="682799466" name="Picture 682799466" descr="U,{107000ba-c784-4019-b854-cbcd8b4fe200}{41},3.125,3.12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rsidR="470D40D6" w:rsidP="470D40D6" w:rsidRDefault="6E368FC5" w14:paraId="58F08CFB" w14:textId="5E81618B">
      <w:pPr>
        <w:pStyle w:val="Heading2"/>
      </w:pPr>
      <w:r>
        <w:t xml:space="preserve">Appendix H: </w:t>
      </w:r>
      <w:r w:rsidR="6B70C6BD">
        <w:t xml:space="preserve">Final </w:t>
      </w:r>
      <w:r w:rsidR="285D169F">
        <w:t xml:space="preserve">CAD </w:t>
      </w:r>
      <w:r w:rsidR="6B70C6BD">
        <w:t>Drawing</w:t>
      </w:r>
    </w:p>
    <w:p w:rsidR="285D169F" w:rsidP="001E2E5F" w:rsidRDefault="6B70C6BD" w14:paraId="246B77DD" w14:textId="70D4ECFF">
      <w:pPr>
        <w:pStyle w:val="BodyText"/>
        <w:jc w:val="center"/>
      </w:pPr>
      <w:r>
        <w:rPr>
          <w:noProof/>
        </w:rPr>
        <w:drawing>
          <wp:inline distT="0" distB="0" distL="0" distR="0" wp14:anchorId="56945D2D" wp14:editId="5F4D9247">
            <wp:extent cx="5397672" cy="4171950"/>
            <wp:effectExtent l="0" t="0" r="0" b="0"/>
            <wp:docPr id="1550828712" name="Picture 1539737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737494"/>
                    <pic:cNvPicPr/>
                  </pic:nvPicPr>
                  <pic:blipFill>
                    <a:blip r:embed="rId17">
                      <a:extLst>
                        <a:ext uri="{28A0092B-C50C-407E-A947-70E740481C1C}">
                          <a14:useLocalDpi xmlns:a14="http://schemas.microsoft.com/office/drawing/2010/main" val="0"/>
                        </a:ext>
                      </a:extLst>
                    </a:blip>
                    <a:stretch>
                      <a:fillRect/>
                    </a:stretch>
                  </pic:blipFill>
                  <pic:spPr>
                    <a:xfrm>
                      <a:off x="0" y="0"/>
                      <a:ext cx="5397672" cy="4171950"/>
                    </a:xfrm>
                    <a:prstGeom prst="rect">
                      <a:avLst/>
                    </a:prstGeom>
                  </pic:spPr>
                </pic:pic>
              </a:graphicData>
            </a:graphic>
          </wp:inline>
        </w:drawing>
      </w:r>
    </w:p>
    <w:p w:rsidR="470D40D6" w:rsidP="470D40D6" w:rsidRDefault="285D169F" w14:paraId="4BA9B309" w14:textId="20452874">
      <w:pPr>
        <w:pStyle w:val="Heading2"/>
      </w:pPr>
      <w:r>
        <w:t xml:space="preserve">Appendix J: </w:t>
      </w:r>
      <w:r w:rsidRPr="6728E410" w:rsidR="727AB884">
        <w:t>Thrust Generation Subsystem Prototype</w:t>
      </w:r>
    </w:p>
    <w:p w:rsidR="727AB884" w:rsidP="001E2E5F" w:rsidRDefault="727AB884" w14:paraId="62E8FEA5" w14:textId="44AAE652">
      <w:pPr>
        <w:pStyle w:val="BodyText"/>
        <w:jc w:val="center"/>
      </w:pPr>
      <w:r>
        <w:rPr>
          <w:noProof/>
        </w:rPr>
        <w:drawing>
          <wp:inline distT="0" distB="0" distL="0" distR="0" wp14:anchorId="65FD675D" wp14:editId="2BD62494">
            <wp:extent cx="3429000" cy="4572000"/>
            <wp:effectExtent l="0" t="0" r="0" b="0"/>
            <wp:docPr id="1622690121" name="Picture 34639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9740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rsidR="001E2E5F" w:rsidP="001E2E5F" w:rsidRDefault="001E2E5F" w14:paraId="0EA2A708" w14:textId="44AAE652">
      <w:pPr>
        <w:pStyle w:val="BodyText"/>
        <w:jc w:val="center"/>
      </w:pPr>
    </w:p>
    <w:p w:rsidR="470D40D6" w:rsidP="470D40D6" w:rsidRDefault="727AB884" w14:paraId="4784174A" w14:textId="754E3CC6">
      <w:pPr>
        <w:pStyle w:val="Heading2"/>
      </w:pPr>
      <w:r>
        <w:t>Appendix K: Equations</w:t>
      </w:r>
    </w:p>
    <w:p w:rsidR="64855CD6" w:rsidP="64855CD6" w:rsidRDefault="7087FDD6" w14:paraId="59ED1297" w14:textId="19645B6D">
      <w:pPr>
        <w:pStyle w:val="BodyText"/>
      </w:pPr>
      <w:r>
        <w:rPr>
          <w:noProof/>
        </w:rPr>
        <w:drawing>
          <wp:inline distT="0" distB="0" distL="0" distR="0" wp14:anchorId="0950412F" wp14:editId="49141E4B">
            <wp:extent cx="2524125" cy="838200"/>
            <wp:effectExtent l="0" t="0" r="0" b="0"/>
            <wp:docPr id="1377241164" name="Picture 137724116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241164"/>
                    <pic:cNvPicPr/>
                  </pic:nvPicPr>
                  <pic:blipFill>
                    <a:blip r:embed="rId57">
                      <a:extLst>
                        <a:ext uri="{28A0092B-C50C-407E-A947-70E740481C1C}">
                          <a14:useLocalDpi xmlns:a14="http://schemas.microsoft.com/office/drawing/2010/main" val="0"/>
                        </a:ext>
                      </a:extLst>
                    </a:blip>
                    <a:stretch>
                      <a:fillRect/>
                    </a:stretch>
                  </pic:blipFill>
                  <pic:spPr>
                    <a:xfrm>
                      <a:off x="0" y="0"/>
                      <a:ext cx="2524125" cy="838200"/>
                    </a:xfrm>
                    <a:prstGeom prst="rect">
                      <a:avLst/>
                    </a:prstGeom>
                  </pic:spPr>
                </pic:pic>
              </a:graphicData>
            </a:graphic>
          </wp:inline>
        </w:drawing>
      </w:r>
      <w:r w:rsidR="5DEAA7FD">
        <w:t>[</w:t>
      </w:r>
      <w:r w:rsidR="41EF0EE9">
        <w:t>1</w:t>
      </w:r>
      <w:r w:rsidR="5DEAA7FD">
        <w:t>]</w:t>
      </w:r>
    </w:p>
    <w:p w:rsidR="5DEAA7FD" w:rsidP="33F4D476" w:rsidRDefault="5DEAA7FD" w14:paraId="4007155E" w14:textId="6E1DCB2C">
      <w:pPr>
        <w:pStyle w:val="BodyText"/>
      </w:pPr>
      <w:r>
        <w:rPr>
          <w:noProof/>
        </w:rPr>
        <w:drawing>
          <wp:inline distT="0" distB="0" distL="0" distR="0" wp14:anchorId="2E2C31C2" wp14:editId="38A14D61">
            <wp:extent cx="5816720" cy="642263"/>
            <wp:effectExtent l="0" t="0" r="0" b="0"/>
            <wp:docPr id="588970101" name="Picture 58897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5816720" cy="642263"/>
                    </a:xfrm>
                    <a:prstGeom prst="rect">
                      <a:avLst/>
                    </a:prstGeom>
                  </pic:spPr>
                </pic:pic>
              </a:graphicData>
            </a:graphic>
          </wp:inline>
        </w:drawing>
      </w:r>
    </w:p>
    <w:p w:rsidR="6A453ADE" w:rsidP="6A453ADE" w:rsidRDefault="5DEAA7FD" w14:paraId="4E9B390B" w14:textId="6E1DCB2C">
      <w:pPr>
        <w:pStyle w:val="BodyText"/>
      </w:pPr>
      <w:r>
        <w:rPr>
          <w:noProof/>
        </w:rPr>
        <w:drawing>
          <wp:inline distT="0" distB="0" distL="0" distR="0" wp14:anchorId="0BA64325" wp14:editId="5DD095BB">
            <wp:extent cx="3266878" cy="660182"/>
            <wp:effectExtent l="0" t="0" r="0" b="0"/>
            <wp:docPr id="1633009999" name="Picture 163300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009999"/>
                    <pic:cNvPicPr/>
                  </pic:nvPicPr>
                  <pic:blipFill>
                    <a:blip r:embed="rId59">
                      <a:extLst>
                        <a:ext uri="{28A0092B-C50C-407E-A947-70E740481C1C}">
                          <a14:useLocalDpi xmlns:a14="http://schemas.microsoft.com/office/drawing/2010/main" val="0"/>
                        </a:ext>
                      </a:extLst>
                    </a:blip>
                    <a:stretch>
                      <a:fillRect/>
                    </a:stretch>
                  </pic:blipFill>
                  <pic:spPr>
                    <a:xfrm>
                      <a:off x="0" y="0"/>
                      <a:ext cx="3266878" cy="660182"/>
                    </a:xfrm>
                    <a:prstGeom prst="rect">
                      <a:avLst/>
                    </a:prstGeom>
                  </pic:spPr>
                </pic:pic>
              </a:graphicData>
            </a:graphic>
          </wp:inline>
        </w:drawing>
      </w:r>
    </w:p>
    <w:p w:rsidR="1BF148CB" w:rsidP="399DACB3" w:rsidRDefault="1BF148CB" w14:paraId="677E5502" w14:textId="593C00A3">
      <w:pPr>
        <w:pStyle w:val="BodyText"/>
      </w:pPr>
      <w:r>
        <w:rPr>
          <w:noProof/>
        </w:rPr>
        <w:drawing>
          <wp:inline distT="0" distB="0" distL="0" distR="0" wp14:anchorId="1C2BC47C" wp14:editId="44707F96">
            <wp:extent cx="4572000" cy="742950"/>
            <wp:effectExtent l="0" t="0" r="0" b="0"/>
            <wp:docPr id="1289458643" name="Picture 128945864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4572000" cy="742950"/>
                    </a:xfrm>
                    <a:prstGeom prst="rect">
                      <a:avLst/>
                    </a:prstGeom>
                  </pic:spPr>
                </pic:pic>
              </a:graphicData>
            </a:graphic>
          </wp:inline>
        </w:drawing>
      </w:r>
    </w:p>
    <w:p w:rsidR="301C7B59" w:rsidP="301C7B59" w:rsidRDefault="301C7B59" w14:paraId="6A3ED205" w14:textId="24DC7D47">
      <w:pPr>
        <w:pStyle w:val="BodyText"/>
      </w:pPr>
    </w:p>
    <w:p w:rsidR="0B273FDE" w:rsidP="0B273FDE" w:rsidRDefault="0B273FDE" w14:paraId="015EA6FA" w14:textId="680BD755">
      <w:pPr>
        <w:pStyle w:val="BodyText"/>
      </w:pPr>
    </w:p>
    <w:p w:rsidR="00AD7298" w:rsidRDefault="00AD7298" w14:paraId="37441486" w14:textId="77777777">
      <w:pPr>
        <w:pStyle w:val="BodyText"/>
      </w:pPr>
    </w:p>
    <w:sectPr w:rsidR="00AD7298" w:rsidSect="002C683C">
      <w:type w:val="continuous"/>
      <w:pgSz w:w="12240" w:h="15840" w:orient="portrait"/>
      <w:pgMar w:top="1440" w:right="1440" w:bottom="1405"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25920" w:rsidRDefault="00C25920" w14:paraId="17469B85" w14:textId="77777777">
      <w:r>
        <w:separator/>
      </w:r>
    </w:p>
  </w:endnote>
  <w:endnote w:type="continuationSeparator" w:id="0">
    <w:p w:rsidR="00C25920" w:rsidRDefault="00C25920" w14:paraId="5A010AF6" w14:textId="77777777">
      <w:r>
        <w:continuationSeparator/>
      </w:r>
    </w:p>
  </w:endnote>
  <w:endnote w:type="continuationNotice" w:id="1">
    <w:p w:rsidR="00C25920" w:rsidRDefault="00C25920" w14:paraId="42337B6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L UMing HK">
    <w:altName w:val="MS Gothic"/>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Yu Gothic"/>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52EEA" w:rsidRDefault="00B52EEA" w14:paraId="3744148B" w14:textId="194A6611">
    <w:pPr>
      <w:pStyle w:val="Footer"/>
      <w:jc w:val="center"/>
    </w:pPr>
    <w:r>
      <w:fldChar w:fldCharType="begin"/>
    </w:r>
    <w:r>
      <w:instrText xml:space="preserve"> PAGE \*roman </w:instrText>
    </w:r>
    <w:r>
      <w:fldChar w:fldCharType="separate"/>
    </w:r>
    <w:r w:rsidR="00206548">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52EEA" w:rsidRDefault="00B52EEA" w14:paraId="3744148C" w14:textId="76D2CB4C">
    <w:pPr>
      <w:pStyle w:val="Footer"/>
      <w:jc w:val="center"/>
    </w:pPr>
    <w:r>
      <w:fldChar w:fldCharType="begin"/>
    </w:r>
    <w:r>
      <w:instrText xml:space="preserve"> PAGE </w:instrText>
    </w:r>
    <w:r>
      <w:fldChar w:fldCharType="separate"/>
    </w:r>
    <w:r w:rsidR="00206548">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25920" w:rsidRDefault="00C25920" w14:paraId="5C56DDCD" w14:textId="77777777">
      <w:r>
        <w:separator/>
      </w:r>
    </w:p>
  </w:footnote>
  <w:footnote w:type="continuationSeparator" w:id="0">
    <w:p w:rsidR="00C25920" w:rsidRDefault="00C25920" w14:paraId="795F366B" w14:textId="77777777">
      <w:r>
        <w:continuationSeparator/>
      </w:r>
    </w:p>
  </w:footnote>
  <w:footnote w:type="continuationNotice" w:id="1">
    <w:p w:rsidR="00C25920" w:rsidRDefault="00C25920" w14:paraId="20BA41E1" w14:textId="77777777"/>
  </w:footnote>
</w:footnotes>
</file>

<file path=word/intelligence2.xml><?xml version="1.0" encoding="utf-8"?>
<int2:intelligence xmlns:int2="http://schemas.microsoft.com/office/intelligence/2020/intelligence" xmlns:oel="http://schemas.microsoft.com/office/2019/extlst">
  <int2:observations>
    <int2:textHash int2:hashCode="1KlivoMJ90QPBu" int2:id="b7tcM9om">
      <int2:state int2:value="Rejected" int2:type="LegacyProofing"/>
    </int2:textHash>
    <int2:textHash int2:hashCode="lDSV9Ei1aIM0fS" int2:id="vweDqXwg">
      <int2:state int2:value="Rejected" int2:type="LegacyProofing"/>
    </int2:textHash>
    <int2:textHash int2:hashCode="HB1TvOocBvabK1" int2:id="x7ULkkJm">
      <int2:state int2:value="Rejected" int2:type="LegacyProofing"/>
    </int2:textHash>
    <int2:bookmark int2:bookmarkName="_Int_LbIi46eX" int2:invalidationBookmarkName="" int2:hashCode="CTnD/lwNXSv/QN" int2:id="3ngpsM6z">
      <int2:state int2:value="Rejected" int2:type="LegacyProofing"/>
    </int2:bookmark>
    <int2:bookmark int2:bookmarkName="_Int_S6o94EZA" int2:invalidationBookmarkName="" int2:hashCode="tH82PitDDAZH8U" int2:id="Iny11rpy">
      <int2:state int2:value="Rejected" int2:type="LegacyProofing"/>
    </int2:bookmark>
    <int2:bookmark int2:bookmarkName="_Int_3WRkF8kp" int2:invalidationBookmarkName="" int2:hashCode="4vvA08s7kXLTqr" int2:id="s0qzy121">
      <int2:state int2:value="Rejected" int2:type="LegacyProofing"/>
    </int2:bookmark>
    <int2:bookmark int2:bookmarkName="_Int_11Fgf8PC" int2:invalidationBookmarkName="" int2:hashCode="E1+Tt6RJBbZOzq" int2:id="vvs3UEj5">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Heading1"/>
      <w:lvlText w:val="%1 "/>
      <w:lvlJc w:val="left"/>
      <w:pPr>
        <w:tabs>
          <w:tab w:val="num" w:pos="432"/>
        </w:tabs>
        <w:ind w:left="432" w:hanging="432"/>
      </w:pPr>
    </w:lvl>
    <w:lvl w:ilvl="1">
      <w:start w:val="1"/>
      <w:numFmt w:val="decimal"/>
      <w:pStyle w:val="Heading2"/>
      <w:lvlText w:val="%1.%2 "/>
      <w:lvlJc w:val="left"/>
      <w:pPr>
        <w:tabs>
          <w:tab w:val="num" w:pos="576"/>
        </w:tabs>
        <w:ind w:left="576" w:hanging="576"/>
      </w:pPr>
    </w:lvl>
    <w:lvl w:ilvl="2">
      <w:start w:val="1"/>
      <w:numFmt w:val="decimal"/>
      <w:pStyle w:val="Heading3"/>
      <w:lvlText w:val="%1.%2.%3 "/>
      <w:lvlJc w:val="left"/>
      <w:pPr>
        <w:tabs>
          <w:tab w:val="num" w:pos="720"/>
        </w:tabs>
        <w:ind w:left="720" w:hanging="720"/>
      </w:pPr>
    </w:lvl>
    <w:lvl w:ilvl="3">
      <w:start w:val="1"/>
      <w:numFmt w:val="decimal"/>
      <w:pStyle w:val="Heading4"/>
      <w:lvlText w:val="%1.%2.%3.%4 "/>
      <w:lvlJc w:val="left"/>
      <w:pPr>
        <w:tabs>
          <w:tab w:val="num" w:pos="864"/>
        </w:tabs>
        <w:ind w:left="864" w:hanging="864"/>
      </w:pPr>
    </w:lvl>
    <w:lvl w:ilvl="4">
      <w:start w:val="1"/>
      <w:numFmt w:val="decimal"/>
      <w:pStyle w:val="Heading5"/>
      <w:lvlText w:val=" %1.%2.%3.%4.%5 "/>
      <w:lvlJc w:val="left"/>
      <w:pPr>
        <w:tabs>
          <w:tab w:val="num" w:pos="1008"/>
        </w:tabs>
        <w:ind w:left="1008" w:hanging="1008"/>
      </w:pPr>
    </w:lvl>
    <w:lvl w:ilvl="5">
      <w:start w:val="1"/>
      <w:numFmt w:val="decimal"/>
      <w:pStyle w:val="Heading6"/>
      <w:lvlText w:val=" %1.%2.%3.%4.%5.%6 "/>
      <w:lvlJc w:val="left"/>
      <w:pPr>
        <w:tabs>
          <w:tab w:val="num" w:pos="1152"/>
        </w:tabs>
        <w:ind w:left="1152" w:hanging="1152"/>
      </w:pPr>
    </w:lvl>
    <w:lvl w:ilvl="6">
      <w:start w:val="1"/>
      <w:numFmt w:val="decimal"/>
      <w:pStyle w:val="Heading7"/>
      <w:lvlText w:val=" %1.%2.%3.%4.%5.%6.%7 "/>
      <w:lvlJc w:val="left"/>
      <w:pPr>
        <w:tabs>
          <w:tab w:val="num" w:pos="1296"/>
        </w:tabs>
        <w:ind w:left="1296" w:hanging="1296"/>
      </w:pPr>
    </w:lvl>
    <w:lvl w:ilvl="7">
      <w:start w:val="1"/>
      <w:numFmt w:val="decimal"/>
      <w:pStyle w:val="Heading8"/>
      <w:lvlText w:val=" %1.%2.%3.%4.%5.%6.%7.%8 "/>
      <w:lvlJc w:val="left"/>
      <w:pPr>
        <w:tabs>
          <w:tab w:val="num" w:pos="1440"/>
        </w:tabs>
        <w:ind w:left="1440" w:hanging="1440"/>
      </w:pPr>
    </w:lvl>
    <w:lvl w:ilvl="8">
      <w:start w:val="1"/>
      <w:numFmt w:val="decimal"/>
      <w:pStyle w:val="Heading9"/>
      <w:lvlText w:val=" %1.%2.%3.%4.%5.%6.%7.%8.%9 "/>
      <w:lvlJc w:val="left"/>
      <w:pPr>
        <w:tabs>
          <w:tab w:val="num" w:pos="1584"/>
        </w:tabs>
        <w:ind w:left="1584" w:hanging="1584"/>
      </w:pPr>
    </w:lvl>
  </w:abstractNum>
  <w:abstractNum w:abstractNumId="1" w15:restartNumberingAfterBreak="0">
    <w:nsid w:val="60700428"/>
    <w:multiLevelType w:val="hybridMultilevel"/>
    <w:tmpl w:val="5C84A3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722489347">
    <w:abstractNumId w:val="0"/>
  </w:num>
  <w:num w:numId="2" w16cid:durableId="1106270050">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val="false"/>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00977"/>
    <w:rsid w:val="0000133D"/>
    <w:rsid w:val="0000163B"/>
    <w:rsid w:val="00002441"/>
    <w:rsid w:val="00003287"/>
    <w:rsid w:val="000046B9"/>
    <w:rsid w:val="000046D8"/>
    <w:rsid w:val="0000494D"/>
    <w:rsid w:val="00004EC0"/>
    <w:rsid w:val="00004F3C"/>
    <w:rsid w:val="000061DF"/>
    <w:rsid w:val="0000650C"/>
    <w:rsid w:val="0000DAE8"/>
    <w:rsid w:val="00010712"/>
    <w:rsid w:val="00010A96"/>
    <w:rsid w:val="00011731"/>
    <w:rsid w:val="00011C71"/>
    <w:rsid w:val="00013386"/>
    <w:rsid w:val="000137FB"/>
    <w:rsid w:val="00014480"/>
    <w:rsid w:val="00015516"/>
    <w:rsid w:val="0001628B"/>
    <w:rsid w:val="00017C00"/>
    <w:rsid w:val="00017D5F"/>
    <w:rsid w:val="000202B7"/>
    <w:rsid w:val="000203BB"/>
    <w:rsid w:val="000218B0"/>
    <w:rsid w:val="00021C14"/>
    <w:rsid w:val="000223AD"/>
    <w:rsid w:val="00022ADF"/>
    <w:rsid w:val="00023540"/>
    <w:rsid w:val="00024238"/>
    <w:rsid w:val="00024E2F"/>
    <w:rsid w:val="0002547D"/>
    <w:rsid w:val="000261D7"/>
    <w:rsid w:val="000274BF"/>
    <w:rsid w:val="00027A24"/>
    <w:rsid w:val="00031247"/>
    <w:rsid w:val="0003161F"/>
    <w:rsid w:val="00031B45"/>
    <w:rsid w:val="00031B80"/>
    <w:rsid w:val="00032B23"/>
    <w:rsid w:val="00033150"/>
    <w:rsid w:val="000346A2"/>
    <w:rsid w:val="00034D4B"/>
    <w:rsid w:val="00034D86"/>
    <w:rsid w:val="00034F84"/>
    <w:rsid w:val="00034FD0"/>
    <w:rsid w:val="00035326"/>
    <w:rsid w:val="00036075"/>
    <w:rsid w:val="000366FA"/>
    <w:rsid w:val="0003688B"/>
    <w:rsid w:val="00037CF9"/>
    <w:rsid w:val="000404DA"/>
    <w:rsid w:val="000407C0"/>
    <w:rsid w:val="00041DC1"/>
    <w:rsid w:val="00041E28"/>
    <w:rsid w:val="00041EE9"/>
    <w:rsid w:val="00042331"/>
    <w:rsid w:val="00042723"/>
    <w:rsid w:val="00042B09"/>
    <w:rsid w:val="000431BC"/>
    <w:rsid w:val="00043694"/>
    <w:rsid w:val="00043AC8"/>
    <w:rsid w:val="000443CF"/>
    <w:rsid w:val="00045390"/>
    <w:rsid w:val="000454CF"/>
    <w:rsid w:val="000455C9"/>
    <w:rsid w:val="00045AD9"/>
    <w:rsid w:val="00046BB6"/>
    <w:rsid w:val="00046CC9"/>
    <w:rsid w:val="0004739E"/>
    <w:rsid w:val="000501BF"/>
    <w:rsid w:val="0005074B"/>
    <w:rsid w:val="00050C75"/>
    <w:rsid w:val="00050E84"/>
    <w:rsid w:val="00051CE7"/>
    <w:rsid w:val="00052957"/>
    <w:rsid w:val="000529F9"/>
    <w:rsid w:val="00052D50"/>
    <w:rsid w:val="000532C7"/>
    <w:rsid w:val="000545A4"/>
    <w:rsid w:val="00054CB9"/>
    <w:rsid w:val="00055B9F"/>
    <w:rsid w:val="00056548"/>
    <w:rsid w:val="00056620"/>
    <w:rsid w:val="00057680"/>
    <w:rsid w:val="00060207"/>
    <w:rsid w:val="000603C7"/>
    <w:rsid w:val="00060D93"/>
    <w:rsid w:val="000614FF"/>
    <w:rsid w:val="00061504"/>
    <w:rsid w:val="00061B4C"/>
    <w:rsid w:val="00062323"/>
    <w:rsid w:val="00062354"/>
    <w:rsid w:val="00062381"/>
    <w:rsid w:val="00062CA1"/>
    <w:rsid w:val="00062CD3"/>
    <w:rsid w:val="000632F5"/>
    <w:rsid w:val="0006346E"/>
    <w:rsid w:val="00063944"/>
    <w:rsid w:val="00064359"/>
    <w:rsid w:val="000643AF"/>
    <w:rsid w:val="00064EE6"/>
    <w:rsid w:val="0006550B"/>
    <w:rsid w:val="00065510"/>
    <w:rsid w:val="00066D60"/>
    <w:rsid w:val="000670B4"/>
    <w:rsid w:val="00067550"/>
    <w:rsid w:val="00070C10"/>
    <w:rsid w:val="00070EDA"/>
    <w:rsid w:val="000744B9"/>
    <w:rsid w:val="000745BB"/>
    <w:rsid w:val="00075168"/>
    <w:rsid w:val="00075629"/>
    <w:rsid w:val="000760D6"/>
    <w:rsid w:val="0007728F"/>
    <w:rsid w:val="00077EC9"/>
    <w:rsid w:val="00077F08"/>
    <w:rsid w:val="0007DC5C"/>
    <w:rsid w:val="000806F6"/>
    <w:rsid w:val="0008082F"/>
    <w:rsid w:val="000809BE"/>
    <w:rsid w:val="00080A11"/>
    <w:rsid w:val="00080C7C"/>
    <w:rsid w:val="00081144"/>
    <w:rsid w:val="000813F5"/>
    <w:rsid w:val="00081D02"/>
    <w:rsid w:val="000823A8"/>
    <w:rsid w:val="000827E5"/>
    <w:rsid w:val="00083A06"/>
    <w:rsid w:val="00084422"/>
    <w:rsid w:val="00084BF6"/>
    <w:rsid w:val="00086F6F"/>
    <w:rsid w:val="0008759E"/>
    <w:rsid w:val="00087866"/>
    <w:rsid w:val="00087AC2"/>
    <w:rsid w:val="00087C83"/>
    <w:rsid w:val="00088B26"/>
    <w:rsid w:val="00090FF5"/>
    <w:rsid w:val="000912F6"/>
    <w:rsid w:val="00091F44"/>
    <w:rsid w:val="00092A3E"/>
    <w:rsid w:val="00092B2C"/>
    <w:rsid w:val="00092DB0"/>
    <w:rsid w:val="00093734"/>
    <w:rsid w:val="000937DF"/>
    <w:rsid w:val="00093BAC"/>
    <w:rsid w:val="00093CAB"/>
    <w:rsid w:val="00094064"/>
    <w:rsid w:val="00094E2F"/>
    <w:rsid w:val="00094E74"/>
    <w:rsid w:val="00094E98"/>
    <w:rsid w:val="00095EDF"/>
    <w:rsid w:val="00096078"/>
    <w:rsid w:val="0009612E"/>
    <w:rsid w:val="00096C57"/>
    <w:rsid w:val="0009748D"/>
    <w:rsid w:val="00097F62"/>
    <w:rsid w:val="00097F90"/>
    <w:rsid w:val="000A0549"/>
    <w:rsid w:val="000A0598"/>
    <w:rsid w:val="000A06AA"/>
    <w:rsid w:val="000A0EF0"/>
    <w:rsid w:val="000A12F2"/>
    <w:rsid w:val="000A1983"/>
    <w:rsid w:val="000A1F46"/>
    <w:rsid w:val="000A1F74"/>
    <w:rsid w:val="000A204B"/>
    <w:rsid w:val="000A235E"/>
    <w:rsid w:val="000A3285"/>
    <w:rsid w:val="000A345A"/>
    <w:rsid w:val="000A5818"/>
    <w:rsid w:val="000A5CBD"/>
    <w:rsid w:val="000A5F39"/>
    <w:rsid w:val="000A6292"/>
    <w:rsid w:val="000A630C"/>
    <w:rsid w:val="000A66C5"/>
    <w:rsid w:val="000A6711"/>
    <w:rsid w:val="000A717B"/>
    <w:rsid w:val="000A79FF"/>
    <w:rsid w:val="000A7A67"/>
    <w:rsid w:val="000B0CC3"/>
    <w:rsid w:val="000B10B7"/>
    <w:rsid w:val="000B2295"/>
    <w:rsid w:val="000B242A"/>
    <w:rsid w:val="000B2457"/>
    <w:rsid w:val="000B29B1"/>
    <w:rsid w:val="000B389B"/>
    <w:rsid w:val="000B3C9A"/>
    <w:rsid w:val="000B4038"/>
    <w:rsid w:val="000B4D79"/>
    <w:rsid w:val="000B4EAB"/>
    <w:rsid w:val="000B603A"/>
    <w:rsid w:val="000B6FAD"/>
    <w:rsid w:val="000B741C"/>
    <w:rsid w:val="000B7C67"/>
    <w:rsid w:val="000C0201"/>
    <w:rsid w:val="000C0209"/>
    <w:rsid w:val="000C0892"/>
    <w:rsid w:val="000C1080"/>
    <w:rsid w:val="000C1C7E"/>
    <w:rsid w:val="000C29E2"/>
    <w:rsid w:val="000C3CB8"/>
    <w:rsid w:val="000C3FAB"/>
    <w:rsid w:val="000C528E"/>
    <w:rsid w:val="000C71CA"/>
    <w:rsid w:val="000C7C6D"/>
    <w:rsid w:val="000D0190"/>
    <w:rsid w:val="000D0973"/>
    <w:rsid w:val="000D1355"/>
    <w:rsid w:val="000D1A46"/>
    <w:rsid w:val="000D1D57"/>
    <w:rsid w:val="000D21E0"/>
    <w:rsid w:val="000D291B"/>
    <w:rsid w:val="000D3520"/>
    <w:rsid w:val="000D35C7"/>
    <w:rsid w:val="000D4307"/>
    <w:rsid w:val="000D4DEB"/>
    <w:rsid w:val="000D5F7E"/>
    <w:rsid w:val="000D75FD"/>
    <w:rsid w:val="000D7DBF"/>
    <w:rsid w:val="000E0696"/>
    <w:rsid w:val="000E0A98"/>
    <w:rsid w:val="000E0EED"/>
    <w:rsid w:val="000E104B"/>
    <w:rsid w:val="000E1242"/>
    <w:rsid w:val="000E1619"/>
    <w:rsid w:val="000E1D85"/>
    <w:rsid w:val="000E2807"/>
    <w:rsid w:val="000E296B"/>
    <w:rsid w:val="000E2C49"/>
    <w:rsid w:val="000E3805"/>
    <w:rsid w:val="000E3C6A"/>
    <w:rsid w:val="000E4534"/>
    <w:rsid w:val="000E4980"/>
    <w:rsid w:val="000E5133"/>
    <w:rsid w:val="000E531F"/>
    <w:rsid w:val="000E5B47"/>
    <w:rsid w:val="000E5D4A"/>
    <w:rsid w:val="000E66C4"/>
    <w:rsid w:val="000E73AF"/>
    <w:rsid w:val="000F1540"/>
    <w:rsid w:val="000F3355"/>
    <w:rsid w:val="000F33E9"/>
    <w:rsid w:val="000F3CF1"/>
    <w:rsid w:val="000F456A"/>
    <w:rsid w:val="000F4F4D"/>
    <w:rsid w:val="000F4F8E"/>
    <w:rsid w:val="000F5006"/>
    <w:rsid w:val="000F5AC3"/>
    <w:rsid w:val="000F61C5"/>
    <w:rsid w:val="000F6D18"/>
    <w:rsid w:val="000F73A8"/>
    <w:rsid w:val="000F7A00"/>
    <w:rsid w:val="000F7DD1"/>
    <w:rsid w:val="000F7F20"/>
    <w:rsid w:val="001005AC"/>
    <w:rsid w:val="00101922"/>
    <w:rsid w:val="0010197A"/>
    <w:rsid w:val="001026E8"/>
    <w:rsid w:val="00102C02"/>
    <w:rsid w:val="001038D6"/>
    <w:rsid w:val="0010465D"/>
    <w:rsid w:val="00104CF5"/>
    <w:rsid w:val="00105337"/>
    <w:rsid w:val="0010783E"/>
    <w:rsid w:val="00110468"/>
    <w:rsid w:val="00110617"/>
    <w:rsid w:val="0011084E"/>
    <w:rsid w:val="0011126D"/>
    <w:rsid w:val="001127FC"/>
    <w:rsid w:val="00112868"/>
    <w:rsid w:val="00113446"/>
    <w:rsid w:val="00113F33"/>
    <w:rsid w:val="0011423F"/>
    <w:rsid w:val="0011478F"/>
    <w:rsid w:val="00114A05"/>
    <w:rsid w:val="0011592C"/>
    <w:rsid w:val="00115AC4"/>
    <w:rsid w:val="00116F02"/>
    <w:rsid w:val="0011759D"/>
    <w:rsid w:val="00117A90"/>
    <w:rsid w:val="00120FA6"/>
    <w:rsid w:val="00121C1A"/>
    <w:rsid w:val="00121EF6"/>
    <w:rsid w:val="001226E8"/>
    <w:rsid w:val="0012296A"/>
    <w:rsid w:val="00122F6A"/>
    <w:rsid w:val="001230F5"/>
    <w:rsid w:val="001237A3"/>
    <w:rsid w:val="00125395"/>
    <w:rsid w:val="00125500"/>
    <w:rsid w:val="00126BA9"/>
    <w:rsid w:val="001300D3"/>
    <w:rsid w:val="001314D3"/>
    <w:rsid w:val="00131AD7"/>
    <w:rsid w:val="00131AF1"/>
    <w:rsid w:val="00131CDB"/>
    <w:rsid w:val="001320E5"/>
    <w:rsid w:val="00132DC0"/>
    <w:rsid w:val="0013318A"/>
    <w:rsid w:val="001332DC"/>
    <w:rsid w:val="00133F4D"/>
    <w:rsid w:val="00135361"/>
    <w:rsid w:val="001354B4"/>
    <w:rsid w:val="00135559"/>
    <w:rsid w:val="001360B1"/>
    <w:rsid w:val="0013629F"/>
    <w:rsid w:val="001363E8"/>
    <w:rsid w:val="001364D7"/>
    <w:rsid w:val="00137CC3"/>
    <w:rsid w:val="00137FBA"/>
    <w:rsid w:val="00140390"/>
    <w:rsid w:val="00140A68"/>
    <w:rsid w:val="00140E07"/>
    <w:rsid w:val="001422A7"/>
    <w:rsid w:val="00142C33"/>
    <w:rsid w:val="001433CE"/>
    <w:rsid w:val="001437E0"/>
    <w:rsid w:val="00143B97"/>
    <w:rsid w:val="001443C8"/>
    <w:rsid w:val="00144644"/>
    <w:rsid w:val="0014465B"/>
    <w:rsid w:val="00144972"/>
    <w:rsid w:val="00144F0C"/>
    <w:rsid w:val="00147058"/>
    <w:rsid w:val="00147208"/>
    <w:rsid w:val="0014759A"/>
    <w:rsid w:val="00150239"/>
    <w:rsid w:val="00150322"/>
    <w:rsid w:val="001511B7"/>
    <w:rsid w:val="00151DAF"/>
    <w:rsid w:val="001527CE"/>
    <w:rsid w:val="001531E2"/>
    <w:rsid w:val="0015391B"/>
    <w:rsid w:val="00153B20"/>
    <w:rsid w:val="001540AB"/>
    <w:rsid w:val="001548B0"/>
    <w:rsid w:val="00154E34"/>
    <w:rsid w:val="001570DB"/>
    <w:rsid w:val="00157E50"/>
    <w:rsid w:val="0016031B"/>
    <w:rsid w:val="0016046B"/>
    <w:rsid w:val="0016154E"/>
    <w:rsid w:val="00161FB1"/>
    <w:rsid w:val="001623AF"/>
    <w:rsid w:val="0016277C"/>
    <w:rsid w:val="0016322E"/>
    <w:rsid w:val="001634C2"/>
    <w:rsid w:val="00163509"/>
    <w:rsid w:val="00163538"/>
    <w:rsid w:val="00165455"/>
    <w:rsid w:val="00165E2D"/>
    <w:rsid w:val="00166236"/>
    <w:rsid w:val="0016643B"/>
    <w:rsid w:val="00166E3D"/>
    <w:rsid w:val="00166FBD"/>
    <w:rsid w:val="001670C5"/>
    <w:rsid w:val="00167AC2"/>
    <w:rsid w:val="0017177D"/>
    <w:rsid w:val="00171DD3"/>
    <w:rsid w:val="00171E07"/>
    <w:rsid w:val="00172E78"/>
    <w:rsid w:val="00172F54"/>
    <w:rsid w:val="0017413C"/>
    <w:rsid w:val="001744F9"/>
    <w:rsid w:val="00174C13"/>
    <w:rsid w:val="00175D60"/>
    <w:rsid w:val="00176759"/>
    <w:rsid w:val="00176E63"/>
    <w:rsid w:val="0017754D"/>
    <w:rsid w:val="00177DCB"/>
    <w:rsid w:val="001806F8"/>
    <w:rsid w:val="001811DD"/>
    <w:rsid w:val="00181EAA"/>
    <w:rsid w:val="00182986"/>
    <w:rsid w:val="00182F6F"/>
    <w:rsid w:val="00183BF6"/>
    <w:rsid w:val="001858BE"/>
    <w:rsid w:val="0018659C"/>
    <w:rsid w:val="00186984"/>
    <w:rsid w:val="00187014"/>
    <w:rsid w:val="001872A6"/>
    <w:rsid w:val="001875DD"/>
    <w:rsid w:val="0018785D"/>
    <w:rsid w:val="001913B7"/>
    <w:rsid w:val="00192419"/>
    <w:rsid w:val="00192627"/>
    <w:rsid w:val="00192E77"/>
    <w:rsid w:val="00192E89"/>
    <w:rsid w:val="001931BC"/>
    <w:rsid w:val="00194E90"/>
    <w:rsid w:val="001955E9"/>
    <w:rsid w:val="001957D3"/>
    <w:rsid w:val="00195BF4"/>
    <w:rsid w:val="00195F72"/>
    <w:rsid w:val="001964A2"/>
    <w:rsid w:val="00196A02"/>
    <w:rsid w:val="00196DD7"/>
    <w:rsid w:val="00197B3F"/>
    <w:rsid w:val="001A0E0E"/>
    <w:rsid w:val="001A283B"/>
    <w:rsid w:val="001A2D30"/>
    <w:rsid w:val="001A3AB2"/>
    <w:rsid w:val="001A4143"/>
    <w:rsid w:val="001A53A7"/>
    <w:rsid w:val="001A53EA"/>
    <w:rsid w:val="001A5970"/>
    <w:rsid w:val="001A5CF6"/>
    <w:rsid w:val="001A7092"/>
    <w:rsid w:val="001B18B1"/>
    <w:rsid w:val="001B1D8D"/>
    <w:rsid w:val="001B2010"/>
    <w:rsid w:val="001B2E18"/>
    <w:rsid w:val="001B2F97"/>
    <w:rsid w:val="001B31ED"/>
    <w:rsid w:val="001B4093"/>
    <w:rsid w:val="001B52E1"/>
    <w:rsid w:val="001B6022"/>
    <w:rsid w:val="001B66DE"/>
    <w:rsid w:val="001B6DE0"/>
    <w:rsid w:val="001C17CE"/>
    <w:rsid w:val="001C23D3"/>
    <w:rsid w:val="001C2741"/>
    <w:rsid w:val="001C2A4E"/>
    <w:rsid w:val="001C2F26"/>
    <w:rsid w:val="001C32E0"/>
    <w:rsid w:val="001C667B"/>
    <w:rsid w:val="001C6C56"/>
    <w:rsid w:val="001C7594"/>
    <w:rsid w:val="001C7D7F"/>
    <w:rsid w:val="001D1460"/>
    <w:rsid w:val="001D195D"/>
    <w:rsid w:val="001D24A1"/>
    <w:rsid w:val="001D2896"/>
    <w:rsid w:val="001D353B"/>
    <w:rsid w:val="001D4367"/>
    <w:rsid w:val="001D49B1"/>
    <w:rsid w:val="001D4C46"/>
    <w:rsid w:val="001D57C1"/>
    <w:rsid w:val="001D65D4"/>
    <w:rsid w:val="001D672F"/>
    <w:rsid w:val="001E01BC"/>
    <w:rsid w:val="001E0B28"/>
    <w:rsid w:val="001E0BBC"/>
    <w:rsid w:val="001E1B95"/>
    <w:rsid w:val="001E1F25"/>
    <w:rsid w:val="001E20C3"/>
    <w:rsid w:val="001E2477"/>
    <w:rsid w:val="001E2671"/>
    <w:rsid w:val="001E2A23"/>
    <w:rsid w:val="001E2BAF"/>
    <w:rsid w:val="001E2E01"/>
    <w:rsid w:val="001E2E5F"/>
    <w:rsid w:val="001E319F"/>
    <w:rsid w:val="001E37CC"/>
    <w:rsid w:val="001E3952"/>
    <w:rsid w:val="001E3C49"/>
    <w:rsid w:val="001E4770"/>
    <w:rsid w:val="001E4C5D"/>
    <w:rsid w:val="001E4CFB"/>
    <w:rsid w:val="001E5C7F"/>
    <w:rsid w:val="001E6FCF"/>
    <w:rsid w:val="001E7883"/>
    <w:rsid w:val="001E7AEE"/>
    <w:rsid w:val="001F2645"/>
    <w:rsid w:val="001F2F0E"/>
    <w:rsid w:val="001F369F"/>
    <w:rsid w:val="001F38B1"/>
    <w:rsid w:val="001F3AF5"/>
    <w:rsid w:val="001F3DE8"/>
    <w:rsid w:val="001F430A"/>
    <w:rsid w:val="001F44A5"/>
    <w:rsid w:val="001F7457"/>
    <w:rsid w:val="001F76C9"/>
    <w:rsid w:val="001F7923"/>
    <w:rsid w:val="001F7BE1"/>
    <w:rsid w:val="0020040F"/>
    <w:rsid w:val="00200481"/>
    <w:rsid w:val="002005AE"/>
    <w:rsid w:val="00200996"/>
    <w:rsid w:val="00200CC3"/>
    <w:rsid w:val="00201E62"/>
    <w:rsid w:val="00201ED7"/>
    <w:rsid w:val="00202A70"/>
    <w:rsid w:val="002038F2"/>
    <w:rsid w:val="0020395C"/>
    <w:rsid w:val="00203AB5"/>
    <w:rsid w:val="00203FC0"/>
    <w:rsid w:val="0020407F"/>
    <w:rsid w:val="0020457A"/>
    <w:rsid w:val="002064BD"/>
    <w:rsid w:val="002064E6"/>
    <w:rsid w:val="00206548"/>
    <w:rsid w:val="002071D0"/>
    <w:rsid w:val="00207569"/>
    <w:rsid w:val="002110E1"/>
    <w:rsid w:val="00211C03"/>
    <w:rsid w:val="00212002"/>
    <w:rsid w:val="00213F47"/>
    <w:rsid w:val="00213F7B"/>
    <w:rsid w:val="00214957"/>
    <w:rsid w:val="00215265"/>
    <w:rsid w:val="002154B7"/>
    <w:rsid w:val="00215C4C"/>
    <w:rsid w:val="00215F82"/>
    <w:rsid w:val="002160F8"/>
    <w:rsid w:val="00220A18"/>
    <w:rsid w:val="00220D1D"/>
    <w:rsid w:val="002218FB"/>
    <w:rsid w:val="002223F3"/>
    <w:rsid w:val="0022477A"/>
    <w:rsid w:val="002247FA"/>
    <w:rsid w:val="00224890"/>
    <w:rsid w:val="002251CD"/>
    <w:rsid w:val="002257DA"/>
    <w:rsid w:val="00225813"/>
    <w:rsid w:val="00225DD8"/>
    <w:rsid w:val="00226B13"/>
    <w:rsid w:val="002277C1"/>
    <w:rsid w:val="002303A3"/>
    <w:rsid w:val="00230D50"/>
    <w:rsid w:val="0023100D"/>
    <w:rsid w:val="002318BE"/>
    <w:rsid w:val="002328C4"/>
    <w:rsid w:val="00232DCB"/>
    <w:rsid w:val="00234576"/>
    <w:rsid w:val="00234C3F"/>
    <w:rsid w:val="00235B09"/>
    <w:rsid w:val="00236FCF"/>
    <w:rsid w:val="0023733D"/>
    <w:rsid w:val="00237B95"/>
    <w:rsid w:val="00237BE1"/>
    <w:rsid w:val="00237F6B"/>
    <w:rsid w:val="0024007F"/>
    <w:rsid w:val="00241318"/>
    <w:rsid w:val="00241970"/>
    <w:rsid w:val="00241D2C"/>
    <w:rsid w:val="00242359"/>
    <w:rsid w:val="002427D6"/>
    <w:rsid w:val="002429C5"/>
    <w:rsid w:val="002432F9"/>
    <w:rsid w:val="00243420"/>
    <w:rsid w:val="00243F2C"/>
    <w:rsid w:val="002462B3"/>
    <w:rsid w:val="00251750"/>
    <w:rsid w:val="002518B9"/>
    <w:rsid w:val="0025248B"/>
    <w:rsid w:val="00252616"/>
    <w:rsid w:val="00252D4C"/>
    <w:rsid w:val="00253183"/>
    <w:rsid w:val="002538E1"/>
    <w:rsid w:val="00253CC7"/>
    <w:rsid w:val="00256634"/>
    <w:rsid w:val="00256A97"/>
    <w:rsid w:val="002574E8"/>
    <w:rsid w:val="002576A2"/>
    <w:rsid w:val="002577AC"/>
    <w:rsid w:val="00257C30"/>
    <w:rsid w:val="00260F16"/>
    <w:rsid w:val="002615F3"/>
    <w:rsid w:val="00261FDD"/>
    <w:rsid w:val="00264569"/>
    <w:rsid w:val="00265809"/>
    <w:rsid w:val="00265AB1"/>
    <w:rsid w:val="00266A77"/>
    <w:rsid w:val="002672F0"/>
    <w:rsid w:val="002674B9"/>
    <w:rsid w:val="00267F0A"/>
    <w:rsid w:val="002704A2"/>
    <w:rsid w:val="0027118A"/>
    <w:rsid w:val="002712F2"/>
    <w:rsid w:val="00271D5B"/>
    <w:rsid w:val="00273D02"/>
    <w:rsid w:val="00274672"/>
    <w:rsid w:val="002746B7"/>
    <w:rsid w:val="00274E1E"/>
    <w:rsid w:val="002751AF"/>
    <w:rsid w:val="00276E6E"/>
    <w:rsid w:val="0027703D"/>
    <w:rsid w:val="0027732A"/>
    <w:rsid w:val="002773CA"/>
    <w:rsid w:val="002775AE"/>
    <w:rsid w:val="00277CB0"/>
    <w:rsid w:val="00277CCA"/>
    <w:rsid w:val="00277F44"/>
    <w:rsid w:val="00280103"/>
    <w:rsid w:val="00280A26"/>
    <w:rsid w:val="00282B7B"/>
    <w:rsid w:val="0028303A"/>
    <w:rsid w:val="00283522"/>
    <w:rsid w:val="002836FD"/>
    <w:rsid w:val="00283866"/>
    <w:rsid w:val="002840B2"/>
    <w:rsid w:val="00285252"/>
    <w:rsid w:val="0028531E"/>
    <w:rsid w:val="002873E6"/>
    <w:rsid w:val="0028790D"/>
    <w:rsid w:val="00287E3C"/>
    <w:rsid w:val="002902D1"/>
    <w:rsid w:val="00290347"/>
    <w:rsid w:val="002919B3"/>
    <w:rsid w:val="00291A36"/>
    <w:rsid w:val="00291F3E"/>
    <w:rsid w:val="0029201F"/>
    <w:rsid w:val="0029221F"/>
    <w:rsid w:val="0029338A"/>
    <w:rsid w:val="002936BB"/>
    <w:rsid w:val="00293D99"/>
    <w:rsid w:val="00293F7D"/>
    <w:rsid w:val="00294E8F"/>
    <w:rsid w:val="0029571F"/>
    <w:rsid w:val="0029586B"/>
    <w:rsid w:val="00296211"/>
    <w:rsid w:val="00296486"/>
    <w:rsid w:val="002965B8"/>
    <w:rsid w:val="00296CAF"/>
    <w:rsid w:val="00297101"/>
    <w:rsid w:val="002972D7"/>
    <w:rsid w:val="00297A6E"/>
    <w:rsid w:val="00297DA5"/>
    <w:rsid w:val="002A01D6"/>
    <w:rsid w:val="002A0E12"/>
    <w:rsid w:val="002A116E"/>
    <w:rsid w:val="002A2D2E"/>
    <w:rsid w:val="002A317B"/>
    <w:rsid w:val="002A3688"/>
    <w:rsid w:val="002A39ED"/>
    <w:rsid w:val="002A4574"/>
    <w:rsid w:val="002A4576"/>
    <w:rsid w:val="002A4663"/>
    <w:rsid w:val="002A51B1"/>
    <w:rsid w:val="002A541F"/>
    <w:rsid w:val="002A55A2"/>
    <w:rsid w:val="002A5C9C"/>
    <w:rsid w:val="002A63B9"/>
    <w:rsid w:val="002A6C45"/>
    <w:rsid w:val="002A6DE0"/>
    <w:rsid w:val="002A7437"/>
    <w:rsid w:val="002B00C2"/>
    <w:rsid w:val="002B04B9"/>
    <w:rsid w:val="002B0AED"/>
    <w:rsid w:val="002B0C3F"/>
    <w:rsid w:val="002B10E6"/>
    <w:rsid w:val="002B17E8"/>
    <w:rsid w:val="002B1C78"/>
    <w:rsid w:val="002B2CEF"/>
    <w:rsid w:val="002B33C8"/>
    <w:rsid w:val="002B3908"/>
    <w:rsid w:val="002B4069"/>
    <w:rsid w:val="002B406C"/>
    <w:rsid w:val="002B4442"/>
    <w:rsid w:val="002B460D"/>
    <w:rsid w:val="002B482F"/>
    <w:rsid w:val="002B7405"/>
    <w:rsid w:val="002B791B"/>
    <w:rsid w:val="002B7B97"/>
    <w:rsid w:val="002C0D82"/>
    <w:rsid w:val="002C1496"/>
    <w:rsid w:val="002C1658"/>
    <w:rsid w:val="002C1EBE"/>
    <w:rsid w:val="002C21FE"/>
    <w:rsid w:val="002C3D35"/>
    <w:rsid w:val="002C41B0"/>
    <w:rsid w:val="002C4AE6"/>
    <w:rsid w:val="002C4F03"/>
    <w:rsid w:val="002C5475"/>
    <w:rsid w:val="002C580E"/>
    <w:rsid w:val="002C5D97"/>
    <w:rsid w:val="002C61C2"/>
    <w:rsid w:val="002C683C"/>
    <w:rsid w:val="002D0B74"/>
    <w:rsid w:val="002D111D"/>
    <w:rsid w:val="002D3476"/>
    <w:rsid w:val="002D3FB4"/>
    <w:rsid w:val="002D4BB3"/>
    <w:rsid w:val="002D5691"/>
    <w:rsid w:val="002D5ED2"/>
    <w:rsid w:val="002D61AD"/>
    <w:rsid w:val="002D6830"/>
    <w:rsid w:val="002D6B0E"/>
    <w:rsid w:val="002D7375"/>
    <w:rsid w:val="002E0316"/>
    <w:rsid w:val="002E0719"/>
    <w:rsid w:val="002E08F2"/>
    <w:rsid w:val="002E0C2A"/>
    <w:rsid w:val="002E156C"/>
    <w:rsid w:val="002E22D9"/>
    <w:rsid w:val="002E4152"/>
    <w:rsid w:val="002E45A9"/>
    <w:rsid w:val="002E475F"/>
    <w:rsid w:val="002E4906"/>
    <w:rsid w:val="002E4B41"/>
    <w:rsid w:val="002E662A"/>
    <w:rsid w:val="002E6867"/>
    <w:rsid w:val="002E6903"/>
    <w:rsid w:val="002E69CF"/>
    <w:rsid w:val="002E6E34"/>
    <w:rsid w:val="002E744F"/>
    <w:rsid w:val="002F0069"/>
    <w:rsid w:val="002F069E"/>
    <w:rsid w:val="002F16E3"/>
    <w:rsid w:val="002F1A19"/>
    <w:rsid w:val="002F3208"/>
    <w:rsid w:val="002F4562"/>
    <w:rsid w:val="002F4CEA"/>
    <w:rsid w:val="002F5302"/>
    <w:rsid w:val="002F5B88"/>
    <w:rsid w:val="002F612A"/>
    <w:rsid w:val="002F6DEE"/>
    <w:rsid w:val="002F74DF"/>
    <w:rsid w:val="002F782B"/>
    <w:rsid w:val="002F7E80"/>
    <w:rsid w:val="00300D08"/>
    <w:rsid w:val="00300E8C"/>
    <w:rsid w:val="003017BF"/>
    <w:rsid w:val="003018A7"/>
    <w:rsid w:val="00301B46"/>
    <w:rsid w:val="00301C61"/>
    <w:rsid w:val="003020C6"/>
    <w:rsid w:val="00302770"/>
    <w:rsid w:val="00303252"/>
    <w:rsid w:val="003035C3"/>
    <w:rsid w:val="00303FD6"/>
    <w:rsid w:val="003041D6"/>
    <w:rsid w:val="00304918"/>
    <w:rsid w:val="00304C91"/>
    <w:rsid w:val="00305687"/>
    <w:rsid w:val="003057F5"/>
    <w:rsid w:val="00305C23"/>
    <w:rsid w:val="00305E39"/>
    <w:rsid w:val="00306147"/>
    <w:rsid w:val="00307B03"/>
    <w:rsid w:val="00307C2F"/>
    <w:rsid w:val="003104F3"/>
    <w:rsid w:val="00310545"/>
    <w:rsid w:val="0031089B"/>
    <w:rsid w:val="00310B71"/>
    <w:rsid w:val="00311C84"/>
    <w:rsid w:val="00311FE1"/>
    <w:rsid w:val="00312B71"/>
    <w:rsid w:val="0031305C"/>
    <w:rsid w:val="00314AFF"/>
    <w:rsid w:val="0031521A"/>
    <w:rsid w:val="00315A0E"/>
    <w:rsid w:val="00315A73"/>
    <w:rsid w:val="00316E45"/>
    <w:rsid w:val="0032028E"/>
    <w:rsid w:val="00320E1D"/>
    <w:rsid w:val="00320F73"/>
    <w:rsid w:val="003220D1"/>
    <w:rsid w:val="0032245F"/>
    <w:rsid w:val="0032273E"/>
    <w:rsid w:val="00322FF7"/>
    <w:rsid w:val="00323277"/>
    <w:rsid w:val="00324658"/>
    <w:rsid w:val="00324D31"/>
    <w:rsid w:val="003270DE"/>
    <w:rsid w:val="003271DC"/>
    <w:rsid w:val="003304C7"/>
    <w:rsid w:val="00331C36"/>
    <w:rsid w:val="00331D58"/>
    <w:rsid w:val="00331F8C"/>
    <w:rsid w:val="0033200B"/>
    <w:rsid w:val="00332177"/>
    <w:rsid w:val="003327EF"/>
    <w:rsid w:val="00332812"/>
    <w:rsid w:val="00333532"/>
    <w:rsid w:val="00333941"/>
    <w:rsid w:val="00333D25"/>
    <w:rsid w:val="003340ED"/>
    <w:rsid w:val="003341CD"/>
    <w:rsid w:val="0033433D"/>
    <w:rsid w:val="00335352"/>
    <w:rsid w:val="003360E1"/>
    <w:rsid w:val="003367F0"/>
    <w:rsid w:val="00336887"/>
    <w:rsid w:val="00336F7E"/>
    <w:rsid w:val="003379B3"/>
    <w:rsid w:val="00337D61"/>
    <w:rsid w:val="00337FBB"/>
    <w:rsid w:val="003400AF"/>
    <w:rsid w:val="00341196"/>
    <w:rsid w:val="003414FA"/>
    <w:rsid w:val="00341D50"/>
    <w:rsid w:val="003420CD"/>
    <w:rsid w:val="003427BB"/>
    <w:rsid w:val="00342D10"/>
    <w:rsid w:val="00343237"/>
    <w:rsid w:val="0034468C"/>
    <w:rsid w:val="00344B24"/>
    <w:rsid w:val="00345726"/>
    <w:rsid w:val="00346E02"/>
    <w:rsid w:val="0034741F"/>
    <w:rsid w:val="00347A57"/>
    <w:rsid w:val="00350818"/>
    <w:rsid w:val="00350C6B"/>
    <w:rsid w:val="00350EC4"/>
    <w:rsid w:val="00351379"/>
    <w:rsid w:val="00351AB9"/>
    <w:rsid w:val="00351ACF"/>
    <w:rsid w:val="00351BF3"/>
    <w:rsid w:val="003523D9"/>
    <w:rsid w:val="00352C98"/>
    <w:rsid w:val="00352F16"/>
    <w:rsid w:val="00355585"/>
    <w:rsid w:val="003556B8"/>
    <w:rsid w:val="00360EE1"/>
    <w:rsid w:val="00360F22"/>
    <w:rsid w:val="00361081"/>
    <w:rsid w:val="00361837"/>
    <w:rsid w:val="00362917"/>
    <w:rsid w:val="00362C39"/>
    <w:rsid w:val="003642C5"/>
    <w:rsid w:val="003672A9"/>
    <w:rsid w:val="00367EF7"/>
    <w:rsid w:val="0037033D"/>
    <w:rsid w:val="00370639"/>
    <w:rsid w:val="003709EB"/>
    <w:rsid w:val="00370B2A"/>
    <w:rsid w:val="0037190D"/>
    <w:rsid w:val="003719FC"/>
    <w:rsid w:val="00372231"/>
    <w:rsid w:val="00372DAC"/>
    <w:rsid w:val="00372DF7"/>
    <w:rsid w:val="00372E18"/>
    <w:rsid w:val="00372EFA"/>
    <w:rsid w:val="00373E13"/>
    <w:rsid w:val="0037432B"/>
    <w:rsid w:val="003744B4"/>
    <w:rsid w:val="00374F5E"/>
    <w:rsid w:val="00375617"/>
    <w:rsid w:val="00375EBA"/>
    <w:rsid w:val="00376489"/>
    <w:rsid w:val="003773BD"/>
    <w:rsid w:val="0038073C"/>
    <w:rsid w:val="00380D28"/>
    <w:rsid w:val="00380F9C"/>
    <w:rsid w:val="00381F43"/>
    <w:rsid w:val="00381F9C"/>
    <w:rsid w:val="00382626"/>
    <w:rsid w:val="00382A62"/>
    <w:rsid w:val="0038371A"/>
    <w:rsid w:val="00383C8E"/>
    <w:rsid w:val="0038461D"/>
    <w:rsid w:val="00386210"/>
    <w:rsid w:val="00386662"/>
    <w:rsid w:val="00386F85"/>
    <w:rsid w:val="00387340"/>
    <w:rsid w:val="0038771B"/>
    <w:rsid w:val="003877A4"/>
    <w:rsid w:val="0039098A"/>
    <w:rsid w:val="0039121E"/>
    <w:rsid w:val="00391268"/>
    <w:rsid w:val="003912CA"/>
    <w:rsid w:val="00391991"/>
    <w:rsid w:val="003921CC"/>
    <w:rsid w:val="0039345D"/>
    <w:rsid w:val="003939E2"/>
    <w:rsid w:val="00393C3D"/>
    <w:rsid w:val="00394890"/>
    <w:rsid w:val="0039587A"/>
    <w:rsid w:val="0039590E"/>
    <w:rsid w:val="00395C36"/>
    <w:rsid w:val="0039650F"/>
    <w:rsid w:val="003969B3"/>
    <w:rsid w:val="00397E31"/>
    <w:rsid w:val="003A17DE"/>
    <w:rsid w:val="003A1E59"/>
    <w:rsid w:val="003A2475"/>
    <w:rsid w:val="003A287E"/>
    <w:rsid w:val="003A2AFA"/>
    <w:rsid w:val="003A321D"/>
    <w:rsid w:val="003A3273"/>
    <w:rsid w:val="003A331B"/>
    <w:rsid w:val="003A4026"/>
    <w:rsid w:val="003A5002"/>
    <w:rsid w:val="003A503E"/>
    <w:rsid w:val="003A6129"/>
    <w:rsid w:val="003A6B04"/>
    <w:rsid w:val="003A7574"/>
    <w:rsid w:val="003A7E30"/>
    <w:rsid w:val="003A7F22"/>
    <w:rsid w:val="003B013D"/>
    <w:rsid w:val="003B0A42"/>
    <w:rsid w:val="003B135C"/>
    <w:rsid w:val="003B199E"/>
    <w:rsid w:val="003B19A4"/>
    <w:rsid w:val="003B1CE8"/>
    <w:rsid w:val="003B2126"/>
    <w:rsid w:val="003B2464"/>
    <w:rsid w:val="003B281C"/>
    <w:rsid w:val="003B284D"/>
    <w:rsid w:val="003B287F"/>
    <w:rsid w:val="003B28AC"/>
    <w:rsid w:val="003B2B92"/>
    <w:rsid w:val="003B36E8"/>
    <w:rsid w:val="003B3854"/>
    <w:rsid w:val="003B4304"/>
    <w:rsid w:val="003B5F24"/>
    <w:rsid w:val="003B6098"/>
    <w:rsid w:val="003B6488"/>
    <w:rsid w:val="003B6E46"/>
    <w:rsid w:val="003B71D1"/>
    <w:rsid w:val="003B7598"/>
    <w:rsid w:val="003C0C72"/>
    <w:rsid w:val="003C1185"/>
    <w:rsid w:val="003C12F1"/>
    <w:rsid w:val="003C1A46"/>
    <w:rsid w:val="003C1AF1"/>
    <w:rsid w:val="003C2227"/>
    <w:rsid w:val="003C280E"/>
    <w:rsid w:val="003C2BB4"/>
    <w:rsid w:val="003C2BE6"/>
    <w:rsid w:val="003C35DB"/>
    <w:rsid w:val="003C3B80"/>
    <w:rsid w:val="003C3BC3"/>
    <w:rsid w:val="003C4524"/>
    <w:rsid w:val="003C4ACD"/>
    <w:rsid w:val="003C50C1"/>
    <w:rsid w:val="003C5187"/>
    <w:rsid w:val="003C526D"/>
    <w:rsid w:val="003C5805"/>
    <w:rsid w:val="003C65D0"/>
    <w:rsid w:val="003C6BDE"/>
    <w:rsid w:val="003C72FD"/>
    <w:rsid w:val="003D3361"/>
    <w:rsid w:val="003D3B96"/>
    <w:rsid w:val="003D569F"/>
    <w:rsid w:val="003D57E9"/>
    <w:rsid w:val="003D6B01"/>
    <w:rsid w:val="003D7213"/>
    <w:rsid w:val="003D7449"/>
    <w:rsid w:val="003D76CD"/>
    <w:rsid w:val="003D77C1"/>
    <w:rsid w:val="003E1616"/>
    <w:rsid w:val="003E16B2"/>
    <w:rsid w:val="003E1D96"/>
    <w:rsid w:val="003E1E3A"/>
    <w:rsid w:val="003E2A4E"/>
    <w:rsid w:val="003E3977"/>
    <w:rsid w:val="003E4BB8"/>
    <w:rsid w:val="003E56C5"/>
    <w:rsid w:val="003E61DF"/>
    <w:rsid w:val="003E6789"/>
    <w:rsid w:val="003E783D"/>
    <w:rsid w:val="003F0179"/>
    <w:rsid w:val="003F05CB"/>
    <w:rsid w:val="003F08BE"/>
    <w:rsid w:val="003F0AD8"/>
    <w:rsid w:val="003F1289"/>
    <w:rsid w:val="003F146D"/>
    <w:rsid w:val="003F1620"/>
    <w:rsid w:val="003F2280"/>
    <w:rsid w:val="003F31F3"/>
    <w:rsid w:val="003F3296"/>
    <w:rsid w:val="003F4702"/>
    <w:rsid w:val="003F4779"/>
    <w:rsid w:val="003F4F0E"/>
    <w:rsid w:val="003F566D"/>
    <w:rsid w:val="003F64F0"/>
    <w:rsid w:val="003F67A7"/>
    <w:rsid w:val="003F7168"/>
    <w:rsid w:val="003F7435"/>
    <w:rsid w:val="00400231"/>
    <w:rsid w:val="004002DF"/>
    <w:rsid w:val="00400D9C"/>
    <w:rsid w:val="00400FAA"/>
    <w:rsid w:val="0040244B"/>
    <w:rsid w:val="00402896"/>
    <w:rsid w:val="00402915"/>
    <w:rsid w:val="00403351"/>
    <w:rsid w:val="004045DB"/>
    <w:rsid w:val="004047BE"/>
    <w:rsid w:val="00404813"/>
    <w:rsid w:val="00405559"/>
    <w:rsid w:val="00405C53"/>
    <w:rsid w:val="0040616E"/>
    <w:rsid w:val="00406661"/>
    <w:rsid w:val="004069A0"/>
    <w:rsid w:val="0040723B"/>
    <w:rsid w:val="0040739F"/>
    <w:rsid w:val="00407E46"/>
    <w:rsid w:val="00407E82"/>
    <w:rsid w:val="004107F5"/>
    <w:rsid w:val="00411C09"/>
    <w:rsid w:val="004121F8"/>
    <w:rsid w:val="00412759"/>
    <w:rsid w:val="00412A5F"/>
    <w:rsid w:val="00412F86"/>
    <w:rsid w:val="004131F0"/>
    <w:rsid w:val="0041328B"/>
    <w:rsid w:val="004133B3"/>
    <w:rsid w:val="00413644"/>
    <w:rsid w:val="00415CD9"/>
    <w:rsid w:val="00415EAC"/>
    <w:rsid w:val="00416192"/>
    <w:rsid w:val="004174B3"/>
    <w:rsid w:val="004177C1"/>
    <w:rsid w:val="004204CB"/>
    <w:rsid w:val="00421145"/>
    <w:rsid w:val="004211BA"/>
    <w:rsid w:val="004226EA"/>
    <w:rsid w:val="004228CF"/>
    <w:rsid w:val="0042379D"/>
    <w:rsid w:val="00423E4F"/>
    <w:rsid w:val="004256F7"/>
    <w:rsid w:val="00426264"/>
    <w:rsid w:val="004265EC"/>
    <w:rsid w:val="0042696C"/>
    <w:rsid w:val="0043032B"/>
    <w:rsid w:val="0043138F"/>
    <w:rsid w:val="004313E9"/>
    <w:rsid w:val="00432709"/>
    <w:rsid w:val="00432DAB"/>
    <w:rsid w:val="0043369A"/>
    <w:rsid w:val="00433EDB"/>
    <w:rsid w:val="00434981"/>
    <w:rsid w:val="004356B9"/>
    <w:rsid w:val="00435F63"/>
    <w:rsid w:val="00436484"/>
    <w:rsid w:val="00436868"/>
    <w:rsid w:val="00436CA7"/>
    <w:rsid w:val="004376E9"/>
    <w:rsid w:val="00440410"/>
    <w:rsid w:val="00440993"/>
    <w:rsid w:val="00440C5C"/>
    <w:rsid w:val="00440F64"/>
    <w:rsid w:val="00441446"/>
    <w:rsid w:val="00441B3A"/>
    <w:rsid w:val="0044205A"/>
    <w:rsid w:val="00442D59"/>
    <w:rsid w:val="0044323E"/>
    <w:rsid w:val="00443B4C"/>
    <w:rsid w:val="00443F97"/>
    <w:rsid w:val="0044449A"/>
    <w:rsid w:val="004447A9"/>
    <w:rsid w:val="00444E77"/>
    <w:rsid w:val="00445C9D"/>
    <w:rsid w:val="00445CAD"/>
    <w:rsid w:val="00445F69"/>
    <w:rsid w:val="0044616A"/>
    <w:rsid w:val="004464AB"/>
    <w:rsid w:val="00446DB7"/>
    <w:rsid w:val="00450AF0"/>
    <w:rsid w:val="00450FCA"/>
    <w:rsid w:val="004511C7"/>
    <w:rsid w:val="004528EC"/>
    <w:rsid w:val="004535DA"/>
    <w:rsid w:val="004536F8"/>
    <w:rsid w:val="00453F5D"/>
    <w:rsid w:val="0045408B"/>
    <w:rsid w:val="004545AE"/>
    <w:rsid w:val="00454C1A"/>
    <w:rsid w:val="0045511D"/>
    <w:rsid w:val="004557FD"/>
    <w:rsid w:val="004560ED"/>
    <w:rsid w:val="0045673F"/>
    <w:rsid w:val="00456E6E"/>
    <w:rsid w:val="00457C1B"/>
    <w:rsid w:val="0046015A"/>
    <w:rsid w:val="004608B8"/>
    <w:rsid w:val="004623FC"/>
    <w:rsid w:val="0046363A"/>
    <w:rsid w:val="00463C92"/>
    <w:rsid w:val="00463E34"/>
    <w:rsid w:val="004640CE"/>
    <w:rsid w:val="00464A05"/>
    <w:rsid w:val="00465031"/>
    <w:rsid w:val="0046504E"/>
    <w:rsid w:val="004652F4"/>
    <w:rsid w:val="004657C1"/>
    <w:rsid w:val="004658A2"/>
    <w:rsid w:val="004662A6"/>
    <w:rsid w:val="00466360"/>
    <w:rsid w:val="00471292"/>
    <w:rsid w:val="0047269F"/>
    <w:rsid w:val="00472746"/>
    <w:rsid w:val="00473A00"/>
    <w:rsid w:val="0047418B"/>
    <w:rsid w:val="004745A4"/>
    <w:rsid w:val="00475C64"/>
    <w:rsid w:val="00476954"/>
    <w:rsid w:val="00477421"/>
    <w:rsid w:val="004778D0"/>
    <w:rsid w:val="00480616"/>
    <w:rsid w:val="00480725"/>
    <w:rsid w:val="00480862"/>
    <w:rsid w:val="00480C5A"/>
    <w:rsid w:val="00481AD8"/>
    <w:rsid w:val="00481E94"/>
    <w:rsid w:val="0048211F"/>
    <w:rsid w:val="00483C68"/>
    <w:rsid w:val="00484189"/>
    <w:rsid w:val="00484C94"/>
    <w:rsid w:val="004850DB"/>
    <w:rsid w:val="00486349"/>
    <w:rsid w:val="00486590"/>
    <w:rsid w:val="00490038"/>
    <w:rsid w:val="00490263"/>
    <w:rsid w:val="00490F68"/>
    <w:rsid w:val="00491477"/>
    <w:rsid w:val="0049230C"/>
    <w:rsid w:val="0049327B"/>
    <w:rsid w:val="00495BF5"/>
    <w:rsid w:val="00495F2E"/>
    <w:rsid w:val="004963FE"/>
    <w:rsid w:val="00496DF7"/>
    <w:rsid w:val="0049789F"/>
    <w:rsid w:val="004A04BB"/>
    <w:rsid w:val="004A05A7"/>
    <w:rsid w:val="004A1ABF"/>
    <w:rsid w:val="004A2AF6"/>
    <w:rsid w:val="004A3356"/>
    <w:rsid w:val="004A36AD"/>
    <w:rsid w:val="004A59E8"/>
    <w:rsid w:val="004A5A28"/>
    <w:rsid w:val="004A5B66"/>
    <w:rsid w:val="004A6ECC"/>
    <w:rsid w:val="004A6FDA"/>
    <w:rsid w:val="004A721E"/>
    <w:rsid w:val="004A76F5"/>
    <w:rsid w:val="004B0178"/>
    <w:rsid w:val="004B01E1"/>
    <w:rsid w:val="004B03DF"/>
    <w:rsid w:val="004B09FC"/>
    <w:rsid w:val="004B0CFD"/>
    <w:rsid w:val="004B0FC5"/>
    <w:rsid w:val="004B121C"/>
    <w:rsid w:val="004B1485"/>
    <w:rsid w:val="004B17C1"/>
    <w:rsid w:val="004B221D"/>
    <w:rsid w:val="004B24EC"/>
    <w:rsid w:val="004B2BDC"/>
    <w:rsid w:val="004B31E1"/>
    <w:rsid w:val="004B32BF"/>
    <w:rsid w:val="004B382B"/>
    <w:rsid w:val="004B3F43"/>
    <w:rsid w:val="004B41E6"/>
    <w:rsid w:val="004B4A96"/>
    <w:rsid w:val="004B6B51"/>
    <w:rsid w:val="004B79E0"/>
    <w:rsid w:val="004B7D72"/>
    <w:rsid w:val="004B7ED4"/>
    <w:rsid w:val="004C0DCA"/>
    <w:rsid w:val="004C1802"/>
    <w:rsid w:val="004C296C"/>
    <w:rsid w:val="004C29CF"/>
    <w:rsid w:val="004C2A60"/>
    <w:rsid w:val="004C2B3D"/>
    <w:rsid w:val="004C31BF"/>
    <w:rsid w:val="004C32BF"/>
    <w:rsid w:val="004C372A"/>
    <w:rsid w:val="004C557F"/>
    <w:rsid w:val="004C5A89"/>
    <w:rsid w:val="004C6840"/>
    <w:rsid w:val="004C6C19"/>
    <w:rsid w:val="004C6C4B"/>
    <w:rsid w:val="004C6E7D"/>
    <w:rsid w:val="004C718F"/>
    <w:rsid w:val="004C783E"/>
    <w:rsid w:val="004C7BF0"/>
    <w:rsid w:val="004D07A9"/>
    <w:rsid w:val="004D200A"/>
    <w:rsid w:val="004D25FD"/>
    <w:rsid w:val="004D2C8C"/>
    <w:rsid w:val="004D2D45"/>
    <w:rsid w:val="004D2EF9"/>
    <w:rsid w:val="004D3B00"/>
    <w:rsid w:val="004D449C"/>
    <w:rsid w:val="004D45B3"/>
    <w:rsid w:val="004D4C4A"/>
    <w:rsid w:val="004D5DB0"/>
    <w:rsid w:val="004D5F61"/>
    <w:rsid w:val="004D742A"/>
    <w:rsid w:val="004D7C3B"/>
    <w:rsid w:val="004E085E"/>
    <w:rsid w:val="004E1E67"/>
    <w:rsid w:val="004E217F"/>
    <w:rsid w:val="004E2844"/>
    <w:rsid w:val="004E2B2B"/>
    <w:rsid w:val="004E3123"/>
    <w:rsid w:val="004E3AC7"/>
    <w:rsid w:val="004E3BD2"/>
    <w:rsid w:val="004E3D17"/>
    <w:rsid w:val="004E4657"/>
    <w:rsid w:val="004E69B1"/>
    <w:rsid w:val="004E6B58"/>
    <w:rsid w:val="004E7C43"/>
    <w:rsid w:val="004E830F"/>
    <w:rsid w:val="004F00F1"/>
    <w:rsid w:val="004F137D"/>
    <w:rsid w:val="004F1B01"/>
    <w:rsid w:val="004F23D3"/>
    <w:rsid w:val="004F2C3E"/>
    <w:rsid w:val="004F3B7D"/>
    <w:rsid w:val="004F5B13"/>
    <w:rsid w:val="004F5E0A"/>
    <w:rsid w:val="004F62A2"/>
    <w:rsid w:val="004F6B47"/>
    <w:rsid w:val="004F6F94"/>
    <w:rsid w:val="004F7371"/>
    <w:rsid w:val="004F7C6E"/>
    <w:rsid w:val="004F7F75"/>
    <w:rsid w:val="00500886"/>
    <w:rsid w:val="00500969"/>
    <w:rsid w:val="005011FC"/>
    <w:rsid w:val="00502341"/>
    <w:rsid w:val="00502890"/>
    <w:rsid w:val="0050417A"/>
    <w:rsid w:val="005050C8"/>
    <w:rsid w:val="005067DD"/>
    <w:rsid w:val="00506C7C"/>
    <w:rsid w:val="00506DA7"/>
    <w:rsid w:val="00507B59"/>
    <w:rsid w:val="00510A5E"/>
    <w:rsid w:val="00511483"/>
    <w:rsid w:val="005114AA"/>
    <w:rsid w:val="005119A6"/>
    <w:rsid w:val="005129EB"/>
    <w:rsid w:val="00513DD8"/>
    <w:rsid w:val="00514464"/>
    <w:rsid w:val="005144B8"/>
    <w:rsid w:val="00515066"/>
    <w:rsid w:val="00515108"/>
    <w:rsid w:val="005164D8"/>
    <w:rsid w:val="00516628"/>
    <w:rsid w:val="00516D4F"/>
    <w:rsid w:val="00516E2D"/>
    <w:rsid w:val="00517350"/>
    <w:rsid w:val="00517E42"/>
    <w:rsid w:val="00517E4C"/>
    <w:rsid w:val="00517F17"/>
    <w:rsid w:val="00520E22"/>
    <w:rsid w:val="005213E9"/>
    <w:rsid w:val="005216AA"/>
    <w:rsid w:val="005222B5"/>
    <w:rsid w:val="005233DC"/>
    <w:rsid w:val="00523909"/>
    <w:rsid w:val="00525119"/>
    <w:rsid w:val="00525BEB"/>
    <w:rsid w:val="00525E3C"/>
    <w:rsid w:val="00526A3B"/>
    <w:rsid w:val="00526A7E"/>
    <w:rsid w:val="00526D44"/>
    <w:rsid w:val="00526ECC"/>
    <w:rsid w:val="00527001"/>
    <w:rsid w:val="00527655"/>
    <w:rsid w:val="00527C16"/>
    <w:rsid w:val="005302A5"/>
    <w:rsid w:val="00531E53"/>
    <w:rsid w:val="00532975"/>
    <w:rsid w:val="00533167"/>
    <w:rsid w:val="00533A09"/>
    <w:rsid w:val="00533AA6"/>
    <w:rsid w:val="00533D46"/>
    <w:rsid w:val="0053506B"/>
    <w:rsid w:val="005350B7"/>
    <w:rsid w:val="0053525C"/>
    <w:rsid w:val="00535B6E"/>
    <w:rsid w:val="00536269"/>
    <w:rsid w:val="0053632D"/>
    <w:rsid w:val="0053731F"/>
    <w:rsid w:val="005377B4"/>
    <w:rsid w:val="00537E5C"/>
    <w:rsid w:val="005405D8"/>
    <w:rsid w:val="00540874"/>
    <w:rsid w:val="00540B06"/>
    <w:rsid w:val="00540D3A"/>
    <w:rsid w:val="00542A54"/>
    <w:rsid w:val="00543205"/>
    <w:rsid w:val="00543825"/>
    <w:rsid w:val="00543965"/>
    <w:rsid w:val="00545DDF"/>
    <w:rsid w:val="00545F58"/>
    <w:rsid w:val="00545FD6"/>
    <w:rsid w:val="005463BA"/>
    <w:rsid w:val="005463DD"/>
    <w:rsid w:val="00546B59"/>
    <w:rsid w:val="005471E8"/>
    <w:rsid w:val="00547489"/>
    <w:rsid w:val="005479D7"/>
    <w:rsid w:val="00547AB8"/>
    <w:rsid w:val="00550B09"/>
    <w:rsid w:val="00550E2C"/>
    <w:rsid w:val="00550E9D"/>
    <w:rsid w:val="00550F18"/>
    <w:rsid w:val="00551537"/>
    <w:rsid w:val="005519AA"/>
    <w:rsid w:val="005526B0"/>
    <w:rsid w:val="005526ED"/>
    <w:rsid w:val="00552D4F"/>
    <w:rsid w:val="0055356A"/>
    <w:rsid w:val="00553685"/>
    <w:rsid w:val="00553AE8"/>
    <w:rsid w:val="00553C4D"/>
    <w:rsid w:val="00555310"/>
    <w:rsid w:val="005554F4"/>
    <w:rsid w:val="00557D94"/>
    <w:rsid w:val="0055A64C"/>
    <w:rsid w:val="005610E9"/>
    <w:rsid w:val="005612D3"/>
    <w:rsid w:val="00561B31"/>
    <w:rsid w:val="0056274E"/>
    <w:rsid w:val="0056276E"/>
    <w:rsid w:val="005627C1"/>
    <w:rsid w:val="0056285C"/>
    <w:rsid w:val="00562E27"/>
    <w:rsid w:val="00563B20"/>
    <w:rsid w:val="00563C8E"/>
    <w:rsid w:val="005640C9"/>
    <w:rsid w:val="005654C9"/>
    <w:rsid w:val="005654FE"/>
    <w:rsid w:val="00565E8E"/>
    <w:rsid w:val="00566120"/>
    <w:rsid w:val="00566DB6"/>
    <w:rsid w:val="005676CF"/>
    <w:rsid w:val="005708F6"/>
    <w:rsid w:val="0057111D"/>
    <w:rsid w:val="00572C07"/>
    <w:rsid w:val="00573413"/>
    <w:rsid w:val="005736AF"/>
    <w:rsid w:val="00573BAB"/>
    <w:rsid w:val="00574DAE"/>
    <w:rsid w:val="00574F92"/>
    <w:rsid w:val="005755AC"/>
    <w:rsid w:val="00576C55"/>
    <w:rsid w:val="00576D9A"/>
    <w:rsid w:val="005800B6"/>
    <w:rsid w:val="0058147F"/>
    <w:rsid w:val="0058164E"/>
    <w:rsid w:val="0058167D"/>
    <w:rsid w:val="00582148"/>
    <w:rsid w:val="005827D7"/>
    <w:rsid w:val="00583DE8"/>
    <w:rsid w:val="00584054"/>
    <w:rsid w:val="005850BB"/>
    <w:rsid w:val="0058520B"/>
    <w:rsid w:val="0058589B"/>
    <w:rsid w:val="005859ED"/>
    <w:rsid w:val="0058610D"/>
    <w:rsid w:val="005870D5"/>
    <w:rsid w:val="005878E2"/>
    <w:rsid w:val="00587DF4"/>
    <w:rsid w:val="005902DA"/>
    <w:rsid w:val="00590717"/>
    <w:rsid w:val="00592090"/>
    <w:rsid w:val="00592330"/>
    <w:rsid w:val="00593234"/>
    <w:rsid w:val="005938D4"/>
    <w:rsid w:val="00593E6A"/>
    <w:rsid w:val="005941D3"/>
    <w:rsid w:val="00594BE2"/>
    <w:rsid w:val="00594CB4"/>
    <w:rsid w:val="005950F3"/>
    <w:rsid w:val="005953CC"/>
    <w:rsid w:val="00595585"/>
    <w:rsid w:val="005959FA"/>
    <w:rsid w:val="005966A5"/>
    <w:rsid w:val="00597127"/>
    <w:rsid w:val="005A0972"/>
    <w:rsid w:val="005A0A85"/>
    <w:rsid w:val="005A28F0"/>
    <w:rsid w:val="005A2991"/>
    <w:rsid w:val="005A2B8B"/>
    <w:rsid w:val="005A4269"/>
    <w:rsid w:val="005A4C91"/>
    <w:rsid w:val="005A5835"/>
    <w:rsid w:val="005A795F"/>
    <w:rsid w:val="005A7FEF"/>
    <w:rsid w:val="005B07EF"/>
    <w:rsid w:val="005B1456"/>
    <w:rsid w:val="005B1648"/>
    <w:rsid w:val="005B174E"/>
    <w:rsid w:val="005B29D4"/>
    <w:rsid w:val="005B2BC9"/>
    <w:rsid w:val="005B3BE2"/>
    <w:rsid w:val="005B4A7A"/>
    <w:rsid w:val="005B673D"/>
    <w:rsid w:val="005B6A47"/>
    <w:rsid w:val="005B71D2"/>
    <w:rsid w:val="005B755D"/>
    <w:rsid w:val="005B7839"/>
    <w:rsid w:val="005B7EDB"/>
    <w:rsid w:val="005C003B"/>
    <w:rsid w:val="005C0330"/>
    <w:rsid w:val="005C0387"/>
    <w:rsid w:val="005C3F3A"/>
    <w:rsid w:val="005C48DD"/>
    <w:rsid w:val="005C4B8F"/>
    <w:rsid w:val="005C4E36"/>
    <w:rsid w:val="005C5276"/>
    <w:rsid w:val="005C558C"/>
    <w:rsid w:val="005C5B45"/>
    <w:rsid w:val="005C62C9"/>
    <w:rsid w:val="005C63E7"/>
    <w:rsid w:val="005C63FD"/>
    <w:rsid w:val="005C7187"/>
    <w:rsid w:val="005C781C"/>
    <w:rsid w:val="005C7F4B"/>
    <w:rsid w:val="005D03D0"/>
    <w:rsid w:val="005D062D"/>
    <w:rsid w:val="005D09B8"/>
    <w:rsid w:val="005D0A75"/>
    <w:rsid w:val="005D101D"/>
    <w:rsid w:val="005D1776"/>
    <w:rsid w:val="005D2690"/>
    <w:rsid w:val="005D3368"/>
    <w:rsid w:val="005D33AB"/>
    <w:rsid w:val="005D3855"/>
    <w:rsid w:val="005D3FD0"/>
    <w:rsid w:val="005D4FA6"/>
    <w:rsid w:val="005D5227"/>
    <w:rsid w:val="005D5AD8"/>
    <w:rsid w:val="005D5D77"/>
    <w:rsid w:val="005D6578"/>
    <w:rsid w:val="005D657D"/>
    <w:rsid w:val="005D67AC"/>
    <w:rsid w:val="005D6C55"/>
    <w:rsid w:val="005D6F4B"/>
    <w:rsid w:val="005D71AA"/>
    <w:rsid w:val="005D7C3C"/>
    <w:rsid w:val="005D7DA9"/>
    <w:rsid w:val="005D7DDA"/>
    <w:rsid w:val="005D7E77"/>
    <w:rsid w:val="005E1316"/>
    <w:rsid w:val="005E1C44"/>
    <w:rsid w:val="005E2CB2"/>
    <w:rsid w:val="005E386A"/>
    <w:rsid w:val="005E3B8D"/>
    <w:rsid w:val="005E3DA5"/>
    <w:rsid w:val="005E4ABE"/>
    <w:rsid w:val="005E4C4D"/>
    <w:rsid w:val="005E6336"/>
    <w:rsid w:val="005E63C1"/>
    <w:rsid w:val="005E6B0E"/>
    <w:rsid w:val="005E6F6F"/>
    <w:rsid w:val="005E7AEF"/>
    <w:rsid w:val="005E7F14"/>
    <w:rsid w:val="005F0453"/>
    <w:rsid w:val="005F0595"/>
    <w:rsid w:val="005F127C"/>
    <w:rsid w:val="005F24D7"/>
    <w:rsid w:val="005F2D24"/>
    <w:rsid w:val="005F3177"/>
    <w:rsid w:val="005F3711"/>
    <w:rsid w:val="005F43D9"/>
    <w:rsid w:val="005F55D3"/>
    <w:rsid w:val="005F6823"/>
    <w:rsid w:val="005F6B27"/>
    <w:rsid w:val="005F75E6"/>
    <w:rsid w:val="005F7B62"/>
    <w:rsid w:val="005F7B7E"/>
    <w:rsid w:val="005F7CF3"/>
    <w:rsid w:val="00600671"/>
    <w:rsid w:val="00600AFE"/>
    <w:rsid w:val="00601127"/>
    <w:rsid w:val="0060178D"/>
    <w:rsid w:val="00601C23"/>
    <w:rsid w:val="00602262"/>
    <w:rsid w:val="00602633"/>
    <w:rsid w:val="0060281A"/>
    <w:rsid w:val="00602D39"/>
    <w:rsid w:val="00602FF2"/>
    <w:rsid w:val="006030B8"/>
    <w:rsid w:val="00603458"/>
    <w:rsid w:val="00604376"/>
    <w:rsid w:val="006046EE"/>
    <w:rsid w:val="00604AB1"/>
    <w:rsid w:val="0060526D"/>
    <w:rsid w:val="00605ACA"/>
    <w:rsid w:val="006061FA"/>
    <w:rsid w:val="00606865"/>
    <w:rsid w:val="006072F4"/>
    <w:rsid w:val="00607AF4"/>
    <w:rsid w:val="00607DF5"/>
    <w:rsid w:val="0060CFD4"/>
    <w:rsid w:val="0061168D"/>
    <w:rsid w:val="00612F28"/>
    <w:rsid w:val="0061307F"/>
    <w:rsid w:val="006146CE"/>
    <w:rsid w:val="00614795"/>
    <w:rsid w:val="00614B1E"/>
    <w:rsid w:val="00614E1D"/>
    <w:rsid w:val="00614E4A"/>
    <w:rsid w:val="006150B6"/>
    <w:rsid w:val="00615AA9"/>
    <w:rsid w:val="0061606B"/>
    <w:rsid w:val="00616194"/>
    <w:rsid w:val="00616BE4"/>
    <w:rsid w:val="00617043"/>
    <w:rsid w:val="00617394"/>
    <w:rsid w:val="00617535"/>
    <w:rsid w:val="00620B66"/>
    <w:rsid w:val="0062147F"/>
    <w:rsid w:val="00621893"/>
    <w:rsid w:val="00622523"/>
    <w:rsid w:val="00623E3A"/>
    <w:rsid w:val="00624653"/>
    <w:rsid w:val="00624763"/>
    <w:rsid w:val="00624B7F"/>
    <w:rsid w:val="00625B6A"/>
    <w:rsid w:val="00625CBC"/>
    <w:rsid w:val="006267B9"/>
    <w:rsid w:val="00630180"/>
    <w:rsid w:val="00630934"/>
    <w:rsid w:val="00630C73"/>
    <w:rsid w:val="00630FE7"/>
    <w:rsid w:val="00631350"/>
    <w:rsid w:val="00631512"/>
    <w:rsid w:val="006318E3"/>
    <w:rsid w:val="00636A66"/>
    <w:rsid w:val="00637481"/>
    <w:rsid w:val="0063751F"/>
    <w:rsid w:val="00637689"/>
    <w:rsid w:val="006378AC"/>
    <w:rsid w:val="00637A95"/>
    <w:rsid w:val="0064081E"/>
    <w:rsid w:val="00640CF1"/>
    <w:rsid w:val="006411C4"/>
    <w:rsid w:val="00641D6A"/>
    <w:rsid w:val="00642117"/>
    <w:rsid w:val="006425D9"/>
    <w:rsid w:val="00642DEF"/>
    <w:rsid w:val="0064349E"/>
    <w:rsid w:val="00643CC2"/>
    <w:rsid w:val="0064420A"/>
    <w:rsid w:val="0064449F"/>
    <w:rsid w:val="00644537"/>
    <w:rsid w:val="0064467D"/>
    <w:rsid w:val="00644ABE"/>
    <w:rsid w:val="00645DA5"/>
    <w:rsid w:val="0064609A"/>
    <w:rsid w:val="00647222"/>
    <w:rsid w:val="00650398"/>
    <w:rsid w:val="00650D03"/>
    <w:rsid w:val="00651730"/>
    <w:rsid w:val="0065186A"/>
    <w:rsid w:val="00651AD0"/>
    <w:rsid w:val="00651FF5"/>
    <w:rsid w:val="006520B6"/>
    <w:rsid w:val="00652695"/>
    <w:rsid w:val="006528B0"/>
    <w:rsid w:val="00654C16"/>
    <w:rsid w:val="0065562B"/>
    <w:rsid w:val="00655FE8"/>
    <w:rsid w:val="00656AF3"/>
    <w:rsid w:val="00656BB4"/>
    <w:rsid w:val="0065712C"/>
    <w:rsid w:val="0065763C"/>
    <w:rsid w:val="006601E2"/>
    <w:rsid w:val="00660F70"/>
    <w:rsid w:val="006614D1"/>
    <w:rsid w:val="00661B07"/>
    <w:rsid w:val="00661CBC"/>
    <w:rsid w:val="00662497"/>
    <w:rsid w:val="00663A83"/>
    <w:rsid w:val="006648F6"/>
    <w:rsid w:val="006649A9"/>
    <w:rsid w:val="006649C3"/>
    <w:rsid w:val="00664C47"/>
    <w:rsid w:val="00666186"/>
    <w:rsid w:val="00666D47"/>
    <w:rsid w:val="0066705D"/>
    <w:rsid w:val="0066719E"/>
    <w:rsid w:val="00667C31"/>
    <w:rsid w:val="006704D8"/>
    <w:rsid w:val="00670901"/>
    <w:rsid w:val="00671135"/>
    <w:rsid w:val="00671772"/>
    <w:rsid w:val="006720A0"/>
    <w:rsid w:val="00672C8A"/>
    <w:rsid w:val="00673EBF"/>
    <w:rsid w:val="0067432F"/>
    <w:rsid w:val="00675085"/>
    <w:rsid w:val="006753A1"/>
    <w:rsid w:val="0067548A"/>
    <w:rsid w:val="006754D5"/>
    <w:rsid w:val="00675981"/>
    <w:rsid w:val="00676BC1"/>
    <w:rsid w:val="00676C6A"/>
    <w:rsid w:val="00677342"/>
    <w:rsid w:val="00677C78"/>
    <w:rsid w:val="00680579"/>
    <w:rsid w:val="0068093B"/>
    <w:rsid w:val="00680D10"/>
    <w:rsid w:val="00680D1D"/>
    <w:rsid w:val="00681464"/>
    <w:rsid w:val="00681865"/>
    <w:rsid w:val="0068209E"/>
    <w:rsid w:val="00682C1F"/>
    <w:rsid w:val="00683080"/>
    <w:rsid w:val="006831C5"/>
    <w:rsid w:val="006834F4"/>
    <w:rsid w:val="00683725"/>
    <w:rsid w:val="006844A0"/>
    <w:rsid w:val="00684D2B"/>
    <w:rsid w:val="00686836"/>
    <w:rsid w:val="00686C4A"/>
    <w:rsid w:val="00686CDE"/>
    <w:rsid w:val="0068700F"/>
    <w:rsid w:val="00687D72"/>
    <w:rsid w:val="006905D0"/>
    <w:rsid w:val="0069091E"/>
    <w:rsid w:val="00691399"/>
    <w:rsid w:val="00691810"/>
    <w:rsid w:val="006920D4"/>
    <w:rsid w:val="006931E9"/>
    <w:rsid w:val="00693D1F"/>
    <w:rsid w:val="0069477D"/>
    <w:rsid w:val="00694890"/>
    <w:rsid w:val="0069540B"/>
    <w:rsid w:val="006954E1"/>
    <w:rsid w:val="006964B6"/>
    <w:rsid w:val="006966EA"/>
    <w:rsid w:val="00697012"/>
    <w:rsid w:val="00697A08"/>
    <w:rsid w:val="006A14EE"/>
    <w:rsid w:val="006A24A2"/>
    <w:rsid w:val="006A28E7"/>
    <w:rsid w:val="006A2C33"/>
    <w:rsid w:val="006A3D95"/>
    <w:rsid w:val="006A44E4"/>
    <w:rsid w:val="006A46DD"/>
    <w:rsid w:val="006A4DF3"/>
    <w:rsid w:val="006A5EA0"/>
    <w:rsid w:val="006A69DD"/>
    <w:rsid w:val="006A6B8C"/>
    <w:rsid w:val="006A6EE8"/>
    <w:rsid w:val="006A7374"/>
    <w:rsid w:val="006A7B91"/>
    <w:rsid w:val="006B050A"/>
    <w:rsid w:val="006B166F"/>
    <w:rsid w:val="006B19E4"/>
    <w:rsid w:val="006B1E25"/>
    <w:rsid w:val="006B1E60"/>
    <w:rsid w:val="006B27DE"/>
    <w:rsid w:val="006B3107"/>
    <w:rsid w:val="006B3294"/>
    <w:rsid w:val="006B408B"/>
    <w:rsid w:val="006B42DC"/>
    <w:rsid w:val="006B4B72"/>
    <w:rsid w:val="006B5007"/>
    <w:rsid w:val="006B5715"/>
    <w:rsid w:val="006B581D"/>
    <w:rsid w:val="006B59A1"/>
    <w:rsid w:val="006B6ACC"/>
    <w:rsid w:val="006B6D9D"/>
    <w:rsid w:val="006B7F20"/>
    <w:rsid w:val="006C05F1"/>
    <w:rsid w:val="006C0CD2"/>
    <w:rsid w:val="006C23C3"/>
    <w:rsid w:val="006C244E"/>
    <w:rsid w:val="006C2793"/>
    <w:rsid w:val="006C2AC5"/>
    <w:rsid w:val="006C3198"/>
    <w:rsid w:val="006C3D98"/>
    <w:rsid w:val="006C43B7"/>
    <w:rsid w:val="006C4723"/>
    <w:rsid w:val="006C481D"/>
    <w:rsid w:val="006C4DDF"/>
    <w:rsid w:val="006C573C"/>
    <w:rsid w:val="006C7348"/>
    <w:rsid w:val="006C752C"/>
    <w:rsid w:val="006C7ACC"/>
    <w:rsid w:val="006D034C"/>
    <w:rsid w:val="006D0E0A"/>
    <w:rsid w:val="006D10B1"/>
    <w:rsid w:val="006D15F9"/>
    <w:rsid w:val="006D1737"/>
    <w:rsid w:val="006D1A2A"/>
    <w:rsid w:val="006D1C07"/>
    <w:rsid w:val="006D1F28"/>
    <w:rsid w:val="006D21E1"/>
    <w:rsid w:val="006D2C2D"/>
    <w:rsid w:val="006D2D7F"/>
    <w:rsid w:val="006D2E0F"/>
    <w:rsid w:val="006D34CD"/>
    <w:rsid w:val="006D4105"/>
    <w:rsid w:val="006D496D"/>
    <w:rsid w:val="006D4FA3"/>
    <w:rsid w:val="006D5D62"/>
    <w:rsid w:val="006D621E"/>
    <w:rsid w:val="006D6586"/>
    <w:rsid w:val="006D69D2"/>
    <w:rsid w:val="006D6A69"/>
    <w:rsid w:val="006D6C7A"/>
    <w:rsid w:val="006D72EC"/>
    <w:rsid w:val="006D74C1"/>
    <w:rsid w:val="006D75CB"/>
    <w:rsid w:val="006D7D1C"/>
    <w:rsid w:val="006E0943"/>
    <w:rsid w:val="006E147E"/>
    <w:rsid w:val="006E1AB8"/>
    <w:rsid w:val="006E376F"/>
    <w:rsid w:val="006E3D5F"/>
    <w:rsid w:val="006E5F28"/>
    <w:rsid w:val="006E6169"/>
    <w:rsid w:val="006F04CE"/>
    <w:rsid w:val="006F10EB"/>
    <w:rsid w:val="006F1862"/>
    <w:rsid w:val="006F2BB7"/>
    <w:rsid w:val="006F2C2C"/>
    <w:rsid w:val="006F2D5A"/>
    <w:rsid w:val="006F31A6"/>
    <w:rsid w:val="006F429B"/>
    <w:rsid w:val="006F4618"/>
    <w:rsid w:val="006F4C1F"/>
    <w:rsid w:val="006F654D"/>
    <w:rsid w:val="006F68CB"/>
    <w:rsid w:val="006F6AB7"/>
    <w:rsid w:val="006F6B96"/>
    <w:rsid w:val="006F6F8C"/>
    <w:rsid w:val="00700909"/>
    <w:rsid w:val="00701123"/>
    <w:rsid w:val="00702155"/>
    <w:rsid w:val="00702DBD"/>
    <w:rsid w:val="00702DF5"/>
    <w:rsid w:val="007037BC"/>
    <w:rsid w:val="007042BD"/>
    <w:rsid w:val="007053B5"/>
    <w:rsid w:val="0070583E"/>
    <w:rsid w:val="00706AB8"/>
    <w:rsid w:val="00706C86"/>
    <w:rsid w:val="00707A7C"/>
    <w:rsid w:val="00710715"/>
    <w:rsid w:val="00711263"/>
    <w:rsid w:val="007118FC"/>
    <w:rsid w:val="00711A78"/>
    <w:rsid w:val="00712D2D"/>
    <w:rsid w:val="0071442C"/>
    <w:rsid w:val="007149DB"/>
    <w:rsid w:val="00714B32"/>
    <w:rsid w:val="00715844"/>
    <w:rsid w:val="007159BA"/>
    <w:rsid w:val="00716138"/>
    <w:rsid w:val="00716D75"/>
    <w:rsid w:val="0072022F"/>
    <w:rsid w:val="007204C6"/>
    <w:rsid w:val="0072098C"/>
    <w:rsid w:val="00720EFE"/>
    <w:rsid w:val="007212AC"/>
    <w:rsid w:val="00721303"/>
    <w:rsid w:val="00721645"/>
    <w:rsid w:val="0072184C"/>
    <w:rsid w:val="00721AA4"/>
    <w:rsid w:val="007220A5"/>
    <w:rsid w:val="00722313"/>
    <w:rsid w:val="0072231D"/>
    <w:rsid w:val="00722F91"/>
    <w:rsid w:val="00723044"/>
    <w:rsid w:val="0072311E"/>
    <w:rsid w:val="0072342D"/>
    <w:rsid w:val="00723D2C"/>
    <w:rsid w:val="00726C01"/>
    <w:rsid w:val="00726D2F"/>
    <w:rsid w:val="00726D56"/>
    <w:rsid w:val="00727E4B"/>
    <w:rsid w:val="00730558"/>
    <w:rsid w:val="0073089E"/>
    <w:rsid w:val="00730C58"/>
    <w:rsid w:val="0073129B"/>
    <w:rsid w:val="00731462"/>
    <w:rsid w:val="00731FC1"/>
    <w:rsid w:val="007320B7"/>
    <w:rsid w:val="007321DD"/>
    <w:rsid w:val="00732EC2"/>
    <w:rsid w:val="00733F61"/>
    <w:rsid w:val="00734452"/>
    <w:rsid w:val="00734A77"/>
    <w:rsid w:val="007354C2"/>
    <w:rsid w:val="007357AF"/>
    <w:rsid w:val="007360C7"/>
    <w:rsid w:val="0073641E"/>
    <w:rsid w:val="00736811"/>
    <w:rsid w:val="00737C87"/>
    <w:rsid w:val="00737E0A"/>
    <w:rsid w:val="00737F59"/>
    <w:rsid w:val="00740CA4"/>
    <w:rsid w:val="00740D5D"/>
    <w:rsid w:val="00741478"/>
    <w:rsid w:val="00741691"/>
    <w:rsid w:val="00741A11"/>
    <w:rsid w:val="00742408"/>
    <w:rsid w:val="00742C2B"/>
    <w:rsid w:val="00743311"/>
    <w:rsid w:val="00743439"/>
    <w:rsid w:val="00743518"/>
    <w:rsid w:val="007435DA"/>
    <w:rsid w:val="007437A9"/>
    <w:rsid w:val="007437E0"/>
    <w:rsid w:val="007447AF"/>
    <w:rsid w:val="00744CBE"/>
    <w:rsid w:val="007453D4"/>
    <w:rsid w:val="00745618"/>
    <w:rsid w:val="00746237"/>
    <w:rsid w:val="0074696E"/>
    <w:rsid w:val="00747C52"/>
    <w:rsid w:val="00750896"/>
    <w:rsid w:val="007509BE"/>
    <w:rsid w:val="00750DBC"/>
    <w:rsid w:val="00751412"/>
    <w:rsid w:val="00751606"/>
    <w:rsid w:val="0075177C"/>
    <w:rsid w:val="00751AD8"/>
    <w:rsid w:val="007528C0"/>
    <w:rsid w:val="007529E3"/>
    <w:rsid w:val="00753FA8"/>
    <w:rsid w:val="00755B2B"/>
    <w:rsid w:val="00755EEC"/>
    <w:rsid w:val="007566D1"/>
    <w:rsid w:val="00756BE5"/>
    <w:rsid w:val="007574C0"/>
    <w:rsid w:val="00757676"/>
    <w:rsid w:val="00760733"/>
    <w:rsid w:val="00761116"/>
    <w:rsid w:val="00761506"/>
    <w:rsid w:val="007617B9"/>
    <w:rsid w:val="00762587"/>
    <w:rsid w:val="00762680"/>
    <w:rsid w:val="00762749"/>
    <w:rsid w:val="0076274D"/>
    <w:rsid w:val="00762B5B"/>
    <w:rsid w:val="00762CD7"/>
    <w:rsid w:val="0076317B"/>
    <w:rsid w:val="00763BAE"/>
    <w:rsid w:val="00764958"/>
    <w:rsid w:val="00764AAE"/>
    <w:rsid w:val="00764BC6"/>
    <w:rsid w:val="00766CAD"/>
    <w:rsid w:val="00767266"/>
    <w:rsid w:val="007705CF"/>
    <w:rsid w:val="0077109C"/>
    <w:rsid w:val="007710CD"/>
    <w:rsid w:val="007729D8"/>
    <w:rsid w:val="00772F14"/>
    <w:rsid w:val="007737A1"/>
    <w:rsid w:val="00773DA7"/>
    <w:rsid w:val="00773DED"/>
    <w:rsid w:val="00773F95"/>
    <w:rsid w:val="00774496"/>
    <w:rsid w:val="00774A9F"/>
    <w:rsid w:val="00775A94"/>
    <w:rsid w:val="00776C76"/>
    <w:rsid w:val="00776C7F"/>
    <w:rsid w:val="00776FFF"/>
    <w:rsid w:val="0077723B"/>
    <w:rsid w:val="007776BE"/>
    <w:rsid w:val="00777D28"/>
    <w:rsid w:val="007807C0"/>
    <w:rsid w:val="007812D8"/>
    <w:rsid w:val="007814EC"/>
    <w:rsid w:val="00781609"/>
    <w:rsid w:val="007825CF"/>
    <w:rsid w:val="00782837"/>
    <w:rsid w:val="0078441E"/>
    <w:rsid w:val="00784FB0"/>
    <w:rsid w:val="00785778"/>
    <w:rsid w:val="00786DF0"/>
    <w:rsid w:val="00786DF8"/>
    <w:rsid w:val="00786E4D"/>
    <w:rsid w:val="007901EE"/>
    <w:rsid w:val="007903B3"/>
    <w:rsid w:val="007911C9"/>
    <w:rsid w:val="00791380"/>
    <w:rsid w:val="0079396F"/>
    <w:rsid w:val="007947C3"/>
    <w:rsid w:val="0079480D"/>
    <w:rsid w:val="00794CC8"/>
    <w:rsid w:val="00796F54"/>
    <w:rsid w:val="0079735F"/>
    <w:rsid w:val="0079739E"/>
    <w:rsid w:val="0079743A"/>
    <w:rsid w:val="007978F5"/>
    <w:rsid w:val="007978FC"/>
    <w:rsid w:val="007979E5"/>
    <w:rsid w:val="007A09CD"/>
    <w:rsid w:val="007A1052"/>
    <w:rsid w:val="007A16E7"/>
    <w:rsid w:val="007A2669"/>
    <w:rsid w:val="007A29E9"/>
    <w:rsid w:val="007A342A"/>
    <w:rsid w:val="007A3997"/>
    <w:rsid w:val="007A44D4"/>
    <w:rsid w:val="007A68DA"/>
    <w:rsid w:val="007A6EE1"/>
    <w:rsid w:val="007B0F83"/>
    <w:rsid w:val="007B108B"/>
    <w:rsid w:val="007B1259"/>
    <w:rsid w:val="007B13B6"/>
    <w:rsid w:val="007B33D0"/>
    <w:rsid w:val="007B3498"/>
    <w:rsid w:val="007B3589"/>
    <w:rsid w:val="007B6309"/>
    <w:rsid w:val="007B65C7"/>
    <w:rsid w:val="007B6DF4"/>
    <w:rsid w:val="007B7747"/>
    <w:rsid w:val="007B7A88"/>
    <w:rsid w:val="007C06B1"/>
    <w:rsid w:val="007C0F3F"/>
    <w:rsid w:val="007C0FC6"/>
    <w:rsid w:val="007C11E3"/>
    <w:rsid w:val="007C1215"/>
    <w:rsid w:val="007C1587"/>
    <w:rsid w:val="007C2A5D"/>
    <w:rsid w:val="007C2CA0"/>
    <w:rsid w:val="007C2E44"/>
    <w:rsid w:val="007C3FB3"/>
    <w:rsid w:val="007C41AB"/>
    <w:rsid w:val="007C4BE0"/>
    <w:rsid w:val="007C6244"/>
    <w:rsid w:val="007C63F4"/>
    <w:rsid w:val="007C6538"/>
    <w:rsid w:val="007C7409"/>
    <w:rsid w:val="007C7481"/>
    <w:rsid w:val="007C7A66"/>
    <w:rsid w:val="007C7C4A"/>
    <w:rsid w:val="007D0DAD"/>
    <w:rsid w:val="007D14B7"/>
    <w:rsid w:val="007D1972"/>
    <w:rsid w:val="007D23E4"/>
    <w:rsid w:val="007D25C2"/>
    <w:rsid w:val="007D4BBD"/>
    <w:rsid w:val="007D4F30"/>
    <w:rsid w:val="007D51F1"/>
    <w:rsid w:val="007D5343"/>
    <w:rsid w:val="007D570A"/>
    <w:rsid w:val="007D5D10"/>
    <w:rsid w:val="007D61B6"/>
    <w:rsid w:val="007D6D0E"/>
    <w:rsid w:val="007D74A8"/>
    <w:rsid w:val="007E03A4"/>
    <w:rsid w:val="007E04DA"/>
    <w:rsid w:val="007E09D9"/>
    <w:rsid w:val="007E117B"/>
    <w:rsid w:val="007E14C9"/>
    <w:rsid w:val="007E19FC"/>
    <w:rsid w:val="007E22FF"/>
    <w:rsid w:val="007E24B3"/>
    <w:rsid w:val="007E3037"/>
    <w:rsid w:val="007E3076"/>
    <w:rsid w:val="007E52D0"/>
    <w:rsid w:val="007E5670"/>
    <w:rsid w:val="007E5764"/>
    <w:rsid w:val="007E5B02"/>
    <w:rsid w:val="007E5E51"/>
    <w:rsid w:val="007E6558"/>
    <w:rsid w:val="007E6EAF"/>
    <w:rsid w:val="007E7102"/>
    <w:rsid w:val="007E7F97"/>
    <w:rsid w:val="007F0730"/>
    <w:rsid w:val="007F1179"/>
    <w:rsid w:val="007F123C"/>
    <w:rsid w:val="007F180F"/>
    <w:rsid w:val="007F1D03"/>
    <w:rsid w:val="007F2651"/>
    <w:rsid w:val="007F3762"/>
    <w:rsid w:val="007F4133"/>
    <w:rsid w:val="007F4547"/>
    <w:rsid w:val="007F4A26"/>
    <w:rsid w:val="007F4AA4"/>
    <w:rsid w:val="007F63BF"/>
    <w:rsid w:val="007F691D"/>
    <w:rsid w:val="007F6A01"/>
    <w:rsid w:val="007F6E07"/>
    <w:rsid w:val="007F73B4"/>
    <w:rsid w:val="0080066F"/>
    <w:rsid w:val="008016C1"/>
    <w:rsid w:val="00801C1F"/>
    <w:rsid w:val="00802487"/>
    <w:rsid w:val="0080311A"/>
    <w:rsid w:val="00803275"/>
    <w:rsid w:val="0080385C"/>
    <w:rsid w:val="008041A2"/>
    <w:rsid w:val="008045EE"/>
    <w:rsid w:val="0080486E"/>
    <w:rsid w:val="008052CF"/>
    <w:rsid w:val="0080579C"/>
    <w:rsid w:val="008059F1"/>
    <w:rsid w:val="0080672E"/>
    <w:rsid w:val="008075B8"/>
    <w:rsid w:val="00807817"/>
    <w:rsid w:val="00811467"/>
    <w:rsid w:val="008119A7"/>
    <w:rsid w:val="00811BDA"/>
    <w:rsid w:val="00811EF7"/>
    <w:rsid w:val="008120C3"/>
    <w:rsid w:val="008127EE"/>
    <w:rsid w:val="00812B75"/>
    <w:rsid w:val="00812CB7"/>
    <w:rsid w:val="00812F6D"/>
    <w:rsid w:val="008131F5"/>
    <w:rsid w:val="00814068"/>
    <w:rsid w:val="0081438B"/>
    <w:rsid w:val="008145E0"/>
    <w:rsid w:val="00814F45"/>
    <w:rsid w:val="00815BF0"/>
    <w:rsid w:val="00816647"/>
    <w:rsid w:val="00816BD8"/>
    <w:rsid w:val="00816FC9"/>
    <w:rsid w:val="00817BEF"/>
    <w:rsid w:val="00817DD6"/>
    <w:rsid w:val="00820069"/>
    <w:rsid w:val="00820B1A"/>
    <w:rsid w:val="00820C26"/>
    <w:rsid w:val="008219D5"/>
    <w:rsid w:val="00821FAF"/>
    <w:rsid w:val="00822365"/>
    <w:rsid w:val="0082332F"/>
    <w:rsid w:val="00823598"/>
    <w:rsid w:val="00823E21"/>
    <w:rsid w:val="008261D5"/>
    <w:rsid w:val="00826495"/>
    <w:rsid w:val="008266E7"/>
    <w:rsid w:val="00826C69"/>
    <w:rsid w:val="00827537"/>
    <w:rsid w:val="0082780C"/>
    <w:rsid w:val="00827907"/>
    <w:rsid w:val="00830259"/>
    <w:rsid w:val="00830BF2"/>
    <w:rsid w:val="00830D3C"/>
    <w:rsid w:val="00830FF2"/>
    <w:rsid w:val="008324FA"/>
    <w:rsid w:val="00832B4B"/>
    <w:rsid w:val="00833075"/>
    <w:rsid w:val="0083321C"/>
    <w:rsid w:val="00834FED"/>
    <w:rsid w:val="00835386"/>
    <w:rsid w:val="0083552C"/>
    <w:rsid w:val="008362A3"/>
    <w:rsid w:val="008363F7"/>
    <w:rsid w:val="00837A74"/>
    <w:rsid w:val="00840058"/>
    <w:rsid w:val="00840B7C"/>
    <w:rsid w:val="0084152D"/>
    <w:rsid w:val="008415AE"/>
    <w:rsid w:val="0084167C"/>
    <w:rsid w:val="00841BE8"/>
    <w:rsid w:val="00841CDB"/>
    <w:rsid w:val="00842357"/>
    <w:rsid w:val="0084255B"/>
    <w:rsid w:val="00842882"/>
    <w:rsid w:val="00843D01"/>
    <w:rsid w:val="0084435D"/>
    <w:rsid w:val="00844430"/>
    <w:rsid w:val="0084497E"/>
    <w:rsid w:val="00844A0C"/>
    <w:rsid w:val="008458E6"/>
    <w:rsid w:val="008469E6"/>
    <w:rsid w:val="008515B4"/>
    <w:rsid w:val="00852832"/>
    <w:rsid w:val="00852C7B"/>
    <w:rsid w:val="00853C32"/>
    <w:rsid w:val="00854116"/>
    <w:rsid w:val="00854C3E"/>
    <w:rsid w:val="00855ADF"/>
    <w:rsid w:val="008567DD"/>
    <w:rsid w:val="0085757C"/>
    <w:rsid w:val="008577E8"/>
    <w:rsid w:val="00857909"/>
    <w:rsid w:val="00857C14"/>
    <w:rsid w:val="0086000D"/>
    <w:rsid w:val="00860A63"/>
    <w:rsid w:val="00860FE5"/>
    <w:rsid w:val="0086173B"/>
    <w:rsid w:val="00861847"/>
    <w:rsid w:val="00861903"/>
    <w:rsid w:val="00861BE6"/>
    <w:rsid w:val="00862988"/>
    <w:rsid w:val="00862F54"/>
    <w:rsid w:val="00863080"/>
    <w:rsid w:val="00863FA5"/>
    <w:rsid w:val="00864131"/>
    <w:rsid w:val="00865894"/>
    <w:rsid w:val="00866F5A"/>
    <w:rsid w:val="008719AB"/>
    <w:rsid w:val="00871A88"/>
    <w:rsid w:val="008721D6"/>
    <w:rsid w:val="00872469"/>
    <w:rsid w:val="0087436F"/>
    <w:rsid w:val="0087443F"/>
    <w:rsid w:val="00874F3D"/>
    <w:rsid w:val="008756A1"/>
    <w:rsid w:val="0087623B"/>
    <w:rsid w:val="0087626D"/>
    <w:rsid w:val="008774B3"/>
    <w:rsid w:val="008804E6"/>
    <w:rsid w:val="00881F6F"/>
    <w:rsid w:val="00883A81"/>
    <w:rsid w:val="00884454"/>
    <w:rsid w:val="008849DE"/>
    <w:rsid w:val="00884D52"/>
    <w:rsid w:val="0088578D"/>
    <w:rsid w:val="00885D58"/>
    <w:rsid w:val="0088605F"/>
    <w:rsid w:val="00886456"/>
    <w:rsid w:val="00886AEC"/>
    <w:rsid w:val="00886B6A"/>
    <w:rsid w:val="00887459"/>
    <w:rsid w:val="00890553"/>
    <w:rsid w:val="00891734"/>
    <w:rsid w:val="00891F10"/>
    <w:rsid w:val="0089206C"/>
    <w:rsid w:val="008933D1"/>
    <w:rsid w:val="00893E56"/>
    <w:rsid w:val="0089514D"/>
    <w:rsid w:val="00896602"/>
    <w:rsid w:val="008971EB"/>
    <w:rsid w:val="00897560"/>
    <w:rsid w:val="0089789F"/>
    <w:rsid w:val="008A0906"/>
    <w:rsid w:val="008A14EF"/>
    <w:rsid w:val="008A2073"/>
    <w:rsid w:val="008A35A8"/>
    <w:rsid w:val="008A401A"/>
    <w:rsid w:val="008A4544"/>
    <w:rsid w:val="008A4AAB"/>
    <w:rsid w:val="008A4DBD"/>
    <w:rsid w:val="008A7786"/>
    <w:rsid w:val="008B07EE"/>
    <w:rsid w:val="008B0D14"/>
    <w:rsid w:val="008B124A"/>
    <w:rsid w:val="008B2202"/>
    <w:rsid w:val="008B3C9F"/>
    <w:rsid w:val="008B4185"/>
    <w:rsid w:val="008B420F"/>
    <w:rsid w:val="008B435E"/>
    <w:rsid w:val="008B4882"/>
    <w:rsid w:val="008B4F39"/>
    <w:rsid w:val="008B7C84"/>
    <w:rsid w:val="008C0189"/>
    <w:rsid w:val="008C08DD"/>
    <w:rsid w:val="008C0B3A"/>
    <w:rsid w:val="008C136C"/>
    <w:rsid w:val="008C17C6"/>
    <w:rsid w:val="008C1F8C"/>
    <w:rsid w:val="008C2738"/>
    <w:rsid w:val="008C3A4C"/>
    <w:rsid w:val="008C4534"/>
    <w:rsid w:val="008C4C1D"/>
    <w:rsid w:val="008C5379"/>
    <w:rsid w:val="008C710D"/>
    <w:rsid w:val="008C721B"/>
    <w:rsid w:val="008C77CD"/>
    <w:rsid w:val="008D1217"/>
    <w:rsid w:val="008D20C8"/>
    <w:rsid w:val="008D30CD"/>
    <w:rsid w:val="008D3946"/>
    <w:rsid w:val="008D3E95"/>
    <w:rsid w:val="008D517D"/>
    <w:rsid w:val="008D653F"/>
    <w:rsid w:val="008D68BC"/>
    <w:rsid w:val="008D6D1C"/>
    <w:rsid w:val="008E03A1"/>
    <w:rsid w:val="008E0B6B"/>
    <w:rsid w:val="008E24B9"/>
    <w:rsid w:val="008E327E"/>
    <w:rsid w:val="008E374B"/>
    <w:rsid w:val="008E3E8F"/>
    <w:rsid w:val="008E41DE"/>
    <w:rsid w:val="008E41E2"/>
    <w:rsid w:val="008E46BC"/>
    <w:rsid w:val="008E479D"/>
    <w:rsid w:val="008E48C9"/>
    <w:rsid w:val="008E4C3A"/>
    <w:rsid w:val="008E4E8E"/>
    <w:rsid w:val="008E5A12"/>
    <w:rsid w:val="008F06B4"/>
    <w:rsid w:val="008F08CF"/>
    <w:rsid w:val="008F0F58"/>
    <w:rsid w:val="008F1B11"/>
    <w:rsid w:val="008F1F1A"/>
    <w:rsid w:val="008F2165"/>
    <w:rsid w:val="008F284F"/>
    <w:rsid w:val="008F2F7B"/>
    <w:rsid w:val="008F3ED6"/>
    <w:rsid w:val="008F42AB"/>
    <w:rsid w:val="008F53B2"/>
    <w:rsid w:val="008F581C"/>
    <w:rsid w:val="008F5F4D"/>
    <w:rsid w:val="008F6009"/>
    <w:rsid w:val="008F7ACE"/>
    <w:rsid w:val="0090056A"/>
    <w:rsid w:val="00900780"/>
    <w:rsid w:val="00900C2F"/>
    <w:rsid w:val="00901053"/>
    <w:rsid w:val="00902B67"/>
    <w:rsid w:val="00902C5D"/>
    <w:rsid w:val="0090360F"/>
    <w:rsid w:val="00903638"/>
    <w:rsid w:val="00903775"/>
    <w:rsid w:val="00905548"/>
    <w:rsid w:val="0090571C"/>
    <w:rsid w:val="00905968"/>
    <w:rsid w:val="009065AA"/>
    <w:rsid w:val="009065E2"/>
    <w:rsid w:val="00906B1A"/>
    <w:rsid w:val="00906CB5"/>
    <w:rsid w:val="00906EE3"/>
    <w:rsid w:val="009073C9"/>
    <w:rsid w:val="00907D72"/>
    <w:rsid w:val="009103EC"/>
    <w:rsid w:val="00911CB9"/>
    <w:rsid w:val="00912602"/>
    <w:rsid w:val="009128C0"/>
    <w:rsid w:val="00912A7B"/>
    <w:rsid w:val="009137EB"/>
    <w:rsid w:val="009139C3"/>
    <w:rsid w:val="0091406B"/>
    <w:rsid w:val="009165F8"/>
    <w:rsid w:val="0091697D"/>
    <w:rsid w:val="00916EB1"/>
    <w:rsid w:val="0091787D"/>
    <w:rsid w:val="009205A0"/>
    <w:rsid w:val="00920C0F"/>
    <w:rsid w:val="0092109B"/>
    <w:rsid w:val="0092123C"/>
    <w:rsid w:val="00922CDB"/>
    <w:rsid w:val="00923A4B"/>
    <w:rsid w:val="009246DE"/>
    <w:rsid w:val="00924791"/>
    <w:rsid w:val="009248FB"/>
    <w:rsid w:val="00924A9A"/>
    <w:rsid w:val="00924B8F"/>
    <w:rsid w:val="00926836"/>
    <w:rsid w:val="00926C62"/>
    <w:rsid w:val="0093023D"/>
    <w:rsid w:val="009303B9"/>
    <w:rsid w:val="00930742"/>
    <w:rsid w:val="00930EF1"/>
    <w:rsid w:val="00931448"/>
    <w:rsid w:val="009319F0"/>
    <w:rsid w:val="0093310B"/>
    <w:rsid w:val="00933793"/>
    <w:rsid w:val="009341CA"/>
    <w:rsid w:val="00934ED9"/>
    <w:rsid w:val="00935793"/>
    <w:rsid w:val="00935D66"/>
    <w:rsid w:val="00935E48"/>
    <w:rsid w:val="00936600"/>
    <w:rsid w:val="00936A2D"/>
    <w:rsid w:val="00936A3B"/>
    <w:rsid w:val="0093776D"/>
    <w:rsid w:val="009402A0"/>
    <w:rsid w:val="00940490"/>
    <w:rsid w:val="0094080E"/>
    <w:rsid w:val="00940A71"/>
    <w:rsid w:val="00940C16"/>
    <w:rsid w:val="00940F87"/>
    <w:rsid w:val="009416D8"/>
    <w:rsid w:val="0094198A"/>
    <w:rsid w:val="009419B6"/>
    <w:rsid w:val="0094207F"/>
    <w:rsid w:val="009427BA"/>
    <w:rsid w:val="00942AB6"/>
    <w:rsid w:val="0094513B"/>
    <w:rsid w:val="00945441"/>
    <w:rsid w:val="00946223"/>
    <w:rsid w:val="00946CAB"/>
    <w:rsid w:val="0094763B"/>
    <w:rsid w:val="009512B6"/>
    <w:rsid w:val="00951D44"/>
    <w:rsid w:val="00952EEE"/>
    <w:rsid w:val="0095343F"/>
    <w:rsid w:val="0095381D"/>
    <w:rsid w:val="00954D0C"/>
    <w:rsid w:val="00955AA7"/>
    <w:rsid w:val="009562A3"/>
    <w:rsid w:val="009565E3"/>
    <w:rsid w:val="00956632"/>
    <w:rsid w:val="009568CB"/>
    <w:rsid w:val="00957475"/>
    <w:rsid w:val="00960689"/>
    <w:rsid w:val="009616BB"/>
    <w:rsid w:val="0096257D"/>
    <w:rsid w:val="00963086"/>
    <w:rsid w:val="009633C8"/>
    <w:rsid w:val="009639B4"/>
    <w:rsid w:val="00963E38"/>
    <w:rsid w:val="00964608"/>
    <w:rsid w:val="00965BD1"/>
    <w:rsid w:val="0096639E"/>
    <w:rsid w:val="00966A06"/>
    <w:rsid w:val="00966CBD"/>
    <w:rsid w:val="00967412"/>
    <w:rsid w:val="00967CB9"/>
    <w:rsid w:val="00967D8F"/>
    <w:rsid w:val="0097024D"/>
    <w:rsid w:val="009703D7"/>
    <w:rsid w:val="00972226"/>
    <w:rsid w:val="00972385"/>
    <w:rsid w:val="0097332E"/>
    <w:rsid w:val="00974324"/>
    <w:rsid w:val="00976539"/>
    <w:rsid w:val="009769CC"/>
    <w:rsid w:val="009771FD"/>
    <w:rsid w:val="00977207"/>
    <w:rsid w:val="00977547"/>
    <w:rsid w:val="0098126B"/>
    <w:rsid w:val="0098149B"/>
    <w:rsid w:val="009818EC"/>
    <w:rsid w:val="00981C2E"/>
    <w:rsid w:val="009820D7"/>
    <w:rsid w:val="009821A2"/>
    <w:rsid w:val="00982251"/>
    <w:rsid w:val="00983694"/>
    <w:rsid w:val="00983717"/>
    <w:rsid w:val="00984AA9"/>
    <w:rsid w:val="00984DDF"/>
    <w:rsid w:val="00985D07"/>
    <w:rsid w:val="0098689A"/>
    <w:rsid w:val="00987287"/>
    <w:rsid w:val="0099050C"/>
    <w:rsid w:val="009920D0"/>
    <w:rsid w:val="00992303"/>
    <w:rsid w:val="00994148"/>
    <w:rsid w:val="00994BE6"/>
    <w:rsid w:val="00995FAA"/>
    <w:rsid w:val="009961AC"/>
    <w:rsid w:val="00997D55"/>
    <w:rsid w:val="009A1DDC"/>
    <w:rsid w:val="009A1DFE"/>
    <w:rsid w:val="009A25D5"/>
    <w:rsid w:val="009A2E6E"/>
    <w:rsid w:val="009A4BEB"/>
    <w:rsid w:val="009A697B"/>
    <w:rsid w:val="009B0037"/>
    <w:rsid w:val="009B016A"/>
    <w:rsid w:val="009B0233"/>
    <w:rsid w:val="009B1D91"/>
    <w:rsid w:val="009B2F84"/>
    <w:rsid w:val="009B343A"/>
    <w:rsid w:val="009B3B73"/>
    <w:rsid w:val="009B44E8"/>
    <w:rsid w:val="009B4552"/>
    <w:rsid w:val="009B48E9"/>
    <w:rsid w:val="009B4CA9"/>
    <w:rsid w:val="009B4E1C"/>
    <w:rsid w:val="009B4FFE"/>
    <w:rsid w:val="009B514B"/>
    <w:rsid w:val="009B5726"/>
    <w:rsid w:val="009B6544"/>
    <w:rsid w:val="009B6588"/>
    <w:rsid w:val="009B6CE1"/>
    <w:rsid w:val="009B71DB"/>
    <w:rsid w:val="009B785A"/>
    <w:rsid w:val="009C01AC"/>
    <w:rsid w:val="009C09F5"/>
    <w:rsid w:val="009C1114"/>
    <w:rsid w:val="009C13F9"/>
    <w:rsid w:val="009C1A6E"/>
    <w:rsid w:val="009C2479"/>
    <w:rsid w:val="009C2B1E"/>
    <w:rsid w:val="009C493C"/>
    <w:rsid w:val="009C4C96"/>
    <w:rsid w:val="009C5393"/>
    <w:rsid w:val="009C64E9"/>
    <w:rsid w:val="009C7707"/>
    <w:rsid w:val="009D1289"/>
    <w:rsid w:val="009D14CF"/>
    <w:rsid w:val="009D15F1"/>
    <w:rsid w:val="009D1CB3"/>
    <w:rsid w:val="009D229F"/>
    <w:rsid w:val="009D2B08"/>
    <w:rsid w:val="009D32CC"/>
    <w:rsid w:val="009D36CB"/>
    <w:rsid w:val="009D3B69"/>
    <w:rsid w:val="009D3CCF"/>
    <w:rsid w:val="009D51ED"/>
    <w:rsid w:val="009D54D6"/>
    <w:rsid w:val="009D60A7"/>
    <w:rsid w:val="009D6F87"/>
    <w:rsid w:val="009D7B18"/>
    <w:rsid w:val="009E0AF5"/>
    <w:rsid w:val="009E0C91"/>
    <w:rsid w:val="009E13A4"/>
    <w:rsid w:val="009E151B"/>
    <w:rsid w:val="009E17E8"/>
    <w:rsid w:val="009E3544"/>
    <w:rsid w:val="009E39A0"/>
    <w:rsid w:val="009E528D"/>
    <w:rsid w:val="009E5411"/>
    <w:rsid w:val="009E5B5C"/>
    <w:rsid w:val="009E60FD"/>
    <w:rsid w:val="009E61E3"/>
    <w:rsid w:val="009E636D"/>
    <w:rsid w:val="009E6706"/>
    <w:rsid w:val="009E6954"/>
    <w:rsid w:val="009E6B8D"/>
    <w:rsid w:val="009E7D34"/>
    <w:rsid w:val="009F04C8"/>
    <w:rsid w:val="009F06B0"/>
    <w:rsid w:val="009F0D8A"/>
    <w:rsid w:val="009F0FE4"/>
    <w:rsid w:val="009F1ACF"/>
    <w:rsid w:val="009F3DE6"/>
    <w:rsid w:val="009F3F1B"/>
    <w:rsid w:val="009F569B"/>
    <w:rsid w:val="009F680B"/>
    <w:rsid w:val="009F6BD1"/>
    <w:rsid w:val="009F6E5F"/>
    <w:rsid w:val="009F74EA"/>
    <w:rsid w:val="009F797C"/>
    <w:rsid w:val="009F7C2A"/>
    <w:rsid w:val="009F7D04"/>
    <w:rsid w:val="009F7F6E"/>
    <w:rsid w:val="00A0069B"/>
    <w:rsid w:val="00A00771"/>
    <w:rsid w:val="00A01405"/>
    <w:rsid w:val="00A01D76"/>
    <w:rsid w:val="00A020BC"/>
    <w:rsid w:val="00A0214F"/>
    <w:rsid w:val="00A03082"/>
    <w:rsid w:val="00A03689"/>
    <w:rsid w:val="00A03D3E"/>
    <w:rsid w:val="00A03F32"/>
    <w:rsid w:val="00A0486F"/>
    <w:rsid w:val="00A05161"/>
    <w:rsid w:val="00A05335"/>
    <w:rsid w:val="00A0621B"/>
    <w:rsid w:val="00A06560"/>
    <w:rsid w:val="00A066FA"/>
    <w:rsid w:val="00A06E8D"/>
    <w:rsid w:val="00A0714B"/>
    <w:rsid w:val="00A11152"/>
    <w:rsid w:val="00A1214E"/>
    <w:rsid w:val="00A123BF"/>
    <w:rsid w:val="00A131F1"/>
    <w:rsid w:val="00A13549"/>
    <w:rsid w:val="00A13A53"/>
    <w:rsid w:val="00A14262"/>
    <w:rsid w:val="00A15085"/>
    <w:rsid w:val="00A1674E"/>
    <w:rsid w:val="00A169AF"/>
    <w:rsid w:val="00A177A5"/>
    <w:rsid w:val="00A20725"/>
    <w:rsid w:val="00A214BF"/>
    <w:rsid w:val="00A23C92"/>
    <w:rsid w:val="00A26343"/>
    <w:rsid w:val="00A269D1"/>
    <w:rsid w:val="00A26C7B"/>
    <w:rsid w:val="00A275D4"/>
    <w:rsid w:val="00A30149"/>
    <w:rsid w:val="00A30A5D"/>
    <w:rsid w:val="00A30C89"/>
    <w:rsid w:val="00A317FA"/>
    <w:rsid w:val="00A32EAD"/>
    <w:rsid w:val="00A33BEE"/>
    <w:rsid w:val="00A34241"/>
    <w:rsid w:val="00A344B8"/>
    <w:rsid w:val="00A35020"/>
    <w:rsid w:val="00A3567A"/>
    <w:rsid w:val="00A36C61"/>
    <w:rsid w:val="00A3751D"/>
    <w:rsid w:val="00A402CD"/>
    <w:rsid w:val="00A4032C"/>
    <w:rsid w:val="00A407EF"/>
    <w:rsid w:val="00A408CB"/>
    <w:rsid w:val="00A40B67"/>
    <w:rsid w:val="00A40FBC"/>
    <w:rsid w:val="00A42482"/>
    <w:rsid w:val="00A449F8"/>
    <w:rsid w:val="00A44E68"/>
    <w:rsid w:val="00A450B5"/>
    <w:rsid w:val="00A473F8"/>
    <w:rsid w:val="00A47540"/>
    <w:rsid w:val="00A502EF"/>
    <w:rsid w:val="00A5103D"/>
    <w:rsid w:val="00A51412"/>
    <w:rsid w:val="00A51C84"/>
    <w:rsid w:val="00A51DD9"/>
    <w:rsid w:val="00A520E6"/>
    <w:rsid w:val="00A5279E"/>
    <w:rsid w:val="00A52B25"/>
    <w:rsid w:val="00A52EDF"/>
    <w:rsid w:val="00A53B6D"/>
    <w:rsid w:val="00A53F88"/>
    <w:rsid w:val="00A543EE"/>
    <w:rsid w:val="00A55241"/>
    <w:rsid w:val="00A55BBC"/>
    <w:rsid w:val="00A56054"/>
    <w:rsid w:val="00A56380"/>
    <w:rsid w:val="00A56C1E"/>
    <w:rsid w:val="00A57312"/>
    <w:rsid w:val="00A618A0"/>
    <w:rsid w:val="00A61A6C"/>
    <w:rsid w:val="00A6222D"/>
    <w:rsid w:val="00A6289F"/>
    <w:rsid w:val="00A62DB9"/>
    <w:rsid w:val="00A63A87"/>
    <w:rsid w:val="00A63F65"/>
    <w:rsid w:val="00A6428C"/>
    <w:rsid w:val="00A65319"/>
    <w:rsid w:val="00A66525"/>
    <w:rsid w:val="00A67FCE"/>
    <w:rsid w:val="00A70298"/>
    <w:rsid w:val="00A70345"/>
    <w:rsid w:val="00A7119A"/>
    <w:rsid w:val="00A71FF1"/>
    <w:rsid w:val="00A724F1"/>
    <w:rsid w:val="00A72EC6"/>
    <w:rsid w:val="00A732AE"/>
    <w:rsid w:val="00A73C60"/>
    <w:rsid w:val="00A75BA8"/>
    <w:rsid w:val="00A76672"/>
    <w:rsid w:val="00A76939"/>
    <w:rsid w:val="00A776D3"/>
    <w:rsid w:val="00A77B99"/>
    <w:rsid w:val="00A80499"/>
    <w:rsid w:val="00A80878"/>
    <w:rsid w:val="00A80EAF"/>
    <w:rsid w:val="00A81481"/>
    <w:rsid w:val="00A81D0A"/>
    <w:rsid w:val="00A81D0F"/>
    <w:rsid w:val="00A82BCD"/>
    <w:rsid w:val="00A82DBB"/>
    <w:rsid w:val="00A833B3"/>
    <w:rsid w:val="00A83E75"/>
    <w:rsid w:val="00A83EAC"/>
    <w:rsid w:val="00A83FE9"/>
    <w:rsid w:val="00A84590"/>
    <w:rsid w:val="00A86634"/>
    <w:rsid w:val="00A87FD0"/>
    <w:rsid w:val="00A900F4"/>
    <w:rsid w:val="00A9091C"/>
    <w:rsid w:val="00A90C29"/>
    <w:rsid w:val="00A90DBF"/>
    <w:rsid w:val="00A91E44"/>
    <w:rsid w:val="00A92065"/>
    <w:rsid w:val="00A9279F"/>
    <w:rsid w:val="00A93282"/>
    <w:rsid w:val="00A9358C"/>
    <w:rsid w:val="00A940A7"/>
    <w:rsid w:val="00A942C6"/>
    <w:rsid w:val="00A95214"/>
    <w:rsid w:val="00A956C1"/>
    <w:rsid w:val="00A96E4C"/>
    <w:rsid w:val="00A97442"/>
    <w:rsid w:val="00A97C85"/>
    <w:rsid w:val="00AA0ACC"/>
    <w:rsid w:val="00AA24F0"/>
    <w:rsid w:val="00AA3B76"/>
    <w:rsid w:val="00AA422D"/>
    <w:rsid w:val="00AA422F"/>
    <w:rsid w:val="00AA428E"/>
    <w:rsid w:val="00AA5D5B"/>
    <w:rsid w:val="00AA6A85"/>
    <w:rsid w:val="00AA775C"/>
    <w:rsid w:val="00AA7EC8"/>
    <w:rsid w:val="00AB07F1"/>
    <w:rsid w:val="00AB107A"/>
    <w:rsid w:val="00AB1594"/>
    <w:rsid w:val="00AB3222"/>
    <w:rsid w:val="00AB3933"/>
    <w:rsid w:val="00AB3DB0"/>
    <w:rsid w:val="00AB3F22"/>
    <w:rsid w:val="00AB3FA7"/>
    <w:rsid w:val="00AB42D1"/>
    <w:rsid w:val="00AB4D5E"/>
    <w:rsid w:val="00AB72D0"/>
    <w:rsid w:val="00AB7516"/>
    <w:rsid w:val="00AC014E"/>
    <w:rsid w:val="00AC0B40"/>
    <w:rsid w:val="00AC101B"/>
    <w:rsid w:val="00AC156A"/>
    <w:rsid w:val="00AC25D5"/>
    <w:rsid w:val="00AC2F36"/>
    <w:rsid w:val="00AC37F0"/>
    <w:rsid w:val="00AC44C6"/>
    <w:rsid w:val="00AC5716"/>
    <w:rsid w:val="00AC5A78"/>
    <w:rsid w:val="00AC5EF3"/>
    <w:rsid w:val="00AC6DD9"/>
    <w:rsid w:val="00AC7252"/>
    <w:rsid w:val="00AC7351"/>
    <w:rsid w:val="00AD3945"/>
    <w:rsid w:val="00AD39E2"/>
    <w:rsid w:val="00AD3A19"/>
    <w:rsid w:val="00AD5831"/>
    <w:rsid w:val="00AD61CB"/>
    <w:rsid w:val="00AD7298"/>
    <w:rsid w:val="00AD7669"/>
    <w:rsid w:val="00AE00E8"/>
    <w:rsid w:val="00AE0CFA"/>
    <w:rsid w:val="00AE11FE"/>
    <w:rsid w:val="00AE1304"/>
    <w:rsid w:val="00AE1A3D"/>
    <w:rsid w:val="00AE1CF3"/>
    <w:rsid w:val="00AE2797"/>
    <w:rsid w:val="00AE3832"/>
    <w:rsid w:val="00AE44A0"/>
    <w:rsid w:val="00AE4AD0"/>
    <w:rsid w:val="00AE563B"/>
    <w:rsid w:val="00AE5904"/>
    <w:rsid w:val="00AE60BC"/>
    <w:rsid w:val="00AE767E"/>
    <w:rsid w:val="00AF09EC"/>
    <w:rsid w:val="00AF1A87"/>
    <w:rsid w:val="00AF1EE2"/>
    <w:rsid w:val="00AF3051"/>
    <w:rsid w:val="00AF3E08"/>
    <w:rsid w:val="00AF41F2"/>
    <w:rsid w:val="00AF4B29"/>
    <w:rsid w:val="00AF4CFB"/>
    <w:rsid w:val="00AF5DFB"/>
    <w:rsid w:val="00AF6ACD"/>
    <w:rsid w:val="00AF7E6F"/>
    <w:rsid w:val="00B00A41"/>
    <w:rsid w:val="00B01358"/>
    <w:rsid w:val="00B01805"/>
    <w:rsid w:val="00B01F42"/>
    <w:rsid w:val="00B03552"/>
    <w:rsid w:val="00B03C44"/>
    <w:rsid w:val="00B03F7B"/>
    <w:rsid w:val="00B04536"/>
    <w:rsid w:val="00B047DB"/>
    <w:rsid w:val="00B04A3E"/>
    <w:rsid w:val="00B05C51"/>
    <w:rsid w:val="00B06192"/>
    <w:rsid w:val="00B063AB"/>
    <w:rsid w:val="00B07157"/>
    <w:rsid w:val="00B072D5"/>
    <w:rsid w:val="00B10884"/>
    <w:rsid w:val="00B10950"/>
    <w:rsid w:val="00B11059"/>
    <w:rsid w:val="00B11154"/>
    <w:rsid w:val="00B1129D"/>
    <w:rsid w:val="00B11F11"/>
    <w:rsid w:val="00B12BF3"/>
    <w:rsid w:val="00B13770"/>
    <w:rsid w:val="00B14D16"/>
    <w:rsid w:val="00B15830"/>
    <w:rsid w:val="00B1616F"/>
    <w:rsid w:val="00B1660F"/>
    <w:rsid w:val="00B16840"/>
    <w:rsid w:val="00B2230A"/>
    <w:rsid w:val="00B235F1"/>
    <w:rsid w:val="00B241B2"/>
    <w:rsid w:val="00B2471A"/>
    <w:rsid w:val="00B25160"/>
    <w:rsid w:val="00B25841"/>
    <w:rsid w:val="00B26070"/>
    <w:rsid w:val="00B2718C"/>
    <w:rsid w:val="00B308EE"/>
    <w:rsid w:val="00B311BC"/>
    <w:rsid w:val="00B313F5"/>
    <w:rsid w:val="00B31B03"/>
    <w:rsid w:val="00B3269E"/>
    <w:rsid w:val="00B32846"/>
    <w:rsid w:val="00B332B4"/>
    <w:rsid w:val="00B33463"/>
    <w:rsid w:val="00B34E4D"/>
    <w:rsid w:val="00B35E86"/>
    <w:rsid w:val="00B36030"/>
    <w:rsid w:val="00B36284"/>
    <w:rsid w:val="00B364BE"/>
    <w:rsid w:val="00B36785"/>
    <w:rsid w:val="00B3752C"/>
    <w:rsid w:val="00B37C33"/>
    <w:rsid w:val="00B40981"/>
    <w:rsid w:val="00B41651"/>
    <w:rsid w:val="00B41FE8"/>
    <w:rsid w:val="00B42A22"/>
    <w:rsid w:val="00B42A51"/>
    <w:rsid w:val="00B4363A"/>
    <w:rsid w:val="00B440AF"/>
    <w:rsid w:val="00B45421"/>
    <w:rsid w:val="00B454BB"/>
    <w:rsid w:val="00B45655"/>
    <w:rsid w:val="00B47E60"/>
    <w:rsid w:val="00B50719"/>
    <w:rsid w:val="00B51879"/>
    <w:rsid w:val="00B51FB5"/>
    <w:rsid w:val="00B52423"/>
    <w:rsid w:val="00B52760"/>
    <w:rsid w:val="00B52EEA"/>
    <w:rsid w:val="00B53181"/>
    <w:rsid w:val="00B53628"/>
    <w:rsid w:val="00B53C8F"/>
    <w:rsid w:val="00B55658"/>
    <w:rsid w:val="00B55B1F"/>
    <w:rsid w:val="00B56D65"/>
    <w:rsid w:val="00B56E85"/>
    <w:rsid w:val="00B57162"/>
    <w:rsid w:val="00B58F6C"/>
    <w:rsid w:val="00B60C8B"/>
    <w:rsid w:val="00B6145D"/>
    <w:rsid w:val="00B61E6F"/>
    <w:rsid w:val="00B61EDF"/>
    <w:rsid w:val="00B62E06"/>
    <w:rsid w:val="00B63AB0"/>
    <w:rsid w:val="00B640EA"/>
    <w:rsid w:val="00B649E4"/>
    <w:rsid w:val="00B64ADC"/>
    <w:rsid w:val="00B65266"/>
    <w:rsid w:val="00B6562A"/>
    <w:rsid w:val="00B658AE"/>
    <w:rsid w:val="00B65A65"/>
    <w:rsid w:val="00B65B3C"/>
    <w:rsid w:val="00B662FF"/>
    <w:rsid w:val="00B66A80"/>
    <w:rsid w:val="00B675D1"/>
    <w:rsid w:val="00B67B7E"/>
    <w:rsid w:val="00B67DAB"/>
    <w:rsid w:val="00B7024E"/>
    <w:rsid w:val="00B70F33"/>
    <w:rsid w:val="00B70FCA"/>
    <w:rsid w:val="00B71093"/>
    <w:rsid w:val="00B713A8"/>
    <w:rsid w:val="00B714AA"/>
    <w:rsid w:val="00B716C1"/>
    <w:rsid w:val="00B71951"/>
    <w:rsid w:val="00B72000"/>
    <w:rsid w:val="00B73F98"/>
    <w:rsid w:val="00B75B43"/>
    <w:rsid w:val="00B75C66"/>
    <w:rsid w:val="00B77714"/>
    <w:rsid w:val="00B77D77"/>
    <w:rsid w:val="00B80033"/>
    <w:rsid w:val="00B800AA"/>
    <w:rsid w:val="00B8042C"/>
    <w:rsid w:val="00B80726"/>
    <w:rsid w:val="00B8085B"/>
    <w:rsid w:val="00B81DAF"/>
    <w:rsid w:val="00B83556"/>
    <w:rsid w:val="00B84613"/>
    <w:rsid w:val="00B865D7"/>
    <w:rsid w:val="00B87D9D"/>
    <w:rsid w:val="00B889FA"/>
    <w:rsid w:val="00B90182"/>
    <w:rsid w:val="00B90386"/>
    <w:rsid w:val="00B90729"/>
    <w:rsid w:val="00B90CA1"/>
    <w:rsid w:val="00B92042"/>
    <w:rsid w:val="00B924CA"/>
    <w:rsid w:val="00B93BFC"/>
    <w:rsid w:val="00B93E23"/>
    <w:rsid w:val="00B9422B"/>
    <w:rsid w:val="00B958D3"/>
    <w:rsid w:val="00B95F7C"/>
    <w:rsid w:val="00B97CA5"/>
    <w:rsid w:val="00BA049D"/>
    <w:rsid w:val="00BA0567"/>
    <w:rsid w:val="00BA0B37"/>
    <w:rsid w:val="00BA1B76"/>
    <w:rsid w:val="00BA1E5A"/>
    <w:rsid w:val="00BA2037"/>
    <w:rsid w:val="00BA22CF"/>
    <w:rsid w:val="00BA29EE"/>
    <w:rsid w:val="00BA2A76"/>
    <w:rsid w:val="00BA3019"/>
    <w:rsid w:val="00BA5B53"/>
    <w:rsid w:val="00BA6183"/>
    <w:rsid w:val="00BA6BE6"/>
    <w:rsid w:val="00BA73E9"/>
    <w:rsid w:val="00BA7E64"/>
    <w:rsid w:val="00BA7FC1"/>
    <w:rsid w:val="00BB0110"/>
    <w:rsid w:val="00BB05FA"/>
    <w:rsid w:val="00BB0EAA"/>
    <w:rsid w:val="00BB1BA4"/>
    <w:rsid w:val="00BB2B5B"/>
    <w:rsid w:val="00BB3CB2"/>
    <w:rsid w:val="00BB3E10"/>
    <w:rsid w:val="00BB5794"/>
    <w:rsid w:val="00BB5F40"/>
    <w:rsid w:val="00BB6D05"/>
    <w:rsid w:val="00BB6FA6"/>
    <w:rsid w:val="00BB7195"/>
    <w:rsid w:val="00BB7883"/>
    <w:rsid w:val="00BC04A2"/>
    <w:rsid w:val="00BC05E0"/>
    <w:rsid w:val="00BC06D1"/>
    <w:rsid w:val="00BC0782"/>
    <w:rsid w:val="00BC1D22"/>
    <w:rsid w:val="00BC21F8"/>
    <w:rsid w:val="00BC3687"/>
    <w:rsid w:val="00BC36C4"/>
    <w:rsid w:val="00BC39A2"/>
    <w:rsid w:val="00BC443D"/>
    <w:rsid w:val="00BC4F8E"/>
    <w:rsid w:val="00BC5410"/>
    <w:rsid w:val="00BC5750"/>
    <w:rsid w:val="00BC59E8"/>
    <w:rsid w:val="00BC5C90"/>
    <w:rsid w:val="00BC6BFD"/>
    <w:rsid w:val="00BC6C18"/>
    <w:rsid w:val="00BC709F"/>
    <w:rsid w:val="00BC7D77"/>
    <w:rsid w:val="00BD02A2"/>
    <w:rsid w:val="00BD063A"/>
    <w:rsid w:val="00BD0B23"/>
    <w:rsid w:val="00BD1064"/>
    <w:rsid w:val="00BD129E"/>
    <w:rsid w:val="00BD147A"/>
    <w:rsid w:val="00BD1F94"/>
    <w:rsid w:val="00BD2129"/>
    <w:rsid w:val="00BD2C2F"/>
    <w:rsid w:val="00BD3115"/>
    <w:rsid w:val="00BD3596"/>
    <w:rsid w:val="00BD3622"/>
    <w:rsid w:val="00BD39B3"/>
    <w:rsid w:val="00BD637A"/>
    <w:rsid w:val="00BD644E"/>
    <w:rsid w:val="00BD667B"/>
    <w:rsid w:val="00BD683D"/>
    <w:rsid w:val="00BD68EA"/>
    <w:rsid w:val="00BD6DC0"/>
    <w:rsid w:val="00BD73B2"/>
    <w:rsid w:val="00BD7467"/>
    <w:rsid w:val="00BD784E"/>
    <w:rsid w:val="00BD7B43"/>
    <w:rsid w:val="00BE1BD9"/>
    <w:rsid w:val="00BE299C"/>
    <w:rsid w:val="00BE2AF7"/>
    <w:rsid w:val="00BE2CA4"/>
    <w:rsid w:val="00BE30AC"/>
    <w:rsid w:val="00BE3135"/>
    <w:rsid w:val="00BE3B25"/>
    <w:rsid w:val="00BE438C"/>
    <w:rsid w:val="00BE5048"/>
    <w:rsid w:val="00BE52AF"/>
    <w:rsid w:val="00BE6031"/>
    <w:rsid w:val="00BE6452"/>
    <w:rsid w:val="00BE6F19"/>
    <w:rsid w:val="00BE76F4"/>
    <w:rsid w:val="00BE7D32"/>
    <w:rsid w:val="00BF1580"/>
    <w:rsid w:val="00BF187F"/>
    <w:rsid w:val="00BF1890"/>
    <w:rsid w:val="00BF1ADD"/>
    <w:rsid w:val="00BF1FB3"/>
    <w:rsid w:val="00BF3741"/>
    <w:rsid w:val="00BF3CF8"/>
    <w:rsid w:val="00BF3F67"/>
    <w:rsid w:val="00BF4116"/>
    <w:rsid w:val="00BF44FD"/>
    <w:rsid w:val="00BF4ED0"/>
    <w:rsid w:val="00BF6D32"/>
    <w:rsid w:val="00BF743F"/>
    <w:rsid w:val="00BF7989"/>
    <w:rsid w:val="00C0027E"/>
    <w:rsid w:val="00C00AB2"/>
    <w:rsid w:val="00C01BED"/>
    <w:rsid w:val="00C03821"/>
    <w:rsid w:val="00C03D2B"/>
    <w:rsid w:val="00C03D71"/>
    <w:rsid w:val="00C042D1"/>
    <w:rsid w:val="00C0519C"/>
    <w:rsid w:val="00C059B1"/>
    <w:rsid w:val="00C06618"/>
    <w:rsid w:val="00C0692A"/>
    <w:rsid w:val="00C0798A"/>
    <w:rsid w:val="00C07AE8"/>
    <w:rsid w:val="00C11037"/>
    <w:rsid w:val="00C11588"/>
    <w:rsid w:val="00C11622"/>
    <w:rsid w:val="00C11CAC"/>
    <w:rsid w:val="00C12248"/>
    <w:rsid w:val="00C12726"/>
    <w:rsid w:val="00C12FEF"/>
    <w:rsid w:val="00C13A5B"/>
    <w:rsid w:val="00C148EB"/>
    <w:rsid w:val="00C159B3"/>
    <w:rsid w:val="00C15C88"/>
    <w:rsid w:val="00C15EE2"/>
    <w:rsid w:val="00C15EEA"/>
    <w:rsid w:val="00C15F4A"/>
    <w:rsid w:val="00C1642C"/>
    <w:rsid w:val="00C1678D"/>
    <w:rsid w:val="00C1717B"/>
    <w:rsid w:val="00C179E9"/>
    <w:rsid w:val="00C203F5"/>
    <w:rsid w:val="00C207DC"/>
    <w:rsid w:val="00C21A89"/>
    <w:rsid w:val="00C23DA1"/>
    <w:rsid w:val="00C24408"/>
    <w:rsid w:val="00C24732"/>
    <w:rsid w:val="00C247A4"/>
    <w:rsid w:val="00C253A7"/>
    <w:rsid w:val="00C25920"/>
    <w:rsid w:val="00C25AAF"/>
    <w:rsid w:val="00C25CB4"/>
    <w:rsid w:val="00C26144"/>
    <w:rsid w:val="00C26727"/>
    <w:rsid w:val="00C27166"/>
    <w:rsid w:val="00C27366"/>
    <w:rsid w:val="00C274B4"/>
    <w:rsid w:val="00C30053"/>
    <w:rsid w:val="00C309FA"/>
    <w:rsid w:val="00C30A90"/>
    <w:rsid w:val="00C30DD2"/>
    <w:rsid w:val="00C30F4E"/>
    <w:rsid w:val="00C31D0A"/>
    <w:rsid w:val="00C31F4C"/>
    <w:rsid w:val="00C323A9"/>
    <w:rsid w:val="00C33775"/>
    <w:rsid w:val="00C339A8"/>
    <w:rsid w:val="00C34FC4"/>
    <w:rsid w:val="00C35492"/>
    <w:rsid w:val="00C36212"/>
    <w:rsid w:val="00C36B1B"/>
    <w:rsid w:val="00C37EC7"/>
    <w:rsid w:val="00C37FE1"/>
    <w:rsid w:val="00C40523"/>
    <w:rsid w:val="00C40DD3"/>
    <w:rsid w:val="00C42110"/>
    <w:rsid w:val="00C42562"/>
    <w:rsid w:val="00C437CB"/>
    <w:rsid w:val="00C43C91"/>
    <w:rsid w:val="00C44497"/>
    <w:rsid w:val="00C4472C"/>
    <w:rsid w:val="00C44A06"/>
    <w:rsid w:val="00C44FBF"/>
    <w:rsid w:val="00C44FF2"/>
    <w:rsid w:val="00C4752E"/>
    <w:rsid w:val="00C503BA"/>
    <w:rsid w:val="00C50522"/>
    <w:rsid w:val="00C50AA0"/>
    <w:rsid w:val="00C51097"/>
    <w:rsid w:val="00C520F1"/>
    <w:rsid w:val="00C53034"/>
    <w:rsid w:val="00C53041"/>
    <w:rsid w:val="00C5446F"/>
    <w:rsid w:val="00C54904"/>
    <w:rsid w:val="00C5530D"/>
    <w:rsid w:val="00C5564D"/>
    <w:rsid w:val="00C55F79"/>
    <w:rsid w:val="00C57805"/>
    <w:rsid w:val="00C610B4"/>
    <w:rsid w:val="00C616EE"/>
    <w:rsid w:val="00C62A08"/>
    <w:rsid w:val="00C62DC0"/>
    <w:rsid w:val="00C62FC5"/>
    <w:rsid w:val="00C63788"/>
    <w:rsid w:val="00C6398A"/>
    <w:rsid w:val="00C642EA"/>
    <w:rsid w:val="00C64960"/>
    <w:rsid w:val="00C64AFB"/>
    <w:rsid w:val="00C64C3D"/>
    <w:rsid w:val="00C65D6F"/>
    <w:rsid w:val="00C667A1"/>
    <w:rsid w:val="00C671A5"/>
    <w:rsid w:val="00C67A90"/>
    <w:rsid w:val="00C70101"/>
    <w:rsid w:val="00C701F6"/>
    <w:rsid w:val="00C71933"/>
    <w:rsid w:val="00C72C1D"/>
    <w:rsid w:val="00C73850"/>
    <w:rsid w:val="00C73B19"/>
    <w:rsid w:val="00C740F7"/>
    <w:rsid w:val="00C74174"/>
    <w:rsid w:val="00C74797"/>
    <w:rsid w:val="00C766F1"/>
    <w:rsid w:val="00C77867"/>
    <w:rsid w:val="00C77C32"/>
    <w:rsid w:val="00C81748"/>
    <w:rsid w:val="00C82493"/>
    <w:rsid w:val="00C8312A"/>
    <w:rsid w:val="00C83A33"/>
    <w:rsid w:val="00C8441D"/>
    <w:rsid w:val="00C84AA6"/>
    <w:rsid w:val="00C8547B"/>
    <w:rsid w:val="00C85A14"/>
    <w:rsid w:val="00C864F7"/>
    <w:rsid w:val="00C868B5"/>
    <w:rsid w:val="00C86AD7"/>
    <w:rsid w:val="00C90754"/>
    <w:rsid w:val="00C90756"/>
    <w:rsid w:val="00C90F43"/>
    <w:rsid w:val="00C911F3"/>
    <w:rsid w:val="00C912A9"/>
    <w:rsid w:val="00C913B5"/>
    <w:rsid w:val="00C91814"/>
    <w:rsid w:val="00C91859"/>
    <w:rsid w:val="00C92DA6"/>
    <w:rsid w:val="00C93A2D"/>
    <w:rsid w:val="00C93F76"/>
    <w:rsid w:val="00C94CAA"/>
    <w:rsid w:val="00C95305"/>
    <w:rsid w:val="00C95C96"/>
    <w:rsid w:val="00C965BE"/>
    <w:rsid w:val="00C96630"/>
    <w:rsid w:val="00C966B1"/>
    <w:rsid w:val="00C967C4"/>
    <w:rsid w:val="00C975B4"/>
    <w:rsid w:val="00C97745"/>
    <w:rsid w:val="00C97846"/>
    <w:rsid w:val="00CA07D6"/>
    <w:rsid w:val="00CA0DD4"/>
    <w:rsid w:val="00CA1273"/>
    <w:rsid w:val="00CA1709"/>
    <w:rsid w:val="00CA2436"/>
    <w:rsid w:val="00CA3B2C"/>
    <w:rsid w:val="00CA43CD"/>
    <w:rsid w:val="00CA46F9"/>
    <w:rsid w:val="00CA47EA"/>
    <w:rsid w:val="00CA4C3F"/>
    <w:rsid w:val="00CA4CDF"/>
    <w:rsid w:val="00CA4E57"/>
    <w:rsid w:val="00CA5022"/>
    <w:rsid w:val="00CA58B3"/>
    <w:rsid w:val="00CA592D"/>
    <w:rsid w:val="00CA5FEB"/>
    <w:rsid w:val="00CA67BD"/>
    <w:rsid w:val="00CA7292"/>
    <w:rsid w:val="00CA7C8A"/>
    <w:rsid w:val="00CB0553"/>
    <w:rsid w:val="00CB07AA"/>
    <w:rsid w:val="00CB08FD"/>
    <w:rsid w:val="00CB09E5"/>
    <w:rsid w:val="00CB1CBA"/>
    <w:rsid w:val="00CB2038"/>
    <w:rsid w:val="00CB2ACC"/>
    <w:rsid w:val="00CB2CCF"/>
    <w:rsid w:val="00CB465C"/>
    <w:rsid w:val="00CB4E0D"/>
    <w:rsid w:val="00CB4FA5"/>
    <w:rsid w:val="00CB5625"/>
    <w:rsid w:val="00CB5BF4"/>
    <w:rsid w:val="00CB5D89"/>
    <w:rsid w:val="00CB652D"/>
    <w:rsid w:val="00CB7006"/>
    <w:rsid w:val="00CC1A7A"/>
    <w:rsid w:val="00CC1C37"/>
    <w:rsid w:val="00CC2647"/>
    <w:rsid w:val="00CC376F"/>
    <w:rsid w:val="00CC4F99"/>
    <w:rsid w:val="00CC67AE"/>
    <w:rsid w:val="00CD0F18"/>
    <w:rsid w:val="00CD1252"/>
    <w:rsid w:val="00CD2406"/>
    <w:rsid w:val="00CD2C18"/>
    <w:rsid w:val="00CD31DE"/>
    <w:rsid w:val="00CD3DA2"/>
    <w:rsid w:val="00CD40F9"/>
    <w:rsid w:val="00CD417C"/>
    <w:rsid w:val="00CD4E21"/>
    <w:rsid w:val="00CD4E5B"/>
    <w:rsid w:val="00CD6B2A"/>
    <w:rsid w:val="00CD6BBA"/>
    <w:rsid w:val="00CDC0E0"/>
    <w:rsid w:val="00CE0BFD"/>
    <w:rsid w:val="00CE10C6"/>
    <w:rsid w:val="00CE323F"/>
    <w:rsid w:val="00CE355A"/>
    <w:rsid w:val="00CE3A8C"/>
    <w:rsid w:val="00CE3E48"/>
    <w:rsid w:val="00CE402C"/>
    <w:rsid w:val="00CE46A3"/>
    <w:rsid w:val="00CE47E7"/>
    <w:rsid w:val="00CE5E4D"/>
    <w:rsid w:val="00CE69D2"/>
    <w:rsid w:val="00CF19BB"/>
    <w:rsid w:val="00CF41EB"/>
    <w:rsid w:val="00CF4216"/>
    <w:rsid w:val="00CF4827"/>
    <w:rsid w:val="00CF54D7"/>
    <w:rsid w:val="00CF58BE"/>
    <w:rsid w:val="00CF5A5B"/>
    <w:rsid w:val="00CF5EF5"/>
    <w:rsid w:val="00CF6688"/>
    <w:rsid w:val="00CF7566"/>
    <w:rsid w:val="00CF7830"/>
    <w:rsid w:val="00D00ECF"/>
    <w:rsid w:val="00D0148E"/>
    <w:rsid w:val="00D017FB"/>
    <w:rsid w:val="00D01B2C"/>
    <w:rsid w:val="00D0269E"/>
    <w:rsid w:val="00D0277C"/>
    <w:rsid w:val="00D0309B"/>
    <w:rsid w:val="00D03207"/>
    <w:rsid w:val="00D03B69"/>
    <w:rsid w:val="00D04BCC"/>
    <w:rsid w:val="00D05726"/>
    <w:rsid w:val="00D06121"/>
    <w:rsid w:val="00D061F2"/>
    <w:rsid w:val="00D06CBA"/>
    <w:rsid w:val="00D07FDA"/>
    <w:rsid w:val="00D10B1A"/>
    <w:rsid w:val="00D11076"/>
    <w:rsid w:val="00D11195"/>
    <w:rsid w:val="00D11205"/>
    <w:rsid w:val="00D11C96"/>
    <w:rsid w:val="00D1209B"/>
    <w:rsid w:val="00D12A81"/>
    <w:rsid w:val="00D1304B"/>
    <w:rsid w:val="00D13650"/>
    <w:rsid w:val="00D15AF7"/>
    <w:rsid w:val="00D15BD7"/>
    <w:rsid w:val="00D15EF3"/>
    <w:rsid w:val="00D1612E"/>
    <w:rsid w:val="00D16A93"/>
    <w:rsid w:val="00D17863"/>
    <w:rsid w:val="00D17FC2"/>
    <w:rsid w:val="00D20D20"/>
    <w:rsid w:val="00D2187D"/>
    <w:rsid w:val="00D2309B"/>
    <w:rsid w:val="00D23426"/>
    <w:rsid w:val="00D2387F"/>
    <w:rsid w:val="00D23D75"/>
    <w:rsid w:val="00D24C80"/>
    <w:rsid w:val="00D26131"/>
    <w:rsid w:val="00D27051"/>
    <w:rsid w:val="00D27CFA"/>
    <w:rsid w:val="00D27EEF"/>
    <w:rsid w:val="00D304F5"/>
    <w:rsid w:val="00D30806"/>
    <w:rsid w:val="00D32333"/>
    <w:rsid w:val="00D324D6"/>
    <w:rsid w:val="00D34A13"/>
    <w:rsid w:val="00D34B7F"/>
    <w:rsid w:val="00D34CA7"/>
    <w:rsid w:val="00D34ED9"/>
    <w:rsid w:val="00D3514E"/>
    <w:rsid w:val="00D35AD8"/>
    <w:rsid w:val="00D35CCD"/>
    <w:rsid w:val="00D36C81"/>
    <w:rsid w:val="00D37F72"/>
    <w:rsid w:val="00D400A3"/>
    <w:rsid w:val="00D420A7"/>
    <w:rsid w:val="00D426EB"/>
    <w:rsid w:val="00D42C3C"/>
    <w:rsid w:val="00D42DEC"/>
    <w:rsid w:val="00D42E0B"/>
    <w:rsid w:val="00D43888"/>
    <w:rsid w:val="00D44007"/>
    <w:rsid w:val="00D44494"/>
    <w:rsid w:val="00D44A9C"/>
    <w:rsid w:val="00D44FF7"/>
    <w:rsid w:val="00D45AA3"/>
    <w:rsid w:val="00D4600C"/>
    <w:rsid w:val="00D46753"/>
    <w:rsid w:val="00D46A82"/>
    <w:rsid w:val="00D474AE"/>
    <w:rsid w:val="00D5012F"/>
    <w:rsid w:val="00D50210"/>
    <w:rsid w:val="00D503E0"/>
    <w:rsid w:val="00D50716"/>
    <w:rsid w:val="00D50AB4"/>
    <w:rsid w:val="00D50C56"/>
    <w:rsid w:val="00D5223D"/>
    <w:rsid w:val="00D52845"/>
    <w:rsid w:val="00D52BAB"/>
    <w:rsid w:val="00D52C7C"/>
    <w:rsid w:val="00D5373A"/>
    <w:rsid w:val="00D5587F"/>
    <w:rsid w:val="00D55AAA"/>
    <w:rsid w:val="00D55B3B"/>
    <w:rsid w:val="00D564A9"/>
    <w:rsid w:val="00D565F8"/>
    <w:rsid w:val="00D56EBF"/>
    <w:rsid w:val="00D57BFA"/>
    <w:rsid w:val="00D60824"/>
    <w:rsid w:val="00D60AA7"/>
    <w:rsid w:val="00D6131A"/>
    <w:rsid w:val="00D62348"/>
    <w:rsid w:val="00D62827"/>
    <w:rsid w:val="00D62A1A"/>
    <w:rsid w:val="00D62A6E"/>
    <w:rsid w:val="00D63A40"/>
    <w:rsid w:val="00D64355"/>
    <w:rsid w:val="00D6510A"/>
    <w:rsid w:val="00D65556"/>
    <w:rsid w:val="00D65639"/>
    <w:rsid w:val="00D65B80"/>
    <w:rsid w:val="00D66053"/>
    <w:rsid w:val="00D662A3"/>
    <w:rsid w:val="00D678F6"/>
    <w:rsid w:val="00D67925"/>
    <w:rsid w:val="00D67B16"/>
    <w:rsid w:val="00D705B3"/>
    <w:rsid w:val="00D70D68"/>
    <w:rsid w:val="00D70F3C"/>
    <w:rsid w:val="00D7123A"/>
    <w:rsid w:val="00D71557"/>
    <w:rsid w:val="00D7316A"/>
    <w:rsid w:val="00D73725"/>
    <w:rsid w:val="00D7478C"/>
    <w:rsid w:val="00D74881"/>
    <w:rsid w:val="00D74D85"/>
    <w:rsid w:val="00D7587E"/>
    <w:rsid w:val="00D7738B"/>
    <w:rsid w:val="00D77A6D"/>
    <w:rsid w:val="00D77FBE"/>
    <w:rsid w:val="00D808CA"/>
    <w:rsid w:val="00D82029"/>
    <w:rsid w:val="00D82700"/>
    <w:rsid w:val="00D829BC"/>
    <w:rsid w:val="00D854B1"/>
    <w:rsid w:val="00D85622"/>
    <w:rsid w:val="00D85F2D"/>
    <w:rsid w:val="00D864F3"/>
    <w:rsid w:val="00D86706"/>
    <w:rsid w:val="00D90622"/>
    <w:rsid w:val="00D90C36"/>
    <w:rsid w:val="00D912F6"/>
    <w:rsid w:val="00D915D2"/>
    <w:rsid w:val="00D9188F"/>
    <w:rsid w:val="00D91971"/>
    <w:rsid w:val="00D92273"/>
    <w:rsid w:val="00D932B1"/>
    <w:rsid w:val="00D93609"/>
    <w:rsid w:val="00D93703"/>
    <w:rsid w:val="00D93765"/>
    <w:rsid w:val="00D938EB"/>
    <w:rsid w:val="00D93BBE"/>
    <w:rsid w:val="00D93DCB"/>
    <w:rsid w:val="00D94DB1"/>
    <w:rsid w:val="00D951BF"/>
    <w:rsid w:val="00D95BB7"/>
    <w:rsid w:val="00D979A8"/>
    <w:rsid w:val="00DA0DA2"/>
    <w:rsid w:val="00DA17D3"/>
    <w:rsid w:val="00DA1904"/>
    <w:rsid w:val="00DA310A"/>
    <w:rsid w:val="00DA35F7"/>
    <w:rsid w:val="00DA406B"/>
    <w:rsid w:val="00DA4451"/>
    <w:rsid w:val="00DA49B7"/>
    <w:rsid w:val="00DA65F8"/>
    <w:rsid w:val="00DA68DC"/>
    <w:rsid w:val="00DA6ABE"/>
    <w:rsid w:val="00DA6EF6"/>
    <w:rsid w:val="00DA6F8C"/>
    <w:rsid w:val="00DA7152"/>
    <w:rsid w:val="00DA71F5"/>
    <w:rsid w:val="00DA789F"/>
    <w:rsid w:val="00DB00BB"/>
    <w:rsid w:val="00DB047A"/>
    <w:rsid w:val="00DB0685"/>
    <w:rsid w:val="00DB0BB5"/>
    <w:rsid w:val="00DB1A21"/>
    <w:rsid w:val="00DB31C3"/>
    <w:rsid w:val="00DB367A"/>
    <w:rsid w:val="00DB38D8"/>
    <w:rsid w:val="00DB3E55"/>
    <w:rsid w:val="00DB43B2"/>
    <w:rsid w:val="00DB531B"/>
    <w:rsid w:val="00DB55C4"/>
    <w:rsid w:val="00DB5759"/>
    <w:rsid w:val="00DB5951"/>
    <w:rsid w:val="00DB5B5F"/>
    <w:rsid w:val="00DB5C56"/>
    <w:rsid w:val="00DB5D59"/>
    <w:rsid w:val="00DB717D"/>
    <w:rsid w:val="00DB7C6F"/>
    <w:rsid w:val="00DC017D"/>
    <w:rsid w:val="00DC0A79"/>
    <w:rsid w:val="00DC0C6B"/>
    <w:rsid w:val="00DC0CEB"/>
    <w:rsid w:val="00DC10A7"/>
    <w:rsid w:val="00DC1314"/>
    <w:rsid w:val="00DC2BEC"/>
    <w:rsid w:val="00DC4530"/>
    <w:rsid w:val="00DC4D3C"/>
    <w:rsid w:val="00DC61B2"/>
    <w:rsid w:val="00DC64E0"/>
    <w:rsid w:val="00DC67D9"/>
    <w:rsid w:val="00DC704F"/>
    <w:rsid w:val="00DC715F"/>
    <w:rsid w:val="00DC7567"/>
    <w:rsid w:val="00DC78D2"/>
    <w:rsid w:val="00DC7E2A"/>
    <w:rsid w:val="00DD01AE"/>
    <w:rsid w:val="00DD04C9"/>
    <w:rsid w:val="00DD072D"/>
    <w:rsid w:val="00DD0B0A"/>
    <w:rsid w:val="00DD1A27"/>
    <w:rsid w:val="00DD1EE2"/>
    <w:rsid w:val="00DD20F3"/>
    <w:rsid w:val="00DD23A4"/>
    <w:rsid w:val="00DD2ACC"/>
    <w:rsid w:val="00DD2D1B"/>
    <w:rsid w:val="00DD342B"/>
    <w:rsid w:val="00DD3543"/>
    <w:rsid w:val="00DD3B5E"/>
    <w:rsid w:val="00DD3BB3"/>
    <w:rsid w:val="00DD46CF"/>
    <w:rsid w:val="00DE002D"/>
    <w:rsid w:val="00DE01A7"/>
    <w:rsid w:val="00DE095E"/>
    <w:rsid w:val="00DE0F9A"/>
    <w:rsid w:val="00DE1AE1"/>
    <w:rsid w:val="00DE1C7F"/>
    <w:rsid w:val="00DE2099"/>
    <w:rsid w:val="00DE2C7D"/>
    <w:rsid w:val="00DE2F5B"/>
    <w:rsid w:val="00DE3D1B"/>
    <w:rsid w:val="00DE407F"/>
    <w:rsid w:val="00DE54CE"/>
    <w:rsid w:val="00DE5C09"/>
    <w:rsid w:val="00DE5F99"/>
    <w:rsid w:val="00DE6B64"/>
    <w:rsid w:val="00DE7802"/>
    <w:rsid w:val="00DF1F01"/>
    <w:rsid w:val="00DF2DD7"/>
    <w:rsid w:val="00DF392A"/>
    <w:rsid w:val="00DF3E20"/>
    <w:rsid w:val="00DF3F26"/>
    <w:rsid w:val="00DF4401"/>
    <w:rsid w:val="00DF460C"/>
    <w:rsid w:val="00DF4D8C"/>
    <w:rsid w:val="00DF5681"/>
    <w:rsid w:val="00DF5711"/>
    <w:rsid w:val="00DF5AC5"/>
    <w:rsid w:val="00DF5D5B"/>
    <w:rsid w:val="00DF5EB4"/>
    <w:rsid w:val="00DF7390"/>
    <w:rsid w:val="00DF73F0"/>
    <w:rsid w:val="00DF7C22"/>
    <w:rsid w:val="00DF7D0E"/>
    <w:rsid w:val="00E000C4"/>
    <w:rsid w:val="00E006A4"/>
    <w:rsid w:val="00E00BC2"/>
    <w:rsid w:val="00E0115C"/>
    <w:rsid w:val="00E0120C"/>
    <w:rsid w:val="00E01AC4"/>
    <w:rsid w:val="00E01B8C"/>
    <w:rsid w:val="00E01BC0"/>
    <w:rsid w:val="00E02DB1"/>
    <w:rsid w:val="00E033C6"/>
    <w:rsid w:val="00E036A2"/>
    <w:rsid w:val="00E03B84"/>
    <w:rsid w:val="00E03F2D"/>
    <w:rsid w:val="00E040D8"/>
    <w:rsid w:val="00E04710"/>
    <w:rsid w:val="00E04A2E"/>
    <w:rsid w:val="00E05430"/>
    <w:rsid w:val="00E057CC"/>
    <w:rsid w:val="00E111B4"/>
    <w:rsid w:val="00E1122C"/>
    <w:rsid w:val="00E1183E"/>
    <w:rsid w:val="00E12812"/>
    <w:rsid w:val="00E12E96"/>
    <w:rsid w:val="00E13E2E"/>
    <w:rsid w:val="00E14A8E"/>
    <w:rsid w:val="00E14CE8"/>
    <w:rsid w:val="00E163F7"/>
    <w:rsid w:val="00E17309"/>
    <w:rsid w:val="00E178C1"/>
    <w:rsid w:val="00E2071E"/>
    <w:rsid w:val="00E20810"/>
    <w:rsid w:val="00E20C8D"/>
    <w:rsid w:val="00E20CCC"/>
    <w:rsid w:val="00E21932"/>
    <w:rsid w:val="00E21B37"/>
    <w:rsid w:val="00E21E9D"/>
    <w:rsid w:val="00E22137"/>
    <w:rsid w:val="00E226C2"/>
    <w:rsid w:val="00E23362"/>
    <w:rsid w:val="00E23369"/>
    <w:rsid w:val="00E23ABF"/>
    <w:rsid w:val="00E23DA8"/>
    <w:rsid w:val="00E25116"/>
    <w:rsid w:val="00E26308"/>
    <w:rsid w:val="00E26327"/>
    <w:rsid w:val="00E266BC"/>
    <w:rsid w:val="00E26BD9"/>
    <w:rsid w:val="00E26E71"/>
    <w:rsid w:val="00E2772A"/>
    <w:rsid w:val="00E27870"/>
    <w:rsid w:val="00E2788C"/>
    <w:rsid w:val="00E27B45"/>
    <w:rsid w:val="00E27FC4"/>
    <w:rsid w:val="00E3009F"/>
    <w:rsid w:val="00E30210"/>
    <w:rsid w:val="00E3092E"/>
    <w:rsid w:val="00E310A8"/>
    <w:rsid w:val="00E312A5"/>
    <w:rsid w:val="00E326FF"/>
    <w:rsid w:val="00E331F8"/>
    <w:rsid w:val="00E3343F"/>
    <w:rsid w:val="00E3459F"/>
    <w:rsid w:val="00E349E6"/>
    <w:rsid w:val="00E356A4"/>
    <w:rsid w:val="00E36476"/>
    <w:rsid w:val="00E36B82"/>
    <w:rsid w:val="00E402C7"/>
    <w:rsid w:val="00E40509"/>
    <w:rsid w:val="00E40835"/>
    <w:rsid w:val="00E41D51"/>
    <w:rsid w:val="00E42754"/>
    <w:rsid w:val="00E42D19"/>
    <w:rsid w:val="00E430EA"/>
    <w:rsid w:val="00E4398F"/>
    <w:rsid w:val="00E4410D"/>
    <w:rsid w:val="00E44C5C"/>
    <w:rsid w:val="00E45439"/>
    <w:rsid w:val="00E45759"/>
    <w:rsid w:val="00E45F89"/>
    <w:rsid w:val="00E46F83"/>
    <w:rsid w:val="00E472A6"/>
    <w:rsid w:val="00E507AE"/>
    <w:rsid w:val="00E509A6"/>
    <w:rsid w:val="00E509D4"/>
    <w:rsid w:val="00E51319"/>
    <w:rsid w:val="00E517FB"/>
    <w:rsid w:val="00E51BFD"/>
    <w:rsid w:val="00E51E7A"/>
    <w:rsid w:val="00E52637"/>
    <w:rsid w:val="00E53788"/>
    <w:rsid w:val="00E53C06"/>
    <w:rsid w:val="00E55D51"/>
    <w:rsid w:val="00E55DD7"/>
    <w:rsid w:val="00E56412"/>
    <w:rsid w:val="00E56619"/>
    <w:rsid w:val="00E56AE2"/>
    <w:rsid w:val="00E56C3E"/>
    <w:rsid w:val="00E576C8"/>
    <w:rsid w:val="00E57E02"/>
    <w:rsid w:val="00E6025F"/>
    <w:rsid w:val="00E605A7"/>
    <w:rsid w:val="00E623D1"/>
    <w:rsid w:val="00E64636"/>
    <w:rsid w:val="00E65057"/>
    <w:rsid w:val="00E65084"/>
    <w:rsid w:val="00E66CBD"/>
    <w:rsid w:val="00E679D3"/>
    <w:rsid w:val="00E70361"/>
    <w:rsid w:val="00E70373"/>
    <w:rsid w:val="00E703A4"/>
    <w:rsid w:val="00E70AC7"/>
    <w:rsid w:val="00E70F36"/>
    <w:rsid w:val="00E71682"/>
    <w:rsid w:val="00E718C6"/>
    <w:rsid w:val="00E71A9E"/>
    <w:rsid w:val="00E7261B"/>
    <w:rsid w:val="00E7408A"/>
    <w:rsid w:val="00E74644"/>
    <w:rsid w:val="00E74976"/>
    <w:rsid w:val="00E759AD"/>
    <w:rsid w:val="00E77270"/>
    <w:rsid w:val="00E77EC3"/>
    <w:rsid w:val="00E80E70"/>
    <w:rsid w:val="00E81363"/>
    <w:rsid w:val="00E81B91"/>
    <w:rsid w:val="00E82424"/>
    <w:rsid w:val="00E83BD8"/>
    <w:rsid w:val="00E83E4A"/>
    <w:rsid w:val="00E84535"/>
    <w:rsid w:val="00E845BF"/>
    <w:rsid w:val="00E84B48"/>
    <w:rsid w:val="00E86419"/>
    <w:rsid w:val="00E86562"/>
    <w:rsid w:val="00E87357"/>
    <w:rsid w:val="00E874B0"/>
    <w:rsid w:val="00E87A16"/>
    <w:rsid w:val="00E87A39"/>
    <w:rsid w:val="00E9018A"/>
    <w:rsid w:val="00E90432"/>
    <w:rsid w:val="00E90909"/>
    <w:rsid w:val="00E91121"/>
    <w:rsid w:val="00E915CC"/>
    <w:rsid w:val="00E91725"/>
    <w:rsid w:val="00E91EBD"/>
    <w:rsid w:val="00E931AC"/>
    <w:rsid w:val="00E93A7F"/>
    <w:rsid w:val="00E93B74"/>
    <w:rsid w:val="00E9419B"/>
    <w:rsid w:val="00E953F1"/>
    <w:rsid w:val="00E95830"/>
    <w:rsid w:val="00E962DA"/>
    <w:rsid w:val="00E965CC"/>
    <w:rsid w:val="00E96836"/>
    <w:rsid w:val="00E96A47"/>
    <w:rsid w:val="00E96A98"/>
    <w:rsid w:val="00E97038"/>
    <w:rsid w:val="00E97A8A"/>
    <w:rsid w:val="00E97B44"/>
    <w:rsid w:val="00E97E5A"/>
    <w:rsid w:val="00EA1346"/>
    <w:rsid w:val="00EA20D2"/>
    <w:rsid w:val="00EA227E"/>
    <w:rsid w:val="00EA282A"/>
    <w:rsid w:val="00EA38A2"/>
    <w:rsid w:val="00EA41F8"/>
    <w:rsid w:val="00EA43B1"/>
    <w:rsid w:val="00EA540E"/>
    <w:rsid w:val="00EA5B2A"/>
    <w:rsid w:val="00EA6565"/>
    <w:rsid w:val="00EA65E1"/>
    <w:rsid w:val="00EA65FE"/>
    <w:rsid w:val="00EA6EA5"/>
    <w:rsid w:val="00EA74E9"/>
    <w:rsid w:val="00EA7E04"/>
    <w:rsid w:val="00EA7F45"/>
    <w:rsid w:val="00EB1733"/>
    <w:rsid w:val="00EB23FE"/>
    <w:rsid w:val="00EB2D6F"/>
    <w:rsid w:val="00EB32D2"/>
    <w:rsid w:val="00EB339D"/>
    <w:rsid w:val="00EB360D"/>
    <w:rsid w:val="00EB4535"/>
    <w:rsid w:val="00EB457E"/>
    <w:rsid w:val="00EB4D81"/>
    <w:rsid w:val="00EB5035"/>
    <w:rsid w:val="00EB518D"/>
    <w:rsid w:val="00EB5B63"/>
    <w:rsid w:val="00EB5BDE"/>
    <w:rsid w:val="00EB5F69"/>
    <w:rsid w:val="00EB6FDA"/>
    <w:rsid w:val="00EB6FE9"/>
    <w:rsid w:val="00EC0393"/>
    <w:rsid w:val="00EC0403"/>
    <w:rsid w:val="00EC06B1"/>
    <w:rsid w:val="00EC0B10"/>
    <w:rsid w:val="00EC187A"/>
    <w:rsid w:val="00EC25CE"/>
    <w:rsid w:val="00EC27C4"/>
    <w:rsid w:val="00EC27F7"/>
    <w:rsid w:val="00EC2A69"/>
    <w:rsid w:val="00EC44EE"/>
    <w:rsid w:val="00EC478E"/>
    <w:rsid w:val="00EC4B1E"/>
    <w:rsid w:val="00EC4C17"/>
    <w:rsid w:val="00EC4EAE"/>
    <w:rsid w:val="00EC57D1"/>
    <w:rsid w:val="00EC5965"/>
    <w:rsid w:val="00EC603F"/>
    <w:rsid w:val="00EC6479"/>
    <w:rsid w:val="00EC7384"/>
    <w:rsid w:val="00EC7FCE"/>
    <w:rsid w:val="00ED058A"/>
    <w:rsid w:val="00ED12BE"/>
    <w:rsid w:val="00ED1F9C"/>
    <w:rsid w:val="00ED2918"/>
    <w:rsid w:val="00ED41C9"/>
    <w:rsid w:val="00ED483E"/>
    <w:rsid w:val="00ED4E3C"/>
    <w:rsid w:val="00ED5AD7"/>
    <w:rsid w:val="00ED6DE3"/>
    <w:rsid w:val="00ED71BC"/>
    <w:rsid w:val="00ED73FE"/>
    <w:rsid w:val="00EE1C7E"/>
    <w:rsid w:val="00EE1DA7"/>
    <w:rsid w:val="00EE3CC4"/>
    <w:rsid w:val="00EE3FFE"/>
    <w:rsid w:val="00EE40E8"/>
    <w:rsid w:val="00EE451C"/>
    <w:rsid w:val="00EE5008"/>
    <w:rsid w:val="00EE5B6D"/>
    <w:rsid w:val="00EE62D5"/>
    <w:rsid w:val="00EE65B5"/>
    <w:rsid w:val="00EE65E6"/>
    <w:rsid w:val="00EE697F"/>
    <w:rsid w:val="00EE79F7"/>
    <w:rsid w:val="00EE7A40"/>
    <w:rsid w:val="00EF09CD"/>
    <w:rsid w:val="00EF10B8"/>
    <w:rsid w:val="00EF183C"/>
    <w:rsid w:val="00EF1EC4"/>
    <w:rsid w:val="00EF2349"/>
    <w:rsid w:val="00EF283E"/>
    <w:rsid w:val="00EF2B0C"/>
    <w:rsid w:val="00EF62E1"/>
    <w:rsid w:val="00F00108"/>
    <w:rsid w:val="00F00EAF"/>
    <w:rsid w:val="00F0165B"/>
    <w:rsid w:val="00F01E91"/>
    <w:rsid w:val="00F020E5"/>
    <w:rsid w:val="00F0226C"/>
    <w:rsid w:val="00F03189"/>
    <w:rsid w:val="00F03492"/>
    <w:rsid w:val="00F035DB"/>
    <w:rsid w:val="00F03B8C"/>
    <w:rsid w:val="00F0534F"/>
    <w:rsid w:val="00F05B09"/>
    <w:rsid w:val="00F05E97"/>
    <w:rsid w:val="00F066CF"/>
    <w:rsid w:val="00F069EB"/>
    <w:rsid w:val="00F06ABF"/>
    <w:rsid w:val="00F06F78"/>
    <w:rsid w:val="00F0700F"/>
    <w:rsid w:val="00F07EE0"/>
    <w:rsid w:val="00F105A9"/>
    <w:rsid w:val="00F10C14"/>
    <w:rsid w:val="00F11E71"/>
    <w:rsid w:val="00F11E9E"/>
    <w:rsid w:val="00F124AA"/>
    <w:rsid w:val="00F12C41"/>
    <w:rsid w:val="00F13B7A"/>
    <w:rsid w:val="00F13D75"/>
    <w:rsid w:val="00F146AE"/>
    <w:rsid w:val="00F1478A"/>
    <w:rsid w:val="00F15D4F"/>
    <w:rsid w:val="00F16479"/>
    <w:rsid w:val="00F1772A"/>
    <w:rsid w:val="00F20071"/>
    <w:rsid w:val="00F2116D"/>
    <w:rsid w:val="00F22260"/>
    <w:rsid w:val="00F22ABC"/>
    <w:rsid w:val="00F22AE1"/>
    <w:rsid w:val="00F23A85"/>
    <w:rsid w:val="00F23F8B"/>
    <w:rsid w:val="00F241F6"/>
    <w:rsid w:val="00F2471D"/>
    <w:rsid w:val="00F24F0F"/>
    <w:rsid w:val="00F2586A"/>
    <w:rsid w:val="00F261FE"/>
    <w:rsid w:val="00F2656F"/>
    <w:rsid w:val="00F27557"/>
    <w:rsid w:val="00F275F6"/>
    <w:rsid w:val="00F30EC3"/>
    <w:rsid w:val="00F31219"/>
    <w:rsid w:val="00F31855"/>
    <w:rsid w:val="00F32831"/>
    <w:rsid w:val="00F32EF9"/>
    <w:rsid w:val="00F34DF2"/>
    <w:rsid w:val="00F41210"/>
    <w:rsid w:val="00F419BD"/>
    <w:rsid w:val="00F41FBC"/>
    <w:rsid w:val="00F4397A"/>
    <w:rsid w:val="00F442F3"/>
    <w:rsid w:val="00F45717"/>
    <w:rsid w:val="00F457B8"/>
    <w:rsid w:val="00F45A1C"/>
    <w:rsid w:val="00F47173"/>
    <w:rsid w:val="00F47328"/>
    <w:rsid w:val="00F47720"/>
    <w:rsid w:val="00F50470"/>
    <w:rsid w:val="00F50520"/>
    <w:rsid w:val="00F50B10"/>
    <w:rsid w:val="00F50E64"/>
    <w:rsid w:val="00F51A23"/>
    <w:rsid w:val="00F52705"/>
    <w:rsid w:val="00F527A9"/>
    <w:rsid w:val="00F52DBB"/>
    <w:rsid w:val="00F53F5E"/>
    <w:rsid w:val="00F5408F"/>
    <w:rsid w:val="00F550BD"/>
    <w:rsid w:val="00F554DB"/>
    <w:rsid w:val="00F55F2D"/>
    <w:rsid w:val="00F563E1"/>
    <w:rsid w:val="00F56811"/>
    <w:rsid w:val="00F56BAA"/>
    <w:rsid w:val="00F57320"/>
    <w:rsid w:val="00F57717"/>
    <w:rsid w:val="00F57822"/>
    <w:rsid w:val="00F606A5"/>
    <w:rsid w:val="00F6079B"/>
    <w:rsid w:val="00F608B5"/>
    <w:rsid w:val="00F60CEA"/>
    <w:rsid w:val="00F61090"/>
    <w:rsid w:val="00F61319"/>
    <w:rsid w:val="00F62321"/>
    <w:rsid w:val="00F62AC0"/>
    <w:rsid w:val="00F6326E"/>
    <w:rsid w:val="00F65943"/>
    <w:rsid w:val="00F66356"/>
    <w:rsid w:val="00F666D8"/>
    <w:rsid w:val="00F6678E"/>
    <w:rsid w:val="00F67BF3"/>
    <w:rsid w:val="00F71250"/>
    <w:rsid w:val="00F714BB"/>
    <w:rsid w:val="00F72165"/>
    <w:rsid w:val="00F73599"/>
    <w:rsid w:val="00F73ECE"/>
    <w:rsid w:val="00F7455C"/>
    <w:rsid w:val="00F74599"/>
    <w:rsid w:val="00F7568E"/>
    <w:rsid w:val="00F76C51"/>
    <w:rsid w:val="00F7752B"/>
    <w:rsid w:val="00F800B7"/>
    <w:rsid w:val="00F80D3A"/>
    <w:rsid w:val="00F81B00"/>
    <w:rsid w:val="00F81CBA"/>
    <w:rsid w:val="00F82C16"/>
    <w:rsid w:val="00F84941"/>
    <w:rsid w:val="00F84DD2"/>
    <w:rsid w:val="00F85023"/>
    <w:rsid w:val="00F85535"/>
    <w:rsid w:val="00F85740"/>
    <w:rsid w:val="00F86037"/>
    <w:rsid w:val="00F87B0C"/>
    <w:rsid w:val="00F9069D"/>
    <w:rsid w:val="00F908F0"/>
    <w:rsid w:val="00F90EA2"/>
    <w:rsid w:val="00F90F79"/>
    <w:rsid w:val="00F91231"/>
    <w:rsid w:val="00F91A52"/>
    <w:rsid w:val="00F91C06"/>
    <w:rsid w:val="00F927EC"/>
    <w:rsid w:val="00F92B16"/>
    <w:rsid w:val="00F92FB1"/>
    <w:rsid w:val="00F9350A"/>
    <w:rsid w:val="00F946FF"/>
    <w:rsid w:val="00F94735"/>
    <w:rsid w:val="00F9499B"/>
    <w:rsid w:val="00F95349"/>
    <w:rsid w:val="00F954AB"/>
    <w:rsid w:val="00F95A46"/>
    <w:rsid w:val="00F96032"/>
    <w:rsid w:val="00F9616A"/>
    <w:rsid w:val="00F967D4"/>
    <w:rsid w:val="00F96E9B"/>
    <w:rsid w:val="00F97DBB"/>
    <w:rsid w:val="00F97F0F"/>
    <w:rsid w:val="00FA062F"/>
    <w:rsid w:val="00FA0F50"/>
    <w:rsid w:val="00FA11F2"/>
    <w:rsid w:val="00FA1DC7"/>
    <w:rsid w:val="00FA2C36"/>
    <w:rsid w:val="00FA34E9"/>
    <w:rsid w:val="00FA3AA4"/>
    <w:rsid w:val="00FA5006"/>
    <w:rsid w:val="00FA5983"/>
    <w:rsid w:val="00FA6076"/>
    <w:rsid w:val="00FA70BC"/>
    <w:rsid w:val="00FA71AF"/>
    <w:rsid w:val="00FA734B"/>
    <w:rsid w:val="00FA76F7"/>
    <w:rsid w:val="00FA76FB"/>
    <w:rsid w:val="00FB0079"/>
    <w:rsid w:val="00FB0258"/>
    <w:rsid w:val="00FB2A6B"/>
    <w:rsid w:val="00FB33A0"/>
    <w:rsid w:val="00FB3435"/>
    <w:rsid w:val="00FB3760"/>
    <w:rsid w:val="00FB3770"/>
    <w:rsid w:val="00FB3D5A"/>
    <w:rsid w:val="00FB4823"/>
    <w:rsid w:val="00FB4C1C"/>
    <w:rsid w:val="00FB4D32"/>
    <w:rsid w:val="00FB5A73"/>
    <w:rsid w:val="00FB73BE"/>
    <w:rsid w:val="00FB765C"/>
    <w:rsid w:val="00FB7B2B"/>
    <w:rsid w:val="00FC0728"/>
    <w:rsid w:val="00FC084C"/>
    <w:rsid w:val="00FC09CC"/>
    <w:rsid w:val="00FC0D04"/>
    <w:rsid w:val="00FC116A"/>
    <w:rsid w:val="00FC1539"/>
    <w:rsid w:val="00FC18CE"/>
    <w:rsid w:val="00FC28B4"/>
    <w:rsid w:val="00FC296C"/>
    <w:rsid w:val="00FC3557"/>
    <w:rsid w:val="00FC3ED3"/>
    <w:rsid w:val="00FC4272"/>
    <w:rsid w:val="00FC46A2"/>
    <w:rsid w:val="00FC5366"/>
    <w:rsid w:val="00FC5D26"/>
    <w:rsid w:val="00FC7C96"/>
    <w:rsid w:val="00FD10F5"/>
    <w:rsid w:val="00FD3C2E"/>
    <w:rsid w:val="00FD4317"/>
    <w:rsid w:val="00FD4F3B"/>
    <w:rsid w:val="00FD4F8B"/>
    <w:rsid w:val="00FD55F6"/>
    <w:rsid w:val="00FD5E7F"/>
    <w:rsid w:val="00FD64C0"/>
    <w:rsid w:val="00FD761B"/>
    <w:rsid w:val="00FD7CDF"/>
    <w:rsid w:val="00FE055F"/>
    <w:rsid w:val="00FE0F01"/>
    <w:rsid w:val="00FE1613"/>
    <w:rsid w:val="00FE23D6"/>
    <w:rsid w:val="00FE2FB1"/>
    <w:rsid w:val="00FE365E"/>
    <w:rsid w:val="00FE36BE"/>
    <w:rsid w:val="00FE3AAB"/>
    <w:rsid w:val="00FE42AF"/>
    <w:rsid w:val="00FE4A5B"/>
    <w:rsid w:val="00FE4FC7"/>
    <w:rsid w:val="00FE5ADE"/>
    <w:rsid w:val="00FE6520"/>
    <w:rsid w:val="00FE6A5C"/>
    <w:rsid w:val="00FE6B04"/>
    <w:rsid w:val="00FE7113"/>
    <w:rsid w:val="00FE7422"/>
    <w:rsid w:val="00FF0CCC"/>
    <w:rsid w:val="00FF1106"/>
    <w:rsid w:val="00FF1380"/>
    <w:rsid w:val="00FF1B5C"/>
    <w:rsid w:val="00FF2B9F"/>
    <w:rsid w:val="00FF2F37"/>
    <w:rsid w:val="00FF3BDA"/>
    <w:rsid w:val="00FF479F"/>
    <w:rsid w:val="00FF5CDB"/>
    <w:rsid w:val="00FF7001"/>
    <w:rsid w:val="00FF70F0"/>
    <w:rsid w:val="00FF72F9"/>
    <w:rsid w:val="00FF7A58"/>
    <w:rsid w:val="00FF7ABD"/>
    <w:rsid w:val="01014A27"/>
    <w:rsid w:val="0101DF9D"/>
    <w:rsid w:val="01038B61"/>
    <w:rsid w:val="01055D6F"/>
    <w:rsid w:val="010D6C0D"/>
    <w:rsid w:val="01119F51"/>
    <w:rsid w:val="0116931B"/>
    <w:rsid w:val="0116AB32"/>
    <w:rsid w:val="0117F15D"/>
    <w:rsid w:val="01215858"/>
    <w:rsid w:val="012965A6"/>
    <w:rsid w:val="01414828"/>
    <w:rsid w:val="014A207F"/>
    <w:rsid w:val="014E9977"/>
    <w:rsid w:val="015D891F"/>
    <w:rsid w:val="01633469"/>
    <w:rsid w:val="01683AD2"/>
    <w:rsid w:val="016F8C2B"/>
    <w:rsid w:val="01787012"/>
    <w:rsid w:val="0183451F"/>
    <w:rsid w:val="018CAD55"/>
    <w:rsid w:val="01908B25"/>
    <w:rsid w:val="019A511C"/>
    <w:rsid w:val="01A9A182"/>
    <w:rsid w:val="01B5E752"/>
    <w:rsid w:val="01C23685"/>
    <w:rsid w:val="01CCB000"/>
    <w:rsid w:val="01D2A204"/>
    <w:rsid w:val="01D8C505"/>
    <w:rsid w:val="01ED73B2"/>
    <w:rsid w:val="01EF1875"/>
    <w:rsid w:val="01FDDF35"/>
    <w:rsid w:val="020C076B"/>
    <w:rsid w:val="02102120"/>
    <w:rsid w:val="02104C19"/>
    <w:rsid w:val="021CCB43"/>
    <w:rsid w:val="022982EC"/>
    <w:rsid w:val="022999F6"/>
    <w:rsid w:val="023EFBEA"/>
    <w:rsid w:val="02421981"/>
    <w:rsid w:val="024AB976"/>
    <w:rsid w:val="024EE75B"/>
    <w:rsid w:val="0254103F"/>
    <w:rsid w:val="0264E20F"/>
    <w:rsid w:val="02768893"/>
    <w:rsid w:val="027ACD3C"/>
    <w:rsid w:val="028126AF"/>
    <w:rsid w:val="02882881"/>
    <w:rsid w:val="028C478E"/>
    <w:rsid w:val="0292077C"/>
    <w:rsid w:val="029721A1"/>
    <w:rsid w:val="029B0187"/>
    <w:rsid w:val="02A498CF"/>
    <w:rsid w:val="02B32CCA"/>
    <w:rsid w:val="02CF23F6"/>
    <w:rsid w:val="02DAB2C0"/>
    <w:rsid w:val="02DD7AE9"/>
    <w:rsid w:val="02F9DDDA"/>
    <w:rsid w:val="0304F89A"/>
    <w:rsid w:val="03058C92"/>
    <w:rsid w:val="03082715"/>
    <w:rsid w:val="030B57C9"/>
    <w:rsid w:val="031A495B"/>
    <w:rsid w:val="03229C97"/>
    <w:rsid w:val="032A707E"/>
    <w:rsid w:val="033D69D5"/>
    <w:rsid w:val="03412DDB"/>
    <w:rsid w:val="0346F8B5"/>
    <w:rsid w:val="034D94AE"/>
    <w:rsid w:val="0350F4E5"/>
    <w:rsid w:val="036D0D82"/>
    <w:rsid w:val="037D99F0"/>
    <w:rsid w:val="038D2A68"/>
    <w:rsid w:val="0392E7C7"/>
    <w:rsid w:val="0393D2D3"/>
    <w:rsid w:val="039A906E"/>
    <w:rsid w:val="039E6BBA"/>
    <w:rsid w:val="039ED1E0"/>
    <w:rsid w:val="03A35D6D"/>
    <w:rsid w:val="03A6E525"/>
    <w:rsid w:val="03A9C86F"/>
    <w:rsid w:val="03B3039C"/>
    <w:rsid w:val="03B4339D"/>
    <w:rsid w:val="03B7FCEF"/>
    <w:rsid w:val="03C82568"/>
    <w:rsid w:val="03DAD799"/>
    <w:rsid w:val="03E417E7"/>
    <w:rsid w:val="03E65B23"/>
    <w:rsid w:val="03F54E6C"/>
    <w:rsid w:val="03F64742"/>
    <w:rsid w:val="03F6C46C"/>
    <w:rsid w:val="03FDD9BE"/>
    <w:rsid w:val="040133BD"/>
    <w:rsid w:val="04281E6C"/>
    <w:rsid w:val="042FCD6C"/>
    <w:rsid w:val="0433B552"/>
    <w:rsid w:val="0433CF24"/>
    <w:rsid w:val="043DF766"/>
    <w:rsid w:val="0469C3B7"/>
    <w:rsid w:val="048087B9"/>
    <w:rsid w:val="048AC9BE"/>
    <w:rsid w:val="04904B9F"/>
    <w:rsid w:val="04924C73"/>
    <w:rsid w:val="0493AFE0"/>
    <w:rsid w:val="049660F2"/>
    <w:rsid w:val="049E1BA7"/>
    <w:rsid w:val="04AE4BD5"/>
    <w:rsid w:val="04C6865A"/>
    <w:rsid w:val="04C81FD0"/>
    <w:rsid w:val="04CA6051"/>
    <w:rsid w:val="04E13F5D"/>
    <w:rsid w:val="04EA8B82"/>
    <w:rsid w:val="04EB10EC"/>
    <w:rsid w:val="0504F235"/>
    <w:rsid w:val="0505562B"/>
    <w:rsid w:val="0515CDEA"/>
    <w:rsid w:val="0530EDCF"/>
    <w:rsid w:val="05339C46"/>
    <w:rsid w:val="053BBDA4"/>
    <w:rsid w:val="0548D0BD"/>
    <w:rsid w:val="0551605D"/>
    <w:rsid w:val="055912C6"/>
    <w:rsid w:val="0564DCB8"/>
    <w:rsid w:val="0579C427"/>
    <w:rsid w:val="05875E0A"/>
    <w:rsid w:val="058F027F"/>
    <w:rsid w:val="059A8998"/>
    <w:rsid w:val="059FECF6"/>
    <w:rsid w:val="05B3E4C6"/>
    <w:rsid w:val="05C14417"/>
    <w:rsid w:val="05DCAFB4"/>
    <w:rsid w:val="05DDDE57"/>
    <w:rsid w:val="05E217B3"/>
    <w:rsid w:val="05E4D74E"/>
    <w:rsid w:val="05E614B3"/>
    <w:rsid w:val="05E79D38"/>
    <w:rsid w:val="05EF5A98"/>
    <w:rsid w:val="05F953DD"/>
    <w:rsid w:val="0605AA43"/>
    <w:rsid w:val="0605FDD7"/>
    <w:rsid w:val="06097900"/>
    <w:rsid w:val="06110CD7"/>
    <w:rsid w:val="06183D66"/>
    <w:rsid w:val="061A96F3"/>
    <w:rsid w:val="0628D3BA"/>
    <w:rsid w:val="062F8958"/>
    <w:rsid w:val="06302A1D"/>
    <w:rsid w:val="0632FB9C"/>
    <w:rsid w:val="06382140"/>
    <w:rsid w:val="063A4987"/>
    <w:rsid w:val="0651C5C1"/>
    <w:rsid w:val="0657B677"/>
    <w:rsid w:val="065FA547"/>
    <w:rsid w:val="06603F04"/>
    <w:rsid w:val="06661782"/>
    <w:rsid w:val="0667492E"/>
    <w:rsid w:val="066B68E1"/>
    <w:rsid w:val="068C871E"/>
    <w:rsid w:val="06939430"/>
    <w:rsid w:val="0695DE51"/>
    <w:rsid w:val="06A74892"/>
    <w:rsid w:val="06ADAD19"/>
    <w:rsid w:val="06B287D7"/>
    <w:rsid w:val="06B74C73"/>
    <w:rsid w:val="06BA7CA2"/>
    <w:rsid w:val="06CEB66E"/>
    <w:rsid w:val="06D81B28"/>
    <w:rsid w:val="06E075A8"/>
    <w:rsid w:val="06E4AD05"/>
    <w:rsid w:val="06E90DBB"/>
    <w:rsid w:val="07063EC4"/>
    <w:rsid w:val="071B036B"/>
    <w:rsid w:val="0720E3DE"/>
    <w:rsid w:val="0727879A"/>
    <w:rsid w:val="07279B58"/>
    <w:rsid w:val="073B7B37"/>
    <w:rsid w:val="073CF057"/>
    <w:rsid w:val="073F4BCA"/>
    <w:rsid w:val="073FBD67"/>
    <w:rsid w:val="0742F915"/>
    <w:rsid w:val="074D06C7"/>
    <w:rsid w:val="074F1DAF"/>
    <w:rsid w:val="0769BAE1"/>
    <w:rsid w:val="076E2CB8"/>
    <w:rsid w:val="07735BA3"/>
    <w:rsid w:val="07750BC2"/>
    <w:rsid w:val="0778445E"/>
    <w:rsid w:val="07797550"/>
    <w:rsid w:val="077A4BEC"/>
    <w:rsid w:val="0783B93C"/>
    <w:rsid w:val="079366FB"/>
    <w:rsid w:val="079BFD0C"/>
    <w:rsid w:val="079E6584"/>
    <w:rsid w:val="07ACD33C"/>
    <w:rsid w:val="07B53001"/>
    <w:rsid w:val="07BBA168"/>
    <w:rsid w:val="07D05F51"/>
    <w:rsid w:val="07DCA859"/>
    <w:rsid w:val="07E6E3D3"/>
    <w:rsid w:val="07ED61FF"/>
    <w:rsid w:val="07F386D8"/>
    <w:rsid w:val="07F4C920"/>
    <w:rsid w:val="080117EA"/>
    <w:rsid w:val="0801FF6B"/>
    <w:rsid w:val="0809EBF6"/>
    <w:rsid w:val="0813DC2E"/>
    <w:rsid w:val="08152B54"/>
    <w:rsid w:val="081A75AC"/>
    <w:rsid w:val="0820849D"/>
    <w:rsid w:val="082304D9"/>
    <w:rsid w:val="0832BD95"/>
    <w:rsid w:val="0838911F"/>
    <w:rsid w:val="0843792D"/>
    <w:rsid w:val="08585D36"/>
    <w:rsid w:val="087A6758"/>
    <w:rsid w:val="087CAAB0"/>
    <w:rsid w:val="087EE9B1"/>
    <w:rsid w:val="088BD52A"/>
    <w:rsid w:val="089C1A54"/>
    <w:rsid w:val="089CCEE9"/>
    <w:rsid w:val="089F7B47"/>
    <w:rsid w:val="08CD6F95"/>
    <w:rsid w:val="08DA7C87"/>
    <w:rsid w:val="08DB14AF"/>
    <w:rsid w:val="08DD49A6"/>
    <w:rsid w:val="08DF166B"/>
    <w:rsid w:val="08EED0F7"/>
    <w:rsid w:val="0904818F"/>
    <w:rsid w:val="0909000B"/>
    <w:rsid w:val="090B0D54"/>
    <w:rsid w:val="090C2739"/>
    <w:rsid w:val="090E5D98"/>
    <w:rsid w:val="0911FDC0"/>
    <w:rsid w:val="0918D1FD"/>
    <w:rsid w:val="09250DF7"/>
    <w:rsid w:val="0929C879"/>
    <w:rsid w:val="092FBB24"/>
    <w:rsid w:val="094612EC"/>
    <w:rsid w:val="0946D3BD"/>
    <w:rsid w:val="095173E1"/>
    <w:rsid w:val="096BB74A"/>
    <w:rsid w:val="097A5F31"/>
    <w:rsid w:val="097F6942"/>
    <w:rsid w:val="0987895E"/>
    <w:rsid w:val="098A3D4D"/>
    <w:rsid w:val="098F5739"/>
    <w:rsid w:val="09921C05"/>
    <w:rsid w:val="0994A376"/>
    <w:rsid w:val="0998EBAE"/>
    <w:rsid w:val="099D0583"/>
    <w:rsid w:val="09A0A8F8"/>
    <w:rsid w:val="09A1D77F"/>
    <w:rsid w:val="09A838DF"/>
    <w:rsid w:val="09B5DD49"/>
    <w:rsid w:val="09C9B2A4"/>
    <w:rsid w:val="09CEE1B2"/>
    <w:rsid w:val="09D9459E"/>
    <w:rsid w:val="09DDABA2"/>
    <w:rsid w:val="09E73A29"/>
    <w:rsid w:val="09F23EC7"/>
    <w:rsid w:val="09F54F2A"/>
    <w:rsid w:val="09F8A248"/>
    <w:rsid w:val="0A344A03"/>
    <w:rsid w:val="0A387519"/>
    <w:rsid w:val="0A4CA072"/>
    <w:rsid w:val="0A630C98"/>
    <w:rsid w:val="0A690A03"/>
    <w:rsid w:val="0A6A1B52"/>
    <w:rsid w:val="0A77F92F"/>
    <w:rsid w:val="0A842C2A"/>
    <w:rsid w:val="0A856886"/>
    <w:rsid w:val="0A88D756"/>
    <w:rsid w:val="0A896C92"/>
    <w:rsid w:val="0A8CA5AE"/>
    <w:rsid w:val="0A959AD4"/>
    <w:rsid w:val="0A9CC205"/>
    <w:rsid w:val="0AA0BE1C"/>
    <w:rsid w:val="0AAA1652"/>
    <w:rsid w:val="0ABF57ED"/>
    <w:rsid w:val="0ABFA070"/>
    <w:rsid w:val="0AC364EC"/>
    <w:rsid w:val="0AC37378"/>
    <w:rsid w:val="0ACB5B51"/>
    <w:rsid w:val="0AD121B3"/>
    <w:rsid w:val="0AD83BED"/>
    <w:rsid w:val="0ADE6DA3"/>
    <w:rsid w:val="0ADF30B9"/>
    <w:rsid w:val="0AFD2FC0"/>
    <w:rsid w:val="0AFF72D1"/>
    <w:rsid w:val="0B09E024"/>
    <w:rsid w:val="0B273FDE"/>
    <w:rsid w:val="0B436C4F"/>
    <w:rsid w:val="0B47B5D8"/>
    <w:rsid w:val="0B6F1039"/>
    <w:rsid w:val="0B78B6DF"/>
    <w:rsid w:val="0B86D520"/>
    <w:rsid w:val="0B8D06D6"/>
    <w:rsid w:val="0B92A0F6"/>
    <w:rsid w:val="0BAEC9E3"/>
    <w:rsid w:val="0BBA1398"/>
    <w:rsid w:val="0BBFB24A"/>
    <w:rsid w:val="0BC9AE86"/>
    <w:rsid w:val="0BD3027A"/>
    <w:rsid w:val="0BDDC9B9"/>
    <w:rsid w:val="0BDF31F5"/>
    <w:rsid w:val="0BF21A55"/>
    <w:rsid w:val="0C0179EA"/>
    <w:rsid w:val="0C02B372"/>
    <w:rsid w:val="0C06C094"/>
    <w:rsid w:val="0C09D292"/>
    <w:rsid w:val="0C0AB20B"/>
    <w:rsid w:val="0C130005"/>
    <w:rsid w:val="0C157207"/>
    <w:rsid w:val="0C26F601"/>
    <w:rsid w:val="0C3696C8"/>
    <w:rsid w:val="0C3A47D9"/>
    <w:rsid w:val="0C3CDAD6"/>
    <w:rsid w:val="0C41E3CD"/>
    <w:rsid w:val="0C440C58"/>
    <w:rsid w:val="0C471964"/>
    <w:rsid w:val="0C4745FD"/>
    <w:rsid w:val="0C535175"/>
    <w:rsid w:val="0C535D38"/>
    <w:rsid w:val="0C537D6F"/>
    <w:rsid w:val="0C54FB37"/>
    <w:rsid w:val="0C591F18"/>
    <w:rsid w:val="0C618AEB"/>
    <w:rsid w:val="0C69E921"/>
    <w:rsid w:val="0C6A98A8"/>
    <w:rsid w:val="0C6E92D3"/>
    <w:rsid w:val="0C779C40"/>
    <w:rsid w:val="0C9A010E"/>
    <w:rsid w:val="0C9A9248"/>
    <w:rsid w:val="0C9C7A66"/>
    <w:rsid w:val="0CA335B7"/>
    <w:rsid w:val="0CA970DF"/>
    <w:rsid w:val="0CAC3C07"/>
    <w:rsid w:val="0CB16FC6"/>
    <w:rsid w:val="0CB230D1"/>
    <w:rsid w:val="0CBC77BA"/>
    <w:rsid w:val="0CC6F7FB"/>
    <w:rsid w:val="0CCC3DFA"/>
    <w:rsid w:val="0CD867E8"/>
    <w:rsid w:val="0CF9F959"/>
    <w:rsid w:val="0D11AE09"/>
    <w:rsid w:val="0D311339"/>
    <w:rsid w:val="0D4DD18C"/>
    <w:rsid w:val="0D56E724"/>
    <w:rsid w:val="0D63A47E"/>
    <w:rsid w:val="0D67E471"/>
    <w:rsid w:val="0D6A2C26"/>
    <w:rsid w:val="0D8010AF"/>
    <w:rsid w:val="0D85B0D1"/>
    <w:rsid w:val="0D8B0E3D"/>
    <w:rsid w:val="0D92F548"/>
    <w:rsid w:val="0DA7B915"/>
    <w:rsid w:val="0DADA4BE"/>
    <w:rsid w:val="0DB39D2B"/>
    <w:rsid w:val="0DBD6DAC"/>
    <w:rsid w:val="0DBF21A9"/>
    <w:rsid w:val="0DC58159"/>
    <w:rsid w:val="0DCDF8DE"/>
    <w:rsid w:val="0DD59DB0"/>
    <w:rsid w:val="0DD9EAF0"/>
    <w:rsid w:val="0DE21795"/>
    <w:rsid w:val="0DE413DD"/>
    <w:rsid w:val="0DE78845"/>
    <w:rsid w:val="0DED0523"/>
    <w:rsid w:val="0DF74FDD"/>
    <w:rsid w:val="0DFB0E08"/>
    <w:rsid w:val="0E004233"/>
    <w:rsid w:val="0E0683CB"/>
    <w:rsid w:val="0E06A26E"/>
    <w:rsid w:val="0E074492"/>
    <w:rsid w:val="0E122584"/>
    <w:rsid w:val="0E19F449"/>
    <w:rsid w:val="0E1BC63F"/>
    <w:rsid w:val="0E23A3B7"/>
    <w:rsid w:val="0E283EE0"/>
    <w:rsid w:val="0E2C885E"/>
    <w:rsid w:val="0E328F8C"/>
    <w:rsid w:val="0E350B14"/>
    <w:rsid w:val="0E39A86B"/>
    <w:rsid w:val="0E41FA0A"/>
    <w:rsid w:val="0E44D5F0"/>
    <w:rsid w:val="0E45F5AC"/>
    <w:rsid w:val="0E4B680B"/>
    <w:rsid w:val="0E62C85C"/>
    <w:rsid w:val="0E67A406"/>
    <w:rsid w:val="0E6C6769"/>
    <w:rsid w:val="0E79037C"/>
    <w:rsid w:val="0E7C9211"/>
    <w:rsid w:val="0E82B6FF"/>
    <w:rsid w:val="0E862067"/>
    <w:rsid w:val="0E944E54"/>
    <w:rsid w:val="0E9A108C"/>
    <w:rsid w:val="0E9FA863"/>
    <w:rsid w:val="0EA4D656"/>
    <w:rsid w:val="0EBB441C"/>
    <w:rsid w:val="0EBC2395"/>
    <w:rsid w:val="0EC19D10"/>
    <w:rsid w:val="0EC33248"/>
    <w:rsid w:val="0ED8E8B1"/>
    <w:rsid w:val="0EDB3265"/>
    <w:rsid w:val="0EE5C0CE"/>
    <w:rsid w:val="0EE76BD1"/>
    <w:rsid w:val="0EE7FE72"/>
    <w:rsid w:val="0EEB35FB"/>
    <w:rsid w:val="0EEE5D29"/>
    <w:rsid w:val="0EEEE38E"/>
    <w:rsid w:val="0EEF68F7"/>
    <w:rsid w:val="0EFB74B3"/>
    <w:rsid w:val="0F067891"/>
    <w:rsid w:val="0F0F4EF0"/>
    <w:rsid w:val="0F2501E9"/>
    <w:rsid w:val="0F2B8850"/>
    <w:rsid w:val="0F2ECC24"/>
    <w:rsid w:val="0F395858"/>
    <w:rsid w:val="0F4296B1"/>
    <w:rsid w:val="0F4E8807"/>
    <w:rsid w:val="0F5A2AFD"/>
    <w:rsid w:val="0F5A30E5"/>
    <w:rsid w:val="0F5B1E63"/>
    <w:rsid w:val="0F7A90B6"/>
    <w:rsid w:val="0F9A20C0"/>
    <w:rsid w:val="0FABD44E"/>
    <w:rsid w:val="0FADD0DB"/>
    <w:rsid w:val="0FB202F0"/>
    <w:rsid w:val="0FB51922"/>
    <w:rsid w:val="0FC4E28B"/>
    <w:rsid w:val="0FC53E58"/>
    <w:rsid w:val="0FC59EBB"/>
    <w:rsid w:val="0FC9F4D9"/>
    <w:rsid w:val="0FCF7F34"/>
    <w:rsid w:val="0FDFC034"/>
    <w:rsid w:val="0FF13B77"/>
    <w:rsid w:val="1005372A"/>
    <w:rsid w:val="100A4EC9"/>
    <w:rsid w:val="100AB478"/>
    <w:rsid w:val="100DDFD8"/>
    <w:rsid w:val="101B0F35"/>
    <w:rsid w:val="1035EB42"/>
    <w:rsid w:val="10409381"/>
    <w:rsid w:val="104348EB"/>
    <w:rsid w:val="105FEC14"/>
    <w:rsid w:val="1075E832"/>
    <w:rsid w:val="107A2C3B"/>
    <w:rsid w:val="10827E87"/>
    <w:rsid w:val="108A811E"/>
    <w:rsid w:val="1098514A"/>
    <w:rsid w:val="10A13B6D"/>
    <w:rsid w:val="10A537E9"/>
    <w:rsid w:val="10A84A42"/>
    <w:rsid w:val="10AE256B"/>
    <w:rsid w:val="10B334ED"/>
    <w:rsid w:val="10C53005"/>
    <w:rsid w:val="10CA225D"/>
    <w:rsid w:val="10D66879"/>
    <w:rsid w:val="10DAB304"/>
    <w:rsid w:val="10DCE076"/>
    <w:rsid w:val="10E621C7"/>
    <w:rsid w:val="10EE4FD8"/>
    <w:rsid w:val="10FA02CB"/>
    <w:rsid w:val="1106D668"/>
    <w:rsid w:val="111325FE"/>
    <w:rsid w:val="11189B51"/>
    <w:rsid w:val="111F9F5B"/>
    <w:rsid w:val="112A31C7"/>
    <w:rsid w:val="113677EA"/>
    <w:rsid w:val="11369CA9"/>
    <w:rsid w:val="113B290D"/>
    <w:rsid w:val="11423E62"/>
    <w:rsid w:val="11531589"/>
    <w:rsid w:val="11557B05"/>
    <w:rsid w:val="1166F01D"/>
    <w:rsid w:val="1169F31F"/>
    <w:rsid w:val="1173FBDF"/>
    <w:rsid w:val="118E171E"/>
    <w:rsid w:val="1190B8AE"/>
    <w:rsid w:val="11933206"/>
    <w:rsid w:val="119A691E"/>
    <w:rsid w:val="119FCA1A"/>
    <w:rsid w:val="11A3CFDA"/>
    <w:rsid w:val="11A868E1"/>
    <w:rsid w:val="11AAE42A"/>
    <w:rsid w:val="11AF40B9"/>
    <w:rsid w:val="11B19885"/>
    <w:rsid w:val="11BAD6C5"/>
    <w:rsid w:val="11C2C44B"/>
    <w:rsid w:val="11CC47FD"/>
    <w:rsid w:val="11D66E60"/>
    <w:rsid w:val="11EFC1CD"/>
    <w:rsid w:val="11F50FED"/>
    <w:rsid w:val="11FC6F98"/>
    <w:rsid w:val="12199A6D"/>
    <w:rsid w:val="1229089B"/>
    <w:rsid w:val="122AE506"/>
    <w:rsid w:val="123565D2"/>
    <w:rsid w:val="1238A934"/>
    <w:rsid w:val="123E7CC2"/>
    <w:rsid w:val="124246FB"/>
    <w:rsid w:val="124663E8"/>
    <w:rsid w:val="1246675E"/>
    <w:rsid w:val="1249963A"/>
    <w:rsid w:val="124A16E0"/>
    <w:rsid w:val="12566004"/>
    <w:rsid w:val="126476BC"/>
    <w:rsid w:val="1269E7D2"/>
    <w:rsid w:val="1271C8E5"/>
    <w:rsid w:val="127FC719"/>
    <w:rsid w:val="128F2A75"/>
    <w:rsid w:val="1296FB7C"/>
    <w:rsid w:val="129C582A"/>
    <w:rsid w:val="12A3C5DE"/>
    <w:rsid w:val="12A4E36F"/>
    <w:rsid w:val="12A94F1E"/>
    <w:rsid w:val="12AB5B6C"/>
    <w:rsid w:val="12DD42F4"/>
    <w:rsid w:val="12E21EE2"/>
    <w:rsid w:val="12EC46C4"/>
    <w:rsid w:val="12EC61A0"/>
    <w:rsid w:val="12ECA03B"/>
    <w:rsid w:val="12ED329B"/>
    <w:rsid w:val="12F3CFAA"/>
    <w:rsid w:val="12FFA748"/>
    <w:rsid w:val="1300A308"/>
    <w:rsid w:val="13143BD9"/>
    <w:rsid w:val="131A3B62"/>
    <w:rsid w:val="131E7528"/>
    <w:rsid w:val="1327AD49"/>
    <w:rsid w:val="133735E1"/>
    <w:rsid w:val="133FC2E4"/>
    <w:rsid w:val="1349AA40"/>
    <w:rsid w:val="134D878E"/>
    <w:rsid w:val="135A704C"/>
    <w:rsid w:val="135E11EE"/>
    <w:rsid w:val="13636201"/>
    <w:rsid w:val="13666074"/>
    <w:rsid w:val="136D32E0"/>
    <w:rsid w:val="136FEC23"/>
    <w:rsid w:val="137792C3"/>
    <w:rsid w:val="13799D2E"/>
    <w:rsid w:val="13808D86"/>
    <w:rsid w:val="1385CB9A"/>
    <w:rsid w:val="13995243"/>
    <w:rsid w:val="13997234"/>
    <w:rsid w:val="13A5E463"/>
    <w:rsid w:val="13B12F0A"/>
    <w:rsid w:val="13B987B2"/>
    <w:rsid w:val="13BE0FA6"/>
    <w:rsid w:val="13C04AA8"/>
    <w:rsid w:val="13C0A474"/>
    <w:rsid w:val="13C1D677"/>
    <w:rsid w:val="13CA3BE6"/>
    <w:rsid w:val="13DA0C04"/>
    <w:rsid w:val="13DCEA7E"/>
    <w:rsid w:val="13E105FE"/>
    <w:rsid w:val="13E4FCA6"/>
    <w:rsid w:val="13EEC9F9"/>
    <w:rsid w:val="13F15EAA"/>
    <w:rsid w:val="13F23065"/>
    <w:rsid w:val="140C8BC6"/>
    <w:rsid w:val="1416849B"/>
    <w:rsid w:val="142A0FCA"/>
    <w:rsid w:val="142EA908"/>
    <w:rsid w:val="14344922"/>
    <w:rsid w:val="1437BB25"/>
    <w:rsid w:val="143BB043"/>
    <w:rsid w:val="1442E235"/>
    <w:rsid w:val="144E19FE"/>
    <w:rsid w:val="1451103F"/>
    <w:rsid w:val="14583444"/>
    <w:rsid w:val="145AF54B"/>
    <w:rsid w:val="145CBBB3"/>
    <w:rsid w:val="14644479"/>
    <w:rsid w:val="146830EB"/>
    <w:rsid w:val="1490BDB1"/>
    <w:rsid w:val="149B081C"/>
    <w:rsid w:val="149D5316"/>
    <w:rsid w:val="14A823C3"/>
    <w:rsid w:val="14A8A24C"/>
    <w:rsid w:val="14A9F424"/>
    <w:rsid w:val="14AFC64B"/>
    <w:rsid w:val="14B74DEC"/>
    <w:rsid w:val="14C690C8"/>
    <w:rsid w:val="14CEC434"/>
    <w:rsid w:val="14D2EB9E"/>
    <w:rsid w:val="14D66AD9"/>
    <w:rsid w:val="14DFB368"/>
    <w:rsid w:val="14F03D82"/>
    <w:rsid w:val="14F0B96E"/>
    <w:rsid w:val="14F561EB"/>
    <w:rsid w:val="14F73FF1"/>
    <w:rsid w:val="15006A6D"/>
    <w:rsid w:val="150149CD"/>
    <w:rsid w:val="1512F0DA"/>
    <w:rsid w:val="15239439"/>
    <w:rsid w:val="1524A9EF"/>
    <w:rsid w:val="1524C329"/>
    <w:rsid w:val="1528AB28"/>
    <w:rsid w:val="152C9C9F"/>
    <w:rsid w:val="153834A2"/>
    <w:rsid w:val="153DEFA3"/>
    <w:rsid w:val="1542E3B4"/>
    <w:rsid w:val="1545615C"/>
    <w:rsid w:val="1558068A"/>
    <w:rsid w:val="15648019"/>
    <w:rsid w:val="15738DCE"/>
    <w:rsid w:val="1576C939"/>
    <w:rsid w:val="157A4C64"/>
    <w:rsid w:val="1596E161"/>
    <w:rsid w:val="15974DD1"/>
    <w:rsid w:val="15A7FE04"/>
    <w:rsid w:val="15AD77C4"/>
    <w:rsid w:val="15AEE3E1"/>
    <w:rsid w:val="15B08624"/>
    <w:rsid w:val="15B17E7B"/>
    <w:rsid w:val="15B80178"/>
    <w:rsid w:val="15B9FE6F"/>
    <w:rsid w:val="15C08DEE"/>
    <w:rsid w:val="15C50E8E"/>
    <w:rsid w:val="15CF1DC9"/>
    <w:rsid w:val="15D0B896"/>
    <w:rsid w:val="15D29116"/>
    <w:rsid w:val="15DB61CC"/>
    <w:rsid w:val="15F00BFB"/>
    <w:rsid w:val="15F5727B"/>
    <w:rsid w:val="15F8BEE5"/>
    <w:rsid w:val="15FFD2A2"/>
    <w:rsid w:val="16144D7C"/>
    <w:rsid w:val="16209E85"/>
    <w:rsid w:val="1627522C"/>
    <w:rsid w:val="162DBC02"/>
    <w:rsid w:val="162FE811"/>
    <w:rsid w:val="1632F034"/>
    <w:rsid w:val="16498594"/>
    <w:rsid w:val="164E21A7"/>
    <w:rsid w:val="16565993"/>
    <w:rsid w:val="165E651A"/>
    <w:rsid w:val="166291F9"/>
    <w:rsid w:val="16659C67"/>
    <w:rsid w:val="166750C1"/>
    <w:rsid w:val="167AF20E"/>
    <w:rsid w:val="167D50F5"/>
    <w:rsid w:val="168CDC8A"/>
    <w:rsid w:val="169A4E62"/>
    <w:rsid w:val="16A75358"/>
    <w:rsid w:val="16B5D95D"/>
    <w:rsid w:val="16BFBD34"/>
    <w:rsid w:val="16C40E4C"/>
    <w:rsid w:val="16C4E9A8"/>
    <w:rsid w:val="16D4EA82"/>
    <w:rsid w:val="16D96A82"/>
    <w:rsid w:val="16E81116"/>
    <w:rsid w:val="16F4ADF5"/>
    <w:rsid w:val="16F4FE4A"/>
    <w:rsid w:val="16F7A784"/>
    <w:rsid w:val="17024D03"/>
    <w:rsid w:val="170DA9D5"/>
    <w:rsid w:val="170FF5A7"/>
    <w:rsid w:val="1711B6FE"/>
    <w:rsid w:val="1720CD4D"/>
    <w:rsid w:val="1722E3D9"/>
    <w:rsid w:val="172CADC6"/>
    <w:rsid w:val="17302B79"/>
    <w:rsid w:val="1731F20E"/>
    <w:rsid w:val="17393F0F"/>
    <w:rsid w:val="1742F984"/>
    <w:rsid w:val="174480A6"/>
    <w:rsid w:val="17452F2B"/>
    <w:rsid w:val="174B3F3D"/>
    <w:rsid w:val="174CAC77"/>
    <w:rsid w:val="176B0E88"/>
    <w:rsid w:val="176CD321"/>
    <w:rsid w:val="177EE2E4"/>
    <w:rsid w:val="178D7BB3"/>
    <w:rsid w:val="1796A0CC"/>
    <w:rsid w:val="1797F6F2"/>
    <w:rsid w:val="179BD9A7"/>
    <w:rsid w:val="17A34D79"/>
    <w:rsid w:val="17ADFD89"/>
    <w:rsid w:val="17BC79F6"/>
    <w:rsid w:val="17BF8410"/>
    <w:rsid w:val="17C8CCAF"/>
    <w:rsid w:val="17CCB0EC"/>
    <w:rsid w:val="17D8FA22"/>
    <w:rsid w:val="17DCAC08"/>
    <w:rsid w:val="17E07E90"/>
    <w:rsid w:val="17E299BB"/>
    <w:rsid w:val="17E53275"/>
    <w:rsid w:val="17F4226D"/>
    <w:rsid w:val="17F6689F"/>
    <w:rsid w:val="17F8DC38"/>
    <w:rsid w:val="17FA5FB6"/>
    <w:rsid w:val="18004E0E"/>
    <w:rsid w:val="18062D87"/>
    <w:rsid w:val="182C7F4F"/>
    <w:rsid w:val="182D02AD"/>
    <w:rsid w:val="183ACCE9"/>
    <w:rsid w:val="183B5254"/>
    <w:rsid w:val="184C77EC"/>
    <w:rsid w:val="184CD2D6"/>
    <w:rsid w:val="184D0E51"/>
    <w:rsid w:val="1856091B"/>
    <w:rsid w:val="1872AD1B"/>
    <w:rsid w:val="1877ADDF"/>
    <w:rsid w:val="1881C579"/>
    <w:rsid w:val="18A9EE8D"/>
    <w:rsid w:val="18B27D35"/>
    <w:rsid w:val="18C37B91"/>
    <w:rsid w:val="18C83AB6"/>
    <w:rsid w:val="18CC4065"/>
    <w:rsid w:val="18CE9100"/>
    <w:rsid w:val="18D3E802"/>
    <w:rsid w:val="18E2F39E"/>
    <w:rsid w:val="18E862A8"/>
    <w:rsid w:val="18EFFF9D"/>
    <w:rsid w:val="18F6886D"/>
    <w:rsid w:val="18FABE66"/>
    <w:rsid w:val="19026CA7"/>
    <w:rsid w:val="1909A3A4"/>
    <w:rsid w:val="190EAAB1"/>
    <w:rsid w:val="1918D81A"/>
    <w:rsid w:val="191EF717"/>
    <w:rsid w:val="19351C6E"/>
    <w:rsid w:val="19367D34"/>
    <w:rsid w:val="19388617"/>
    <w:rsid w:val="193AB54D"/>
    <w:rsid w:val="19608659"/>
    <w:rsid w:val="196A4B5A"/>
    <w:rsid w:val="196F658D"/>
    <w:rsid w:val="1977028D"/>
    <w:rsid w:val="197DBA9C"/>
    <w:rsid w:val="197DBFB0"/>
    <w:rsid w:val="198102D6"/>
    <w:rsid w:val="198ABF0F"/>
    <w:rsid w:val="198CEC63"/>
    <w:rsid w:val="199AB190"/>
    <w:rsid w:val="19A9BD3B"/>
    <w:rsid w:val="19BC6888"/>
    <w:rsid w:val="19C996CD"/>
    <w:rsid w:val="19DDC9EA"/>
    <w:rsid w:val="19E8DEB2"/>
    <w:rsid w:val="19F63176"/>
    <w:rsid w:val="19FAC402"/>
    <w:rsid w:val="19FB98E3"/>
    <w:rsid w:val="19FD7E0C"/>
    <w:rsid w:val="1A051A00"/>
    <w:rsid w:val="1A056FEC"/>
    <w:rsid w:val="1A0E3998"/>
    <w:rsid w:val="1A114A9B"/>
    <w:rsid w:val="1A1356B6"/>
    <w:rsid w:val="1A150ED1"/>
    <w:rsid w:val="1A308E7E"/>
    <w:rsid w:val="1A370FB0"/>
    <w:rsid w:val="1A3749B1"/>
    <w:rsid w:val="1A3C4FC5"/>
    <w:rsid w:val="1A48A496"/>
    <w:rsid w:val="1A526C36"/>
    <w:rsid w:val="1A55456B"/>
    <w:rsid w:val="1A55783C"/>
    <w:rsid w:val="1A596F6A"/>
    <w:rsid w:val="1A5EC201"/>
    <w:rsid w:val="1A6D7D11"/>
    <w:rsid w:val="1A7062DF"/>
    <w:rsid w:val="1A7B459E"/>
    <w:rsid w:val="1A7D8EA3"/>
    <w:rsid w:val="1A8395DD"/>
    <w:rsid w:val="1A939E87"/>
    <w:rsid w:val="1A9C6194"/>
    <w:rsid w:val="1AA72966"/>
    <w:rsid w:val="1AB532BA"/>
    <w:rsid w:val="1AB8AD74"/>
    <w:rsid w:val="1AC728BC"/>
    <w:rsid w:val="1ACB9890"/>
    <w:rsid w:val="1ACD642C"/>
    <w:rsid w:val="1AD18398"/>
    <w:rsid w:val="1AD8BCB4"/>
    <w:rsid w:val="1AD94D94"/>
    <w:rsid w:val="1ADB60A0"/>
    <w:rsid w:val="1AEDC3AF"/>
    <w:rsid w:val="1AEF92C4"/>
    <w:rsid w:val="1AF5B4CA"/>
    <w:rsid w:val="1AFBEBEA"/>
    <w:rsid w:val="1B132137"/>
    <w:rsid w:val="1B1996D1"/>
    <w:rsid w:val="1B2BF09A"/>
    <w:rsid w:val="1B35288C"/>
    <w:rsid w:val="1B392C71"/>
    <w:rsid w:val="1B3FA2E4"/>
    <w:rsid w:val="1B435C71"/>
    <w:rsid w:val="1B44F7FC"/>
    <w:rsid w:val="1B502B9B"/>
    <w:rsid w:val="1B563518"/>
    <w:rsid w:val="1B58E174"/>
    <w:rsid w:val="1B6B42E8"/>
    <w:rsid w:val="1B705994"/>
    <w:rsid w:val="1B73DA32"/>
    <w:rsid w:val="1B7680B2"/>
    <w:rsid w:val="1B7E4642"/>
    <w:rsid w:val="1B80E72B"/>
    <w:rsid w:val="1B84035E"/>
    <w:rsid w:val="1B870ABF"/>
    <w:rsid w:val="1B8FDB10"/>
    <w:rsid w:val="1BCB4AC2"/>
    <w:rsid w:val="1BCDAA7A"/>
    <w:rsid w:val="1BD1F2F5"/>
    <w:rsid w:val="1BD3D5B5"/>
    <w:rsid w:val="1BD8324E"/>
    <w:rsid w:val="1BDD89B5"/>
    <w:rsid w:val="1BDF2D52"/>
    <w:rsid w:val="1BE1A062"/>
    <w:rsid w:val="1BEBDAA9"/>
    <w:rsid w:val="1BF148CB"/>
    <w:rsid w:val="1BFE66A7"/>
    <w:rsid w:val="1C10D189"/>
    <w:rsid w:val="1C120DB2"/>
    <w:rsid w:val="1C21B595"/>
    <w:rsid w:val="1C2367EB"/>
    <w:rsid w:val="1C300243"/>
    <w:rsid w:val="1C3CD466"/>
    <w:rsid w:val="1C44491C"/>
    <w:rsid w:val="1C4622D6"/>
    <w:rsid w:val="1C4AF42A"/>
    <w:rsid w:val="1C4B9E38"/>
    <w:rsid w:val="1C4BBF1F"/>
    <w:rsid w:val="1C4CB924"/>
    <w:rsid w:val="1C588AFF"/>
    <w:rsid w:val="1C6E7231"/>
    <w:rsid w:val="1C7069C8"/>
    <w:rsid w:val="1C7549C9"/>
    <w:rsid w:val="1C813374"/>
    <w:rsid w:val="1C8808DA"/>
    <w:rsid w:val="1C9232CE"/>
    <w:rsid w:val="1CA0186F"/>
    <w:rsid w:val="1CA30D15"/>
    <w:rsid w:val="1CA425E0"/>
    <w:rsid w:val="1CA4A52B"/>
    <w:rsid w:val="1CA5A3C1"/>
    <w:rsid w:val="1CAE0814"/>
    <w:rsid w:val="1CCDED7F"/>
    <w:rsid w:val="1CD5399B"/>
    <w:rsid w:val="1CE5BEB3"/>
    <w:rsid w:val="1CE718FE"/>
    <w:rsid w:val="1CEA866A"/>
    <w:rsid w:val="1CF1846D"/>
    <w:rsid w:val="1CF357C8"/>
    <w:rsid w:val="1CFABC4D"/>
    <w:rsid w:val="1CFB45ED"/>
    <w:rsid w:val="1D156BAB"/>
    <w:rsid w:val="1D1C597F"/>
    <w:rsid w:val="1D1DBEDB"/>
    <w:rsid w:val="1D2FADD0"/>
    <w:rsid w:val="1D4825B3"/>
    <w:rsid w:val="1D6CEA0A"/>
    <w:rsid w:val="1D6DAEDF"/>
    <w:rsid w:val="1D8108F9"/>
    <w:rsid w:val="1D898A2C"/>
    <w:rsid w:val="1D8AD7C4"/>
    <w:rsid w:val="1D935EFF"/>
    <w:rsid w:val="1D9A3F20"/>
    <w:rsid w:val="1DA04C56"/>
    <w:rsid w:val="1DA569B2"/>
    <w:rsid w:val="1DA83F3A"/>
    <w:rsid w:val="1DACE8CB"/>
    <w:rsid w:val="1DAFA824"/>
    <w:rsid w:val="1DB40C08"/>
    <w:rsid w:val="1DB7B65B"/>
    <w:rsid w:val="1DB95E45"/>
    <w:rsid w:val="1DCF5E79"/>
    <w:rsid w:val="1DE1D93C"/>
    <w:rsid w:val="1DE663AA"/>
    <w:rsid w:val="1DE701F4"/>
    <w:rsid w:val="1E00E73B"/>
    <w:rsid w:val="1E1AABE4"/>
    <w:rsid w:val="1E22B20D"/>
    <w:rsid w:val="1E24C6F1"/>
    <w:rsid w:val="1E2FEAAA"/>
    <w:rsid w:val="1E30CE4C"/>
    <w:rsid w:val="1E3446F3"/>
    <w:rsid w:val="1E3686A7"/>
    <w:rsid w:val="1E3E74B8"/>
    <w:rsid w:val="1E5319E8"/>
    <w:rsid w:val="1E676A98"/>
    <w:rsid w:val="1E76AF45"/>
    <w:rsid w:val="1E7AD596"/>
    <w:rsid w:val="1E7B2FA5"/>
    <w:rsid w:val="1E85FC08"/>
    <w:rsid w:val="1E862685"/>
    <w:rsid w:val="1E89B0A9"/>
    <w:rsid w:val="1E9D4727"/>
    <w:rsid w:val="1E9F49FD"/>
    <w:rsid w:val="1EB26660"/>
    <w:rsid w:val="1ECE3525"/>
    <w:rsid w:val="1ED243FB"/>
    <w:rsid w:val="1ED28F4E"/>
    <w:rsid w:val="1EDAB92F"/>
    <w:rsid w:val="1EE0B24D"/>
    <w:rsid w:val="1EEE1F35"/>
    <w:rsid w:val="1EF4BFAD"/>
    <w:rsid w:val="1EF4D9B3"/>
    <w:rsid w:val="1F0555D5"/>
    <w:rsid w:val="1F067D3E"/>
    <w:rsid w:val="1F0F3B98"/>
    <w:rsid w:val="1F1B5833"/>
    <w:rsid w:val="1F3B6494"/>
    <w:rsid w:val="1F4D2280"/>
    <w:rsid w:val="1F5CD74D"/>
    <w:rsid w:val="1F5D4E02"/>
    <w:rsid w:val="1F63A2A9"/>
    <w:rsid w:val="1F6ABDC5"/>
    <w:rsid w:val="1F6FD224"/>
    <w:rsid w:val="1F765C49"/>
    <w:rsid w:val="1F7F9C72"/>
    <w:rsid w:val="1F834F8A"/>
    <w:rsid w:val="1F88FA03"/>
    <w:rsid w:val="1F9537FF"/>
    <w:rsid w:val="1FB1868F"/>
    <w:rsid w:val="1FC0C928"/>
    <w:rsid w:val="1FD6B91F"/>
    <w:rsid w:val="1FDBD1A0"/>
    <w:rsid w:val="1FE1AC3A"/>
    <w:rsid w:val="1FE2C844"/>
    <w:rsid w:val="1FE2E2BE"/>
    <w:rsid w:val="1FE3385B"/>
    <w:rsid w:val="1FE7C5DB"/>
    <w:rsid w:val="1FEAE8DA"/>
    <w:rsid w:val="1FF0445A"/>
    <w:rsid w:val="1FF44DEE"/>
    <w:rsid w:val="2004E49F"/>
    <w:rsid w:val="20211C1D"/>
    <w:rsid w:val="20220E60"/>
    <w:rsid w:val="20241AA6"/>
    <w:rsid w:val="202A7B5F"/>
    <w:rsid w:val="202FF090"/>
    <w:rsid w:val="2030E18A"/>
    <w:rsid w:val="203AD7EB"/>
    <w:rsid w:val="203B0FC6"/>
    <w:rsid w:val="203B384B"/>
    <w:rsid w:val="203F8F3D"/>
    <w:rsid w:val="20416926"/>
    <w:rsid w:val="2057B4C3"/>
    <w:rsid w:val="2059A086"/>
    <w:rsid w:val="20669872"/>
    <w:rsid w:val="206AD7A4"/>
    <w:rsid w:val="206E0195"/>
    <w:rsid w:val="2073A858"/>
    <w:rsid w:val="207558B5"/>
    <w:rsid w:val="2089926A"/>
    <w:rsid w:val="208C1725"/>
    <w:rsid w:val="2099B4C2"/>
    <w:rsid w:val="209CDBAA"/>
    <w:rsid w:val="209E5916"/>
    <w:rsid w:val="209F2264"/>
    <w:rsid w:val="20C38FBC"/>
    <w:rsid w:val="20CB16A7"/>
    <w:rsid w:val="20CF3E97"/>
    <w:rsid w:val="20D334C1"/>
    <w:rsid w:val="20D42E2F"/>
    <w:rsid w:val="20D49D34"/>
    <w:rsid w:val="20DABC18"/>
    <w:rsid w:val="20F874DD"/>
    <w:rsid w:val="20FB87EB"/>
    <w:rsid w:val="21028D72"/>
    <w:rsid w:val="21030EBF"/>
    <w:rsid w:val="21077E99"/>
    <w:rsid w:val="210DD3FC"/>
    <w:rsid w:val="2115DE16"/>
    <w:rsid w:val="21313F4E"/>
    <w:rsid w:val="2133FA3E"/>
    <w:rsid w:val="2138607A"/>
    <w:rsid w:val="213E2873"/>
    <w:rsid w:val="2143F818"/>
    <w:rsid w:val="214AEDDC"/>
    <w:rsid w:val="21504C48"/>
    <w:rsid w:val="215FCC4A"/>
    <w:rsid w:val="2161C8A5"/>
    <w:rsid w:val="217B9F86"/>
    <w:rsid w:val="218035AA"/>
    <w:rsid w:val="21843A36"/>
    <w:rsid w:val="218BDEB4"/>
    <w:rsid w:val="218DCA08"/>
    <w:rsid w:val="218EE2CD"/>
    <w:rsid w:val="2190C150"/>
    <w:rsid w:val="21910DDC"/>
    <w:rsid w:val="21939E9C"/>
    <w:rsid w:val="21944AFB"/>
    <w:rsid w:val="219539BF"/>
    <w:rsid w:val="21AF3F7A"/>
    <w:rsid w:val="21BF384C"/>
    <w:rsid w:val="21C7479C"/>
    <w:rsid w:val="21CDF682"/>
    <w:rsid w:val="21D08B50"/>
    <w:rsid w:val="21D8A0CF"/>
    <w:rsid w:val="21EB9E56"/>
    <w:rsid w:val="21F49F2D"/>
    <w:rsid w:val="21FD0BFE"/>
    <w:rsid w:val="22007083"/>
    <w:rsid w:val="220977E7"/>
    <w:rsid w:val="22246BDD"/>
    <w:rsid w:val="2225F948"/>
    <w:rsid w:val="223A66E0"/>
    <w:rsid w:val="223CA0F0"/>
    <w:rsid w:val="2240FBF3"/>
    <w:rsid w:val="2244754D"/>
    <w:rsid w:val="226D454D"/>
    <w:rsid w:val="227D5445"/>
    <w:rsid w:val="22850539"/>
    <w:rsid w:val="22870CF1"/>
    <w:rsid w:val="228EFD28"/>
    <w:rsid w:val="229F0488"/>
    <w:rsid w:val="22A13C05"/>
    <w:rsid w:val="22A52C4C"/>
    <w:rsid w:val="22A65783"/>
    <w:rsid w:val="22A6925F"/>
    <w:rsid w:val="22A89213"/>
    <w:rsid w:val="22B12C84"/>
    <w:rsid w:val="22BCBD7C"/>
    <w:rsid w:val="22C0E004"/>
    <w:rsid w:val="22C48694"/>
    <w:rsid w:val="22C7782B"/>
    <w:rsid w:val="22C7E093"/>
    <w:rsid w:val="22D4E60F"/>
    <w:rsid w:val="22D63C3D"/>
    <w:rsid w:val="22D73B91"/>
    <w:rsid w:val="22D99F47"/>
    <w:rsid w:val="22DCE9C0"/>
    <w:rsid w:val="22EF1C99"/>
    <w:rsid w:val="2306A29D"/>
    <w:rsid w:val="2306E335"/>
    <w:rsid w:val="23174A44"/>
    <w:rsid w:val="231D07E9"/>
    <w:rsid w:val="232C46C5"/>
    <w:rsid w:val="232EF23C"/>
    <w:rsid w:val="233D3F2A"/>
    <w:rsid w:val="234B7BA9"/>
    <w:rsid w:val="2352E0BB"/>
    <w:rsid w:val="2364F073"/>
    <w:rsid w:val="2366AF2E"/>
    <w:rsid w:val="237D4F32"/>
    <w:rsid w:val="2384710C"/>
    <w:rsid w:val="239792CB"/>
    <w:rsid w:val="2397AE7E"/>
    <w:rsid w:val="239E50B3"/>
    <w:rsid w:val="23AA23D0"/>
    <w:rsid w:val="23C2FCB6"/>
    <w:rsid w:val="23C4DDC2"/>
    <w:rsid w:val="23CDA7E2"/>
    <w:rsid w:val="23CEBB33"/>
    <w:rsid w:val="23D2A66B"/>
    <w:rsid w:val="23D5446E"/>
    <w:rsid w:val="23E74DE4"/>
    <w:rsid w:val="23E7C2CC"/>
    <w:rsid w:val="23F0F752"/>
    <w:rsid w:val="2411F6CE"/>
    <w:rsid w:val="241DFF25"/>
    <w:rsid w:val="242082F3"/>
    <w:rsid w:val="2421E133"/>
    <w:rsid w:val="24293E0B"/>
    <w:rsid w:val="2430139D"/>
    <w:rsid w:val="243D2C3C"/>
    <w:rsid w:val="243E0EA7"/>
    <w:rsid w:val="244E87D1"/>
    <w:rsid w:val="24528EA7"/>
    <w:rsid w:val="2455FD77"/>
    <w:rsid w:val="24572AAB"/>
    <w:rsid w:val="2458DD8A"/>
    <w:rsid w:val="245AFE3D"/>
    <w:rsid w:val="245CCCAE"/>
    <w:rsid w:val="24642A82"/>
    <w:rsid w:val="247B7BAD"/>
    <w:rsid w:val="249AFCFE"/>
    <w:rsid w:val="24A7330D"/>
    <w:rsid w:val="24B0DD79"/>
    <w:rsid w:val="24B8A2B7"/>
    <w:rsid w:val="24C03BAE"/>
    <w:rsid w:val="24C2CB64"/>
    <w:rsid w:val="24C7B437"/>
    <w:rsid w:val="24C9DB9D"/>
    <w:rsid w:val="24D0AB19"/>
    <w:rsid w:val="24E32063"/>
    <w:rsid w:val="24E4A11D"/>
    <w:rsid w:val="24E8C767"/>
    <w:rsid w:val="24EB0F1C"/>
    <w:rsid w:val="24EB1B7A"/>
    <w:rsid w:val="2502AF6B"/>
    <w:rsid w:val="251595C6"/>
    <w:rsid w:val="251FF929"/>
    <w:rsid w:val="2529B6B4"/>
    <w:rsid w:val="252EBCFB"/>
    <w:rsid w:val="25331B2B"/>
    <w:rsid w:val="25352577"/>
    <w:rsid w:val="2535EEC5"/>
    <w:rsid w:val="25401C90"/>
    <w:rsid w:val="254188C9"/>
    <w:rsid w:val="2541C44A"/>
    <w:rsid w:val="254BC7BB"/>
    <w:rsid w:val="25508168"/>
    <w:rsid w:val="255908C2"/>
    <w:rsid w:val="25599EF6"/>
    <w:rsid w:val="255D148E"/>
    <w:rsid w:val="2566B2A7"/>
    <w:rsid w:val="256966F9"/>
    <w:rsid w:val="2571D9E9"/>
    <w:rsid w:val="257420A3"/>
    <w:rsid w:val="25793BCD"/>
    <w:rsid w:val="257C80B4"/>
    <w:rsid w:val="25810C8E"/>
    <w:rsid w:val="258BB26C"/>
    <w:rsid w:val="2592B7E3"/>
    <w:rsid w:val="25940499"/>
    <w:rsid w:val="259F69CB"/>
    <w:rsid w:val="25A99FE3"/>
    <w:rsid w:val="25B43172"/>
    <w:rsid w:val="25B64872"/>
    <w:rsid w:val="25BC54EB"/>
    <w:rsid w:val="25BCBE9C"/>
    <w:rsid w:val="25C52865"/>
    <w:rsid w:val="25D21F2C"/>
    <w:rsid w:val="25E5E45E"/>
    <w:rsid w:val="25E7A6A9"/>
    <w:rsid w:val="25E8B6D8"/>
    <w:rsid w:val="25EDE5F4"/>
    <w:rsid w:val="260446B2"/>
    <w:rsid w:val="260856EA"/>
    <w:rsid w:val="26121CF2"/>
    <w:rsid w:val="261597B4"/>
    <w:rsid w:val="262160D3"/>
    <w:rsid w:val="26277C3E"/>
    <w:rsid w:val="262BDC59"/>
    <w:rsid w:val="2636B734"/>
    <w:rsid w:val="26385284"/>
    <w:rsid w:val="265C096C"/>
    <w:rsid w:val="2674DE7A"/>
    <w:rsid w:val="267D15F6"/>
    <w:rsid w:val="267ED551"/>
    <w:rsid w:val="267F91B6"/>
    <w:rsid w:val="2683B84F"/>
    <w:rsid w:val="2684ACCD"/>
    <w:rsid w:val="268ACFF9"/>
    <w:rsid w:val="269E0A42"/>
    <w:rsid w:val="26B3FAC5"/>
    <w:rsid w:val="26B7A979"/>
    <w:rsid w:val="26BDE046"/>
    <w:rsid w:val="26BF2389"/>
    <w:rsid w:val="26CC3B13"/>
    <w:rsid w:val="26D2C6D8"/>
    <w:rsid w:val="26D74ECC"/>
    <w:rsid w:val="26E9211B"/>
    <w:rsid w:val="270ABFB2"/>
    <w:rsid w:val="271334D8"/>
    <w:rsid w:val="27457044"/>
    <w:rsid w:val="2748471E"/>
    <w:rsid w:val="274FEFC5"/>
    <w:rsid w:val="27504A8E"/>
    <w:rsid w:val="27674FB8"/>
    <w:rsid w:val="27721D72"/>
    <w:rsid w:val="27730581"/>
    <w:rsid w:val="27850CA3"/>
    <w:rsid w:val="2787EBD0"/>
    <w:rsid w:val="2788C97C"/>
    <w:rsid w:val="27949838"/>
    <w:rsid w:val="279BF3C6"/>
    <w:rsid w:val="27A037D6"/>
    <w:rsid w:val="27A560F3"/>
    <w:rsid w:val="27A8E20E"/>
    <w:rsid w:val="27B06A6A"/>
    <w:rsid w:val="27B3C558"/>
    <w:rsid w:val="27B92B60"/>
    <w:rsid w:val="27BB269B"/>
    <w:rsid w:val="27BC1C6D"/>
    <w:rsid w:val="27BC3A75"/>
    <w:rsid w:val="27BF9479"/>
    <w:rsid w:val="27D11184"/>
    <w:rsid w:val="27DB9876"/>
    <w:rsid w:val="27DFD435"/>
    <w:rsid w:val="27F59E4C"/>
    <w:rsid w:val="281857C9"/>
    <w:rsid w:val="282088EC"/>
    <w:rsid w:val="28296F6A"/>
    <w:rsid w:val="2837EAE1"/>
    <w:rsid w:val="283D72FF"/>
    <w:rsid w:val="283E8E64"/>
    <w:rsid w:val="2849524F"/>
    <w:rsid w:val="2850539C"/>
    <w:rsid w:val="2853F170"/>
    <w:rsid w:val="2855E958"/>
    <w:rsid w:val="28576C32"/>
    <w:rsid w:val="285D169F"/>
    <w:rsid w:val="2865AD94"/>
    <w:rsid w:val="2867A330"/>
    <w:rsid w:val="286E8329"/>
    <w:rsid w:val="28803AD4"/>
    <w:rsid w:val="288789C6"/>
    <w:rsid w:val="28910CE7"/>
    <w:rsid w:val="2891C320"/>
    <w:rsid w:val="289B2481"/>
    <w:rsid w:val="289FEAD9"/>
    <w:rsid w:val="28A726C2"/>
    <w:rsid w:val="28BDA840"/>
    <w:rsid w:val="28BF581A"/>
    <w:rsid w:val="28C28BE2"/>
    <w:rsid w:val="28C7E76A"/>
    <w:rsid w:val="28C97B69"/>
    <w:rsid w:val="28D673C3"/>
    <w:rsid w:val="28D79E75"/>
    <w:rsid w:val="28DC7415"/>
    <w:rsid w:val="28E4F6F8"/>
    <w:rsid w:val="28EC00E8"/>
    <w:rsid w:val="28EEF962"/>
    <w:rsid w:val="28F2EFF0"/>
    <w:rsid w:val="2905FACD"/>
    <w:rsid w:val="290B4177"/>
    <w:rsid w:val="290ECD8F"/>
    <w:rsid w:val="291360D3"/>
    <w:rsid w:val="29184164"/>
    <w:rsid w:val="292895B7"/>
    <w:rsid w:val="2937EC5A"/>
    <w:rsid w:val="293A7C16"/>
    <w:rsid w:val="294A0035"/>
    <w:rsid w:val="295146E0"/>
    <w:rsid w:val="29574C07"/>
    <w:rsid w:val="29612B3C"/>
    <w:rsid w:val="2962BED3"/>
    <w:rsid w:val="296C0D09"/>
    <w:rsid w:val="297187BA"/>
    <w:rsid w:val="297DFE43"/>
    <w:rsid w:val="29860D7F"/>
    <w:rsid w:val="29876112"/>
    <w:rsid w:val="29AC1D4C"/>
    <w:rsid w:val="29BB50C1"/>
    <w:rsid w:val="29C1E4D6"/>
    <w:rsid w:val="29C8C9AF"/>
    <w:rsid w:val="29D2C123"/>
    <w:rsid w:val="29D6134C"/>
    <w:rsid w:val="29DA010A"/>
    <w:rsid w:val="29DD999C"/>
    <w:rsid w:val="29E73DCE"/>
    <w:rsid w:val="2A0A2A31"/>
    <w:rsid w:val="2A0C4332"/>
    <w:rsid w:val="2A153FC2"/>
    <w:rsid w:val="2A1B6B66"/>
    <w:rsid w:val="2A1C2B22"/>
    <w:rsid w:val="2A1ECE88"/>
    <w:rsid w:val="2A240227"/>
    <w:rsid w:val="2A3595AC"/>
    <w:rsid w:val="2A359697"/>
    <w:rsid w:val="2A5C05D9"/>
    <w:rsid w:val="2A5F176E"/>
    <w:rsid w:val="2A629DF0"/>
    <w:rsid w:val="2A636A9C"/>
    <w:rsid w:val="2A8348BE"/>
    <w:rsid w:val="2A8FA228"/>
    <w:rsid w:val="2AA139D8"/>
    <w:rsid w:val="2AAA2526"/>
    <w:rsid w:val="2AB0A408"/>
    <w:rsid w:val="2AB0C9CB"/>
    <w:rsid w:val="2AB22CA0"/>
    <w:rsid w:val="2ABB17CC"/>
    <w:rsid w:val="2ABB7896"/>
    <w:rsid w:val="2ABEF937"/>
    <w:rsid w:val="2AC3F165"/>
    <w:rsid w:val="2AC95E46"/>
    <w:rsid w:val="2AD73F1E"/>
    <w:rsid w:val="2AE50C54"/>
    <w:rsid w:val="2AEB84E3"/>
    <w:rsid w:val="2AF07B8B"/>
    <w:rsid w:val="2AF48806"/>
    <w:rsid w:val="2B06CCA5"/>
    <w:rsid w:val="2B095A44"/>
    <w:rsid w:val="2B0C2708"/>
    <w:rsid w:val="2B1D3BA4"/>
    <w:rsid w:val="2B289154"/>
    <w:rsid w:val="2B33DDE8"/>
    <w:rsid w:val="2B37643D"/>
    <w:rsid w:val="2B3824C1"/>
    <w:rsid w:val="2B476B04"/>
    <w:rsid w:val="2B4FBA4F"/>
    <w:rsid w:val="2B5921B0"/>
    <w:rsid w:val="2B5FBD81"/>
    <w:rsid w:val="2B6F1E80"/>
    <w:rsid w:val="2B6F380F"/>
    <w:rsid w:val="2B72FF4B"/>
    <w:rsid w:val="2B8929BA"/>
    <w:rsid w:val="2BA13FCD"/>
    <w:rsid w:val="2BA91941"/>
    <w:rsid w:val="2BA96346"/>
    <w:rsid w:val="2BAB29AE"/>
    <w:rsid w:val="2BD66743"/>
    <w:rsid w:val="2BDB2A74"/>
    <w:rsid w:val="2BDF0171"/>
    <w:rsid w:val="2BE3C4CC"/>
    <w:rsid w:val="2BE7322A"/>
    <w:rsid w:val="2BF9DA0B"/>
    <w:rsid w:val="2BFC3C62"/>
    <w:rsid w:val="2BFE1678"/>
    <w:rsid w:val="2C012F1E"/>
    <w:rsid w:val="2C0249FE"/>
    <w:rsid w:val="2C0C1B99"/>
    <w:rsid w:val="2C0C4590"/>
    <w:rsid w:val="2C14EC10"/>
    <w:rsid w:val="2C211516"/>
    <w:rsid w:val="2C33F1CF"/>
    <w:rsid w:val="2C40EAFB"/>
    <w:rsid w:val="2C4BB9D0"/>
    <w:rsid w:val="2C5493C5"/>
    <w:rsid w:val="2C55EC0E"/>
    <w:rsid w:val="2C650BBF"/>
    <w:rsid w:val="2C66C23E"/>
    <w:rsid w:val="2C6AB5B7"/>
    <w:rsid w:val="2C735C67"/>
    <w:rsid w:val="2C788217"/>
    <w:rsid w:val="2C855A85"/>
    <w:rsid w:val="2C87AF6A"/>
    <w:rsid w:val="2C8FC5B3"/>
    <w:rsid w:val="2C9BAF2C"/>
    <w:rsid w:val="2C9E897E"/>
    <w:rsid w:val="2C9E8D7A"/>
    <w:rsid w:val="2CA524D2"/>
    <w:rsid w:val="2CAB6636"/>
    <w:rsid w:val="2CBBC514"/>
    <w:rsid w:val="2CC0D56F"/>
    <w:rsid w:val="2CC6006E"/>
    <w:rsid w:val="2CD98FED"/>
    <w:rsid w:val="2CD9DAD9"/>
    <w:rsid w:val="2CDBC9B4"/>
    <w:rsid w:val="2CE29237"/>
    <w:rsid w:val="2CEA9D0E"/>
    <w:rsid w:val="2D107753"/>
    <w:rsid w:val="2D127018"/>
    <w:rsid w:val="2D219584"/>
    <w:rsid w:val="2D22FF79"/>
    <w:rsid w:val="2D25140E"/>
    <w:rsid w:val="2D35DFFF"/>
    <w:rsid w:val="2D36F3A8"/>
    <w:rsid w:val="2D41A2BA"/>
    <w:rsid w:val="2D4387E3"/>
    <w:rsid w:val="2D4608CB"/>
    <w:rsid w:val="2D479A0B"/>
    <w:rsid w:val="2D47D3BF"/>
    <w:rsid w:val="2D49E279"/>
    <w:rsid w:val="2D50B37D"/>
    <w:rsid w:val="2D53EA4D"/>
    <w:rsid w:val="2D541199"/>
    <w:rsid w:val="2D5E831F"/>
    <w:rsid w:val="2D5FC345"/>
    <w:rsid w:val="2D69DEFC"/>
    <w:rsid w:val="2D6EA31E"/>
    <w:rsid w:val="2D70B817"/>
    <w:rsid w:val="2D74262F"/>
    <w:rsid w:val="2D85A873"/>
    <w:rsid w:val="2D931ED3"/>
    <w:rsid w:val="2D9DF94E"/>
    <w:rsid w:val="2DAC74E9"/>
    <w:rsid w:val="2DBDBADA"/>
    <w:rsid w:val="2DC15C58"/>
    <w:rsid w:val="2DD0CF42"/>
    <w:rsid w:val="2DD3F3F6"/>
    <w:rsid w:val="2DD451FF"/>
    <w:rsid w:val="2DD77E8D"/>
    <w:rsid w:val="2DD7E901"/>
    <w:rsid w:val="2DE04C3C"/>
    <w:rsid w:val="2DE2AEA9"/>
    <w:rsid w:val="2DE7C310"/>
    <w:rsid w:val="2DF124F7"/>
    <w:rsid w:val="2DF9EAA0"/>
    <w:rsid w:val="2DFDBB08"/>
    <w:rsid w:val="2E06F420"/>
    <w:rsid w:val="2E0A2E93"/>
    <w:rsid w:val="2E14341F"/>
    <w:rsid w:val="2E3146C0"/>
    <w:rsid w:val="2E3855AD"/>
    <w:rsid w:val="2E3FC443"/>
    <w:rsid w:val="2E4CA21D"/>
    <w:rsid w:val="2E5F6ED2"/>
    <w:rsid w:val="2E7AC3B5"/>
    <w:rsid w:val="2E95F1D1"/>
    <w:rsid w:val="2E9710CE"/>
    <w:rsid w:val="2E997D63"/>
    <w:rsid w:val="2E9A7E9F"/>
    <w:rsid w:val="2EB0EAA1"/>
    <w:rsid w:val="2EB79FCE"/>
    <w:rsid w:val="2EBD1DE4"/>
    <w:rsid w:val="2EC03304"/>
    <w:rsid w:val="2ECACCE6"/>
    <w:rsid w:val="2ED8EB27"/>
    <w:rsid w:val="2ED9307D"/>
    <w:rsid w:val="2EDE03C8"/>
    <w:rsid w:val="2EDEB7B3"/>
    <w:rsid w:val="2EE35209"/>
    <w:rsid w:val="2EE8B0E5"/>
    <w:rsid w:val="2EEF82D3"/>
    <w:rsid w:val="2EF63AEE"/>
    <w:rsid w:val="2EFD8BE4"/>
    <w:rsid w:val="2F046E9D"/>
    <w:rsid w:val="2F07770B"/>
    <w:rsid w:val="2F08400E"/>
    <w:rsid w:val="2F0B59A7"/>
    <w:rsid w:val="2F2621DD"/>
    <w:rsid w:val="2F2FFC79"/>
    <w:rsid w:val="2F51D6AC"/>
    <w:rsid w:val="2F642F33"/>
    <w:rsid w:val="2F6CC2E6"/>
    <w:rsid w:val="2F6DBAE8"/>
    <w:rsid w:val="2F73F7AA"/>
    <w:rsid w:val="2F8A1E79"/>
    <w:rsid w:val="2F8D0291"/>
    <w:rsid w:val="2F98F317"/>
    <w:rsid w:val="2F9A4AD1"/>
    <w:rsid w:val="2FA655FA"/>
    <w:rsid w:val="2FA7928B"/>
    <w:rsid w:val="2FB3CBBC"/>
    <w:rsid w:val="2FB6D524"/>
    <w:rsid w:val="2FBD92DE"/>
    <w:rsid w:val="2FC0A8DA"/>
    <w:rsid w:val="2FC8F9BD"/>
    <w:rsid w:val="2FCBAB50"/>
    <w:rsid w:val="2FD395C6"/>
    <w:rsid w:val="2FD98FEF"/>
    <w:rsid w:val="2FE2F44D"/>
    <w:rsid w:val="2FEF4D75"/>
    <w:rsid w:val="2FFA403D"/>
    <w:rsid w:val="300D01DE"/>
    <w:rsid w:val="301C7B59"/>
    <w:rsid w:val="30209E81"/>
    <w:rsid w:val="302BF0C3"/>
    <w:rsid w:val="3032E7D0"/>
    <w:rsid w:val="30333D69"/>
    <w:rsid w:val="3036DCF9"/>
    <w:rsid w:val="30432FC9"/>
    <w:rsid w:val="30541FF1"/>
    <w:rsid w:val="3060C273"/>
    <w:rsid w:val="306E0A91"/>
    <w:rsid w:val="30763186"/>
    <w:rsid w:val="307D7572"/>
    <w:rsid w:val="30837CD4"/>
    <w:rsid w:val="308476F1"/>
    <w:rsid w:val="30848146"/>
    <w:rsid w:val="308AC145"/>
    <w:rsid w:val="30A321E1"/>
    <w:rsid w:val="30A4E65F"/>
    <w:rsid w:val="30AF7CE4"/>
    <w:rsid w:val="30BCCF0D"/>
    <w:rsid w:val="30BD7E76"/>
    <w:rsid w:val="30C589E7"/>
    <w:rsid w:val="30D226B6"/>
    <w:rsid w:val="30DE5DCC"/>
    <w:rsid w:val="30E3CECA"/>
    <w:rsid w:val="30E9C1B8"/>
    <w:rsid w:val="30F1C3B2"/>
    <w:rsid w:val="30F3BAAB"/>
    <w:rsid w:val="3103CB88"/>
    <w:rsid w:val="3105EE98"/>
    <w:rsid w:val="31073186"/>
    <w:rsid w:val="310E012F"/>
    <w:rsid w:val="310E76F3"/>
    <w:rsid w:val="310F83B3"/>
    <w:rsid w:val="3111C018"/>
    <w:rsid w:val="3117602F"/>
    <w:rsid w:val="312D2C78"/>
    <w:rsid w:val="31446328"/>
    <w:rsid w:val="31529377"/>
    <w:rsid w:val="3152B01D"/>
    <w:rsid w:val="31553FD3"/>
    <w:rsid w:val="31590296"/>
    <w:rsid w:val="31712E38"/>
    <w:rsid w:val="31728B7D"/>
    <w:rsid w:val="319D4208"/>
    <w:rsid w:val="31A455C7"/>
    <w:rsid w:val="31C043D8"/>
    <w:rsid w:val="31D5C2BF"/>
    <w:rsid w:val="31DC05ED"/>
    <w:rsid w:val="31E09A0A"/>
    <w:rsid w:val="31E10A84"/>
    <w:rsid w:val="31E83619"/>
    <w:rsid w:val="31E8B674"/>
    <w:rsid w:val="31FE693F"/>
    <w:rsid w:val="31FF5173"/>
    <w:rsid w:val="32014950"/>
    <w:rsid w:val="3205588D"/>
    <w:rsid w:val="320575A8"/>
    <w:rsid w:val="320D8BF9"/>
    <w:rsid w:val="321679BB"/>
    <w:rsid w:val="3221EB6D"/>
    <w:rsid w:val="322A85B9"/>
    <w:rsid w:val="3237F6AF"/>
    <w:rsid w:val="323DE51A"/>
    <w:rsid w:val="32443D02"/>
    <w:rsid w:val="3259850B"/>
    <w:rsid w:val="326164F7"/>
    <w:rsid w:val="326701B8"/>
    <w:rsid w:val="32671B8C"/>
    <w:rsid w:val="327DAF6A"/>
    <w:rsid w:val="328126CC"/>
    <w:rsid w:val="328C984A"/>
    <w:rsid w:val="329538E4"/>
    <w:rsid w:val="32A3AB6D"/>
    <w:rsid w:val="32A4F7EE"/>
    <w:rsid w:val="32AF40AE"/>
    <w:rsid w:val="32AF5A78"/>
    <w:rsid w:val="32B16A8B"/>
    <w:rsid w:val="32B2DBF8"/>
    <w:rsid w:val="32B6FB28"/>
    <w:rsid w:val="32B92384"/>
    <w:rsid w:val="32BBF773"/>
    <w:rsid w:val="32DD0A17"/>
    <w:rsid w:val="32DE4738"/>
    <w:rsid w:val="333AA6E6"/>
    <w:rsid w:val="333B363F"/>
    <w:rsid w:val="334618A5"/>
    <w:rsid w:val="3349E1A3"/>
    <w:rsid w:val="3351BF36"/>
    <w:rsid w:val="335AB790"/>
    <w:rsid w:val="33672084"/>
    <w:rsid w:val="336F4C4C"/>
    <w:rsid w:val="337A1385"/>
    <w:rsid w:val="338AC689"/>
    <w:rsid w:val="3398F64F"/>
    <w:rsid w:val="339FF755"/>
    <w:rsid w:val="33A5482F"/>
    <w:rsid w:val="33B231EF"/>
    <w:rsid w:val="33B66FCD"/>
    <w:rsid w:val="33C478C1"/>
    <w:rsid w:val="33C7C501"/>
    <w:rsid w:val="33CD4F97"/>
    <w:rsid w:val="33E3D702"/>
    <w:rsid w:val="33F4D476"/>
    <w:rsid w:val="3403DB7E"/>
    <w:rsid w:val="34083CA9"/>
    <w:rsid w:val="340C2354"/>
    <w:rsid w:val="3412C230"/>
    <w:rsid w:val="3415D89D"/>
    <w:rsid w:val="341CCBB0"/>
    <w:rsid w:val="342A1AAD"/>
    <w:rsid w:val="342B499D"/>
    <w:rsid w:val="342CBE73"/>
    <w:rsid w:val="342FB7AE"/>
    <w:rsid w:val="3448A51E"/>
    <w:rsid w:val="344E7988"/>
    <w:rsid w:val="34667E0D"/>
    <w:rsid w:val="347C31A3"/>
    <w:rsid w:val="3481EC41"/>
    <w:rsid w:val="348212DB"/>
    <w:rsid w:val="3488B2B0"/>
    <w:rsid w:val="34902D7F"/>
    <w:rsid w:val="34931DAB"/>
    <w:rsid w:val="349C26F0"/>
    <w:rsid w:val="34A9C86F"/>
    <w:rsid w:val="34B39560"/>
    <w:rsid w:val="34B7CB2C"/>
    <w:rsid w:val="34C35720"/>
    <w:rsid w:val="34D14E08"/>
    <w:rsid w:val="35085528"/>
    <w:rsid w:val="3511F506"/>
    <w:rsid w:val="35125BAF"/>
    <w:rsid w:val="35126018"/>
    <w:rsid w:val="35172776"/>
    <w:rsid w:val="35229A67"/>
    <w:rsid w:val="35303BB6"/>
    <w:rsid w:val="35346F5B"/>
    <w:rsid w:val="3534934A"/>
    <w:rsid w:val="353810D5"/>
    <w:rsid w:val="3540BAE4"/>
    <w:rsid w:val="3541A12D"/>
    <w:rsid w:val="354EBFCA"/>
    <w:rsid w:val="35528B4F"/>
    <w:rsid w:val="3557264F"/>
    <w:rsid w:val="35577938"/>
    <w:rsid w:val="355790A6"/>
    <w:rsid w:val="3575C605"/>
    <w:rsid w:val="3587EE03"/>
    <w:rsid w:val="35887C03"/>
    <w:rsid w:val="35934FA1"/>
    <w:rsid w:val="3598BABB"/>
    <w:rsid w:val="35A0B3F0"/>
    <w:rsid w:val="35AEEF30"/>
    <w:rsid w:val="35B1FAC0"/>
    <w:rsid w:val="35B473DD"/>
    <w:rsid w:val="35C235E0"/>
    <w:rsid w:val="35C26CCE"/>
    <w:rsid w:val="35C4C596"/>
    <w:rsid w:val="35D856D7"/>
    <w:rsid w:val="35E115FE"/>
    <w:rsid w:val="35E19F26"/>
    <w:rsid w:val="35E2F976"/>
    <w:rsid w:val="35F300BD"/>
    <w:rsid w:val="3604990F"/>
    <w:rsid w:val="361889F8"/>
    <w:rsid w:val="36193E9F"/>
    <w:rsid w:val="36241AC5"/>
    <w:rsid w:val="362FF94B"/>
    <w:rsid w:val="363A0C90"/>
    <w:rsid w:val="363BF3FE"/>
    <w:rsid w:val="363CE125"/>
    <w:rsid w:val="363F1D68"/>
    <w:rsid w:val="3640A0B8"/>
    <w:rsid w:val="36419272"/>
    <w:rsid w:val="36435044"/>
    <w:rsid w:val="3647266E"/>
    <w:rsid w:val="3653ED6B"/>
    <w:rsid w:val="365474F0"/>
    <w:rsid w:val="366113C3"/>
    <w:rsid w:val="36673A79"/>
    <w:rsid w:val="3672D2E4"/>
    <w:rsid w:val="3677B048"/>
    <w:rsid w:val="36814229"/>
    <w:rsid w:val="3685E957"/>
    <w:rsid w:val="3690AB11"/>
    <w:rsid w:val="36927F90"/>
    <w:rsid w:val="36AB16F0"/>
    <w:rsid w:val="36C4F68D"/>
    <w:rsid w:val="36CCBFA3"/>
    <w:rsid w:val="36CDB6D1"/>
    <w:rsid w:val="36D82A9D"/>
    <w:rsid w:val="36DA35C6"/>
    <w:rsid w:val="36E285F9"/>
    <w:rsid w:val="36E91C78"/>
    <w:rsid w:val="36EEA4D9"/>
    <w:rsid w:val="36EFDF2B"/>
    <w:rsid w:val="36F23D0B"/>
    <w:rsid w:val="36F4CCC1"/>
    <w:rsid w:val="36FBBC88"/>
    <w:rsid w:val="3702E06A"/>
    <w:rsid w:val="370E10C9"/>
    <w:rsid w:val="3717E47F"/>
    <w:rsid w:val="37294B8D"/>
    <w:rsid w:val="37304293"/>
    <w:rsid w:val="3744652D"/>
    <w:rsid w:val="3752BFB7"/>
    <w:rsid w:val="376BA4BE"/>
    <w:rsid w:val="376D1422"/>
    <w:rsid w:val="37866C79"/>
    <w:rsid w:val="3786FE3C"/>
    <w:rsid w:val="3794F83C"/>
    <w:rsid w:val="37A50F6F"/>
    <w:rsid w:val="37A6939D"/>
    <w:rsid w:val="37AF6932"/>
    <w:rsid w:val="37CC0D58"/>
    <w:rsid w:val="37CD75E8"/>
    <w:rsid w:val="37CFDBCE"/>
    <w:rsid w:val="37D0052D"/>
    <w:rsid w:val="37D7CBCB"/>
    <w:rsid w:val="37DCBFEB"/>
    <w:rsid w:val="37E14D83"/>
    <w:rsid w:val="37E2BFA8"/>
    <w:rsid w:val="37EA5B9C"/>
    <w:rsid w:val="37F1305D"/>
    <w:rsid w:val="3812289F"/>
    <w:rsid w:val="38142B75"/>
    <w:rsid w:val="38149017"/>
    <w:rsid w:val="381B4A95"/>
    <w:rsid w:val="3830B44C"/>
    <w:rsid w:val="3830BA05"/>
    <w:rsid w:val="3832B722"/>
    <w:rsid w:val="38334C7F"/>
    <w:rsid w:val="3837A4B8"/>
    <w:rsid w:val="3838859E"/>
    <w:rsid w:val="3838FF2A"/>
    <w:rsid w:val="38482934"/>
    <w:rsid w:val="384B41AA"/>
    <w:rsid w:val="3851CAC2"/>
    <w:rsid w:val="38539402"/>
    <w:rsid w:val="385F8399"/>
    <w:rsid w:val="38628A3C"/>
    <w:rsid w:val="386506E1"/>
    <w:rsid w:val="387941A8"/>
    <w:rsid w:val="3881C5AB"/>
    <w:rsid w:val="3882D106"/>
    <w:rsid w:val="389B0CC9"/>
    <w:rsid w:val="389B899D"/>
    <w:rsid w:val="389C317B"/>
    <w:rsid w:val="389EDE84"/>
    <w:rsid w:val="38A9E12A"/>
    <w:rsid w:val="38D572B8"/>
    <w:rsid w:val="38DB8BB6"/>
    <w:rsid w:val="38DCF2B4"/>
    <w:rsid w:val="38DD3602"/>
    <w:rsid w:val="38DDA421"/>
    <w:rsid w:val="38E416F9"/>
    <w:rsid w:val="38E445AD"/>
    <w:rsid w:val="38EDA547"/>
    <w:rsid w:val="38F5E0E4"/>
    <w:rsid w:val="3913DE41"/>
    <w:rsid w:val="392EA76D"/>
    <w:rsid w:val="39347A30"/>
    <w:rsid w:val="3935A9AD"/>
    <w:rsid w:val="3937CB17"/>
    <w:rsid w:val="393E2585"/>
    <w:rsid w:val="394EA6A7"/>
    <w:rsid w:val="39633F8F"/>
    <w:rsid w:val="39677956"/>
    <w:rsid w:val="396A04BE"/>
    <w:rsid w:val="396AA231"/>
    <w:rsid w:val="39771C35"/>
    <w:rsid w:val="39776CCC"/>
    <w:rsid w:val="3977B7CA"/>
    <w:rsid w:val="3982AAC0"/>
    <w:rsid w:val="3985DD81"/>
    <w:rsid w:val="399DACB3"/>
    <w:rsid w:val="39ABDC5F"/>
    <w:rsid w:val="39B9B544"/>
    <w:rsid w:val="39D66208"/>
    <w:rsid w:val="39E5E2FD"/>
    <w:rsid w:val="39E8AF09"/>
    <w:rsid w:val="39EB38CB"/>
    <w:rsid w:val="39F9FC26"/>
    <w:rsid w:val="3A0425C2"/>
    <w:rsid w:val="3A081FF0"/>
    <w:rsid w:val="3A11AD72"/>
    <w:rsid w:val="3A12B532"/>
    <w:rsid w:val="3A1708A7"/>
    <w:rsid w:val="3A19B950"/>
    <w:rsid w:val="3A3219CF"/>
    <w:rsid w:val="3A3787B7"/>
    <w:rsid w:val="3A392E2E"/>
    <w:rsid w:val="3A3FA35B"/>
    <w:rsid w:val="3A41AF44"/>
    <w:rsid w:val="3A46ADAA"/>
    <w:rsid w:val="3A4A88F6"/>
    <w:rsid w:val="3A4B28D8"/>
    <w:rsid w:val="3A4DAA59"/>
    <w:rsid w:val="3A52EFD4"/>
    <w:rsid w:val="3A6EBCA3"/>
    <w:rsid w:val="3A86C874"/>
    <w:rsid w:val="3A9592F3"/>
    <w:rsid w:val="3AA4B6CB"/>
    <w:rsid w:val="3AA71F2D"/>
    <w:rsid w:val="3AB88276"/>
    <w:rsid w:val="3AC2F819"/>
    <w:rsid w:val="3AD2B489"/>
    <w:rsid w:val="3AD70796"/>
    <w:rsid w:val="3ADA4496"/>
    <w:rsid w:val="3AE213C8"/>
    <w:rsid w:val="3AE5E47C"/>
    <w:rsid w:val="3AFDB9F8"/>
    <w:rsid w:val="3AFED61A"/>
    <w:rsid w:val="3B16BBD0"/>
    <w:rsid w:val="3B19A623"/>
    <w:rsid w:val="3B2D1FC7"/>
    <w:rsid w:val="3B322706"/>
    <w:rsid w:val="3B34A5D4"/>
    <w:rsid w:val="3B3C746E"/>
    <w:rsid w:val="3B419C2D"/>
    <w:rsid w:val="3B48B8BF"/>
    <w:rsid w:val="3B492DCC"/>
    <w:rsid w:val="3B5370C1"/>
    <w:rsid w:val="3B5AF36D"/>
    <w:rsid w:val="3B5F45AB"/>
    <w:rsid w:val="3B618C2C"/>
    <w:rsid w:val="3B633AA0"/>
    <w:rsid w:val="3B64CD99"/>
    <w:rsid w:val="3B765A59"/>
    <w:rsid w:val="3B7689DC"/>
    <w:rsid w:val="3B78DD88"/>
    <w:rsid w:val="3B8655FA"/>
    <w:rsid w:val="3BA8F5DF"/>
    <w:rsid w:val="3BAC090C"/>
    <w:rsid w:val="3BB04AF2"/>
    <w:rsid w:val="3BB20D4A"/>
    <w:rsid w:val="3BB613BA"/>
    <w:rsid w:val="3BBFD58C"/>
    <w:rsid w:val="3BC20931"/>
    <w:rsid w:val="3BC6DC46"/>
    <w:rsid w:val="3BDE28E8"/>
    <w:rsid w:val="3BE793FD"/>
    <w:rsid w:val="3BEE9CB9"/>
    <w:rsid w:val="3BF17947"/>
    <w:rsid w:val="3BF3B2B0"/>
    <w:rsid w:val="3C002C3A"/>
    <w:rsid w:val="3C09A803"/>
    <w:rsid w:val="3C0FB6F4"/>
    <w:rsid w:val="3C12FCCA"/>
    <w:rsid w:val="3C153714"/>
    <w:rsid w:val="3C16EE41"/>
    <w:rsid w:val="3C2751C4"/>
    <w:rsid w:val="3C355F20"/>
    <w:rsid w:val="3C38450C"/>
    <w:rsid w:val="3C4653EF"/>
    <w:rsid w:val="3C4E10F6"/>
    <w:rsid w:val="3C4F96F4"/>
    <w:rsid w:val="3C51A47D"/>
    <w:rsid w:val="3C571D0C"/>
    <w:rsid w:val="3C59A0A2"/>
    <w:rsid w:val="3C6081E6"/>
    <w:rsid w:val="3C67D9C6"/>
    <w:rsid w:val="3C6D049B"/>
    <w:rsid w:val="3C7380F4"/>
    <w:rsid w:val="3C77A444"/>
    <w:rsid w:val="3C7FEE75"/>
    <w:rsid w:val="3C8599F0"/>
    <w:rsid w:val="3C876D99"/>
    <w:rsid w:val="3CA64F1F"/>
    <w:rsid w:val="3CAEBCF7"/>
    <w:rsid w:val="3CB13C57"/>
    <w:rsid w:val="3CC7ECFE"/>
    <w:rsid w:val="3CCAC9A5"/>
    <w:rsid w:val="3CCD9A64"/>
    <w:rsid w:val="3CE508F6"/>
    <w:rsid w:val="3CE922FF"/>
    <w:rsid w:val="3CEAFB7A"/>
    <w:rsid w:val="3CF14B6E"/>
    <w:rsid w:val="3CF68565"/>
    <w:rsid w:val="3CF926E6"/>
    <w:rsid w:val="3CFA9042"/>
    <w:rsid w:val="3D119E57"/>
    <w:rsid w:val="3D1D12D5"/>
    <w:rsid w:val="3D3896C5"/>
    <w:rsid w:val="3D3F3FE5"/>
    <w:rsid w:val="3D48D77F"/>
    <w:rsid w:val="3D5237D9"/>
    <w:rsid w:val="3D573424"/>
    <w:rsid w:val="3D595F33"/>
    <w:rsid w:val="3D5A0A83"/>
    <w:rsid w:val="3D72F2B2"/>
    <w:rsid w:val="3D80B6E4"/>
    <w:rsid w:val="3D917C01"/>
    <w:rsid w:val="3D953ABF"/>
    <w:rsid w:val="3DA2E190"/>
    <w:rsid w:val="3DA4227E"/>
    <w:rsid w:val="3DA59AAD"/>
    <w:rsid w:val="3DB66B3A"/>
    <w:rsid w:val="3DC3F979"/>
    <w:rsid w:val="3DDA7575"/>
    <w:rsid w:val="3DE4BDA9"/>
    <w:rsid w:val="3DFDBC80"/>
    <w:rsid w:val="3E057BB2"/>
    <w:rsid w:val="3E0F4380"/>
    <w:rsid w:val="3E1449C0"/>
    <w:rsid w:val="3E1D7330"/>
    <w:rsid w:val="3E29F342"/>
    <w:rsid w:val="3E30B76E"/>
    <w:rsid w:val="3E3F0D82"/>
    <w:rsid w:val="3E4259EC"/>
    <w:rsid w:val="3E5ABA5B"/>
    <w:rsid w:val="3E5E2DF6"/>
    <w:rsid w:val="3E627827"/>
    <w:rsid w:val="3E67B0C9"/>
    <w:rsid w:val="3E683DA9"/>
    <w:rsid w:val="3E6D081E"/>
    <w:rsid w:val="3E78A5BA"/>
    <w:rsid w:val="3E9183A7"/>
    <w:rsid w:val="3E93AA3F"/>
    <w:rsid w:val="3E9CEF5E"/>
    <w:rsid w:val="3E9EE4DF"/>
    <w:rsid w:val="3EA12FAC"/>
    <w:rsid w:val="3EA2C2EF"/>
    <w:rsid w:val="3EA4D158"/>
    <w:rsid w:val="3EA62C19"/>
    <w:rsid w:val="3EA9999B"/>
    <w:rsid w:val="3EC0B0A9"/>
    <w:rsid w:val="3ECB71AD"/>
    <w:rsid w:val="3ED989F8"/>
    <w:rsid w:val="3EE067ED"/>
    <w:rsid w:val="3EEAA3A3"/>
    <w:rsid w:val="3EF5531E"/>
    <w:rsid w:val="3EFF1FF0"/>
    <w:rsid w:val="3EFFDA89"/>
    <w:rsid w:val="3F077CD6"/>
    <w:rsid w:val="3F11ACD8"/>
    <w:rsid w:val="3F1C52F8"/>
    <w:rsid w:val="3F3CB121"/>
    <w:rsid w:val="3F3F17BE"/>
    <w:rsid w:val="3F42C72C"/>
    <w:rsid w:val="3F455AF7"/>
    <w:rsid w:val="3F47DA50"/>
    <w:rsid w:val="3F4EEB18"/>
    <w:rsid w:val="3F51F7B7"/>
    <w:rsid w:val="3F5733C9"/>
    <w:rsid w:val="3F595CD6"/>
    <w:rsid w:val="3F5E6D31"/>
    <w:rsid w:val="3F7DFF95"/>
    <w:rsid w:val="3F8386E1"/>
    <w:rsid w:val="3F8ACEB4"/>
    <w:rsid w:val="3F8FDD77"/>
    <w:rsid w:val="3F9CF1A9"/>
    <w:rsid w:val="3FABC760"/>
    <w:rsid w:val="3FAE1D15"/>
    <w:rsid w:val="3FAED1CB"/>
    <w:rsid w:val="3FCE59B4"/>
    <w:rsid w:val="3FD0A907"/>
    <w:rsid w:val="3FDC57FE"/>
    <w:rsid w:val="3FDD921C"/>
    <w:rsid w:val="3FE51AB9"/>
    <w:rsid w:val="3FE7FC72"/>
    <w:rsid w:val="3FFBAC87"/>
    <w:rsid w:val="400E1690"/>
    <w:rsid w:val="40382C03"/>
    <w:rsid w:val="403E0BC0"/>
    <w:rsid w:val="40402787"/>
    <w:rsid w:val="404587D9"/>
    <w:rsid w:val="404F8D10"/>
    <w:rsid w:val="4052C284"/>
    <w:rsid w:val="4053FD53"/>
    <w:rsid w:val="4055FDB6"/>
    <w:rsid w:val="4066012C"/>
    <w:rsid w:val="4067B08D"/>
    <w:rsid w:val="406D241D"/>
    <w:rsid w:val="407A9ED4"/>
    <w:rsid w:val="40852480"/>
    <w:rsid w:val="4094C291"/>
    <w:rsid w:val="409B6FA4"/>
    <w:rsid w:val="40A590B0"/>
    <w:rsid w:val="40ADD0A1"/>
    <w:rsid w:val="40DF5709"/>
    <w:rsid w:val="40EC01F3"/>
    <w:rsid w:val="40EFC974"/>
    <w:rsid w:val="40F2625D"/>
    <w:rsid w:val="40F46615"/>
    <w:rsid w:val="41028196"/>
    <w:rsid w:val="4105E8C3"/>
    <w:rsid w:val="4111080F"/>
    <w:rsid w:val="41196B4F"/>
    <w:rsid w:val="411BFB05"/>
    <w:rsid w:val="411C87E5"/>
    <w:rsid w:val="411DE8AB"/>
    <w:rsid w:val="4124654C"/>
    <w:rsid w:val="412D158F"/>
    <w:rsid w:val="412DBC41"/>
    <w:rsid w:val="4137594C"/>
    <w:rsid w:val="4148A5DB"/>
    <w:rsid w:val="4148F24F"/>
    <w:rsid w:val="414EAB13"/>
    <w:rsid w:val="416D60F3"/>
    <w:rsid w:val="41765BAB"/>
    <w:rsid w:val="41857F24"/>
    <w:rsid w:val="418F524D"/>
    <w:rsid w:val="41A3C86C"/>
    <w:rsid w:val="41ACCEB7"/>
    <w:rsid w:val="41B5E3B7"/>
    <w:rsid w:val="41B6D241"/>
    <w:rsid w:val="41C60BA8"/>
    <w:rsid w:val="41CDB022"/>
    <w:rsid w:val="41D02C74"/>
    <w:rsid w:val="41E458E8"/>
    <w:rsid w:val="41E729C2"/>
    <w:rsid w:val="41EB6BB7"/>
    <w:rsid w:val="41EDC997"/>
    <w:rsid w:val="41EF0EE9"/>
    <w:rsid w:val="41F5BE35"/>
    <w:rsid w:val="42107DA4"/>
    <w:rsid w:val="4232B9AF"/>
    <w:rsid w:val="4233A895"/>
    <w:rsid w:val="423447AB"/>
    <w:rsid w:val="4235A2D5"/>
    <w:rsid w:val="4241D04E"/>
    <w:rsid w:val="424AA4E8"/>
    <w:rsid w:val="42534CAB"/>
    <w:rsid w:val="42543632"/>
    <w:rsid w:val="4257F8BB"/>
    <w:rsid w:val="4264DD74"/>
    <w:rsid w:val="4266710B"/>
    <w:rsid w:val="42684CA3"/>
    <w:rsid w:val="4274F4EE"/>
    <w:rsid w:val="42768825"/>
    <w:rsid w:val="4282D5C6"/>
    <w:rsid w:val="42840A28"/>
    <w:rsid w:val="429111A8"/>
    <w:rsid w:val="42925CEE"/>
    <w:rsid w:val="42A5619F"/>
    <w:rsid w:val="42A90C27"/>
    <w:rsid w:val="42B1685E"/>
    <w:rsid w:val="42B2C8A0"/>
    <w:rsid w:val="42B71DC3"/>
    <w:rsid w:val="42B9BB78"/>
    <w:rsid w:val="42C4F9B0"/>
    <w:rsid w:val="42C5D8D7"/>
    <w:rsid w:val="42C6AA8F"/>
    <w:rsid w:val="42F1E4D2"/>
    <w:rsid w:val="42F51E94"/>
    <w:rsid w:val="42FD15E9"/>
    <w:rsid w:val="4302EBAD"/>
    <w:rsid w:val="430B1367"/>
    <w:rsid w:val="4314F92B"/>
    <w:rsid w:val="43173CF4"/>
    <w:rsid w:val="432FA8D5"/>
    <w:rsid w:val="4334AC52"/>
    <w:rsid w:val="4340B192"/>
    <w:rsid w:val="4347DD55"/>
    <w:rsid w:val="434DC8FE"/>
    <w:rsid w:val="435D5C1C"/>
    <w:rsid w:val="436E16CE"/>
    <w:rsid w:val="437CB444"/>
    <w:rsid w:val="437DD589"/>
    <w:rsid w:val="4398459A"/>
    <w:rsid w:val="43A4B6D9"/>
    <w:rsid w:val="43AE1FE0"/>
    <w:rsid w:val="43C4C2EE"/>
    <w:rsid w:val="43D4E736"/>
    <w:rsid w:val="43E14D47"/>
    <w:rsid w:val="43E2C937"/>
    <w:rsid w:val="43EA074B"/>
    <w:rsid w:val="44011E0F"/>
    <w:rsid w:val="440366E4"/>
    <w:rsid w:val="440BC366"/>
    <w:rsid w:val="4412F47B"/>
    <w:rsid w:val="4413A899"/>
    <w:rsid w:val="4416FAC4"/>
    <w:rsid w:val="4418FE68"/>
    <w:rsid w:val="4419E036"/>
    <w:rsid w:val="441C7DAB"/>
    <w:rsid w:val="442EC2C3"/>
    <w:rsid w:val="442F17B0"/>
    <w:rsid w:val="44309283"/>
    <w:rsid w:val="443570A4"/>
    <w:rsid w:val="4438E5E6"/>
    <w:rsid w:val="443AE3A4"/>
    <w:rsid w:val="44514FAC"/>
    <w:rsid w:val="445952AB"/>
    <w:rsid w:val="445B6081"/>
    <w:rsid w:val="445E3B14"/>
    <w:rsid w:val="446AAA68"/>
    <w:rsid w:val="446C9F5C"/>
    <w:rsid w:val="4480E237"/>
    <w:rsid w:val="4481E8FC"/>
    <w:rsid w:val="4486E586"/>
    <w:rsid w:val="4489E16D"/>
    <w:rsid w:val="448D0E0E"/>
    <w:rsid w:val="449B686B"/>
    <w:rsid w:val="449C7F38"/>
    <w:rsid w:val="44A24EE0"/>
    <w:rsid w:val="44A3AFDF"/>
    <w:rsid w:val="44AB54EC"/>
    <w:rsid w:val="44AD64F5"/>
    <w:rsid w:val="44B09B9A"/>
    <w:rsid w:val="44BC236D"/>
    <w:rsid w:val="44C85F08"/>
    <w:rsid w:val="44D05DA9"/>
    <w:rsid w:val="44D402D6"/>
    <w:rsid w:val="44D93883"/>
    <w:rsid w:val="44E04B8B"/>
    <w:rsid w:val="44EAB854"/>
    <w:rsid w:val="44F5EE5D"/>
    <w:rsid w:val="44F8BC08"/>
    <w:rsid w:val="44F9EC62"/>
    <w:rsid w:val="44FB3B8A"/>
    <w:rsid w:val="44FF7F30"/>
    <w:rsid w:val="4507F034"/>
    <w:rsid w:val="450ABE34"/>
    <w:rsid w:val="451E65DD"/>
    <w:rsid w:val="452A3B96"/>
    <w:rsid w:val="453E1B06"/>
    <w:rsid w:val="453EE54F"/>
    <w:rsid w:val="454741AA"/>
    <w:rsid w:val="454ACBE7"/>
    <w:rsid w:val="4561F833"/>
    <w:rsid w:val="45622DDC"/>
    <w:rsid w:val="45752FE8"/>
    <w:rsid w:val="458DA55C"/>
    <w:rsid w:val="45A98B21"/>
    <w:rsid w:val="45BEB000"/>
    <w:rsid w:val="45F8D71A"/>
    <w:rsid w:val="45F948AF"/>
    <w:rsid w:val="45FC6957"/>
    <w:rsid w:val="461B4590"/>
    <w:rsid w:val="4626FC16"/>
    <w:rsid w:val="4630E1DA"/>
    <w:rsid w:val="463BCAE7"/>
    <w:rsid w:val="463CBFDC"/>
    <w:rsid w:val="464D4935"/>
    <w:rsid w:val="46576BFB"/>
    <w:rsid w:val="465865E1"/>
    <w:rsid w:val="4659C103"/>
    <w:rsid w:val="465B7E27"/>
    <w:rsid w:val="466294F4"/>
    <w:rsid w:val="4663E8D6"/>
    <w:rsid w:val="466F6E87"/>
    <w:rsid w:val="4680CE60"/>
    <w:rsid w:val="4680CFB5"/>
    <w:rsid w:val="4683FE80"/>
    <w:rsid w:val="46895410"/>
    <w:rsid w:val="4690AE23"/>
    <w:rsid w:val="46A3B235"/>
    <w:rsid w:val="46B43B3A"/>
    <w:rsid w:val="46EB3EA9"/>
    <w:rsid w:val="4707A61A"/>
    <w:rsid w:val="47092A23"/>
    <w:rsid w:val="470D40D6"/>
    <w:rsid w:val="4717EFE8"/>
    <w:rsid w:val="4721B342"/>
    <w:rsid w:val="47256383"/>
    <w:rsid w:val="472C1308"/>
    <w:rsid w:val="473E9489"/>
    <w:rsid w:val="473FC2D3"/>
    <w:rsid w:val="47433397"/>
    <w:rsid w:val="4745CEE5"/>
    <w:rsid w:val="4750F98F"/>
    <w:rsid w:val="47515312"/>
    <w:rsid w:val="475586AA"/>
    <w:rsid w:val="475DD2DA"/>
    <w:rsid w:val="4762F5B1"/>
    <w:rsid w:val="476BC1BD"/>
    <w:rsid w:val="476EB9DA"/>
    <w:rsid w:val="476F2865"/>
    <w:rsid w:val="477D01A2"/>
    <w:rsid w:val="4785F2E2"/>
    <w:rsid w:val="47865789"/>
    <w:rsid w:val="47869E6A"/>
    <w:rsid w:val="4788822F"/>
    <w:rsid w:val="47AF63CE"/>
    <w:rsid w:val="47D0981F"/>
    <w:rsid w:val="47E3F78A"/>
    <w:rsid w:val="47EEAD17"/>
    <w:rsid w:val="47F67FEE"/>
    <w:rsid w:val="48127278"/>
    <w:rsid w:val="48133ABF"/>
    <w:rsid w:val="481F54DD"/>
    <w:rsid w:val="48201F78"/>
    <w:rsid w:val="482C9191"/>
    <w:rsid w:val="4830DD36"/>
    <w:rsid w:val="483D89CA"/>
    <w:rsid w:val="4841DC95"/>
    <w:rsid w:val="4845B132"/>
    <w:rsid w:val="48566B53"/>
    <w:rsid w:val="4859720C"/>
    <w:rsid w:val="485D0FD4"/>
    <w:rsid w:val="486947EB"/>
    <w:rsid w:val="4871D1C7"/>
    <w:rsid w:val="487A4F4F"/>
    <w:rsid w:val="487AD2F0"/>
    <w:rsid w:val="48983924"/>
    <w:rsid w:val="48A82195"/>
    <w:rsid w:val="48ABB4FD"/>
    <w:rsid w:val="48C04035"/>
    <w:rsid w:val="48C0D9D5"/>
    <w:rsid w:val="48CA84FD"/>
    <w:rsid w:val="48DB62F8"/>
    <w:rsid w:val="48EF4C01"/>
    <w:rsid w:val="48F55F3B"/>
    <w:rsid w:val="4910A099"/>
    <w:rsid w:val="491E4B7E"/>
    <w:rsid w:val="491EABEE"/>
    <w:rsid w:val="492143F8"/>
    <w:rsid w:val="4923B7E4"/>
    <w:rsid w:val="492BDDDA"/>
    <w:rsid w:val="492D6238"/>
    <w:rsid w:val="492EEEDD"/>
    <w:rsid w:val="492FD058"/>
    <w:rsid w:val="4941426A"/>
    <w:rsid w:val="49433102"/>
    <w:rsid w:val="494CD2CD"/>
    <w:rsid w:val="4958D96E"/>
    <w:rsid w:val="49712345"/>
    <w:rsid w:val="4971B025"/>
    <w:rsid w:val="497B6735"/>
    <w:rsid w:val="497C46F3"/>
    <w:rsid w:val="49888F42"/>
    <w:rsid w:val="4990A0FE"/>
    <w:rsid w:val="4999FBDC"/>
    <w:rsid w:val="49A057B4"/>
    <w:rsid w:val="49B05CD5"/>
    <w:rsid w:val="49B26D79"/>
    <w:rsid w:val="49B7C3F6"/>
    <w:rsid w:val="49C5612D"/>
    <w:rsid w:val="49D3330D"/>
    <w:rsid w:val="49E1F25A"/>
    <w:rsid w:val="49F138B9"/>
    <w:rsid w:val="4A0EFA71"/>
    <w:rsid w:val="4A121CCB"/>
    <w:rsid w:val="4A21FCBF"/>
    <w:rsid w:val="4A2BF3F2"/>
    <w:rsid w:val="4A45D720"/>
    <w:rsid w:val="4A4FE223"/>
    <w:rsid w:val="4A54EF81"/>
    <w:rsid w:val="4A5B7193"/>
    <w:rsid w:val="4A5D920E"/>
    <w:rsid w:val="4A5EB482"/>
    <w:rsid w:val="4A6C7B11"/>
    <w:rsid w:val="4A7724E8"/>
    <w:rsid w:val="4A85805F"/>
    <w:rsid w:val="4A8A6379"/>
    <w:rsid w:val="4A91C40F"/>
    <w:rsid w:val="4A93BF52"/>
    <w:rsid w:val="4A992E35"/>
    <w:rsid w:val="4AA00D8E"/>
    <w:rsid w:val="4AABA294"/>
    <w:rsid w:val="4AAC54F1"/>
    <w:rsid w:val="4AB06918"/>
    <w:rsid w:val="4AB1AD0C"/>
    <w:rsid w:val="4AB4110F"/>
    <w:rsid w:val="4ABA431D"/>
    <w:rsid w:val="4AC13F1C"/>
    <w:rsid w:val="4AC617A7"/>
    <w:rsid w:val="4ADADC50"/>
    <w:rsid w:val="4ADAF35E"/>
    <w:rsid w:val="4ADAFDF6"/>
    <w:rsid w:val="4ADECFDE"/>
    <w:rsid w:val="4AF4A9CF"/>
    <w:rsid w:val="4AF70D3C"/>
    <w:rsid w:val="4B1549F0"/>
    <w:rsid w:val="4B1DA94D"/>
    <w:rsid w:val="4B227388"/>
    <w:rsid w:val="4B2897A9"/>
    <w:rsid w:val="4B2B7DB4"/>
    <w:rsid w:val="4B30CB15"/>
    <w:rsid w:val="4B33C38F"/>
    <w:rsid w:val="4B4E9F10"/>
    <w:rsid w:val="4B5200C0"/>
    <w:rsid w:val="4B52D4BE"/>
    <w:rsid w:val="4B5740EF"/>
    <w:rsid w:val="4B5B5E33"/>
    <w:rsid w:val="4B5E5732"/>
    <w:rsid w:val="4B6962B5"/>
    <w:rsid w:val="4B6D493F"/>
    <w:rsid w:val="4B7C8551"/>
    <w:rsid w:val="4B7E4607"/>
    <w:rsid w:val="4B90E6BC"/>
    <w:rsid w:val="4BD60A71"/>
    <w:rsid w:val="4BDE079F"/>
    <w:rsid w:val="4BDF2AA1"/>
    <w:rsid w:val="4BE5F42A"/>
    <w:rsid w:val="4C140D33"/>
    <w:rsid w:val="4C1CC942"/>
    <w:rsid w:val="4C2FAD77"/>
    <w:rsid w:val="4C30D0B1"/>
    <w:rsid w:val="4C411AC2"/>
    <w:rsid w:val="4C45293E"/>
    <w:rsid w:val="4C5A74C8"/>
    <w:rsid w:val="4C866A1B"/>
    <w:rsid w:val="4C87D9E6"/>
    <w:rsid w:val="4C8D4B3F"/>
    <w:rsid w:val="4CA615A9"/>
    <w:rsid w:val="4CB20811"/>
    <w:rsid w:val="4CB6EDDB"/>
    <w:rsid w:val="4CB717B7"/>
    <w:rsid w:val="4CBA555C"/>
    <w:rsid w:val="4CBAA649"/>
    <w:rsid w:val="4CBF3795"/>
    <w:rsid w:val="4CC871AE"/>
    <w:rsid w:val="4CCA65CF"/>
    <w:rsid w:val="4CCF9FC6"/>
    <w:rsid w:val="4CD9063A"/>
    <w:rsid w:val="4CD97597"/>
    <w:rsid w:val="4CF984E8"/>
    <w:rsid w:val="4CFBE2C8"/>
    <w:rsid w:val="4CFD8E4D"/>
    <w:rsid w:val="4CFFEACA"/>
    <w:rsid w:val="4D02D536"/>
    <w:rsid w:val="4D13FADD"/>
    <w:rsid w:val="4D1D912A"/>
    <w:rsid w:val="4D1E1277"/>
    <w:rsid w:val="4D22CF52"/>
    <w:rsid w:val="4D261D20"/>
    <w:rsid w:val="4D31E31D"/>
    <w:rsid w:val="4D4115E2"/>
    <w:rsid w:val="4D4306C8"/>
    <w:rsid w:val="4D58F0D1"/>
    <w:rsid w:val="4D5E5939"/>
    <w:rsid w:val="4D607DCD"/>
    <w:rsid w:val="4D69BC69"/>
    <w:rsid w:val="4D6B9186"/>
    <w:rsid w:val="4D718AF3"/>
    <w:rsid w:val="4D88F9D6"/>
    <w:rsid w:val="4D93E9EF"/>
    <w:rsid w:val="4D953684"/>
    <w:rsid w:val="4DA3E2C7"/>
    <w:rsid w:val="4DA73DFA"/>
    <w:rsid w:val="4DB3CBB9"/>
    <w:rsid w:val="4DC8FC51"/>
    <w:rsid w:val="4DCF6506"/>
    <w:rsid w:val="4DD96764"/>
    <w:rsid w:val="4DDD26D3"/>
    <w:rsid w:val="4DDEEBC2"/>
    <w:rsid w:val="4DE1C6FC"/>
    <w:rsid w:val="4DE30747"/>
    <w:rsid w:val="4E0216C1"/>
    <w:rsid w:val="4E0E74E5"/>
    <w:rsid w:val="4E167389"/>
    <w:rsid w:val="4E1DD0A6"/>
    <w:rsid w:val="4E1F1DC6"/>
    <w:rsid w:val="4E20D99F"/>
    <w:rsid w:val="4E2E8C0F"/>
    <w:rsid w:val="4E30E681"/>
    <w:rsid w:val="4E46E6B5"/>
    <w:rsid w:val="4E4E115F"/>
    <w:rsid w:val="4E67A18E"/>
    <w:rsid w:val="4E7465BF"/>
    <w:rsid w:val="4E77CFA1"/>
    <w:rsid w:val="4E7CC660"/>
    <w:rsid w:val="4E7D7409"/>
    <w:rsid w:val="4E7FB169"/>
    <w:rsid w:val="4E8650F9"/>
    <w:rsid w:val="4E87B9E3"/>
    <w:rsid w:val="4E89D8BD"/>
    <w:rsid w:val="4E914A6C"/>
    <w:rsid w:val="4E9C7507"/>
    <w:rsid w:val="4EBAA18E"/>
    <w:rsid w:val="4EBBFD58"/>
    <w:rsid w:val="4EBE38F6"/>
    <w:rsid w:val="4ED0AD55"/>
    <w:rsid w:val="4ED3E2E6"/>
    <w:rsid w:val="4ED9AB82"/>
    <w:rsid w:val="4EE1C437"/>
    <w:rsid w:val="4EF37A29"/>
    <w:rsid w:val="4EF472B6"/>
    <w:rsid w:val="4F0F0FBC"/>
    <w:rsid w:val="4F251B40"/>
    <w:rsid w:val="4F25D0EE"/>
    <w:rsid w:val="4F274425"/>
    <w:rsid w:val="4F2E201E"/>
    <w:rsid w:val="4F3709C3"/>
    <w:rsid w:val="4F511A16"/>
    <w:rsid w:val="4F51472C"/>
    <w:rsid w:val="4F5656EE"/>
    <w:rsid w:val="4F57440C"/>
    <w:rsid w:val="4F69FB4F"/>
    <w:rsid w:val="4F73EAF0"/>
    <w:rsid w:val="4F7B9375"/>
    <w:rsid w:val="4F84FD6C"/>
    <w:rsid w:val="4F934803"/>
    <w:rsid w:val="4F9A918B"/>
    <w:rsid w:val="4FAEEA2E"/>
    <w:rsid w:val="4FD30FD6"/>
    <w:rsid w:val="4FEAE205"/>
    <w:rsid w:val="5003D728"/>
    <w:rsid w:val="50097474"/>
    <w:rsid w:val="50136DF9"/>
    <w:rsid w:val="501EF0F7"/>
    <w:rsid w:val="503348A9"/>
    <w:rsid w:val="50365B39"/>
    <w:rsid w:val="503FE4DB"/>
    <w:rsid w:val="5041EA33"/>
    <w:rsid w:val="504AF8A3"/>
    <w:rsid w:val="506357A9"/>
    <w:rsid w:val="5074B33D"/>
    <w:rsid w:val="5078B6A4"/>
    <w:rsid w:val="5081CAC7"/>
    <w:rsid w:val="50A2C984"/>
    <w:rsid w:val="50B520FD"/>
    <w:rsid w:val="50BE915D"/>
    <w:rsid w:val="50C04709"/>
    <w:rsid w:val="50CE7B70"/>
    <w:rsid w:val="50D3B03E"/>
    <w:rsid w:val="50D3CAE4"/>
    <w:rsid w:val="50F27ADC"/>
    <w:rsid w:val="510010F2"/>
    <w:rsid w:val="5122E7C9"/>
    <w:rsid w:val="51316019"/>
    <w:rsid w:val="51368A2A"/>
    <w:rsid w:val="5151F7E5"/>
    <w:rsid w:val="5158BCE2"/>
    <w:rsid w:val="515E3981"/>
    <w:rsid w:val="516923C4"/>
    <w:rsid w:val="51719AB5"/>
    <w:rsid w:val="518B01AD"/>
    <w:rsid w:val="519350F6"/>
    <w:rsid w:val="519A897C"/>
    <w:rsid w:val="51A2A06C"/>
    <w:rsid w:val="51BA51D8"/>
    <w:rsid w:val="51C58697"/>
    <w:rsid w:val="51D98A2D"/>
    <w:rsid w:val="51DE6F60"/>
    <w:rsid w:val="51DFF08A"/>
    <w:rsid w:val="51F9D4CC"/>
    <w:rsid w:val="51FF2993"/>
    <w:rsid w:val="5200E3F9"/>
    <w:rsid w:val="5206D369"/>
    <w:rsid w:val="520C2189"/>
    <w:rsid w:val="5211D30C"/>
    <w:rsid w:val="5213C116"/>
    <w:rsid w:val="52191E1F"/>
    <w:rsid w:val="521B6B7A"/>
    <w:rsid w:val="52212ADF"/>
    <w:rsid w:val="522C29A3"/>
    <w:rsid w:val="522E9015"/>
    <w:rsid w:val="5241C113"/>
    <w:rsid w:val="5241D8E3"/>
    <w:rsid w:val="5243DF2B"/>
    <w:rsid w:val="524CC3B9"/>
    <w:rsid w:val="52509A5F"/>
    <w:rsid w:val="5258CB76"/>
    <w:rsid w:val="5262491B"/>
    <w:rsid w:val="5275AF01"/>
    <w:rsid w:val="527CA484"/>
    <w:rsid w:val="528ABEA9"/>
    <w:rsid w:val="528FE232"/>
    <w:rsid w:val="52920D41"/>
    <w:rsid w:val="52938D06"/>
    <w:rsid w:val="52971D14"/>
    <w:rsid w:val="52A643EB"/>
    <w:rsid w:val="52A96DE1"/>
    <w:rsid w:val="52ACA872"/>
    <w:rsid w:val="52B0902F"/>
    <w:rsid w:val="52C44F28"/>
    <w:rsid w:val="52CAED25"/>
    <w:rsid w:val="52D19130"/>
    <w:rsid w:val="52D4FC42"/>
    <w:rsid w:val="52D87680"/>
    <w:rsid w:val="52E13975"/>
    <w:rsid w:val="52E1A672"/>
    <w:rsid w:val="52ED322D"/>
    <w:rsid w:val="52EF1746"/>
    <w:rsid w:val="52F177F4"/>
    <w:rsid w:val="52F2E4E1"/>
    <w:rsid w:val="5303CFDC"/>
    <w:rsid w:val="5305E1C7"/>
    <w:rsid w:val="530E6FD5"/>
    <w:rsid w:val="5310A893"/>
    <w:rsid w:val="5314BADF"/>
    <w:rsid w:val="531B32B4"/>
    <w:rsid w:val="531F6EC7"/>
    <w:rsid w:val="532543C0"/>
    <w:rsid w:val="5326416D"/>
    <w:rsid w:val="532F1F4C"/>
    <w:rsid w:val="533AF5D1"/>
    <w:rsid w:val="533C7D55"/>
    <w:rsid w:val="5344E667"/>
    <w:rsid w:val="53450C64"/>
    <w:rsid w:val="534797DB"/>
    <w:rsid w:val="537C6978"/>
    <w:rsid w:val="537D51F0"/>
    <w:rsid w:val="537EBF05"/>
    <w:rsid w:val="5388B6CC"/>
    <w:rsid w:val="538A7B9D"/>
    <w:rsid w:val="538C250B"/>
    <w:rsid w:val="5391C41E"/>
    <w:rsid w:val="539439CF"/>
    <w:rsid w:val="539867B4"/>
    <w:rsid w:val="53AFD1F5"/>
    <w:rsid w:val="53B63D19"/>
    <w:rsid w:val="53C240A1"/>
    <w:rsid w:val="53DB5619"/>
    <w:rsid w:val="53DD4A93"/>
    <w:rsid w:val="53E47836"/>
    <w:rsid w:val="53E53753"/>
    <w:rsid w:val="53ECE8C5"/>
    <w:rsid w:val="53F90216"/>
    <w:rsid w:val="54011580"/>
    <w:rsid w:val="5415919C"/>
    <w:rsid w:val="5416A3E6"/>
    <w:rsid w:val="54210E63"/>
    <w:rsid w:val="5423BE16"/>
    <w:rsid w:val="542A1464"/>
    <w:rsid w:val="542CB46A"/>
    <w:rsid w:val="5431861D"/>
    <w:rsid w:val="5447B720"/>
    <w:rsid w:val="545AC9E1"/>
    <w:rsid w:val="545D1FCF"/>
    <w:rsid w:val="5476C608"/>
    <w:rsid w:val="547CB53D"/>
    <w:rsid w:val="547D7A60"/>
    <w:rsid w:val="54863A77"/>
    <w:rsid w:val="5487EFE1"/>
    <w:rsid w:val="54A16735"/>
    <w:rsid w:val="54B184A1"/>
    <w:rsid w:val="54B51B07"/>
    <w:rsid w:val="54CAB492"/>
    <w:rsid w:val="54CAF1B8"/>
    <w:rsid w:val="54D236A6"/>
    <w:rsid w:val="54D2936F"/>
    <w:rsid w:val="54D2CCB1"/>
    <w:rsid w:val="54D371D3"/>
    <w:rsid w:val="54EC9D60"/>
    <w:rsid w:val="54ED47AD"/>
    <w:rsid w:val="551F85A6"/>
    <w:rsid w:val="55266AD6"/>
    <w:rsid w:val="552FA48E"/>
    <w:rsid w:val="5532072A"/>
    <w:rsid w:val="5534063F"/>
    <w:rsid w:val="554A2C6F"/>
    <w:rsid w:val="55597222"/>
    <w:rsid w:val="55646B2B"/>
    <w:rsid w:val="556BF459"/>
    <w:rsid w:val="556D64A1"/>
    <w:rsid w:val="5588A633"/>
    <w:rsid w:val="5595D9BE"/>
    <w:rsid w:val="55A6EE96"/>
    <w:rsid w:val="55A75D7A"/>
    <w:rsid w:val="55AD9ABC"/>
    <w:rsid w:val="55B7A4C6"/>
    <w:rsid w:val="55BA8810"/>
    <w:rsid w:val="55C04941"/>
    <w:rsid w:val="55C4B1B8"/>
    <w:rsid w:val="55DB87F8"/>
    <w:rsid w:val="55EB4A89"/>
    <w:rsid w:val="55F09675"/>
    <w:rsid w:val="55F0F1B8"/>
    <w:rsid w:val="5611861C"/>
    <w:rsid w:val="56121F21"/>
    <w:rsid w:val="561ADAED"/>
    <w:rsid w:val="561CDAB0"/>
    <w:rsid w:val="561D3E5C"/>
    <w:rsid w:val="562AD033"/>
    <w:rsid w:val="562BF09C"/>
    <w:rsid w:val="5643C813"/>
    <w:rsid w:val="565B33C5"/>
    <w:rsid w:val="56600872"/>
    <w:rsid w:val="5662C64D"/>
    <w:rsid w:val="5665541D"/>
    <w:rsid w:val="56693C9A"/>
    <w:rsid w:val="5672C816"/>
    <w:rsid w:val="56762724"/>
    <w:rsid w:val="56767DAC"/>
    <w:rsid w:val="568053C3"/>
    <w:rsid w:val="5684F5FC"/>
    <w:rsid w:val="568A1568"/>
    <w:rsid w:val="56949D3C"/>
    <w:rsid w:val="56A3E3F2"/>
    <w:rsid w:val="56A6D94A"/>
    <w:rsid w:val="56CA55AF"/>
    <w:rsid w:val="56CAE28F"/>
    <w:rsid w:val="56F6CBD5"/>
    <w:rsid w:val="56F801EA"/>
    <w:rsid w:val="56FB2E79"/>
    <w:rsid w:val="572045EF"/>
    <w:rsid w:val="572053C2"/>
    <w:rsid w:val="572CB4BB"/>
    <w:rsid w:val="572F1E2F"/>
    <w:rsid w:val="5736ABC5"/>
    <w:rsid w:val="57394221"/>
    <w:rsid w:val="5749A114"/>
    <w:rsid w:val="574DC9D6"/>
    <w:rsid w:val="57643C32"/>
    <w:rsid w:val="57669216"/>
    <w:rsid w:val="5772645B"/>
    <w:rsid w:val="577ECDFF"/>
    <w:rsid w:val="57A44A18"/>
    <w:rsid w:val="57A46EE2"/>
    <w:rsid w:val="57A4CF82"/>
    <w:rsid w:val="57A6149D"/>
    <w:rsid w:val="57C67BE2"/>
    <w:rsid w:val="57D9A8F9"/>
    <w:rsid w:val="57DB66D0"/>
    <w:rsid w:val="57E11AD4"/>
    <w:rsid w:val="57E145C4"/>
    <w:rsid w:val="57E921CB"/>
    <w:rsid w:val="57EC77E5"/>
    <w:rsid w:val="58022254"/>
    <w:rsid w:val="5806CA1A"/>
    <w:rsid w:val="5807C17B"/>
    <w:rsid w:val="580C8FB3"/>
    <w:rsid w:val="58124E0D"/>
    <w:rsid w:val="5812C8DF"/>
    <w:rsid w:val="581783E7"/>
    <w:rsid w:val="581BBA1F"/>
    <w:rsid w:val="5827BAE6"/>
    <w:rsid w:val="58353A89"/>
    <w:rsid w:val="58382C8F"/>
    <w:rsid w:val="58405CA0"/>
    <w:rsid w:val="5841A91C"/>
    <w:rsid w:val="5842FCFD"/>
    <w:rsid w:val="5843F244"/>
    <w:rsid w:val="584F46ED"/>
    <w:rsid w:val="585F7A60"/>
    <w:rsid w:val="585FF03D"/>
    <w:rsid w:val="587E72F7"/>
    <w:rsid w:val="58876C6F"/>
    <w:rsid w:val="588A4523"/>
    <w:rsid w:val="5895E1FC"/>
    <w:rsid w:val="58BAFC9C"/>
    <w:rsid w:val="58BC9E7D"/>
    <w:rsid w:val="58C04530"/>
    <w:rsid w:val="58C66B53"/>
    <w:rsid w:val="58CF96C1"/>
    <w:rsid w:val="58D6EF82"/>
    <w:rsid w:val="58D916A0"/>
    <w:rsid w:val="58E0191A"/>
    <w:rsid w:val="58EF6062"/>
    <w:rsid w:val="58F355C0"/>
    <w:rsid w:val="58F7003D"/>
    <w:rsid w:val="58FA2612"/>
    <w:rsid w:val="58FDFF10"/>
    <w:rsid w:val="590079E4"/>
    <w:rsid w:val="5911838E"/>
    <w:rsid w:val="591252AE"/>
    <w:rsid w:val="591DA8E8"/>
    <w:rsid w:val="592C4459"/>
    <w:rsid w:val="593A388A"/>
    <w:rsid w:val="593BFB49"/>
    <w:rsid w:val="593C0D57"/>
    <w:rsid w:val="59459979"/>
    <w:rsid w:val="594959A5"/>
    <w:rsid w:val="59671000"/>
    <w:rsid w:val="596AE4F5"/>
    <w:rsid w:val="5977BC3D"/>
    <w:rsid w:val="5978950A"/>
    <w:rsid w:val="597F6F9B"/>
    <w:rsid w:val="599264EA"/>
    <w:rsid w:val="599305BE"/>
    <w:rsid w:val="5995E62F"/>
    <w:rsid w:val="599E62DB"/>
    <w:rsid w:val="59ABC23B"/>
    <w:rsid w:val="59AFA93C"/>
    <w:rsid w:val="59B76127"/>
    <w:rsid w:val="59BA187B"/>
    <w:rsid w:val="59C10D9F"/>
    <w:rsid w:val="59C263CD"/>
    <w:rsid w:val="59CC70CF"/>
    <w:rsid w:val="59D27B47"/>
    <w:rsid w:val="59DAAC65"/>
    <w:rsid w:val="59DB432E"/>
    <w:rsid w:val="59F6D308"/>
    <w:rsid w:val="59F9CC7D"/>
    <w:rsid w:val="59FB8DCD"/>
    <w:rsid w:val="59FC34F5"/>
    <w:rsid w:val="5A0EA3DD"/>
    <w:rsid w:val="5A118EFC"/>
    <w:rsid w:val="5A170C94"/>
    <w:rsid w:val="5A1860FE"/>
    <w:rsid w:val="5A1CB265"/>
    <w:rsid w:val="5A209EC4"/>
    <w:rsid w:val="5A217845"/>
    <w:rsid w:val="5A3CDF45"/>
    <w:rsid w:val="5A3D4C7B"/>
    <w:rsid w:val="5A42B487"/>
    <w:rsid w:val="5A43035F"/>
    <w:rsid w:val="5A69EB44"/>
    <w:rsid w:val="5A78013A"/>
    <w:rsid w:val="5A8C3296"/>
    <w:rsid w:val="5A8F750B"/>
    <w:rsid w:val="5A9A0578"/>
    <w:rsid w:val="5A9BA208"/>
    <w:rsid w:val="5AC0E06A"/>
    <w:rsid w:val="5AC1B75F"/>
    <w:rsid w:val="5ADE08BA"/>
    <w:rsid w:val="5AE1CB17"/>
    <w:rsid w:val="5AE2BB3F"/>
    <w:rsid w:val="5AE784F8"/>
    <w:rsid w:val="5AE8C918"/>
    <w:rsid w:val="5AEA2AD9"/>
    <w:rsid w:val="5AF0A336"/>
    <w:rsid w:val="5AF2808B"/>
    <w:rsid w:val="5AFC9B1B"/>
    <w:rsid w:val="5AFDBB39"/>
    <w:rsid w:val="5B03AC4A"/>
    <w:rsid w:val="5B162056"/>
    <w:rsid w:val="5B165113"/>
    <w:rsid w:val="5B1AB82B"/>
    <w:rsid w:val="5B288695"/>
    <w:rsid w:val="5B393FDD"/>
    <w:rsid w:val="5B44CB7F"/>
    <w:rsid w:val="5B48A8C5"/>
    <w:rsid w:val="5B5F5110"/>
    <w:rsid w:val="5B8B0A72"/>
    <w:rsid w:val="5B916607"/>
    <w:rsid w:val="5B97BEFB"/>
    <w:rsid w:val="5BA92709"/>
    <w:rsid w:val="5BAF39DA"/>
    <w:rsid w:val="5BC218C5"/>
    <w:rsid w:val="5BC87FB9"/>
    <w:rsid w:val="5BCD2BAA"/>
    <w:rsid w:val="5BE31E4B"/>
    <w:rsid w:val="5C18D2A1"/>
    <w:rsid w:val="5C1C6D49"/>
    <w:rsid w:val="5C28D92F"/>
    <w:rsid w:val="5C393371"/>
    <w:rsid w:val="5C3B4E64"/>
    <w:rsid w:val="5C43D7E5"/>
    <w:rsid w:val="5C5EB598"/>
    <w:rsid w:val="5C5FC05E"/>
    <w:rsid w:val="5C6630E6"/>
    <w:rsid w:val="5C725F7E"/>
    <w:rsid w:val="5C7755F1"/>
    <w:rsid w:val="5C7A070D"/>
    <w:rsid w:val="5C7FAF3E"/>
    <w:rsid w:val="5CA461BB"/>
    <w:rsid w:val="5CA8ABF9"/>
    <w:rsid w:val="5CAC4811"/>
    <w:rsid w:val="5CBC3973"/>
    <w:rsid w:val="5CC7F8B4"/>
    <w:rsid w:val="5CC8A13B"/>
    <w:rsid w:val="5CC8FB35"/>
    <w:rsid w:val="5CC93659"/>
    <w:rsid w:val="5CCCC329"/>
    <w:rsid w:val="5CD95464"/>
    <w:rsid w:val="5CD97E2E"/>
    <w:rsid w:val="5CDF425C"/>
    <w:rsid w:val="5CE16249"/>
    <w:rsid w:val="5CE8AD12"/>
    <w:rsid w:val="5CEB99C4"/>
    <w:rsid w:val="5CEF3137"/>
    <w:rsid w:val="5CF18922"/>
    <w:rsid w:val="5CFC6D07"/>
    <w:rsid w:val="5D06CDC2"/>
    <w:rsid w:val="5D08A41D"/>
    <w:rsid w:val="5D1BEE58"/>
    <w:rsid w:val="5D1DBC5B"/>
    <w:rsid w:val="5D2530CF"/>
    <w:rsid w:val="5D257710"/>
    <w:rsid w:val="5D2A1314"/>
    <w:rsid w:val="5D2FBF43"/>
    <w:rsid w:val="5D3215CA"/>
    <w:rsid w:val="5D34B6CB"/>
    <w:rsid w:val="5D3DD4E1"/>
    <w:rsid w:val="5D483161"/>
    <w:rsid w:val="5D595670"/>
    <w:rsid w:val="5D866060"/>
    <w:rsid w:val="5D8B462B"/>
    <w:rsid w:val="5D8C7F06"/>
    <w:rsid w:val="5D97F357"/>
    <w:rsid w:val="5DA51583"/>
    <w:rsid w:val="5DA9C2E0"/>
    <w:rsid w:val="5DB7B91D"/>
    <w:rsid w:val="5DB8FDF6"/>
    <w:rsid w:val="5DB90F4B"/>
    <w:rsid w:val="5DBE446A"/>
    <w:rsid w:val="5DCC4B54"/>
    <w:rsid w:val="5DE6ABCE"/>
    <w:rsid w:val="5DEAA7FD"/>
    <w:rsid w:val="5DF725FA"/>
    <w:rsid w:val="5DF8933A"/>
    <w:rsid w:val="5DFC3FD2"/>
    <w:rsid w:val="5DFCEF0F"/>
    <w:rsid w:val="5E117805"/>
    <w:rsid w:val="5E118150"/>
    <w:rsid w:val="5E11F805"/>
    <w:rsid w:val="5E125ACA"/>
    <w:rsid w:val="5E15466E"/>
    <w:rsid w:val="5E17A31C"/>
    <w:rsid w:val="5E24CA90"/>
    <w:rsid w:val="5E27FB74"/>
    <w:rsid w:val="5E2A5572"/>
    <w:rsid w:val="5E4D4699"/>
    <w:rsid w:val="5E55AB61"/>
    <w:rsid w:val="5E58ABA1"/>
    <w:rsid w:val="5E61AA5A"/>
    <w:rsid w:val="5E63DD70"/>
    <w:rsid w:val="5E945784"/>
    <w:rsid w:val="5E964DED"/>
    <w:rsid w:val="5E9A1F7B"/>
    <w:rsid w:val="5EAC0E46"/>
    <w:rsid w:val="5EBA2636"/>
    <w:rsid w:val="5EBD6A0A"/>
    <w:rsid w:val="5EC55B9E"/>
    <w:rsid w:val="5EE20D9A"/>
    <w:rsid w:val="5EE70C81"/>
    <w:rsid w:val="5EEADCEF"/>
    <w:rsid w:val="5EEE22DD"/>
    <w:rsid w:val="5F138EEF"/>
    <w:rsid w:val="5F15CF4C"/>
    <w:rsid w:val="5F22AA32"/>
    <w:rsid w:val="5F263EF1"/>
    <w:rsid w:val="5F2AD00C"/>
    <w:rsid w:val="5F31A133"/>
    <w:rsid w:val="5F361279"/>
    <w:rsid w:val="5F3D884F"/>
    <w:rsid w:val="5F40D5CA"/>
    <w:rsid w:val="5F43A615"/>
    <w:rsid w:val="5F441414"/>
    <w:rsid w:val="5F4A065F"/>
    <w:rsid w:val="5F56CD52"/>
    <w:rsid w:val="5F58B180"/>
    <w:rsid w:val="5F5D1C56"/>
    <w:rsid w:val="5F60639F"/>
    <w:rsid w:val="5F62C651"/>
    <w:rsid w:val="5F6DFFDC"/>
    <w:rsid w:val="5F79A7A7"/>
    <w:rsid w:val="5F7C33D6"/>
    <w:rsid w:val="5F883EB8"/>
    <w:rsid w:val="5F98D8ED"/>
    <w:rsid w:val="5F9A3D14"/>
    <w:rsid w:val="5FCA2289"/>
    <w:rsid w:val="5FD0D174"/>
    <w:rsid w:val="5FDB7C21"/>
    <w:rsid w:val="5FDFEB7B"/>
    <w:rsid w:val="5FE27D46"/>
    <w:rsid w:val="5FF3CA3D"/>
    <w:rsid w:val="5FFB2F48"/>
    <w:rsid w:val="5FFB8C54"/>
    <w:rsid w:val="60028556"/>
    <w:rsid w:val="601AE56C"/>
    <w:rsid w:val="601E8DE7"/>
    <w:rsid w:val="601F114F"/>
    <w:rsid w:val="601F5C4D"/>
    <w:rsid w:val="601FA8C7"/>
    <w:rsid w:val="60282434"/>
    <w:rsid w:val="60298E8B"/>
    <w:rsid w:val="602C96F8"/>
    <w:rsid w:val="6038A87C"/>
    <w:rsid w:val="603A1D3B"/>
    <w:rsid w:val="603C821D"/>
    <w:rsid w:val="604F798D"/>
    <w:rsid w:val="60514765"/>
    <w:rsid w:val="6084309B"/>
    <w:rsid w:val="608C8649"/>
    <w:rsid w:val="608DA426"/>
    <w:rsid w:val="60924A98"/>
    <w:rsid w:val="60B6FBE1"/>
    <w:rsid w:val="60B881D0"/>
    <w:rsid w:val="60BBAB06"/>
    <w:rsid w:val="60BC49DB"/>
    <w:rsid w:val="60BF5C7B"/>
    <w:rsid w:val="60C553FC"/>
    <w:rsid w:val="60C5D10F"/>
    <w:rsid w:val="60D27037"/>
    <w:rsid w:val="60D72DA1"/>
    <w:rsid w:val="60DC790F"/>
    <w:rsid w:val="60ECAA5C"/>
    <w:rsid w:val="60F91809"/>
    <w:rsid w:val="61182881"/>
    <w:rsid w:val="6118897B"/>
    <w:rsid w:val="611C46E7"/>
    <w:rsid w:val="6121C644"/>
    <w:rsid w:val="612E29B0"/>
    <w:rsid w:val="613B8DC8"/>
    <w:rsid w:val="613E565A"/>
    <w:rsid w:val="613F1326"/>
    <w:rsid w:val="613F759A"/>
    <w:rsid w:val="6143C33B"/>
    <w:rsid w:val="617199C1"/>
    <w:rsid w:val="61753A83"/>
    <w:rsid w:val="617850FC"/>
    <w:rsid w:val="617D48B8"/>
    <w:rsid w:val="61822E65"/>
    <w:rsid w:val="618B4589"/>
    <w:rsid w:val="6190FC8E"/>
    <w:rsid w:val="6197A2C3"/>
    <w:rsid w:val="619F65E6"/>
    <w:rsid w:val="61A4F454"/>
    <w:rsid w:val="61B05CD9"/>
    <w:rsid w:val="61B0797F"/>
    <w:rsid w:val="61B287E8"/>
    <w:rsid w:val="61C4DB84"/>
    <w:rsid w:val="61C5CE8C"/>
    <w:rsid w:val="61D4B595"/>
    <w:rsid w:val="61DE0E79"/>
    <w:rsid w:val="61E1B90F"/>
    <w:rsid w:val="61E20DC4"/>
    <w:rsid w:val="61F4CD63"/>
    <w:rsid w:val="61F660FA"/>
    <w:rsid w:val="61F68A10"/>
    <w:rsid w:val="62050C1B"/>
    <w:rsid w:val="620C5405"/>
    <w:rsid w:val="620F701F"/>
    <w:rsid w:val="621152DE"/>
    <w:rsid w:val="621F70AC"/>
    <w:rsid w:val="6220374E"/>
    <w:rsid w:val="6225A356"/>
    <w:rsid w:val="622C189E"/>
    <w:rsid w:val="62324706"/>
    <w:rsid w:val="623626FF"/>
    <w:rsid w:val="6254EE96"/>
    <w:rsid w:val="6265E476"/>
    <w:rsid w:val="6285CD36"/>
    <w:rsid w:val="62882A50"/>
    <w:rsid w:val="6288F28A"/>
    <w:rsid w:val="628E34A3"/>
    <w:rsid w:val="62A40DBE"/>
    <w:rsid w:val="62A5B1EF"/>
    <w:rsid w:val="62A9DF46"/>
    <w:rsid w:val="62D05103"/>
    <w:rsid w:val="62FAFA1D"/>
    <w:rsid w:val="63023CF2"/>
    <w:rsid w:val="630B034F"/>
    <w:rsid w:val="631A0D4F"/>
    <w:rsid w:val="631E2806"/>
    <w:rsid w:val="63247C88"/>
    <w:rsid w:val="633A7116"/>
    <w:rsid w:val="6340BCC6"/>
    <w:rsid w:val="63450913"/>
    <w:rsid w:val="634F54C8"/>
    <w:rsid w:val="6356C621"/>
    <w:rsid w:val="63602A98"/>
    <w:rsid w:val="6362B5E0"/>
    <w:rsid w:val="63840A50"/>
    <w:rsid w:val="6384470B"/>
    <w:rsid w:val="6388992F"/>
    <w:rsid w:val="63A2A2E4"/>
    <w:rsid w:val="63AE479A"/>
    <w:rsid w:val="63AF85FE"/>
    <w:rsid w:val="63B664F4"/>
    <w:rsid w:val="63BD6C74"/>
    <w:rsid w:val="63DA135D"/>
    <w:rsid w:val="63DB77ED"/>
    <w:rsid w:val="63DC8F0E"/>
    <w:rsid w:val="63DCC288"/>
    <w:rsid w:val="63F11178"/>
    <w:rsid w:val="63FC128D"/>
    <w:rsid w:val="64039298"/>
    <w:rsid w:val="640740CA"/>
    <w:rsid w:val="6408F348"/>
    <w:rsid w:val="64150BAC"/>
    <w:rsid w:val="641532EA"/>
    <w:rsid w:val="64170F43"/>
    <w:rsid w:val="641E7C9F"/>
    <w:rsid w:val="642187A1"/>
    <w:rsid w:val="6427A2A0"/>
    <w:rsid w:val="64371CB3"/>
    <w:rsid w:val="643D6916"/>
    <w:rsid w:val="643E17FA"/>
    <w:rsid w:val="643EF313"/>
    <w:rsid w:val="64409729"/>
    <w:rsid w:val="645F2882"/>
    <w:rsid w:val="646E110C"/>
    <w:rsid w:val="64847F78"/>
    <w:rsid w:val="64855CD6"/>
    <w:rsid w:val="648B2E02"/>
    <w:rsid w:val="649B0856"/>
    <w:rsid w:val="64A25D78"/>
    <w:rsid w:val="64ACB99F"/>
    <w:rsid w:val="64B37835"/>
    <w:rsid w:val="64BA09EC"/>
    <w:rsid w:val="64C85FA4"/>
    <w:rsid w:val="64DD7C70"/>
    <w:rsid w:val="64E1ECA8"/>
    <w:rsid w:val="64E67B17"/>
    <w:rsid w:val="64E72E14"/>
    <w:rsid w:val="64F0FC37"/>
    <w:rsid w:val="6507F80D"/>
    <w:rsid w:val="651446FF"/>
    <w:rsid w:val="651484AB"/>
    <w:rsid w:val="6523D851"/>
    <w:rsid w:val="65258F49"/>
    <w:rsid w:val="652A3001"/>
    <w:rsid w:val="652C67F4"/>
    <w:rsid w:val="652E2AD2"/>
    <w:rsid w:val="65327FE5"/>
    <w:rsid w:val="6548E6C6"/>
    <w:rsid w:val="655C0B7B"/>
    <w:rsid w:val="6563843C"/>
    <w:rsid w:val="657BDADE"/>
    <w:rsid w:val="6587886D"/>
    <w:rsid w:val="658BC458"/>
    <w:rsid w:val="658F2FAD"/>
    <w:rsid w:val="65B6F37B"/>
    <w:rsid w:val="65BE6A4C"/>
    <w:rsid w:val="65CAEE64"/>
    <w:rsid w:val="65F3FCE4"/>
    <w:rsid w:val="65F74E23"/>
    <w:rsid w:val="65FA8DC1"/>
    <w:rsid w:val="65FE1CCB"/>
    <w:rsid w:val="660A1AFA"/>
    <w:rsid w:val="6628ADAA"/>
    <w:rsid w:val="662A379F"/>
    <w:rsid w:val="6632C438"/>
    <w:rsid w:val="663B7B0C"/>
    <w:rsid w:val="663E1004"/>
    <w:rsid w:val="66411847"/>
    <w:rsid w:val="66439A68"/>
    <w:rsid w:val="66489328"/>
    <w:rsid w:val="664D0B79"/>
    <w:rsid w:val="6655F006"/>
    <w:rsid w:val="665AAFE3"/>
    <w:rsid w:val="665B3CD2"/>
    <w:rsid w:val="666A28B2"/>
    <w:rsid w:val="6682AFF1"/>
    <w:rsid w:val="6686D884"/>
    <w:rsid w:val="66944C4A"/>
    <w:rsid w:val="669F363C"/>
    <w:rsid w:val="66A80A12"/>
    <w:rsid w:val="66A9A283"/>
    <w:rsid w:val="66B056C1"/>
    <w:rsid w:val="66C259E9"/>
    <w:rsid w:val="66C30D75"/>
    <w:rsid w:val="66C3B692"/>
    <w:rsid w:val="66D02C0C"/>
    <w:rsid w:val="66D148C5"/>
    <w:rsid w:val="66D17E24"/>
    <w:rsid w:val="66E29F58"/>
    <w:rsid w:val="66E563FA"/>
    <w:rsid w:val="66F62DED"/>
    <w:rsid w:val="66F63DF8"/>
    <w:rsid w:val="6704B58F"/>
    <w:rsid w:val="670AA9DC"/>
    <w:rsid w:val="67128137"/>
    <w:rsid w:val="671402C0"/>
    <w:rsid w:val="6715BE2D"/>
    <w:rsid w:val="671AD067"/>
    <w:rsid w:val="6722AFA1"/>
    <w:rsid w:val="6728E410"/>
    <w:rsid w:val="67749995"/>
    <w:rsid w:val="6778DA4F"/>
    <w:rsid w:val="6779A5D3"/>
    <w:rsid w:val="677F3579"/>
    <w:rsid w:val="677FCA3A"/>
    <w:rsid w:val="67812DB7"/>
    <w:rsid w:val="6789D645"/>
    <w:rsid w:val="678C80C3"/>
    <w:rsid w:val="679364AD"/>
    <w:rsid w:val="679418AB"/>
    <w:rsid w:val="6794BFA5"/>
    <w:rsid w:val="67A92873"/>
    <w:rsid w:val="67B6D32C"/>
    <w:rsid w:val="67B9F735"/>
    <w:rsid w:val="67E5CCD0"/>
    <w:rsid w:val="67E60A9E"/>
    <w:rsid w:val="67F54820"/>
    <w:rsid w:val="67F94B05"/>
    <w:rsid w:val="680E744D"/>
    <w:rsid w:val="680FC7BC"/>
    <w:rsid w:val="68263154"/>
    <w:rsid w:val="68330C3B"/>
    <w:rsid w:val="683408F8"/>
    <w:rsid w:val="683E5565"/>
    <w:rsid w:val="6845F9EF"/>
    <w:rsid w:val="6846D08A"/>
    <w:rsid w:val="684FE3D0"/>
    <w:rsid w:val="6850C1D4"/>
    <w:rsid w:val="685CC889"/>
    <w:rsid w:val="685DA1CB"/>
    <w:rsid w:val="685E1F02"/>
    <w:rsid w:val="68640238"/>
    <w:rsid w:val="686BA67B"/>
    <w:rsid w:val="687B3185"/>
    <w:rsid w:val="68826148"/>
    <w:rsid w:val="688E6BA0"/>
    <w:rsid w:val="6891AF74"/>
    <w:rsid w:val="68B9B4C8"/>
    <w:rsid w:val="68C505EA"/>
    <w:rsid w:val="68C76C92"/>
    <w:rsid w:val="68DFBB63"/>
    <w:rsid w:val="68E83B49"/>
    <w:rsid w:val="68EB0191"/>
    <w:rsid w:val="68EFCDC5"/>
    <w:rsid w:val="68F2904C"/>
    <w:rsid w:val="690C4A2C"/>
    <w:rsid w:val="6915E47E"/>
    <w:rsid w:val="69161312"/>
    <w:rsid w:val="69202D80"/>
    <w:rsid w:val="6920A175"/>
    <w:rsid w:val="69295708"/>
    <w:rsid w:val="6936D31D"/>
    <w:rsid w:val="6944B3F5"/>
    <w:rsid w:val="6951A36B"/>
    <w:rsid w:val="6955AEFC"/>
    <w:rsid w:val="6958A6BB"/>
    <w:rsid w:val="69621C45"/>
    <w:rsid w:val="696E5671"/>
    <w:rsid w:val="6976011A"/>
    <w:rsid w:val="697B1C69"/>
    <w:rsid w:val="698197BE"/>
    <w:rsid w:val="6982F7E1"/>
    <w:rsid w:val="6984A81E"/>
    <w:rsid w:val="6987CF4C"/>
    <w:rsid w:val="699AFC85"/>
    <w:rsid w:val="69B7C0B1"/>
    <w:rsid w:val="69BA203C"/>
    <w:rsid w:val="69BDCBA3"/>
    <w:rsid w:val="69C195DC"/>
    <w:rsid w:val="69C1BA19"/>
    <w:rsid w:val="69C279FF"/>
    <w:rsid w:val="69D2E51C"/>
    <w:rsid w:val="69D9234E"/>
    <w:rsid w:val="69E11090"/>
    <w:rsid w:val="69F7E0E4"/>
    <w:rsid w:val="69FE9982"/>
    <w:rsid w:val="6A10B578"/>
    <w:rsid w:val="6A38C65F"/>
    <w:rsid w:val="6A3BA9A9"/>
    <w:rsid w:val="6A406F06"/>
    <w:rsid w:val="6A443EBF"/>
    <w:rsid w:val="6A453ADE"/>
    <w:rsid w:val="6A4A2BA0"/>
    <w:rsid w:val="6A4AC91D"/>
    <w:rsid w:val="6A5643F5"/>
    <w:rsid w:val="6A655F3A"/>
    <w:rsid w:val="6A723B47"/>
    <w:rsid w:val="6A7A6445"/>
    <w:rsid w:val="6A7AD389"/>
    <w:rsid w:val="6A7E53CB"/>
    <w:rsid w:val="6A8AD4D8"/>
    <w:rsid w:val="6A9475BD"/>
    <w:rsid w:val="6A961B62"/>
    <w:rsid w:val="6AA21A27"/>
    <w:rsid w:val="6AA4DC93"/>
    <w:rsid w:val="6AB113C4"/>
    <w:rsid w:val="6AC23A8B"/>
    <w:rsid w:val="6AD03562"/>
    <w:rsid w:val="6AD78581"/>
    <w:rsid w:val="6AD963F1"/>
    <w:rsid w:val="6AE06F26"/>
    <w:rsid w:val="6AE723E4"/>
    <w:rsid w:val="6AEA53EF"/>
    <w:rsid w:val="6AEC3FF8"/>
    <w:rsid w:val="6AF8CD3A"/>
    <w:rsid w:val="6AF8EB00"/>
    <w:rsid w:val="6B066ACB"/>
    <w:rsid w:val="6B0A8D7B"/>
    <w:rsid w:val="6B16D8BA"/>
    <w:rsid w:val="6B1995D2"/>
    <w:rsid w:val="6B1D4EB6"/>
    <w:rsid w:val="6B1E6EC2"/>
    <w:rsid w:val="6B2CF216"/>
    <w:rsid w:val="6B30F0D9"/>
    <w:rsid w:val="6B36CCE6"/>
    <w:rsid w:val="6B487DD3"/>
    <w:rsid w:val="6B520B51"/>
    <w:rsid w:val="6B54ECA4"/>
    <w:rsid w:val="6B6A79ED"/>
    <w:rsid w:val="6B70C6BD"/>
    <w:rsid w:val="6B8AE770"/>
    <w:rsid w:val="6B907909"/>
    <w:rsid w:val="6B924E48"/>
    <w:rsid w:val="6B97F103"/>
    <w:rsid w:val="6B9CCD86"/>
    <w:rsid w:val="6BAB3A9F"/>
    <w:rsid w:val="6BB76D6F"/>
    <w:rsid w:val="6BBBBA09"/>
    <w:rsid w:val="6BBF75F3"/>
    <w:rsid w:val="6BC049EB"/>
    <w:rsid w:val="6BC489DE"/>
    <w:rsid w:val="6BD30746"/>
    <w:rsid w:val="6BDAF3D1"/>
    <w:rsid w:val="6BDBEA7B"/>
    <w:rsid w:val="6BE0872E"/>
    <w:rsid w:val="6BE74250"/>
    <w:rsid w:val="6C07348A"/>
    <w:rsid w:val="6C0E30FC"/>
    <w:rsid w:val="6C182573"/>
    <w:rsid w:val="6C20102A"/>
    <w:rsid w:val="6C402BC2"/>
    <w:rsid w:val="6C451560"/>
    <w:rsid w:val="6C5EA264"/>
    <w:rsid w:val="6C62B6A0"/>
    <w:rsid w:val="6C649518"/>
    <w:rsid w:val="6C6B4414"/>
    <w:rsid w:val="6C6C1709"/>
    <w:rsid w:val="6C740478"/>
    <w:rsid w:val="6C77AC00"/>
    <w:rsid w:val="6C7D6F95"/>
    <w:rsid w:val="6C80FF60"/>
    <w:rsid w:val="6C938487"/>
    <w:rsid w:val="6CA603D3"/>
    <w:rsid w:val="6CABFF90"/>
    <w:rsid w:val="6CBBB168"/>
    <w:rsid w:val="6CC4600F"/>
    <w:rsid w:val="6CD856E3"/>
    <w:rsid w:val="6CE03BF7"/>
    <w:rsid w:val="6CEC6D90"/>
    <w:rsid w:val="6CF5543A"/>
    <w:rsid w:val="6CF62D7E"/>
    <w:rsid w:val="6CF8AB04"/>
    <w:rsid w:val="6CFDAC84"/>
    <w:rsid w:val="6D0AD42D"/>
    <w:rsid w:val="6D2F807E"/>
    <w:rsid w:val="6D36D77F"/>
    <w:rsid w:val="6D3CAB09"/>
    <w:rsid w:val="6D516B3A"/>
    <w:rsid w:val="6D59B72A"/>
    <w:rsid w:val="6D669972"/>
    <w:rsid w:val="6D6814F4"/>
    <w:rsid w:val="6D6EF150"/>
    <w:rsid w:val="6D7D4779"/>
    <w:rsid w:val="6D82CF7B"/>
    <w:rsid w:val="6D8B8CFF"/>
    <w:rsid w:val="6D8CC144"/>
    <w:rsid w:val="6D95AEC4"/>
    <w:rsid w:val="6D9E2DF1"/>
    <w:rsid w:val="6DA6F7B5"/>
    <w:rsid w:val="6DB10C0F"/>
    <w:rsid w:val="6DB34A8E"/>
    <w:rsid w:val="6DC6EB80"/>
    <w:rsid w:val="6DCA3D9E"/>
    <w:rsid w:val="6DCC2307"/>
    <w:rsid w:val="6DE53EDC"/>
    <w:rsid w:val="6DE96316"/>
    <w:rsid w:val="6DEA481D"/>
    <w:rsid w:val="6DFD2768"/>
    <w:rsid w:val="6E07EEEB"/>
    <w:rsid w:val="6E0D4430"/>
    <w:rsid w:val="6E1288BF"/>
    <w:rsid w:val="6E1BBA7E"/>
    <w:rsid w:val="6E295925"/>
    <w:rsid w:val="6E2C17DE"/>
    <w:rsid w:val="6E2C4ECC"/>
    <w:rsid w:val="6E30DD3B"/>
    <w:rsid w:val="6E32AFCC"/>
    <w:rsid w:val="6E367C98"/>
    <w:rsid w:val="6E368FC5"/>
    <w:rsid w:val="6E3CC6BB"/>
    <w:rsid w:val="6E3E322E"/>
    <w:rsid w:val="6E45796D"/>
    <w:rsid w:val="6E498813"/>
    <w:rsid w:val="6E529CD8"/>
    <w:rsid w:val="6E5BF266"/>
    <w:rsid w:val="6E6130BB"/>
    <w:rsid w:val="6E779EAF"/>
    <w:rsid w:val="6E78F4DD"/>
    <w:rsid w:val="6E8900A4"/>
    <w:rsid w:val="6E95C850"/>
    <w:rsid w:val="6E9CF7EB"/>
    <w:rsid w:val="6EA1DF44"/>
    <w:rsid w:val="6EA88943"/>
    <w:rsid w:val="6EB4D051"/>
    <w:rsid w:val="6EB7B719"/>
    <w:rsid w:val="6EC3C9EE"/>
    <w:rsid w:val="6EC77953"/>
    <w:rsid w:val="6EC87EBA"/>
    <w:rsid w:val="6ECE0515"/>
    <w:rsid w:val="6ED160F9"/>
    <w:rsid w:val="6ED7997D"/>
    <w:rsid w:val="6ED878B1"/>
    <w:rsid w:val="6EDC33B4"/>
    <w:rsid w:val="6EE75E9E"/>
    <w:rsid w:val="6EEC94C0"/>
    <w:rsid w:val="6EF2B62B"/>
    <w:rsid w:val="6F112A77"/>
    <w:rsid w:val="6F15E93F"/>
    <w:rsid w:val="6F21249D"/>
    <w:rsid w:val="6F2AE5A1"/>
    <w:rsid w:val="6F2E694C"/>
    <w:rsid w:val="6F33EA41"/>
    <w:rsid w:val="6F3AE75C"/>
    <w:rsid w:val="6F47BD6B"/>
    <w:rsid w:val="6F497EC1"/>
    <w:rsid w:val="6F4A3D85"/>
    <w:rsid w:val="6F4C88DC"/>
    <w:rsid w:val="6F51A206"/>
    <w:rsid w:val="6F53C002"/>
    <w:rsid w:val="6F5519E8"/>
    <w:rsid w:val="6F55D621"/>
    <w:rsid w:val="6F56BE47"/>
    <w:rsid w:val="6F6FAD7F"/>
    <w:rsid w:val="6F7FBF8A"/>
    <w:rsid w:val="6F8259D8"/>
    <w:rsid w:val="6F866315"/>
    <w:rsid w:val="6F87060B"/>
    <w:rsid w:val="6F8D6E8C"/>
    <w:rsid w:val="6F93707B"/>
    <w:rsid w:val="6F941817"/>
    <w:rsid w:val="6F959205"/>
    <w:rsid w:val="6FA8037D"/>
    <w:rsid w:val="6FAE5920"/>
    <w:rsid w:val="6FB08488"/>
    <w:rsid w:val="6FBD2AE7"/>
    <w:rsid w:val="6FBF6449"/>
    <w:rsid w:val="6FC95793"/>
    <w:rsid w:val="6FCB3904"/>
    <w:rsid w:val="6FCD151C"/>
    <w:rsid w:val="6FDA028F"/>
    <w:rsid w:val="6FF45266"/>
    <w:rsid w:val="6FF6B071"/>
    <w:rsid w:val="700DD27B"/>
    <w:rsid w:val="70175B6F"/>
    <w:rsid w:val="701C7BD6"/>
    <w:rsid w:val="7031A6EC"/>
    <w:rsid w:val="70339721"/>
    <w:rsid w:val="70350545"/>
    <w:rsid w:val="7036D81A"/>
    <w:rsid w:val="705DB83C"/>
    <w:rsid w:val="7063945C"/>
    <w:rsid w:val="706FEB15"/>
    <w:rsid w:val="70843074"/>
    <w:rsid w:val="7086FC53"/>
    <w:rsid w:val="7087FDD6"/>
    <w:rsid w:val="7094B211"/>
    <w:rsid w:val="7094D8EB"/>
    <w:rsid w:val="709B999F"/>
    <w:rsid w:val="70A48D62"/>
    <w:rsid w:val="70B18EA4"/>
    <w:rsid w:val="70BF9BAE"/>
    <w:rsid w:val="70C05166"/>
    <w:rsid w:val="70CD8583"/>
    <w:rsid w:val="70D65FDB"/>
    <w:rsid w:val="70D985F8"/>
    <w:rsid w:val="70DBF56D"/>
    <w:rsid w:val="70F12CB7"/>
    <w:rsid w:val="70FC4070"/>
    <w:rsid w:val="71000EC6"/>
    <w:rsid w:val="7103EA12"/>
    <w:rsid w:val="7103FBB2"/>
    <w:rsid w:val="71096464"/>
    <w:rsid w:val="71101F64"/>
    <w:rsid w:val="7118031B"/>
    <w:rsid w:val="71221535"/>
    <w:rsid w:val="71375296"/>
    <w:rsid w:val="7149B372"/>
    <w:rsid w:val="7149E7B8"/>
    <w:rsid w:val="714A45D9"/>
    <w:rsid w:val="715177FD"/>
    <w:rsid w:val="71559FF0"/>
    <w:rsid w:val="7157BDF8"/>
    <w:rsid w:val="71617C38"/>
    <w:rsid w:val="716B612D"/>
    <w:rsid w:val="717A6DCC"/>
    <w:rsid w:val="718E1437"/>
    <w:rsid w:val="71B334CA"/>
    <w:rsid w:val="71BBDCC8"/>
    <w:rsid w:val="71C0641D"/>
    <w:rsid w:val="71C1910B"/>
    <w:rsid w:val="71C6433A"/>
    <w:rsid w:val="71E3CD78"/>
    <w:rsid w:val="71EC08E2"/>
    <w:rsid w:val="71F5B292"/>
    <w:rsid w:val="721022A1"/>
    <w:rsid w:val="72134EAD"/>
    <w:rsid w:val="7216BE5F"/>
    <w:rsid w:val="7221294A"/>
    <w:rsid w:val="7226094B"/>
    <w:rsid w:val="72279217"/>
    <w:rsid w:val="723EDF41"/>
    <w:rsid w:val="725B01DB"/>
    <w:rsid w:val="725BE14C"/>
    <w:rsid w:val="7265939C"/>
    <w:rsid w:val="72781C17"/>
    <w:rsid w:val="727AB884"/>
    <w:rsid w:val="72829BAC"/>
    <w:rsid w:val="728D6D41"/>
    <w:rsid w:val="7294AC3A"/>
    <w:rsid w:val="7295A84D"/>
    <w:rsid w:val="729E525A"/>
    <w:rsid w:val="72ACB002"/>
    <w:rsid w:val="72B4E98C"/>
    <w:rsid w:val="72B9DDF4"/>
    <w:rsid w:val="72D016F7"/>
    <w:rsid w:val="72D12A36"/>
    <w:rsid w:val="72D5D404"/>
    <w:rsid w:val="72DA1363"/>
    <w:rsid w:val="72E9C9FA"/>
    <w:rsid w:val="72EBB958"/>
    <w:rsid w:val="72EC5461"/>
    <w:rsid w:val="72F7A483"/>
    <w:rsid w:val="72FC04C8"/>
    <w:rsid w:val="730A336A"/>
    <w:rsid w:val="730AD518"/>
    <w:rsid w:val="730E2DA7"/>
    <w:rsid w:val="730FBD21"/>
    <w:rsid w:val="7310AFC8"/>
    <w:rsid w:val="7323D3CC"/>
    <w:rsid w:val="732AE854"/>
    <w:rsid w:val="733435A5"/>
    <w:rsid w:val="73381DA4"/>
    <w:rsid w:val="7343FE7C"/>
    <w:rsid w:val="734DBC2E"/>
    <w:rsid w:val="7350C6B6"/>
    <w:rsid w:val="7350FDF7"/>
    <w:rsid w:val="73570EA6"/>
    <w:rsid w:val="73606DF6"/>
    <w:rsid w:val="736E74FA"/>
    <w:rsid w:val="73877257"/>
    <w:rsid w:val="7389D0EE"/>
    <w:rsid w:val="7393C14A"/>
    <w:rsid w:val="739C127C"/>
    <w:rsid w:val="73A26C6B"/>
    <w:rsid w:val="73BCF925"/>
    <w:rsid w:val="73CC764A"/>
    <w:rsid w:val="73CD5509"/>
    <w:rsid w:val="73CF88D5"/>
    <w:rsid w:val="73D410A1"/>
    <w:rsid w:val="73DE1DA8"/>
    <w:rsid w:val="73E24710"/>
    <w:rsid w:val="73E46784"/>
    <w:rsid w:val="73F7E895"/>
    <w:rsid w:val="73FF8841"/>
    <w:rsid w:val="7408677E"/>
    <w:rsid w:val="7419EF87"/>
    <w:rsid w:val="742FD006"/>
    <w:rsid w:val="7436718D"/>
    <w:rsid w:val="74388940"/>
    <w:rsid w:val="743920C7"/>
    <w:rsid w:val="743B2F41"/>
    <w:rsid w:val="743DEFDA"/>
    <w:rsid w:val="744EBF43"/>
    <w:rsid w:val="74647069"/>
    <w:rsid w:val="747EE2DC"/>
    <w:rsid w:val="74809D6E"/>
    <w:rsid w:val="7481754F"/>
    <w:rsid w:val="74964C0C"/>
    <w:rsid w:val="74A3C811"/>
    <w:rsid w:val="74B02163"/>
    <w:rsid w:val="74B22126"/>
    <w:rsid w:val="74BAAE91"/>
    <w:rsid w:val="74C577B7"/>
    <w:rsid w:val="74CE2BEF"/>
    <w:rsid w:val="74CF157F"/>
    <w:rsid w:val="74D69A7B"/>
    <w:rsid w:val="74DF7B70"/>
    <w:rsid w:val="74EA2205"/>
    <w:rsid w:val="74EB12AA"/>
    <w:rsid w:val="74EE8090"/>
    <w:rsid w:val="750D201A"/>
    <w:rsid w:val="750E35E2"/>
    <w:rsid w:val="7511B910"/>
    <w:rsid w:val="7517CF2C"/>
    <w:rsid w:val="751B164F"/>
    <w:rsid w:val="7521A1ED"/>
    <w:rsid w:val="752C57DC"/>
    <w:rsid w:val="752DA274"/>
    <w:rsid w:val="752FB26E"/>
    <w:rsid w:val="7548D119"/>
    <w:rsid w:val="755FA44D"/>
    <w:rsid w:val="75743DB6"/>
    <w:rsid w:val="7577FD91"/>
    <w:rsid w:val="7582ECDA"/>
    <w:rsid w:val="7584C657"/>
    <w:rsid w:val="758F1580"/>
    <w:rsid w:val="759E7935"/>
    <w:rsid w:val="75A7B596"/>
    <w:rsid w:val="75ABCF8C"/>
    <w:rsid w:val="75AC7850"/>
    <w:rsid w:val="75AD5029"/>
    <w:rsid w:val="75ADD90D"/>
    <w:rsid w:val="75B66CEC"/>
    <w:rsid w:val="75B70D99"/>
    <w:rsid w:val="75B9B15F"/>
    <w:rsid w:val="75D067CC"/>
    <w:rsid w:val="75D565E7"/>
    <w:rsid w:val="75E08F25"/>
    <w:rsid w:val="75F82486"/>
    <w:rsid w:val="75F95611"/>
    <w:rsid w:val="760E5DC1"/>
    <w:rsid w:val="760F9F41"/>
    <w:rsid w:val="761227C8"/>
    <w:rsid w:val="761314EB"/>
    <w:rsid w:val="76133FDB"/>
    <w:rsid w:val="761D6115"/>
    <w:rsid w:val="761FC1E7"/>
    <w:rsid w:val="76271249"/>
    <w:rsid w:val="765007C8"/>
    <w:rsid w:val="76509A21"/>
    <w:rsid w:val="7654AF45"/>
    <w:rsid w:val="7657A733"/>
    <w:rsid w:val="765DD3DA"/>
    <w:rsid w:val="76825268"/>
    <w:rsid w:val="7686384C"/>
    <w:rsid w:val="768F4DEB"/>
    <w:rsid w:val="76906C73"/>
    <w:rsid w:val="7691FC3D"/>
    <w:rsid w:val="76967B21"/>
    <w:rsid w:val="76982B5E"/>
    <w:rsid w:val="76A982DB"/>
    <w:rsid w:val="76AC0239"/>
    <w:rsid w:val="76B20C9B"/>
    <w:rsid w:val="76B4FA2F"/>
    <w:rsid w:val="76C39FEA"/>
    <w:rsid w:val="76CEF1EE"/>
    <w:rsid w:val="76D0D50C"/>
    <w:rsid w:val="76D2D7E2"/>
    <w:rsid w:val="76DA114A"/>
    <w:rsid w:val="76DCBDA6"/>
    <w:rsid w:val="76E61B11"/>
    <w:rsid w:val="76EA81D8"/>
    <w:rsid w:val="76EFF969"/>
    <w:rsid w:val="76F245B5"/>
    <w:rsid w:val="76FD7EE7"/>
    <w:rsid w:val="76FDC3C1"/>
    <w:rsid w:val="770ACB0A"/>
    <w:rsid w:val="770DBDB2"/>
    <w:rsid w:val="77103CFF"/>
    <w:rsid w:val="7710BDA2"/>
    <w:rsid w:val="7715F8F6"/>
    <w:rsid w:val="771A5E87"/>
    <w:rsid w:val="772064E2"/>
    <w:rsid w:val="77280026"/>
    <w:rsid w:val="772E974C"/>
    <w:rsid w:val="7751CCB5"/>
    <w:rsid w:val="775A8985"/>
    <w:rsid w:val="775D2822"/>
    <w:rsid w:val="776F2F87"/>
    <w:rsid w:val="7777871A"/>
    <w:rsid w:val="777D5472"/>
    <w:rsid w:val="777FDB7C"/>
    <w:rsid w:val="77814F38"/>
    <w:rsid w:val="77827F42"/>
    <w:rsid w:val="7795A144"/>
    <w:rsid w:val="779A34E3"/>
    <w:rsid w:val="77A31D75"/>
    <w:rsid w:val="77A71873"/>
    <w:rsid w:val="77A7B78E"/>
    <w:rsid w:val="77BB283F"/>
    <w:rsid w:val="77BE8C8C"/>
    <w:rsid w:val="77D543F4"/>
    <w:rsid w:val="77E8F164"/>
    <w:rsid w:val="77F0F207"/>
    <w:rsid w:val="77F769B5"/>
    <w:rsid w:val="77FFC4D5"/>
    <w:rsid w:val="781186C7"/>
    <w:rsid w:val="7815DC2F"/>
    <w:rsid w:val="782B1E4C"/>
    <w:rsid w:val="782CB019"/>
    <w:rsid w:val="78360B29"/>
    <w:rsid w:val="78377264"/>
    <w:rsid w:val="7845FFDE"/>
    <w:rsid w:val="784C48C0"/>
    <w:rsid w:val="785522B5"/>
    <w:rsid w:val="78598E03"/>
    <w:rsid w:val="785B219A"/>
    <w:rsid w:val="785B2450"/>
    <w:rsid w:val="7862D927"/>
    <w:rsid w:val="787BEC43"/>
    <w:rsid w:val="7881EDB1"/>
    <w:rsid w:val="7883DCE4"/>
    <w:rsid w:val="788ECBCF"/>
    <w:rsid w:val="788F5884"/>
    <w:rsid w:val="78A78FE5"/>
    <w:rsid w:val="78C1F0E3"/>
    <w:rsid w:val="78CE0C75"/>
    <w:rsid w:val="78D032A1"/>
    <w:rsid w:val="78D26FA1"/>
    <w:rsid w:val="78D6846F"/>
    <w:rsid w:val="78F1EDB6"/>
    <w:rsid w:val="78F51B5F"/>
    <w:rsid w:val="78F67D20"/>
    <w:rsid w:val="78F96F6D"/>
    <w:rsid w:val="78FAAF22"/>
    <w:rsid w:val="7908B833"/>
    <w:rsid w:val="7908CA41"/>
    <w:rsid w:val="79243502"/>
    <w:rsid w:val="792709B8"/>
    <w:rsid w:val="792B3634"/>
    <w:rsid w:val="79340B52"/>
    <w:rsid w:val="7936CC78"/>
    <w:rsid w:val="7942506B"/>
    <w:rsid w:val="794B2F08"/>
    <w:rsid w:val="79577CCF"/>
    <w:rsid w:val="795CE7BC"/>
    <w:rsid w:val="795E0CF5"/>
    <w:rsid w:val="797642FF"/>
    <w:rsid w:val="797F3C0E"/>
    <w:rsid w:val="7989A686"/>
    <w:rsid w:val="798A8298"/>
    <w:rsid w:val="798D538C"/>
    <w:rsid w:val="7995C1AC"/>
    <w:rsid w:val="799717DA"/>
    <w:rsid w:val="79BBBD4F"/>
    <w:rsid w:val="79BFDAC4"/>
    <w:rsid w:val="79D17E42"/>
    <w:rsid w:val="79D2C135"/>
    <w:rsid w:val="79D40C13"/>
    <w:rsid w:val="79D5E130"/>
    <w:rsid w:val="79DA7B32"/>
    <w:rsid w:val="79DFF4AD"/>
    <w:rsid w:val="79EE5CE6"/>
    <w:rsid w:val="79EFB4A4"/>
    <w:rsid w:val="7A041680"/>
    <w:rsid w:val="7A0F8930"/>
    <w:rsid w:val="7A14F805"/>
    <w:rsid w:val="7A1C6BB6"/>
    <w:rsid w:val="7A34B9DC"/>
    <w:rsid w:val="7A3B1C20"/>
    <w:rsid w:val="7A3EC079"/>
    <w:rsid w:val="7A433DFD"/>
    <w:rsid w:val="7A4A5EBF"/>
    <w:rsid w:val="7A57FF29"/>
    <w:rsid w:val="7A6E8C3D"/>
    <w:rsid w:val="7A6FA91F"/>
    <w:rsid w:val="7A8425C8"/>
    <w:rsid w:val="7A8706F7"/>
    <w:rsid w:val="7AA30E93"/>
    <w:rsid w:val="7AA8B348"/>
    <w:rsid w:val="7AB6BCBC"/>
    <w:rsid w:val="7AB88A4B"/>
    <w:rsid w:val="7ABA52D5"/>
    <w:rsid w:val="7AC1F3B2"/>
    <w:rsid w:val="7AC5F67E"/>
    <w:rsid w:val="7AC81F9D"/>
    <w:rsid w:val="7AC92A4F"/>
    <w:rsid w:val="7AD195FD"/>
    <w:rsid w:val="7AE575DF"/>
    <w:rsid w:val="7AF46112"/>
    <w:rsid w:val="7B080BD9"/>
    <w:rsid w:val="7B12559B"/>
    <w:rsid w:val="7B151D39"/>
    <w:rsid w:val="7B15C4CA"/>
    <w:rsid w:val="7B3F80D5"/>
    <w:rsid w:val="7B402183"/>
    <w:rsid w:val="7B53D5E5"/>
    <w:rsid w:val="7B62DB37"/>
    <w:rsid w:val="7B6CAAAE"/>
    <w:rsid w:val="7B747522"/>
    <w:rsid w:val="7B7844CC"/>
    <w:rsid w:val="7B88F554"/>
    <w:rsid w:val="7B8F46FE"/>
    <w:rsid w:val="7B9C2EC4"/>
    <w:rsid w:val="7BA054BD"/>
    <w:rsid w:val="7BA11F01"/>
    <w:rsid w:val="7BA4CB99"/>
    <w:rsid w:val="7BA61497"/>
    <w:rsid w:val="7BA9B91D"/>
    <w:rsid w:val="7BAE665F"/>
    <w:rsid w:val="7BB3F444"/>
    <w:rsid w:val="7BB64A09"/>
    <w:rsid w:val="7BB76874"/>
    <w:rsid w:val="7BC7DF3A"/>
    <w:rsid w:val="7BC940FB"/>
    <w:rsid w:val="7BD6090E"/>
    <w:rsid w:val="7BE2C3FD"/>
    <w:rsid w:val="7BE5D111"/>
    <w:rsid w:val="7BF063C5"/>
    <w:rsid w:val="7BFF0D3E"/>
    <w:rsid w:val="7C045FF0"/>
    <w:rsid w:val="7C0E325B"/>
    <w:rsid w:val="7C21ACC8"/>
    <w:rsid w:val="7C231F59"/>
    <w:rsid w:val="7C2A53A9"/>
    <w:rsid w:val="7C2AB41C"/>
    <w:rsid w:val="7C3E5F6F"/>
    <w:rsid w:val="7C4321F7"/>
    <w:rsid w:val="7C47F4D1"/>
    <w:rsid w:val="7C5235DC"/>
    <w:rsid w:val="7C5876D9"/>
    <w:rsid w:val="7C66A3B7"/>
    <w:rsid w:val="7C7538F8"/>
    <w:rsid w:val="7C818612"/>
    <w:rsid w:val="7C87DDC1"/>
    <w:rsid w:val="7C937886"/>
    <w:rsid w:val="7CA40C3F"/>
    <w:rsid w:val="7CA4F04B"/>
    <w:rsid w:val="7CAD511B"/>
    <w:rsid w:val="7CB0B8CE"/>
    <w:rsid w:val="7CBA766A"/>
    <w:rsid w:val="7CD49BF5"/>
    <w:rsid w:val="7CD60E00"/>
    <w:rsid w:val="7CD86557"/>
    <w:rsid w:val="7CE6D2CC"/>
    <w:rsid w:val="7CE8F9BE"/>
    <w:rsid w:val="7CF27EE7"/>
    <w:rsid w:val="7CF4CE48"/>
    <w:rsid w:val="7CFC0350"/>
    <w:rsid w:val="7CFF9CFD"/>
    <w:rsid w:val="7D00D04D"/>
    <w:rsid w:val="7D048998"/>
    <w:rsid w:val="7D091D1F"/>
    <w:rsid w:val="7D100D8B"/>
    <w:rsid w:val="7D1134F4"/>
    <w:rsid w:val="7D160679"/>
    <w:rsid w:val="7D33D1D4"/>
    <w:rsid w:val="7D391554"/>
    <w:rsid w:val="7D57B4F3"/>
    <w:rsid w:val="7D6000A7"/>
    <w:rsid w:val="7D6832C2"/>
    <w:rsid w:val="7D6AE6FE"/>
    <w:rsid w:val="7D768DE8"/>
    <w:rsid w:val="7D7D9E90"/>
    <w:rsid w:val="7D7DDEBE"/>
    <w:rsid w:val="7D7EE5F1"/>
    <w:rsid w:val="7D9BEDCB"/>
    <w:rsid w:val="7D9FFB22"/>
    <w:rsid w:val="7DA2A7A5"/>
    <w:rsid w:val="7DB0776A"/>
    <w:rsid w:val="7DB16882"/>
    <w:rsid w:val="7DB56DAA"/>
    <w:rsid w:val="7DBA709A"/>
    <w:rsid w:val="7DC500AD"/>
    <w:rsid w:val="7DC72029"/>
    <w:rsid w:val="7DC81756"/>
    <w:rsid w:val="7DD1F640"/>
    <w:rsid w:val="7DD414D5"/>
    <w:rsid w:val="7DFB3E5E"/>
    <w:rsid w:val="7E00F151"/>
    <w:rsid w:val="7E1778A0"/>
    <w:rsid w:val="7E19A60F"/>
    <w:rsid w:val="7E1A5D92"/>
    <w:rsid w:val="7E1CC60A"/>
    <w:rsid w:val="7E1F7481"/>
    <w:rsid w:val="7E309A0F"/>
    <w:rsid w:val="7E30F53E"/>
    <w:rsid w:val="7E382B03"/>
    <w:rsid w:val="7E409238"/>
    <w:rsid w:val="7E40BE3C"/>
    <w:rsid w:val="7E4A1D9B"/>
    <w:rsid w:val="7E4AE54E"/>
    <w:rsid w:val="7E4EB122"/>
    <w:rsid w:val="7E50BBCA"/>
    <w:rsid w:val="7E603344"/>
    <w:rsid w:val="7E6C8427"/>
    <w:rsid w:val="7E7CEBA9"/>
    <w:rsid w:val="7E7DBD0D"/>
    <w:rsid w:val="7E7E13D7"/>
    <w:rsid w:val="7E849C1B"/>
    <w:rsid w:val="7E879B5B"/>
    <w:rsid w:val="7E914A31"/>
    <w:rsid w:val="7E9A3E6E"/>
    <w:rsid w:val="7EA9625F"/>
    <w:rsid w:val="7EB85A7B"/>
    <w:rsid w:val="7EB89B67"/>
    <w:rsid w:val="7EC5AA2E"/>
    <w:rsid w:val="7EC92665"/>
    <w:rsid w:val="7EDB2EB6"/>
    <w:rsid w:val="7EE7D046"/>
    <w:rsid w:val="7EE807FA"/>
    <w:rsid w:val="7EFA7741"/>
    <w:rsid w:val="7F0AD8F0"/>
    <w:rsid w:val="7F12EB72"/>
    <w:rsid w:val="7F1DA4A4"/>
    <w:rsid w:val="7F247373"/>
    <w:rsid w:val="7F27AF10"/>
    <w:rsid w:val="7F2FD102"/>
    <w:rsid w:val="7F3174A3"/>
    <w:rsid w:val="7F32DBE4"/>
    <w:rsid w:val="7F342BB9"/>
    <w:rsid w:val="7F37BE2C"/>
    <w:rsid w:val="7F3BA371"/>
    <w:rsid w:val="7F3F9280"/>
    <w:rsid w:val="7F4DD99E"/>
    <w:rsid w:val="7F573AAF"/>
    <w:rsid w:val="7F62D4DF"/>
    <w:rsid w:val="7F827D6A"/>
    <w:rsid w:val="7F842635"/>
    <w:rsid w:val="7F8A3728"/>
    <w:rsid w:val="7F9057CB"/>
    <w:rsid w:val="7F95EDEC"/>
    <w:rsid w:val="7FAE733E"/>
    <w:rsid w:val="7FD57C73"/>
    <w:rsid w:val="7FDB5ECF"/>
    <w:rsid w:val="7FE0250A"/>
    <w:rsid w:val="7FE690FF"/>
    <w:rsid w:val="7FFF9B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7441386"/>
  <w15:docId w15:val="{31E4CC0C-1A5F-4416-9E46-D2927EDF301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0"/>
      <w:suppressAutoHyphens/>
    </w:pPr>
    <w:rPr>
      <w:rFonts w:eastAsia="AR PL UMing HK" w:cs="Lohit Hindi"/>
      <w:kern w:val="1"/>
      <w:sz w:val="22"/>
      <w:szCs w:val="24"/>
      <w:lang w:eastAsia="hi-IN" w:bidi="hi-IN"/>
    </w:rPr>
  </w:style>
  <w:style w:type="paragraph" w:styleId="Heading1">
    <w:name w:val="heading 1"/>
    <w:basedOn w:val="Heading"/>
    <w:next w:val="BodyText"/>
    <w:qFormat/>
    <w:pPr>
      <w:numPr>
        <w:numId w:val="1"/>
      </w:numPr>
      <w:spacing w:before="0" w:after="115"/>
      <w:ind w:left="0" w:firstLine="0"/>
      <w:outlineLvl w:val="0"/>
    </w:pPr>
    <w:rPr>
      <w:b/>
      <w:bCs/>
      <w:sz w:val="32"/>
      <w:szCs w:val="32"/>
    </w:rPr>
  </w:style>
  <w:style w:type="paragraph" w:styleId="Heading2">
    <w:name w:val="heading 2"/>
    <w:basedOn w:val="Heading"/>
    <w:next w:val="BodyText"/>
    <w:qFormat/>
    <w:pPr>
      <w:numPr>
        <w:ilvl w:val="1"/>
        <w:numId w:val="1"/>
      </w:numPr>
      <w:spacing w:before="0" w:after="115"/>
      <w:ind w:left="0" w:firstLine="0"/>
      <w:outlineLvl w:val="1"/>
    </w:pPr>
    <w:rPr>
      <w:b/>
      <w:bCs/>
      <w:i/>
      <w:iCs/>
    </w:rPr>
  </w:style>
  <w:style w:type="paragraph" w:styleId="Heading3">
    <w:name w:val="heading 3"/>
    <w:basedOn w:val="Heading"/>
    <w:next w:val="BodyText"/>
    <w:qFormat/>
    <w:pPr>
      <w:numPr>
        <w:ilvl w:val="2"/>
        <w:numId w:val="1"/>
      </w:numPr>
      <w:spacing w:before="0" w:after="115"/>
      <w:ind w:left="0" w:firstLine="0"/>
      <w:outlineLvl w:val="2"/>
    </w:pPr>
    <w:rPr>
      <w:b/>
      <w:bCs/>
      <w:sz w:val="24"/>
    </w:rPr>
  </w:style>
  <w:style w:type="paragraph" w:styleId="Heading4">
    <w:name w:val="heading 4"/>
    <w:basedOn w:val="Heading"/>
    <w:next w:val="BodyText"/>
    <w:qFormat/>
    <w:pPr>
      <w:numPr>
        <w:ilvl w:val="3"/>
        <w:numId w:val="1"/>
      </w:numPr>
      <w:spacing w:before="0" w:after="115"/>
      <w:ind w:left="0" w:firstLine="0"/>
      <w:outlineLvl w:val="3"/>
    </w:pPr>
    <w:rPr>
      <w:b/>
      <w:bCs/>
      <w:i/>
      <w:iCs/>
      <w:sz w:val="22"/>
      <w:szCs w:val="24"/>
    </w:rPr>
  </w:style>
  <w:style w:type="paragraph" w:styleId="Heading5">
    <w:name w:val="heading 5"/>
    <w:basedOn w:val="Heading"/>
    <w:next w:val="BodyText"/>
    <w:qFormat/>
    <w:pPr>
      <w:numPr>
        <w:ilvl w:val="4"/>
        <w:numId w:val="1"/>
      </w:numPr>
      <w:outlineLvl w:val="4"/>
    </w:pPr>
    <w:rPr>
      <w:b/>
      <w:bCs/>
      <w:sz w:val="20"/>
      <w:szCs w:val="24"/>
    </w:rPr>
  </w:style>
  <w:style w:type="paragraph" w:styleId="Heading6">
    <w:name w:val="heading 6"/>
    <w:basedOn w:val="Heading"/>
    <w:next w:val="BodyText"/>
    <w:qFormat/>
    <w:pPr>
      <w:numPr>
        <w:ilvl w:val="5"/>
        <w:numId w:val="1"/>
      </w:numPr>
      <w:outlineLvl w:val="5"/>
    </w:pPr>
    <w:rPr>
      <w:b/>
      <w:bCs/>
      <w:sz w:val="21"/>
      <w:szCs w:val="21"/>
    </w:rPr>
  </w:style>
  <w:style w:type="paragraph" w:styleId="Heading7">
    <w:name w:val="heading 7"/>
    <w:basedOn w:val="Heading"/>
    <w:next w:val="BodyText"/>
    <w:qFormat/>
    <w:pPr>
      <w:numPr>
        <w:ilvl w:val="6"/>
        <w:numId w:val="1"/>
      </w:numPr>
      <w:outlineLvl w:val="6"/>
    </w:pPr>
    <w:rPr>
      <w:b/>
      <w:bCs/>
      <w:sz w:val="21"/>
      <w:szCs w:val="21"/>
    </w:rPr>
  </w:style>
  <w:style w:type="paragraph" w:styleId="Heading8">
    <w:name w:val="heading 8"/>
    <w:basedOn w:val="Heading"/>
    <w:next w:val="BodyText"/>
    <w:qFormat/>
    <w:pPr>
      <w:numPr>
        <w:ilvl w:val="7"/>
        <w:numId w:val="1"/>
      </w:numPr>
      <w:outlineLvl w:val="7"/>
    </w:pPr>
    <w:rPr>
      <w:b/>
      <w:bCs/>
      <w:sz w:val="21"/>
      <w:szCs w:val="21"/>
    </w:rPr>
  </w:style>
  <w:style w:type="paragraph" w:styleId="Heading9">
    <w:name w:val="heading 9"/>
    <w:basedOn w:val="Heading"/>
    <w:next w:val="BodyText"/>
    <w:qFormat/>
    <w:pPr>
      <w:numPr>
        <w:ilvl w:val="8"/>
        <w:numId w:val="1"/>
      </w:numPr>
      <w:outlineLvl w:val="8"/>
    </w:pPr>
    <w:rPr>
      <w:b/>
      <w:bCs/>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NumberingSymbols" w:customStyle="1">
    <w:name w:val="Numbering Symbols"/>
  </w:style>
  <w:style w:type="paragraph" w:styleId="Heading" w:customStyle="1">
    <w:name w:val="Heading"/>
    <w:basedOn w:val="Normal"/>
    <w:next w:val="BodyText"/>
    <w:pPr>
      <w:keepNext/>
      <w:spacing w:before="240" w:after="120"/>
    </w:pPr>
    <w:rPr>
      <w:rFonts w:ascii="Arial" w:hAnsi="Arial"/>
      <w:sz w:val="28"/>
      <w:szCs w:val="28"/>
    </w:rPr>
  </w:style>
  <w:style w:type="paragraph" w:styleId="BodyText">
    <w:name w:val="Body Text"/>
    <w:basedOn w:val="Normal"/>
    <w:link w:val="BodyTextChar"/>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styleId="Index" w:customStyle="1">
    <w:name w:val="Index"/>
    <w:basedOn w:val="Normal"/>
    <w:pPr>
      <w:suppressLineNumbers/>
    </w:pPr>
  </w:style>
  <w:style w:type="paragraph" w:styleId="Footer">
    <w:name w:val="footer"/>
    <w:basedOn w:val="Normal"/>
    <w:pPr>
      <w:suppressLineNumbers/>
      <w:tabs>
        <w:tab w:val="center" w:pos="4680"/>
        <w:tab w:val="right" w:pos="9360"/>
      </w:tabs>
    </w:pPr>
  </w:style>
  <w:style w:type="paragraph" w:styleId="ContentsHeading" w:customStyle="1">
    <w:name w:val="Contents Heading"/>
    <w:basedOn w:val="Heading"/>
    <w:pPr>
      <w:suppressLineNumbers/>
    </w:pPr>
    <w:rPr>
      <w:b/>
      <w:bCs/>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styleId="Heading10" w:customStyle="1">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B55B1F"/>
    <w:rPr>
      <w:rFonts w:ascii="Segoe UI" w:hAnsi="Segoe UI" w:cs="Mangal"/>
      <w:sz w:val="18"/>
      <w:szCs w:val="16"/>
    </w:rPr>
  </w:style>
  <w:style w:type="character" w:styleId="BalloonTextChar" w:customStyle="1">
    <w:name w:val="Balloon Text Char"/>
    <w:basedOn w:val="DefaultParagraphFont"/>
    <w:link w:val="BalloonText"/>
    <w:uiPriority w:val="99"/>
    <w:semiHidden/>
    <w:rsid w:val="00B55B1F"/>
    <w:rPr>
      <w:rFonts w:ascii="Segoe UI" w:hAnsi="Segoe UI" w:eastAsia="AR PL UMing HK" w:cs="Mangal"/>
      <w:kern w:val="1"/>
      <w:sz w:val="18"/>
      <w:szCs w:val="16"/>
      <w:lang w:eastAsia="hi-IN" w:bidi="hi-IN"/>
    </w:rPr>
  </w:style>
  <w:style w:type="paragraph" w:styleId="TOCHeading">
    <w:name w:val="TOC Heading"/>
    <w:basedOn w:val="Heading1"/>
    <w:next w:val="Normal"/>
    <w:uiPriority w:val="39"/>
    <w:unhideWhenUsed/>
    <w:qFormat/>
    <w:rsid w:val="00B13770"/>
    <w:pPr>
      <w:keepLines/>
      <w:widowControl/>
      <w:numPr>
        <w:numId w:val="0"/>
      </w:numPr>
      <w:suppressAutoHyphens w:val="0"/>
      <w:spacing w:before="240" w:after="0" w:line="259" w:lineRule="auto"/>
      <w:outlineLvl w:val="9"/>
    </w:pPr>
    <w:rPr>
      <w:rFonts w:asciiTheme="majorHAnsi" w:hAnsiTheme="majorHAnsi" w:eastAsiaTheme="majorEastAsia" w:cstheme="majorBidi"/>
      <w:b w:val="0"/>
      <w:bCs w:val="0"/>
      <w:color w:val="365F91" w:themeColor="accent1" w:themeShade="BF"/>
      <w:kern w:val="0"/>
      <w:lang w:eastAsia="en-US" w:bidi="ar-SA"/>
    </w:rPr>
  </w:style>
  <w:style w:type="character" w:styleId="Hyperlink">
    <w:name w:val="Hyperlink"/>
    <w:basedOn w:val="DefaultParagraphFont"/>
    <w:uiPriority w:val="99"/>
    <w:unhideWhenUsed/>
    <w:rsid w:val="00B13770"/>
    <w:rPr>
      <w:color w:val="0000FF" w:themeColor="hyperlink"/>
      <w:u w:val="single"/>
    </w:rPr>
  </w:style>
  <w:style w:type="character" w:styleId="CommentReference">
    <w:name w:val="annotation reference"/>
    <w:basedOn w:val="DefaultParagraphFont"/>
    <w:uiPriority w:val="99"/>
    <w:semiHidden/>
    <w:unhideWhenUsed/>
    <w:rsid w:val="00516E2D"/>
    <w:rPr>
      <w:sz w:val="16"/>
      <w:szCs w:val="16"/>
    </w:rPr>
  </w:style>
  <w:style w:type="paragraph" w:styleId="CommentText">
    <w:name w:val="annotation text"/>
    <w:basedOn w:val="Normal"/>
    <w:link w:val="CommentTextChar"/>
    <w:uiPriority w:val="99"/>
    <w:semiHidden/>
    <w:unhideWhenUsed/>
    <w:rsid w:val="00516E2D"/>
    <w:rPr>
      <w:rFonts w:cs="Mangal"/>
      <w:sz w:val="20"/>
      <w:szCs w:val="18"/>
    </w:rPr>
  </w:style>
  <w:style w:type="character" w:styleId="CommentTextChar" w:customStyle="1">
    <w:name w:val="Comment Text Char"/>
    <w:basedOn w:val="DefaultParagraphFont"/>
    <w:link w:val="CommentText"/>
    <w:uiPriority w:val="99"/>
    <w:semiHidden/>
    <w:rsid w:val="00516E2D"/>
    <w:rPr>
      <w:rFonts w:eastAsia="AR PL UMing HK"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16E2D"/>
    <w:rPr>
      <w:b/>
      <w:bCs/>
    </w:rPr>
  </w:style>
  <w:style w:type="character" w:styleId="CommentSubjectChar" w:customStyle="1">
    <w:name w:val="Comment Subject Char"/>
    <w:basedOn w:val="CommentTextChar"/>
    <w:link w:val="CommentSubject"/>
    <w:uiPriority w:val="99"/>
    <w:semiHidden/>
    <w:rsid w:val="00516E2D"/>
    <w:rPr>
      <w:rFonts w:eastAsia="AR PL UMing HK" w:cs="Mangal"/>
      <w:b/>
      <w:bCs/>
      <w:kern w:val="1"/>
      <w:szCs w:val="18"/>
      <w:lang w:eastAsia="hi-IN" w:bidi="hi-IN"/>
    </w:rPr>
  </w:style>
  <w:style w:type="table" w:styleId="TableGrid">
    <w:name w:val="Table Grid"/>
    <w:basedOn w:val="TableNormal"/>
    <w:uiPriority w:val="59"/>
    <w:rsid w:val="004C6E7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7528C0"/>
    <w:pPr>
      <w:tabs>
        <w:tab w:val="center" w:pos="4680"/>
        <w:tab w:val="right" w:pos="9360"/>
      </w:tabs>
    </w:pPr>
    <w:rPr>
      <w:rFonts w:cs="Mangal"/>
    </w:rPr>
  </w:style>
  <w:style w:type="character" w:styleId="HeaderChar" w:customStyle="1">
    <w:name w:val="Header Char"/>
    <w:basedOn w:val="DefaultParagraphFont"/>
    <w:link w:val="Header"/>
    <w:uiPriority w:val="99"/>
    <w:rsid w:val="007528C0"/>
    <w:rPr>
      <w:rFonts w:eastAsia="AR PL UMing HK" w:cs="Mangal"/>
      <w:kern w:val="1"/>
      <w:sz w:val="22"/>
      <w:szCs w:val="24"/>
      <w:lang w:eastAsia="hi-IN" w:bidi="hi-IN"/>
    </w:rPr>
  </w:style>
  <w:style w:type="character" w:styleId="FollowedHyperlink">
    <w:name w:val="FollowedHyperlink"/>
    <w:basedOn w:val="DefaultParagraphFont"/>
    <w:uiPriority w:val="99"/>
    <w:semiHidden/>
    <w:unhideWhenUsed/>
    <w:rsid w:val="007528C0"/>
    <w:rPr>
      <w:color w:val="800080" w:themeColor="followedHyperlink"/>
      <w:u w:val="single"/>
    </w:rPr>
  </w:style>
  <w:style w:type="character" w:styleId="PlaceholderText">
    <w:name w:val="Placeholder Text"/>
    <w:basedOn w:val="DefaultParagraphFont"/>
    <w:uiPriority w:val="99"/>
    <w:semiHidden/>
    <w:rsid w:val="007528C0"/>
    <w:rPr>
      <w:color w:val="808080"/>
    </w:rPr>
  </w:style>
  <w:style w:type="character" w:styleId="BodyTextChar" w:customStyle="1">
    <w:name w:val="Body Text Char"/>
    <w:basedOn w:val="DefaultParagraphFont"/>
    <w:link w:val="BodyText"/>
    <w:rsid w:val="007528C0"/>
    <w:rPr>
      <w:rFonts w:eastAsia="AR PL UMing HK" w:cs="Lohit Hindi"/>
      <w:kern w:val="1"/>
      <w:sz w:val="22"/>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hyperlink" Target="https://wright.grc.nasa.gov/airplane/propth.html" TargetMode="External" Id="rId26" /><Relationship Type="http://schemas.openxmlformats.org/officeDocument/2006/relationships/hyperlink" Target="https://www.sciencedirect.com/topics/engineering/delta-wing" TargetMode="External" Id="rId39" /><Relationship Type="http://schemas.openxmlformats.org/officeDocument/2006/relationships/hyperlink" Target="https://www.avweb.com/flight-safety/control-surface-design-keeping-them-balanced/" TargetMode="External" Id="rId21" /><Relationship Type="http://schemas.openxmlformats.org/officeDocument/2006/relationships/hyperlink" Target="https://doi.org/10.1016/j.ast.2016.06.012" TargetMode="External" Id="rId34" /><Relationship Type="http://schemas.openxmlformats.org/officeDocument/2006/relationships/hyperlink" Target="http://what-when-how.com/flight/tail-designs/" TargetMode="External" Id="rId42" /><Relationship Type="http://schemas.openxmlformats.org/officeDocument/2006/relationships/hyperlink" Target="https://innov8tivedesigns.com/arming-plug-cable-with-t-plug-connectors.html" TargetMode="External" Id="rId47" /><Relationship Type="http://schemas.openxmlformats.org/officeDocument/2006/relationships/hyperlink" Target="https://www.servocity.com/hs-5245mg-servo/?sku=35245S00%E2%80%8B" TargetMode="External" Id="rId50" /><Relationship Type="http://schemas.openxmlformats.org/officeDocument/2006/relationships/image" Target="media/image9.png" Id="rId55" /><Relationship Type="http://schemas.microsoft.com/office/2020/10/relationships/intelligence" Target="intelligence2.xm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yperlink" Target="https://www.researchgate.net/publication/283010588_Aerodynamic_Considerations_in_the_Design_of_Truss-Braced-Wing_Aircraft" TargetMode="External" Id="rId29" /><Relationship Type="http://schemas.openxmlformats.org/officeDocument/2006/relationships/image" Target="media/image1.png" Id="rId11" /><Relationship Type="http://schemas.openxmlformats.org/officeDocument/2006/relationships/hyperlink" Target="https://www.grc.nasa.gov/WWW/k-12/airplane/thrsteq.html" TargetMode="External" Id="rId24" /><Relationship Type="http://schemas.openxmlformats.org/officeDocument/2006/relationships/hyperlink" Target="https://doi.org/10.1016/j.matpr.2018.02.331" TargetMode="External" Id="rId32" /><Relationship Type="http://schemas.openxmlformats.org/officeDocument/2006/relationships/hyperlink" Target="https://www.faa.gov/" TargetMode="External" Id="rId37" /><Relationship Type="http://schemas.openxmlformats.org/officeDocument/2006/relationships/hyperlink" Target="https://iflyamerica.org/safety_wing_design.asp" TargetMode="External" Id="rId40" /><Relationship Type="http://schemas.openxmlformats.org/officeDocument/2006/relationships/hyperlink" Target="https://www.amazon.com/Gowoops-Wireless-Transmitter-Compatible-Microcomputer/dp/B07G7ZRLQB" TargetMode="External" Id="rId45" /><Relationship Type="http://schemas.openxmlformats.org/officeDocument/2006/relationships/hyperlink" Target="https://www-sciencedirect-com.libproxy.nau.edu/science/article/pii/S0022460X08002563" TargetMode="External" Id="rId53" /><Relationship Type="http://schemas.openxmlformats.org/officeDocument/2006/relationships/image" Target="media/image12.png" Id="rId58" /><Relationship Type="http://schemas.openxmlformats.org/officeDocument/2006/relationships/numbering" Target="numbering.xml" Id="rId5" /><Relationship Type="http://schemas.openxmlformats.org/officeDocument/2006/relationships/fontTable" Target="fontTable.xml" Id="rId61" /><Relationship Type="http://schemas.openxmlformats.org/officeDocument/2006/relationships/image" Target="media/image7.png" Id="rId19" /><Relationship Type="http://schemas.openxmlformats.org/officeDocument/2006/relationships/image" Target="media/image3.png" Id="rId14" /><Relationship Type="http://schemas.openxmlformats.org/officeDocument/2006/relationships/hyperlink" Target="https://www.faa.gov/regulations_policies/handbooks_manuals" TargetMode="External" Id="rId22" /><Relationship Type="http://schemas.openxmlformats.org/officeDocument/2006/relationships/hyperlink" Target="https://howthingsfly.si.edu/media/thrust" TargetMode="External" Id="rId27" /><Relationship Type="http://schemas.openxmlformats.org/officeDocument/2006/relationships/hyperlink" Target="https://llis.nasa.gov/lesson/819" TargetMode="External" Id="rId30" /><Relationship Type="http://schemas.openxmlformats.org/officeDocument/2006/relationships/hyperlink" Target="https://doi.org/10.1016/j.ast.2021.107000" TargetMode="External" Id="rId35" /><Relationship Type="http://schemas.openxmlformats.org/officeDocument/2006/relationships/hyperlink" Target="https://www.nasa.gov/audience/foreducators/k-4/features/F_Four_Forces_of_Flight.html" TargetMode="External" Id="rId43" /><Relationship Type="http://schemas.openxmlformats.org/officeDocument/2006/relationships/hyperlink" Target="https://www.horizonhobby.com/product/avian-4260-480kv-outrunner-brushless-motor/SPMXAM4715.html" TargetMode="External" Id="rId48" /><Relationship Type="http://schemas.openxmlformats.org/officeDocument/2006/relationships/image" Target="media/image10.jpeg" Id="rId56" /><Relationship Type="http://schemas.openxmlformats.org/officeDocument/2006/relationships/webSettings" Target="webSettings.xml" Id="rId8" /><Relationship Type="http://schemas.openxmlformats.org/officeDocument/2006/relationships/hyperlink" Target="https://neumotors.cartloom.com/storefront/product/sae-2021-limiters" TargetMode="External" Id="rId51" /><Relationship Type="http://schemas.openxmlformats.org/officeDocument/2006/relationships/customXml" Target="../customXml/item3.xml" Id="rId3" /><Relationship Type="http://schemas.openxmlformats.org/officeDocument/2006/relationships/footer" Target="footer1.xml" Id="rId12" /><Relationship Type="http://schemas.openxmlformats.org/officeDocument/2006/relationships/image" Target="media/image5.png" Id="rId17" /><Relationship Type="http://schemas.openxmlformats.org/officeDocument/2006/relationships/hyperlink" Target="https://www.goodiesrc.com/rc-plane-weight/" TargetMode="External" Id="rId25" /><Relationship Type="http://schemas.openxmlformats.org/officeDocument/2006/relationships/hyperlink" Target="https://doi.org/10.1016/B978-0-12-818465-3.00012-4" TargetMode="External" Id="rId33" /><Relationship Type="http://schemas.openxmlformats.org/officeDocument/2006/relationships/hyperlink" Target="https://online.visual-paradigm.com/diagrams/features/flowchart-tool/cross-functional-flowchart-maker/" TargetMode="External" Id="rId38" /><Relationship Type="http://schemas.openxmlformats.org/officeDocument/2006/relationships/hyperlink" Target="https://www.amazon.com/Arduino-A000066-ARDUINO-UNO-R3/dp/B008GRTSV6" TargetMode="External" Id="rId46" /><Relationship Type="http://schemas.openxmlformats.org/officeDocument/2006/relationships/image" Target="media/image13.png" Id="rId59" /><Relationship Type="http://schemas.openxmlformats.org/officeDocument/2006/relationships/hyperlink" Target="https://wwwassets.e-ci.com/PDF/Products/3D-Printing-Best-Practices-Guide.pdf" TargetMode="External" Id="rId20" /><Relationship Type="http://schemas.openxmlformats.org/officeDocument/2006/relationships/hyperlink" Target="https://www.popularmechanics.com/flight/a19875/why-airplane-wings-angle-backwards-explainer/" TargetMode="External" Id="rId41" /><Relationship Type="http://schemas.openxmlformats.org/officeDocument/2006/relationships/image" Target="media/image8.png" Id="rId54" /><Relationship Type="http://schemas.openxmlformats.org/officeDocument/2006/relationships/theme" Target="theme/theme1.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4.png" Id="rId15" /><Relationship Type="http://schemas.openxmlformats.org/officeDocument/2006/relationships/hyperlink" Target="https://formlabs.com/blog/composite-materials-carbon-fiber-layup/" TargetMode="External" Id="rId23" /><Relationship Type="http://schemas.openxmlformats.org/officeDocument/2006/relationships/hyperlink" Target="https://aerotoolbox.com/design-aircraft-tail/" TargetMode="External" Id="rId28" /><Relationship Type="http://schemas.openxmlformats.org/officeDocument/2006/relationships/hyperlink" Target="https://ae.gatech.edu/news/2021/06/design-build-fly-team-dominates-sae-aero-design-east-competition" TargetMode="External" Id="rId36" /><Relationship Type="http://schemas.openxmlformats.org/officeDocument/2006/relationships/hyperlink" Target="https://nau.edu/ceias/" TargetMode="External" Id="rId49" /><Relationship Type="http://schemas.openxmlformats.org/officeDocument/2006/relationships/image" Target="media/image11.png" Id="rId57" /><Relationship Type="http://schemas.openxmlformats.org/officeDocument/2006/relationships/endnotes" Target="endnotes.xml" Id="rId10" /><Relationship Type="http://schemas.openxmlformats.org/officeDocument/2006/relationships/hyperlink" Target="https://rcmodelhub.com/what-are-rc-planes-made-of/" TargetMode="External" Id="rId31" /><Relationship Type="http://schemas.openxmlformats.org/officeDocument/2006/relationships/hyperlink" Target="https://www.amazon.com/Flysky-Transmitter-Multirotor-Helicopter-Quadcopter/dp/B07CXL9LCT" TargetMode="External" Id="rId44" /><Relationship Type="http://schemas.openxmlformats.org/officeDocument/2006/relationships/hyperlink" Target="https://www.horizonhobby.com/product/treaded-wheels-3-2/DUB300T.html" TargetMode="External" Id="rId52" /><Relationship Type="http://schemas.openxmlformats.org/officeDocument/2006/relationships/image" Target="media/image14.png"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glossaryDocument" Target="glossary/document.xml" Id="R75a0ff652c294147" /><Relationship Type="http://schemas.openxmlformats.org/officeDocument/2006/relationships/image" Target="/media/image3.jpg" Id="Rff7156a17e2a4073"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f308795-303d-4d38-b712-136430ab29d9}"/>
      </w:docPartPr>
      <w:docPartBody>
        <w:p w14:paraId="5294979E">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b0cfed2-d10c-4cf3-a2ed-e85666557061" xsi:nil="true"/>
    <lcf76f155ced4ddcb4097134ff3c332f xmlns="864be915-27d9-43a9-9f05-fef8ca23a2d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4D1538D582977418E672F2AA0BD329F" ma:contentTypeVersion="11" ma:contentTypeDescription="Create a new document." ma:contentTypeScope="" ma:versionID="6314141c2f0f871b8a640a29c981c06e">
  <xsd:schema xmlns:xsd="http://www.w3.org/2001/XMLSchema" xmlns:xs="http://www.w3.org/2001/XMLSchema" xmlns:p="http://schemas.microsoft.com/office/2006/metadata/properties" xmlns:ns2="864be915-27d9-43a9-9f05-fef8ca23a2da" xmlns:ns3="8b0cfed2-d10c-4cf3-a2ed-e85666557061" targetNamespace="http://schemas.microsoft.com/office/2006/metadata/properties" ma:root="true" ma:fieldsID="e7ac75d06c443d0d2ee8ff268c63a8f8" ns2:_="" ns3:_="">
    <xsd:import namespace="864be915-27d9-43a9-9f05-fef8ca23a2da"/>
    <xsd:import namespace="8b0cfed2-d10c-4cf3-a2ed-e8566655706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4be915-27d9-43a9-9f05-fef8ca23a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ab86591-d70f-4a96-900c-bfbe5e6a318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0cfed2-d10c-4cf3-a2ed-e8566655706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115b055-48bd-46a3-bbfc-984ec6983b64}" ma:internalName="TaxCatchAll" ma:showField="CatchAllData" ma:web="8b0cfed2-d10c-4cf3-a2ed-e856665570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DC7661-96C2-4F8F-A1F5-28B286D3664C}">
  <ds:schemaRefs>
    <ds:schemaRef ds:uri="http://schemas.microsoft.com/sharepoint/v3/contenttype/forms"/>
  </ds:schemaRefs>
</ds:datastoreItem>
</file>

<file path=customXml/itemProps2.xml><?xml version="1.0" encoding="utf-8"?>
<ds:datastoreItem xmlns:ds="http://schemas.openxmlformats.org/officeDocument/2006/customXml" ds:itemID="{201BF665-35A1-432E-811E-B791B5C98F4A}">
  <ds:schemaRefs>
    <ds:schemaRef ds:uri="http://schemas.openxmlformats.org/officeDocument/2006/bibliography"/>
  </ds:schemaRefs>
</ds:datastoreItem>
</file>

<file path=customXml/itemProps3.xml><?xml version="1.0" encoding="utf-8"?>
<ds:datastoreItem xmlns:ds="http://schemas.openxmlformats.org/officeDocument/2006/customXml" ds:itemID="{F43CE3B6-AD58-444F-8168-B372E34CB4FD}">
  <ds:schemaRefs>
    <ds:schemaRef ds:uri="http://schemas.microsoft.com/office/2006/metadata/properties"/>
    <ds:schemaRef ds:uri="http://schemas.microsoft.com/office/infopath/2007/PartnerControls"/>
    <ds:schemaRef ds:uri="8b0cfed2-d10c-4cf3-a2ed-e85666557061"/>
    <ds:schemaRef ds:uri="864be915-27d9-43a9-9f05-fef8ca23a2da"/>
  </ds:schemaRefs>
</ds:datastoreItem>
</file>

<file path=customXml/itemProps4.xml><?xml version="1.0" encoding="utf-8"?>
<ds:datastoreItem xmlns:ds="http://schemas.openxmlformats.org/officeDocument/2006/customXml" ds:itemID="{A1887077-B176-49BF-BE33-40E38EC559D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Oregon State University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Oman</dc:creator>
  <cp:keywords/>
  <cp:lastModifiedBy>Iain Michael Pettit</cp:lastModifiedBy>
  <cp:revision>16</cp:revision>
  <cp:lastPrinted>2016-08-22T15:12:00Z</cp:lastPrinted>
  <dcterms:created xsi:type="dcterms:W3CDTF">2019-09-30T17:00:00Z</dcterms:created>
  <dcterms:modified xsi:type="dcterms:W3CDTF">2022-12-14T19:57:06Z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0x01010094D1538D582977418E672F2AA0BD329F</vt:lpwstr>
  </property>
  <property fmtid="{D5CDD505-2E9C-101B-9397-08002B2CF9AE}" pid="3" name="MediaServiceImageTags">
    <vt:lpwstr/>
  </property>
</Properties>
</file>