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820069" w:rsidP="001238FE" w:rsidRDefault="00820069" w14:paraId="37441386" w14:textId="77777777">
      <w:pPr>
        <w:pStyle w:val="BodyText"/>
        <w:tabs>
          <w:tab w:val="left" w:pos="5850"/>
        </w:tabs>
      </w:pPr>
      <w:bookmarkStart w:name="_GoBack" w:id="0"/>
      <w:bookmarkEnd w:id="0"/>
    </w:p>
    <w:p w:rsidR="00820069" w:rsidRDefault="00820069" w14:paraId="37441387" w14:textId="77777777">
      <w:pPr>
        <w:pStyle w:val="BodyText"/>
      </w:pPr>
    </w:p>
    <w:p w:rsidR="00820069" w:rsidRDefault="00820069" w14:paraId="37441388" w14:textId="77777777">
      <w:pPr>
        <w:pStyle w:val="BodyText"/>
      </w:pPr>
    </w:p>
    <w:p w:rsidR="00820069" w:rsidRDefault="00820069" w14:paraId="37441389" w14:textId="77777777">
      <w:pPr>
        <w:pStyle w:val="BodyText"/>
      </w:pPr>
    </w:p>
    <w:p w:rsidR="00820069" w:rsidRDefault="00820069" w14:paraId="3744138A" w14:textId="77777777">
      <w:pPr>
        <w:pStyle w:val="BodyText"/>
      </w:pPr>
    </w:p>
    <w:p w:rsidR="00820069" w:rsidRDefault="00820069" w14:paraId="3744138B" w14:textId="77777777">
      <w:pPr>
        <w:pStyle w:val="BodyText"/>
      </w:pPr>
    </w:p>
    <w:p w:rsidR="00820069" w:rsidRDefault="009C2C7D" w14:paraId="3744138C" w14:textId="1A178C42">
      <w:pPr>
        <w:jc w:val="center"/>
        <w:rPr>
          <w:rFonts w:ascii="Arial" w:hAnsi="Arial"/>
          <w:b/>
          <w:bCs/>
          <w:sz w:val="40"/>
          <w:szCs w:val="40"/>
        </w:rPr>
      </w:pPr>
      <w:r>
        <w:rPr>
          <w:rFonts w:ascii="Arial" w:hAnsi="Arial"/>
          <w:b/>
          <w:bCs/>
          <w:sz w:val="40"/>
          <w:szCs w:val="40"/>
        </w:rPr>
        <w:t>Envi</w:t>
      </w:r>
      <w:r w:rsidR="00820A2D">
        <w:rPr>
          <w:rFonts w:ascii="Arial" w:hAnsi="Arial"/>
          <w:b/>
          <w:bCs/>
          <w:sz w:val="40"/>
          <w:szCs w:val="40"/>
        </w:rPr>
        <w:t>ronmental Control Systems (ECS) Door Redesign</w:t>
      </w:r>
    </w:p>
    <w:p w:rsidR="00820069" w:rsidRDefault="00820069" w14:paraId="3744138D" w14:textId="77777777">
      <w:pPr>
        <w:jc w:val="center"/>
        <w:rPr>
          <w:rFonts w:ascii="Arial" w:hAnsi="Arial"/>
          <w:b/>
          <w:bCs/>
          <w:sz w:val="40"/>
          <w:szCs w:val="40"/>
        </w:rPr>
      </w:pPr>
    </w:p>
    <w:p w:rsidR="00820069" w:rsidRDefault="008D1802" w14:paraId="3744138E" w14:textId="518889F9">
      <w:pPr>
        <w:jc w:val="center"/>
        <w:rPr>
          <w:rFonts w:ascii="Arial" w:hAnsi="Arial"/>
          <w:b/>
          <w:bCs/>
          <w:sz w:val="40"/>
          <w:szCs w:val="40"/>
        </w:rPr>
      </w:pPr>
      <w:r>
        <w:rPr>
          <w:rFonts w:ascii="Arial" w:hAnsi="Arial"/>
          <w:b/>
          <w:bCs/>
          <w:sz w:val="40"/>
          <w:szCs w:val="40"/>
        </w:rPr>
        <w:t>Preliminary Proposal</w:t>
      </w:r>
    </w:p>
    <w:p w:rsidR="00820069" w:rsidRDefault="00820069" w14:paraId="3744138F" w14:textId="77777777">
      <w:pPr>
        <w:pStyle w:val="BodyText"/>
        <w:jc w:val="center"/>
      </w:pPr>
    </w:p>
    <w:p w:rsidR="00820069" w:rsidRDefault="00F967F4" w14:paraId="37441391" w14:textId="3F91B00E">
      <w:pPr>
        <w:pStyle w:val="BodyText"/>
        <w:jc w:val="center"/>
        <w:rPr>
          <w:rFonts w:ascii="Arial" w:hAnsi="Arial"/>
          <w:b/>
          <w:bCs/>
          <w:sz w:val="28"/>
          <w:szCs w:val="28"/>
        </w:rPr>
      </w:pPr>
      <w:r>
        <w:rPr>
          <w:rFonts w:ascii="Arial" w:hAnsi="Arial"/>
          <w:b/>
          <w:bCs/>
          <w:sz w:val="28"/>
          <w:szCs w:val="28"/>
        </w:rPr>
        <w:t>Jake West</w:t>
      </w:r>
    </w:p>
    <w:p w:rsidR="00820069" w:rsidRDefault="00922EFC" w14:paraId="37441392" w14:textId="085A208A">
      <w:pPr>
        <w:pStyle w:val="BodyText"/>
        <w:jc w:val="center"/>
        <w:rPr>
          <w:rFonts w:ascii="Arial" w:hAnsi="Arial"/>
          <w:b/>
          <w:bCs/>
          <w:sz w:val="28"/>
          <w:szCs w:val="28"/>
        </w:rPr>
      </w:pPr>
      <w:r>
        <w:rPr>
          <w:rFonts w:ascii="Arial" w:hAnsi="Arial"/>
          <w:b/>
          <w:bCs/>
          <w:sz w:val="28"/>
          <w:szCs w:val="28"/>
        </w:rPr>
        <w:t>Alexander Soto</w:t>
      </w:r>
    </w:p>
    <w:p w:rsidR="00820069" w:rsidRDefault="00922EFC" w14:paraId="37441393" w14:textId="2B30DCC7">
      <w:pPr>
        <w:pStyle w:val="BodyText"/>
        <w:jc w:val="center"/>
        <w:rPr>
          <w:rFonts w:ascii="Arial" w:hAnsi="Arial"/>
          <w:b/>
          <w:bCs/>
          <w:sz w:val="28"/>
          <w:szCs w:val="28"/>
        </w:rPr>
      </w:pPr>
      <w:r>
        <w:rPr>
          <w:rFonts w:ascii="Arial" w:hAnsi="Arial"/>
          <w:b/>
          <w:bCs/>
          <w:sz w:val="28"/>
          <w:szCs w:val="28"/>
        </w:rPr>
        <w:t>Mich</w:t>
      </w:r>
      <w:r w:rsidR="00613F78">
        <w:rPr>
          <w:rFonts w:ascii="Arial" w:hAnsi="Arial"/>
          <w:b/>
          <w:bCs/>
          <w:sz w:val="28"/>
          <w:szCs w:val="28"/>
        </w:rPr>
        <w:t xml:space="preserve">ael </w:t>
      </w:r>
      <w:r w:rsidR="002B7822">
        <w:rPr>
          <w:rFonts w:ascii="Arial" w:hAnsi="Arial"/>
          <w:b/>
          <w:bCs/>
          <w:sz w:val="28"/>
          <w:szCs w:val="28"/>
        </w:rPr>
        <w:t>Wilson</w:t>
      </w:r>
    </w:p>
    <w:p w:rsidR="002B7822" w:rsidRDefault="002B7822" w14:paraId="6A28F878" w14:textId="402C9E49">
      <w:pPr>
        <w:pStyle w:val="BodyText"/>
        <w:jc w:val="center"/>
        <w:rPr>
          <w:rFonts w:ascii="Arial" w:hAnsi="Arial"/>
          <w:b/>
          <w:bCs/>
          <w:sz w:val="28"/>
          <w:szCs w:val="28"/>
        </w:rPr>
      </w:pPr>
      <w:r>
        <w:rPr>
          <w:rFonts w:ascii="Arial" w:hAnsi="Arial"/>
          <w:b/>
          <w:bCs/>
          <w:sz w:val="28"/>
          <w:szCs w:val="28"/>
        </w:rPr>
        <w:t xml:space="preserve">Andrea </w:t>
      </w:r>
      <w:r w:rsidR="00A71B1C">
        <w:rPr>
          <w:rFonts w:ascii="Arial" w:hAnsi="Arial"/>
          <w:b/>
          <w:bCs/>
          <w:sz w:val="28"/>
          <w:szCs w:val="28"/>
        </w:rPr>
        <w:t>Hernandez</w:t>
      </w:r>
    </w:p>
    <w:p w:rsidR="00541C03" w:rsidRDefault="00F729F1" w14:paraId="09E1DF16" w14:textId="2F3DED29">
      <w:pPr>
        <w:pStyle w:val="BodyText"/>
        <w:jc w:val="center"/>
        <w:rPr>
          <w:rFonts w:ascii="Arial" w:hAnsi="Arial"/>
          <w:b/>
          <w:bCs/>
          <w:sz w:val="28"/>
          <w:szCs w:val="28"/>
        </w:rPr>
      </w:pPr>
      <w:r>
        <w:rPr>
          <w:rFonts w:ascii="Arial" w:hAnsi="Arial"/>
          <w:b/>
          <w:bCs/>
          <w:sz w:val="28"/>
          <w:szCs w:val="28"/>
        </w:rPr>
        <w:t>Sam</w:t>
      </w:r>
      <w:r w:rsidR="00381ADC">
        <w:rPr>
          <w:rFonts w:ascii="Arial" w:hAnsi="Arial"/>
          <w:b/>
          <w:bCs/>
          <w:sz w:val="28"/>
          <w:szCs w:val="28"/>
        </w:rPr>
        <w:t xml:space="preserve"> Mangialardi</w:t>
      </w:r>
    </w:p>
    <w:p w:rsidR="00390DD0" w:rsidP="00390DD0" w:rsidRDefault="00390DD0" w14:paraId="63D5989D" w14:textId="1A7361D8">
      <w:pPr>
        <w:pStyle w:val="BodyText"/>
        <w:jc w:val="center"/>
        <w:rPr>
          <w:rFonts w:ascii="Arial" w:hAnsi="Arial"/>
          <w:b/>
          <w:bCs/>
          <w:sz w:val="28"/>
          <w:szCs w:val="28"/>
        </w:rPr>
      </w:pPr>
      <w:r>
        <w:rPr>
          <w:rFonts w:ascii="Arial" w:hAnsi="Arial"/>
          <w:b/>
          <w:bCs/>
          <w:sz w:val="28"/>
          <w:szCs w:val="28"/>
        </w:rPr>
        <w:t>Timothy Anderson</w:t>
      </w:r>
    </w:p>
    <w:p w:rsidR="00820069" w:rsidRDefault="00820069" w14:paraId="37441394" w14:textId="77777777">
      <w:pPr>
        <w:pStyle w:val="BodyText"/>
        <w:jc w:val="center"/>
      </w:pPr>
    </w:p>
    <w:p w:rsidR="00820069" w:rsidRDefault="00820069" w14:paraId="37441395" w14:textId="77777777">
      <w:pPr>
        <w:pStyle w:val="BodyText"/>
        <w:jc w:val="center"/>
      </w:pPr>
    </w:p>
    <w:p w:rsidR="00820069" w:rsidRDefault="1FC34FD8" w14:paraId="37441396" w14:textId="7803EE6C">
      <w:pPr>
        <w:pStyle w:val="BodyText"/>
        <w:jc w:val="center"/>
        <w:rPr>
          <w:rFonts w:ascii="Arial" w:hAnsi="Arial"/>
          <w:b/>
          <w:bCs/>
          <w:sz w:val="28"/>
          <w:szCs w:val="28"/>
        </w:rPr>
      </w:pPr>
      <w:r w:rsidRPr="2A7A312C">
        <w:rPr>
          <w:rFonts w:ascii="Arial" w:hAnsi="Arial"/>
          <w:b/>
          <w:bCs/>
          <w:sz w:val="28"/>
          <w:szCs w:val="28"/>
        </w:rPr>
        <w:t xml:space="preserve">Fall </w:t>
      </w:r>
      <w:r w:rsidR="00AE092E">
        <w:rPr>
          <w:rFonts w:ascii="Arial" w:hAnsi="Arial"/>
          <w:b/>
          <w:bCs/>
          <w:sz w:val="28"/>
          <w:szCs w:val="28"/>
        </w:rPr>
        <w:t>2020</w:t>
      </w:r>
    </w:p>
    <w:p w:rsidR="00820069" w:rsidRDefault="00820069" w14:paraId="37441397" w14:textId="77777777">
      <w:pPr>
        <w:pStyle w:val="BodyText"/>
      </w:pPr>
    </w:p>
    <w:p w:rsidR="00820069" w:rsidP="00B55B1F" w:rsidRDefault="00820069" w14:paraId="37441398" w14:textId="66F1B24E">
      <w:pPr>
        <w:pStyle w:val="BodyText"/>
        <w:jc w:val="center"/>
      </w:pPr>
    </w:p>
    <w:p w:rsidR="00820069" w:rsidRDefault="00820069" w14:paraId="37441399" w14:textId="77777777">
      <w:pPr>
        <w:pStyle w:val="BodyText"/>
      </w:pPr>
    </w:p>
    <w:p w:rsidR="00820069" w:rsidRDefault="00820069" w14:paraId="3744139B" w14:textId="77777777">
      <w:pPr>
        <w:pStyle w:val="BodyText"/>
      </w:pPr>
    </w:p>
    <w:p w:rsidR="00820069" w:rsidRDefault="00820069" w14:paraId="3744139C" w14:textId="77777777">
      <w:pPr>
        <w:pStyle w:val="BodyText"/>
      </w:pPr>
    </w:p>
    <w:p w:rsidR="00820069" w:rsidRDefault="00820069" w14:paraId="3744139D" w14:textId="77777777">
      <w:pPr>
        <w:pStyle w:val="BodyText"/>
      </w:pPr>
    </w:p>
    <w:p w:rsidR="00820069" w:rsidRDefault="00820069" w14:paraId="3744139E" w14:textId="77777777">
      <w:pPr>
        <w:pStyle w:val="BodyText"/>
      </w:pPr>
    </w:p>
    <w:p w:rsidR="00820069" w:rsidRDefault="00820069" w14:paraId="3744139F" w14:textId="753B5603">
      <w:pPr>
        <w:pStyle w:val="BodyText"/>
        <w:rPr>
          <w:rFonts w:ascii="Arial" w:hAnsi="Arial"/>
          <w:b/>
          <w:bCs/>
        </w:rPr>
      </w:pPr>
      <w:r>
        <w:rPr>
          <w:rFonts w:ascii="Arial" w:hAnsi="Arial"/>
          <w:b/>
          <w:bCs/>
        </w:rPr>
        <w:t>Project Sponsor:</w:t>
      </w:r>
      <w:r w:rsidRPr="211FDE6F" w:rsidR="2E3D9A9A">
        <w:rPr>
          <w:rFonts w:ascii="Arial" w:hAnsi="Arial"/>
          <w:b/>
          <w:bCs/>
        </w:rPr>
        <w:t xml:space="preserve"> </w:t>
      </w:r>
      <w:r w:rsidRPr="367AD947" w:rsidR="2A2942FC">
        <w:rPr>
          <w:rFonts w:ascii="Arial" w:hAnsi="Arial"/>
          <w:b/>
          <w:bCs/>
        </w:rPr>
        <w:t>Northrop Grumman,</w:t>
      </w:r>
      <w:r w:rsidRPr="367AD947" w:rsidR="2E3D9A9A">
        <w:rPr>
          <w:rFonts w:ascii="Arial" w:hAnsi="Arial"/>
          <w:b/>
          <w:bCs/>
        </w:rPr>
        <w:t xml:space="preserve"> </w:t>
      </w:r>
      <w:r w:rsidRPr="211FDE6F" w:rsidR="2E3D9A9A">
        <w:rPr>
          <w:rFonts w:ascii="Arial" w:hAnsi="Arial"/>
          <w:b/>
          <w:bCs/>
        </w:rPr>
        <w:t>Daniel Johnson</w:t>
      </w:r>
    </w:p>
    <w:p w:rsidR="00820069" w:rsidRDefault="00820069" w14:paraId="374413A0" w14:textId="67584466">
      <w:pPr>
        <w:pStyle w:val="BodyText"/>
        <w:rPr>
          <w:rFonts w:ascii="Arial" w:hAnsi="Arial"/>
          <w:b/>
          <w:bCs/>
        </w:rPr>
      </w:pPr>
      <w:r>
        <w:rPr>
          <w:rFonts w:ascii="Arial" w:hAnsi="Arial"/>
          <w:b/>
          <w:bCs/>
        </w:rPr>
        <w:t>Faculty Advisor:</w:t>
      </w:r>
      <w:r w:rsidRPr="211FDE6F" w:rsidR="454B9480">
        <w:rPr>
          <w:rFonts w:ascii="Arial" w:hAnsi="Arial"/>
          <w:b/>
          <w:bCs/>
        </w:rPr>
        <w:t xml:space="preserve"> David Trevas</w:t>
      </w:r>
    </w:p>
    <w:p w:rsidR="003138C4" w:rsidRDefault="003138C4" w14:paraId="1700C313" w14:textId="77777777">
      <w:pPr>
        <w:pStyle w:val="BodyText"/>
        <w:rPr>
          <w:rFonts w:ascii="Arial" w:hAnsi="Arial"/>
          <w:b/>
          <w:bCs/>
        </w:rPr>
      </w:pPr>
    </w:p>
    <w:p w:rsidR="003138C4" w:rsidRDefault="003138C4" w14:paraId="5A55DAB4" w14:textId="77777777">
      <w:pPr>
        <w:pStyle w:val="BodyText"/>
        <w:rPr>
          <w:rFonts w:ascii="Arial" w:hAnsi="Arial"/>
          <w:b/>
          <w:bCs/>
        </w:rPr>
      </w:pPr>
    </w:p>
    <w:p w:rsidR="00820069" w:rsidRDefault="00820069" w14:paraId="374413A3" w14:textId="77777777">
      <w:pPr>
        <w:pStyle w:val="Heading1"/>
        <w:numPr>
          <w:ilvl w:val="0"/>
          <w:numId w:val="0"/>
        </w:numPr>
        <w:jc w:val="center"/>
      </w:pPr>
      <w:bookmarkStart w:name="_Toc472068874" w:id="1"/>
      <w:bookmarkStart w:name="_Toc484366956" w:id="2"/>
      <w:bookmarkStart w:name="_Toc53953661" w:id="3"/>
      <w:r>
        <w:t>DISCLAIMER</w:t>
      </w:r>
      <w:bookmarkEnd w:id="1"/>
      <w:bookmarkEnd w:id="2"/>
      <w:bookmarkEnd w:id="3"/>
    </w:p>
    <w:p w:rsidR="00820069" w:rsidP="00C64557" w:rsidRDefault="00820069" w14:paraId="374413A4" w14:textId="77777777">
      <w:pPr>
        <w:pStyle w:val="BodyText"/>
        <w:ind w:firstLine="709"/>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rsidR="00820069" w:rsidRDefault="00820069" w14:paraId="374413A5" w14:textId="7C1531FD">
      <w:pPr>
        <w:pStyle w:val="BodyText"/>
      </w:pPr>
    </w:p>
    <w:p w:rsidR="00820069" w:rsidRDefault="00820069" w14:paraId="374413A9" w14:textId="77777777">
      <w:pPr>
        <w:pStyle w:val="BodyText"/>
      </w:pPr>
    </w:p>
    <w:p w:rsidR="00F65943" w:rsidP="196059AF" w:rsidRDefault="00820069" w14:paraId="374413AF" w14:textId="2489E3F9">
      <w:pPr>
        <w:pStyle w:val="Heading1"/>
        <w:numPr>
          <w:ilvl w:val="0"/>
          <w:numId w:val="0"/>
        </w:numPr>
        <w:jc w:val="center"/>
      </w:pPr>
      <w:bookmarkStart w:name="_Toc472068877" w:id="4"/>
      <w:bookmarkStart w:name="_Toc484366959" w:id="5"/>
      <w:bookmarkStart w:name="_Toc53953662" w:id="6"/>
      <w:r>
        <w:t>TABLE OF CONTENTS</w:t>
      </w:r>
      <w:bookmarkEnd w:id="4"/>
      <w:bookmarkEnd w:id="5"/>
      <w:bookmarkEnd w:id="6"/>
    </w:p>
    <w:sdt>
      <w:sdtPr>
        <w:rPr>
          <w:rFonts w:ascii="Times New Roman" w:hAnsi="Times New Roman" w:eastAsia="AR PL UMing HK" w:cs="Lohit Hindi"/>
          <w:color w:val="auto"/>
          <w:kern w:val="1"/>
          <w:sz w:val="22"/>
          <w:szCs w:val="24"/>
          <w:lang w:eastAsia="hi-IN" w:bidi="hi-IN"/>
        </w:rPr>
        <w:id w:val="-28730125"/>
        <w:docPartObj>
          <w:docPartGallery w:val="Table of Contents"/>
          <w:docPartUnique/>
        </w:docPartObj>
      </w:sdtPr>
      <w:sdtEndPr>
        <w:rPr>
          <w:b/>
          <w:bCs/>
          <w:noProof/>
        </w:rPr>
      </w:sdtEndPr>
      <w:sdtContent>
        <w:p w:rsidR="00F65943" w:rsidRDefault="00F65943" w14:paraId="374413B0" w14:textId="07FDC947">
          <w:pPr>
            <w:pStyle w:val="TOCHeading"/>
          </w:pPr>
          <w:r>
            <w:t>Contents</w:t>
          </w:r>
        </w:p>
        <w:p w:rsidR="00907474" w:rsidRDefault="00B52EEA" w14:paraId="32EDCF70" w14:textId="773FFC28">
          <w:pPr>
            <w:pStyle w:val="TOC1"/>
            <w:rPr>
              <w:rFonts w:asciiTheme="minorHAnsi" w:hAnsiTheme="minorHAnsi" w:eastAsiaTheme="minorEastAsia" w:cstheme="minorBidi"/>
              <w:kern w:val="0"/>
              <w:lang w:eastAsia="en-US" w:bidi="ar-SA"/>
            </w:rPr>
          </w:pPr>
          <w:r>
            <w:fldChar w:fldCharType="begin"/>
          </w:r>
          <w:r>
            <w:instrText xml:space="preserve"> TOC \o "1-5" \u </w:instrText>
          </w:r>
          <w:r>
            <w:fldChar w:fldCharType="separate"/>
          </w:r>
          <w:r w:rsidR="00907474">
            <w:rPr>
              <w:noProof/>
            </w:rPr>
            <w:t>DISCLAIMER</w:t>
          </w:r>
          <w:r w:rsidR="00907474">
            <w:rPr>
              <w:noProof/>
            </w:rPr>
            <w:tab/>
          </w:r>
          <w:r w:rsidR="00907474">
            <w:rPr>
              <w:noProof/>
            </w:rPr>
            <w:fldChar w:fldCharType="begin"/>
          </w:r>
          <w:r w:rsidR="00907474">
            <w:rPr>
              <w:noProof/>
            </w:rPr>
            <w:instrText xml:space="preserve"> PAGEREF _Toc53953661 \h </w:instrText>
          </w:r>
          <w:r w:rsidR="00907474">
            <w:rPr>
              <w:noProof/>
            </w:rPr>
          </w:r>
          <w:r w:rsidR="00907474">
            <w:rPr>
              <w:noProof/>
            </w:rPr>
            <w:fldChar w:fldCharType="separate"/>
          </w:r>
          <w:r w:rsidR="00907474">
            <w:rPr>
              <w:noProof/>
            </w:rPr>
            <w:t>2</w:t>
          </w:r>
          <w:r w:rsidR="00907474">
            <w:rPr>
              <w:noProof/>
            </w:rPr>
            <w:fldChar w:fldCharType="end"/>
          </w:r>
        </w:p>
        <w:p w:rsidR="00907474" w:rsidRDefault="00907474" w14:paraId="683BDB4B" w14:textId="2476F651">
          <w:pPr>
            <w:pStyle w:val="TOC1"/>
            <w:rPr>
              <w:rFonts w:asciiTheme="minorHAnsi" w:hAnsiTheme="minorHAnsi" w:eastAsiaTheme="minorEastAsia" w:cstheme="minorBidi"/>
              <w:kern w:val="0"/>
              <w:lang w:eastAsia="en-US" w:bidi="ar-SA"/>
            </w:rPr>
          </w:pPr>
          <w:r>
            <w:rPr>
              <w:noProof/>
            </w:rPr>
            <w:t>TABLE OF CONTENTS</w:t>
          </w:r>
          <w:r>
            <w:rPr>
              <w:noProof/>
            </w:rPr>
            <w:tab/>
          </w:r>
          <w:r>
            <w:rPr>
              <w:noProof/>
            </w:rPr>
            <w:fldChar w:fldCharType="begin"/>
          </w:r>
          <w:r>
            <w:rPr>
              <w:noProof/>
            </w:rPr>
            <w:instrText xml:space="preserve"> PAGEREF _Toc53953662 \h </w:instrText>
          </w:r>
          <w:r>
            <w:rPr>
              <w:noProof/>
            </w:rPr>
          </w:r>
          <w:r>
            <w:rPr>
              <w:noProof/>
            </w:rPr>
            <w:fldChar w:fldCharType="separate"/>
          </w:r>
          <w:r>
            <w:rPr>
              <w:noProof/>
            </w:rPr>
            <w:t>2</w:t>
          </w:r>
          <w:r>
            <w:rPr>
              <w:noProof/>
            </w:rPr>
            <w:fldChar w:fldCharType="end"/>
          </w:r>
        </w:p>
        <w:p w:rsidR="00907474" w:rsidRDefault="00907474" w14:paraId="5B58C3C1" w14:textId="0A99C2E1">
          <w:pPr>
            <w:pStyle w:val="TOC1"/>
            <w:rPr>
              <w:rFonts w:asciiTheme="minorHAnsi" w:hAnsiTheme="minorHAnsi" w:eastAsiaTheme="minorEastAsia" w:cstheme="minorBidi"/>
              <w:kern w:val="0"/>
              <w:lang w:eastAsia="en-US" w:bidi="ar-SA"/>
            </w:rPr>
          </w:pPr>
          <w:r>
            <w:rPr>
              <w:noProof/>
            </w:rPr>
            <w:t>1 BACKGROUND</w:t>
          </w:r>
          <w:r>
            <w:rPr>
              <w:noProof/>
            </w:rPr>
            <w:tab/>
          </w:r>
          <w:r>
            <w:rPr>
              <w:noProof/>
            </w:rPr>
            <w:fldChar w:fldCharType="begin"/>
          </w:r>
          <w:r>
            <w:rPr>
              <w:noProof/>
            </w:rPr>
            <w:instrText xml:space="preserve"> PAGEREF _Toc53953663 \h </w:instrText>
          </w:r>
          <w:r>
            <w:rPr>
              <w:noProof/>
            </w:rPr>
          </w:r>
          <w:r>
            <w:rPr>
              <w:noProof/>
            </w:rPr>
            <w:fldChar w:fldCharType="separate"/>
          </w:r>
          <w:r>
            <w:rPr>
              <w:noProof/>
            </w:rPr>
            <w:t>1</w:t>
          </w:r>
          <w:r>
            <w:rPr>
              <w:noProof/>
            </w:rPr>
            <w:fldChar w:fldCharType="end"/>
          </w:r>
        </w:p>
        <w:p w:rsidR="00907474" w:rsidRDefault="00907474" w14:paraId="775AB873" w14:textId="2474BF7B">
          <w:pPr>
            <w:pStyle w:val="TOC2"/>
            <w:tabs>
              <w:tab w:val="left" w:pos="849"/>
            </w:tabs>
            <w:rPr>
              <w:rFonts w:asciiTheme="minorHAnsi" w:hAnsiTheme="minorHAnsi" w:eastAsiaTheme="minorEastAsia" w:cstheme="minorBidi"/>
              <w:kern w:val="0"/>
              <w:lang w:eastAsia="en-US" w:bidi="ar-SA"/>
            </w:rPr>
          </w:pPr>
          <w:r>
            <w:rPr>
              <w:noProof/>
            </w:rPr>
            <w:t>1.1</w:t>
          </w:r>
          <w:r>
            <w:rPr>
              <w:rFonts w:asciiTheme="minorHAnsi" w:hAnsiTheme="minorHAnsi" w:eastAsiaTheme="minorEastAsia" w:cstheme="minorBidi"/>
              <w:noProof/>
              <w:kern w:val="0"/>
              <w:szCs w:val="22"/>
              <w:lang w:eastAsia="en-US" w:bidi="ar-SA"/>
            </w:rPr>
            <w:tab/>
          </w:r>
          <w:r>
            <w:rPr>
              <w:noProof/>
            </w:rPr>
            <w:t>Introduction</w:t>
          </w:r>
          <w:r>
            <w:rPr>
              <w:noProof/>
            </w:rPr>
            <w:tab/>
          </w:r>
          <w:r>
            <w:rPr>
              <w:noProof/>
            </w:rPr>
            <w:fldChar w:fldCharType="begin"/>
          </w:r>
          <w:r>
            <w:rPr>
              <w:noProof/>
            </w:rPr>
            <w:instrText xml:space="preserve"> PAGEREF _Toc53953664 \h </w:instrText>
          </w:r>
          <w:r>
            <w:rPr>
              <w:noProof/>
            </w:rPr>
          </w:r>
          <w:r>
            <w:rPr>
              <w:noProof/>
            </w:rPr>
            <w:fldChar w:fldCharType="separate"/>
          </w:r>
          <w:r>
            <w:rPr>
              <w:noProof/>
            </w:rPr>
            <w:t>1</w:t>
          </w:r>
          <w:r>
            <w:rPr>
              <w:noProof/>
            </w:rPr>
            <w:fldChar w:fldCharType="end"/>
          </w:r>
        </w:p>
        <w:p w:rsidR="00907474" w:rsidRDefault="00907474" w14:paraId="6E62FED9" w14:textId="07E62725">
          <w:pPr>
            <w:pStyle w:val="TOC2"/>
            <w:tabs>
              <w:tab w:val="left" w:pos="849"/>
            </w:tabs>
            <w:rPr>
              <w:rFonts w:asciiTheme="minorHAnsi" w:hAnsiTheme="minorHAnsi" w:eastAsiaTheme="minorEastAsia" w:cstheme="minorBidi"/>
              <w:kern w:val="0"/>
              <w:lang w:eastAsia="en-US" w:bidi="ar-SA"/>
            </w:rPr>
          </w:pPr>
          <w:r>
            <w:rPr>
              <w:noProof/>
            </w:rPr>
            <w:t>1.2</w:t>
          </w:r>
          <w:r>
            <w:rPr>
              <w:rFonts w:asciiTheme="minorHAnsi" w:hAnsiTheme="minorHAnsi" w:eastAsiaTheme="minorEastAsia" w:cstheme="minorBidi"/>
              <w:noProof/>
              <w:kern w:val="0"/>
              <w:szCs w:val="22"/>
              <w:lang w:eastAsia="en-US" w:bidi="ar-SA"/>
            </w:rPr>
            <w:tab/>
          </w:r>
          <w:r>
            <w:rPr>
              <w:noProof/>
            </w:rPr>
            <w:t>Project Description</w:t>
          </w:r>
          <w:r>
            <w:rPr>
              <w:noProof/>
            </w:rPr>
            <w:tab/>
          </w:r>
          <w:r>
            <w:rPr>
              <w:noProof/>
            </w:rPr>
            <w:fldChar w:fldCharType="begin"/>
          </w:r>
          <w:r>
            <w:rPr>
              <w:noProof/>
            </w:rPr>
            <w:instrText xml:space="preserve"> PAGEREF _Toc53953665 \h </w:instrText>
          </w:r>
          <w:r>
            <w:rPr>
              <w:noProof/>
            </w:rPr>
          </w:r>
          <w:r>
            <w:rPr>
              <w:noProof/>
            </w:rPr>
            <w:fldChar w:fldCharType="separate"/>
          </w:r>
          <w:r>
            <w:rPr>
              <w:noProof/>
            </w:rPr>
            <w:t>1</w:t>
          </w:r>
          <w:r>
            <w:rPr>
              <w:noProof/>
            </w:rPr>
            <w:fldChar w:fldCharType="end"/>
          </w:r>
        </w:p>
        <w:p w:rsidR="00907474" w:rsidRDefault="00907474" w14:paraId="66D7BA66" w14:textId="315DA8A5">
          <w:pPr>
            <w:pStyle w:val="TOC2"/>
            <w:tabs>
              <w:tab w:val="left" w:pos="849"/>
            </w:tabs>
            <w:rPr>
              <w:rFonts w:asciiTheme="minorHAnsi" w:hAnsiTheme="minorHAnsi" w:eastAsiaTheme="minorEastAsia" w:cstheme="minorBidi"/>
              <w:kern w:val="0"/>
              <w:lang w:eastAsia="en-US" w:bidi="ar-SA"/>
            </w:rPr>
          </w:pPr>
          <w:r>
            <w:rPr>
              <w:noProof/>
            </w:rPr>
            <w:t>1.3</w:t>
          </w:r>
          <w:r>
            <w:rPr>
              <w:rFonts w:asciiTheme="minorHAnsi" w:hAnsiTheme="minorHAnsi" w:eastAsiaTheme="minorEastAsia" w:cstheme="minorBidi"/>
              <w:noProof/>
              <w:kern w:val="0"/>
              <w:szCs w:val="22"/>
              <w:lang w:eastAsia="en-US" w:bidi="ar-SA"/>
            </w:rPr>
            <w:tab/>
          </w:r>
          <w:r>
            <w:rPr>
              <w:noProof/>
            </w:rPr>
            <w:t>Original System</w:t>
          </w:r>
          <w:r>
            <w:rPr>
              <w:noProof/>
            </w:rPr>
            <w:tab/>
          </w:r>
          <w:r>
            <w:rPr>
              <w:noProof/>
            </w:rPr>
            <w:fldChar w:fldCharType="begin"/>
          </w:r>
          <w:r>
            <w:rPr>
              <w:noProof/>
            </w:rPr>
            <w:instrText xml:space="preserve"> PAGEREF _Toc53953666 \h </w:instrText>
          </w:r>
          <w:r>
            <w:rPr>
              <w:noProof/>
            </w:rPr>
          </w:r>
          <w:r>
            <w:rPr>
              <w:noProof/>
            </w:rPr>
            <w:fldChar w:fldCharType="separate"/>
          </w:r>
          <w:r>
            <w:rPr>
              <w:noProof/>
            </w:rPr>
            <w:t>1</w:t>
          </w:r>
          <w:r>
            <w:rPr>
              <w:noProof/>
            </w:rPr>
            <w:fldChar w:fldCharType="end"/>
          </w:r>
        </w:p>
        <w:p w:rsidR="00907474" w:rsidRDefault="00907474" w14:paraId="7D16C6B9" w14:textId="7612382C">
          <w:pPr>
            <w:pStyle w:val="TOC3"/>
            <w:tabs>
              <w:tab w:val="left" w:pos="1320"/>
            </w:tabs>
            <w:rPr>
              <w:rFonts w:asciiTheme="minorHAnsi" w:hAnsiTheme="minorHAnsi" w:eastAsiaTheme="minorEastAsia" w:cstheme="minorBidi"/>
              <w:kern w:val="0"/>
              <w:lang w:eastAsia="en-US" w:bidi="ar-SA"/>
            </w:rPr>
          </w:pPr>
          <w:r>
            <w:rPr>
              <w:noProof/>
            </w:rPr>
            <w:t>1.3.1</w:t>
          </w:r>
          <w:r>
            <w:rPr>
              <w:rFonts w:asciiTheme="minorHAnsi" w:hAnsiTheme="minorHAnsi" w:eastAsiaTheme="minorEastAsia" w:cstheme="minorBidi"/>
              <w:noProof/>
              <w:kern w:val="0"/>
              <w:szCs w:val="22"/>
              <w:lang w:eastAsia="en-US" w:bidi="ar-SA"/>
            </w:rPr>
            <w:tab/>
          </w:r>
          <w:r>
            <w:rPr>
              <w:noProof/>
            </w:rPr>
            <w:t>Original System Structure</w:t>
          </w:r>
          <w:r>
            <w:rPr>
              <w:noProof/>
            </w:rPr>
            <w:tab/>
          </w:r>
          <w:r>
            <w:rPr>
              <w:noProof/>
            </w:rPr>
            <w:fldChar w:fldCharType="begin"/>
          </w:r>
          <w:r>
            <w:rPr>
              <w:noProof/>
            </w:rPr>
            <w:instrText xml:space="preserve"> PAGEREF _Toc53953667 \h </w:instrText>
          </w:r>
          <w:r>
            <w:rPr>
              <w:noProof/>
            </w:rPr>
          </w:r>
          <w:r>
            <w:rPr>
              <w:noProof/>
            </w:rPr>
            <w:fldChar w:fldCharType="separate"/>
          </w:r>
          <w:r>
            <w:rPr>
              <w:noProof/>
            </w:rPr>
            <w:t>1</w:t>
          </w:r>
          <w:r>
            <w:rPr>
              <w:noProof/>
            </w:rPr>
            <w:fldChar w:fldCharType="end"/>
          </w:r>
        </w:p>
        <w:p w:rsidR="00907474" w:rsidRDefault="00907474" w14:paraId="6DD2A815" w14:textId="22090DAA">
          <w:pPr>
            <w:pStyle w:val="TOC3"/>
            <w:tabs>
              <w:tab w:val="left" w:pos="1320"/>
            </w:tabs>
            <w:rPr>
              <w:rFonts w:asciiTheme="minorHAnsi" w:hAnsiTheme="minorHAnsi" w:eastAsiaTheme="minorEastAsia" w:cstheme="minorBidi"/>
              <w:kern w:val="0"/>
              <w:lang w:eastAsia="en-US" w:bidi="ar-SA"/>
            </w:rPr>
          </w:pPr>
          <w:r>
            <w:rPr>
              <w:noProof/>
            </w:rPr>
            <w:t>1.3.2</w:t>
          </w:r>
          <w:r>
            <w:rPr>
              <w:rFonts w:asciiTheme="minorHAnsi" w:hAnsiTheme="minorHAnsi" w:eastAsiaTheme="minorEastAsia" w:cstheme="minorBidi"/>
              <w:noProof/>
              <w:kern w:val="0"/>
              <w:szCs w:val="22"/>
              <w:lang w:eastAsia="en-US" w:bidi="ar-SA"/>
            </w:rPr>
            <w:tab/>
          </w:r>
          <w:r>
            <w:rPr>
              <w:noProof/>
            </w:rPr>
            <w:t>Original System Operation</w:t>
          </w:r>
          <w:r>
            <w:rPr>
              <w:noProof/>
            </w:rPr>
            <w:tab/>
          </w:r>
          <w:r>
            <w:rPr>
              <w:noProof/>
            </w:rPr>
            <w:fldChar w:fldCharType="begin"/>
          </w:r>
          <w:r>
            <w:rPr>
              <w:noProof/>
            </w:rPr>
            <w:instrText xml:space="preserve"> PAGEREF _Toc53953668 \h </w:instrText>
          </w:r>
          <w:r>
            <w:rPr>
              <w:noProof/>
            </w:rPr>
          </w:r>
          <w:r>
            <w:rPr>
              <w:noProof/>
            </w:rPr>
            <w:fldChar w:fldCharType="separate"/>
          </w:r>
          <w:r>
            <w:rPr>
              <w:noProof/>
            </w:rPr>
            <w:t>2</w:t>
          </w:r>
          <w:r>
            <w:rPr>
              <w:noProof/>
            </w:rPr>
            <w:fldChar w:fldCharType="end"/>
          </w:r>
        </w:p>
        <w:p w:rsidR="00907474" w:rsidRDefault="00907474" w14:paraId="458717A7" w14:textId="11D971C5">
          <w:pPr>
            <w:pStyle w:val="TOC3"/>
            <w:tabs>
              <w:tab w:val="left" w:pos="1320"/>
            </w:tabs>
            <w:rPr>
              <w:rFonts w:asciiTheme="minorHAnsi" w:hAnsiTheme="minorHAnsi" w:eastAsiaTheme="minorEastAsia" w:cstheme="minorBidi"/>
              <w:kern w:val="0"/>
              <w:lang w:eastAsia="en-US" w:bidi="ar-SA"/>
            </w:rPr>
          </w:pPr>
          <w:r>
            <w:rPr>
              <w:noProof/>
            </w:rPr>
            <w:t>1.3.3</w:t>
          </w:r>
          <w:r>
            <w:rPr>
              <w:rFonts w:asciiTheme="minorHAnsi" w:hAnsiTheme="minorHAnsi" w:eastAsiaTheme="minorEastAsia" w:cstheme="minorBidi"/>
              <w:noProof/>
              <w:kern w:val="0"/>
              <w:szCs w:val="22"/>
              <w:lang w:eastAsia="en-US" w:bidi="ar-SA"/>
            </w:rPr>
            <w:tab/>
          </w:r>
          <w:r>
            <w:rPr>
              <w:noProof/>
            </w:rPr>
            <w:t>Original System Performance</w:t>
          </w:r>
          <w:r>
            <w:rPr>
              <w:noProof/>
            </w:rPr>
            <w:tab/>
          </w:r>
          <w:r>
            <w:rPr>
              <w:noProof/>
            </w:rPr>
            <w:fldChar w:fldCharType="begin"/>
          </w:r>
          <w:r>
            <w:rPr>
              <w:noProof/>
            </w:rPr>
            <w:instrText xml:space="preserve"> PAGEREF _Toc53953669 \h </w:instrText>
          </w:r>
          <w:r>
            <w:rPr>
              <w:noProof/>
            </w:rPr>
          </w:r>
          <w:r>
            <w:rPr>
              <w:noProof/>
            </w:rPr>
            <w:fldChar w:fldCharType="separate"/>
          </w:r>
          <w:r>
            <w:rPr>
              <w:noProof/>
            </w:rPr>
            <w:t>2</w:t>
          </w:r>
          <w:r>
            <w:rPr>
              <w:noProof/>
            </w:rPr>
            <w:fldChar w:fldCharType="end"/>
          </w:r>
        </w:p>
        <w:p w:rsidR="00907474" w:rsidRDefault="00907474" w14:paraId="6AA33C67" w14:textId="02F2B05E">
          <w:pPr>
            <w:pStyle w:val="TOC3"/>
            <w:tabs>
              <w:tab w:val="left" w:pos="1320"/>
            </w:tabs>
            <w:rPr>
              <w:rFonts w:asciiTheme="minorHAnsi" w:hAnsiTheme="minorHAnsi" w:eastAsiaTheme="minorEastAsia" w:cstheme="minorBidi"/>
              <w:kern w:val="0"/>
              <w:lang w:eastAsia="en-US" w:bidi="ar-SA"/>
            </w:rPr>
          </w:pPr>
          <w:r>
            <w:rPr>
              <w:noProof/>
            </w:rPr>
            <w:t>1.3.4</w:t>
          </w:r>
          <w:r>
            <w:rPr>
              <w:rFonts w:asciiTheme="minorHAnsi" w:hAnsiTheme="minorHAnsi" w:eastAsiaTheme="minorEastAsia" w:cstheme="minorBidi"/>
              <w:noProof/>
              <w:kern w:val="0"/>
              <w:szCs w:val="22"/>
              <w:lang w:eastAsia="en-US" w:bidi="ar-SA"/>
            </w:rPr>
            <w:tab/>
          </w:r>
          <w:r>
            <w:rPr>
              <w:noProof/>
            </w:rPr>
            <w:t>Original System Deficiencies</w:t>
          </w:r>
          <w:r>
            <w:rPr>
              <w:noProof/>
            </w:rPr>
            <w:tab/>
          </w:r>
          <w:r>
            <w:rPr>
              <w:noProof/>
            </w:rPr>
            <w:fldChar w:fldCharType="begin"/>
          </w:r>
          <w:r>
            <w:rPr>
              <w:noProof/>
            </w:rPr>
            <w:instrText xml:space="preserve"> PAGEREF _Toc53953670 \h </w:instrText>
          </w:r>
          <w:r>
            <w:rPr>
              <w:noProof/>
            </w:rPr>
          </w:r>
          <w:r>
            <w:rPr>
              <w:noProof/>
            </w:rPr>
            <w:fldChar w:fldCharType="separate"/>
          </w:r>
          <w:r>
            <w:rPr>
              <w:noProof/>
            </w:rPr>
            <w:t>2</w:t>
          </w:r>
          <w:r>
            <w:rPr>
              <w:noProof/>
            </w:rPr>
            <w:fldChar w:fldCharType="end"/>
          </w:r>
        </w:p>
        <w:p w:rsidR="00907474" w:rsidRDefault="00907474" w14:paraId="13513A59" w14:textId="32F112C2">
          <w:pPr>
            <w:pStyle w:val="TOC1"/>
            <w:tabs>
              <w:tab w:val="left" w:pos="566"/>
            </w:tabs>
            <w:rPr>
              <w:rFonts w:asciiTheme="minorHAnsi" w:hAnsiTheme="minorHAnsi" w:eastAsiaTheme="minorEastAsia" w:cstheme="minorBidi"/>
              <w:kern w:val="0"/>
              <w:lang w:eastAsia="en-US" w:bidi="ar-SA"/>
            </w:rPr>
          </w:pPr>
          <w:r>
            <w:rPr>
              <w:noProof/>
            </w:rPr>
            <w:t>2</w:t>
          </w:r>
          <w:r>
            <w:rPr>
              <w:rFonts w:asciiTheme="minorHAnsi" w:hAnsiTheme="minorHAnsi" w:eastAsiaTheme="minorEastAsia" w:cstheme="minorBidi"/>
              <w:noProof/>
              <w:kern w:val="0"/>
              <w:szCs w:val="22"/>
              <w:lang w:eastAsia="en-US" w:bidi="ar-SA"/>
            </w:rPr>
            <w:tab/>
          </w:r>
          <w:r>
            <w:rPr>
              <w:noProof/>
            </w:rPr>
            <w:t>REQUIREMENTS</w:t>
          </w:r>
          <w:r>
            <w:rPr>
              <w:noProof/>
            </w:rPr>
            <w:tab/>
          </w:r>
          <w:r>
            <w:rPr>
              <w:noProof/>
            </w:rPr>
            <w:fldChar w:fldCharType="begin"/>
          </w:r>
          <w:r>
            <w:rPr>
              <w:noProof/>
            </w:rPr>
            <w:instrText xml:space="preserve"> PAGEREF _Toc53953671 \h </w:instrText>
          </w:r>
          <w:r>
            <w:rPr>
              <w:noProof/>
            </w:rPr>
          </w:r>
          <w:r>
            <w:rPr>
              <w:noProof/>
            </w:rPr>
            <w:fldChar w:fldCharType="separate"/>
          </w:r>
          <w:r>
            <w:rPr>
              <w:noProof/>
            </w:rPr>
            <w:t>3</w:t>
          </w:r>
          <w:r>
            <w:rPr>
              <w:noProof/>
            </w:rPr>
            <w:fldChar w:fldCharType="end"/>
          </w:r>
        </w:p>
        <w:p w:rsidR="00907474" w:rsidRDefault="00907474" w14:paraId="2E3836A2" w14:textId="62B71EE8">
          <w:pPr>
            <w:pStyle w:val="TOC2"/>
            <w:tabs>
              <w:tab w:val="left" w:pos="849"/>
            </w:tabs>
            <w:rPr>
              <w:rFonts w:asciiTheme="minorHAnsi" w:hAnsiTheme="minorHAnsi" w:eastAsiaTheme="minorEastAsia" w:cstheme="minorBidi"/>
              <w:kern w:val="0"/>
              <w:lang w:eastAsia="en-US" w:bidi="ar-SA"/>
            </w:rPr>
          </w:pPr>
          <w:r>
            <w:rPr>
              <w:noProof/>
            </w:rPr>
            <w:t>2.1</w:t>
          </w:r>
          <w:r>
            <w:rPr>
              <w:rFonts w:asciiTheme="minorHAnsi" w:hAnsiTheme="minorHAnsi" w:eastAsiaTheme="minorEastAsia" w:cstheme="minorBidi"/>
              <w:noProof/>
              <w:kern w:val="0"/>
              <w:szCs w:val="22"/>
              <w:lang w:eastAsia="en-US" w:bidi="ar-SA"/>
            </w:rPr>
            <w:tab/>
          </w:r>
          <w:r>
            <w:rPr>
              <w:noProof/>
            </w:rPr>
            <w:t>Customer Requirements (CRs)</w:t>
          </w:r>
          <w:r>
            <w:rPr>
              <w:noProof/>
            </w:rPr>
            <w:tab/>
          </w:r>
          <w:r>
            <w:rPr>
              <w:noProof/>
            </w:rPr>
            <w:fldChar w:fldCharType="begin"/>
          </w:r>
          <w:r>
            <w:rPr>
              <w:noProof/>
            </w:rPr>
            <w:instrText xml:space="preserve"> PAGEREF _Toc53953672 \h </w:instrText>
          </w:r>
          <w:r>
            <w:rPr>
              <w:noProof/>
            </w:rPr>
          </w:r>
          <w:r>
            <w:rPr>
              <w:noProof/>
            </w:rPr>
            <w:fldChar w:fldCharType="separate"/>
          </w:r>
          <w:r>
            <w:rPr>
              <w:noProof/>
            </w:rPr>
            <w:t>3</w:t>
          </w:r>
          <w:r>
            <w:rPr>
              <w:noProof/>
            </w:rPr>
            <w:fldChar w:fldCharType="end"/>
          </w:r>
        </w:p>
        <w:p w:rsidR="00907474" w:rsidRDefault="00907474" w14:paraId="3D94B793" w14:textId="73C6345A">
          <w:pPr>
            <w:pStyle w:val="TOC2"/>
            <w:tabs>
              <w:tab w:val="left" w:pos="849"/>
            </w:tabs>
            <w:rPr>
              <w:rFonts w:asciiTheme="minorHAnsi" w:hAnsiTheme="minorHAnsi" w:eastAsiaTheme="minorEastAsia" w:cstheme="minorBidi"/>
              <w:kern w:val="0"/>
              <w:lang w:eastAsia="en-US" w:bidi="ar-SA"/>
            </w:rPr>
          </w:pPr>
          <w:r>
            <w:rPr>
              <w:noProof/>
            </w:rPr>
            <w:t>2.2</w:t>
          </w:r>
          <w:r>
            <w:rPr>
              <w:rFonts w:asciiTheme="minorHAnsi" w:hAnsiTheme="minorHAnsi" w:eastAsiaTheme="minorEastAsia" w:cstheme="minorBidi"/>
              <w:noProof/>
              <w:kern w:val="0"/>
              <w:szCs w:val="22"/>
              <w:lang w:eastAsia="en-US" w:bidi="ar-SA"/>
            </w:rPr>
            <w:tab/>
          </w:r>
          <w:r>
            <w:rPr>
              <w:noProof/>
            </w:rPr>
            <w:t>Engineering Requirements (ERs)</w:t>
          </w:r>
          <w:r>
            <w:rPr>
              <w:noProof/>
            </w:rPr>
            <w:tab/>
          </w:r>
          <w:r>
            <w:rPr>
              <w:noProof/>
            </w:rPr>
            <w:fldChar w:fldCharType="begin"/>
          </w:r>
          <w:r>
            <w:rPr>
              <w:noProof/>
            </w:rPr>
            <w:instrText xml:space="preserve"> PAGEREF _Toc53953673 \h </w:instrText>
          </w:r>
          <w:r>
            <w:rPr>
              <w:noProof/>
            </w:rPr>
          </w:r>
          <w:r>
            <w:rPr>
              <w:noProof/>
            </w:rPr>
            <w:fldChar w:fldCharType="separate"/>
          </w:r>
          <w:r>
            <w:rPr>
              <w:noProof/>
            </w:rPr>
            <w:t>4</w:t>
          </w:r>
          <w:r>
            <w:rPr>
              <w:noProof/>
            </w:rPr>
            <w:fldChar w:fldCharType="end"/>
          </w:r>
        </w:p>
        <w:p w:rsidR="00907474" w:rsidRDefault="00907474" w14:paraId="0D534A43" w14:textId="29B15AFC">
          <w:pPr>
            <w:pStyle w:val="TOC2"/>
            <w:tabs>
              <w:tab w:val="left" w:pos="849"/>
            </w:tabs>
            <w:rPr>
              <w:rFonts w:asciiTheme="minorHAnsi" w:hAnsiTheme="minorHAnsi" w:eastAsiaTheme="minorEastAsia" w:cstheme="minorBidi"/>
              <w:kern w:val="0"/>
              <w:lang w:eastAsia="en-US" w:bidi="ar-SA"/>
            </w:rPr>
          </w:pPr>
          <w:r>
            <w:rPr>
              <w:noProof/>
            </w:rPr>
            <w:t>2.3</w:t>
          </w:r>
          <w:r>
            <w:rPr>
              <w:rFonts w:asciiTheme="minorHAnsi" w:hAnsiTheme="minorHAnsi" w:eastAsiaTheme="minorEastAsia" w:cstheme="minorBidi"/>
              <w:noProof/>
              <w:kern w:val="0"/>
              <w:szCs w:val="22"/>
              <w:lang w:eastAsia="en-US" w:bidi="ar-SA"/>
            </w:rPr>
            <w:tab/>
          </w:r>
          <w:r>
            <w:rPr>
              <w:noProof/>
            </w:rPr>
            <w:t>House of Quality (HoQ)</w:t>
          </w:r>
          <w:r>
            <w:rPr>
              <w:noProof/>
            </w:rPr>
            <w:tab/>
          </w:r>
          <w:r>
            <w:rPr>
              <w:noProof/>
            </w:rPr>
            <w:fldChar w:fldCharType="begin"/>
          </w:r>
          <w:r>
            <w:rPr>
              <w:noProof/>
            </w:rPr>
            <w:instrText xml:space="preserve"> PAGEREF _Toc53953674 \h </w:instrText>
          </w:r>
          <w:r>
            <w:rPr>
              <w:noProof/>
            </w:rPr>
          </w:r>
          <w:r>
            <w:rPr>
              <w:noProof/>
            </w:rPr>
            <w:fldChar w:fldCharType="separate"/>
          </w:r>
          <w:r>
            <w:rPr>
              <w:noProof/>
            </w:rPr>
            <w:t>6</w:t>
          </w:r>
          <w:r>
            <w:rPr>
              <w:noProof/>
            </w:rPr>
            <w:fldChar w:fldCharType="end"/>
          </w:r>
        </w:p>
        <w:p w:rsidR="00907474" w:rsidRDefault="00907474" w14:paraId="4F54A73C" w14:textId="4A341DDA">
          <w:pPr>
            <w:pStyle w:val="TOC2"/>
            <w:tabs>
              <w:tab w:val="left" w:pos="849"/>
            </w:tabs>
            <w:rPr>
              <w:rFonts w:asciiTheme="minorHAnsi" w:hAnsiTheme="minorHAnsi" w:eastAsiaTheme="minorEastAsia" w:cstheme="minorBidi"/>
              <w:kern w:val="0"/>
              <w:lang w:eastAsia="en-US" w:bidi="ar-SA"/>
            </w:rPr>
          </w:pPr>
          <w:r>
            <w:rPr>
              <w:noProof/>
            </w:rPr>
            <w:t>2.4</w:t>
          </w:r>
          <w:r>
            <w:rPr>
              <w:rFonts w:asciiTheme="minorHAnsi" w:hAnsiTheme="minorHAnsi" w:eastAsiaTheme="minorEastAsia" w:cstheme="minorBidi"/>
              <w:noProof/>
              <w:kern w:val="0"/>
              <w:szCs w:val="22"/>
              <w:lang w:eastAsia="en-US" w:bidi="ar-SA"/>
            </w:rPr>
            <w:tab/>
          </w:r>
          <w:r>
            <w:rPr>
              <w:noProof/>
            </w:rPr>
            <w:t>Functional Decomposition</w:t>
          </w:r>
          <w:r>
            <w:rPr>
              <w:noProof/>
            </w:rPr>
            <w:tab/>
          </w:r>
          <w:r>
            <w:rPr>
              <w:noProof/>
            </w:rPr>
            <w:fldChar w:fldCharType="begin"/>
          </w:r>
          <w:r>
            <w:rPr>
              <w:noProof/>
            </w:rPr>
            <w:instrText xml:space="preserve"> PAGEREF _Toc53953675 \h </w:instrText>
          </w:r>
          <w:r>
            <w:rPr>
              <w:noProof/>
            </w:rPr>
          </w:r>
          <w:r>
            <w:rPr>
              <w:noProof/>
            </w:rPr>
            <w:fldChar w:fldCharType="separate"/>
          </w:r>
          <w:r>
            <w:rPr>
              <w:noProof/>
            </w:rPr>
            <w:t>6</w:t>
          </w:r>
          <w:r>
            <w:rPr>
              <w:noProof/>
            </w:rPr>
            <w:fldChar w:fldCharType="end"/>
          </w:r>
        </w:p>
        <w:p w:rsidR="00907474" w:rsidRDefault="00907474" w14:paraId="7DA079CA" w14:textId="2D5B9C26">
          <w:pPr>
            <w:pStyle w:val="TOC3"/>
            <w:tabs>
              <w:tab w:val="left" w:pos="1320"/>
            </w:tabs>
            <w:rPr>
              <w:rFonts w:asciiTheme="minorHAnsi" w:hAnsiTheme="minorHAnsi" w:eastAsiaTheme="minorEastAsia" w:cstheme="minorBidi"/>
              <w:kern w:val="0"/>
              <w:lang w:eastAsia="en-US" w:bidi="ar-SA"/>
            </w:rPr>
          </w:pPr>
          <w:r>
            <w:rPr>
              <w:noProof/>
            </w:rPr>
            <w:t>2.4.1</w:t>
          </w:r>
          <w:r>
            <w:rPr>
              <w:rFonts w:asciiTheme="minorHAnsi" w:hAnsiTheme="minorHAnsi" w:eastAsiaTheme="minorEastAsia" w:cstheme="minorBidi"/>
              <w:noProof/>
              <w:kern w:val="0"/>
              <w:szCs w:val="22"/>
              <w:lang w:eastAsia="en-US" w:bidi="ar-SA"/>
            </w:rPr>
            <w:tab/>
          </w:r>
          <w:r>
            <w:rPr>
              <w:noProof/>
            </w:rPr>
            <w:t>Black Box Model</w:t>
          </w:r>
          <w:r>
            <w:rPr>
              <w:noProof/>
            </w:rPr>
            <w:tab/>
          </w:r>
          <w:r>
            <w:rPr>
              <w:noProof/>
            </w:rPr>
            <w:fldChar w:fldCharType="begin"/>
          </w:r>
          <w:r>
            <w:rPr>
              <w:noProof/>
            </w:rPr>
            <w:instrText xml:space="preserve"> PAGEREF _Toc53953676 \h </w:instrText>
          </w:r>
          <w:r>
            <w:rPr>
              <w:noProof/>
            </w:rPr>
          </w:r>
          <w:r>
            <w:rPr>
              <w:noProof/>
            </w:rPr>
            <w:fldChar w:fldCharType="separate"/>
          </w:r>
          <w:r>
            <w:rPr>
              <w:noProof/>
            </w:rPr>
            <w:t>6</w:t>
          </w:r>
          <w:r>
            <w:rPr>
              <w:noProof/>
            </w:rPr>
            <w:fldChar w:fldCharType="end"/>
          </w:r>
        </w:p>
        <w:p w:rsidR="00907474" w:rsidRDefault="00907474" w14:paraId="106D4826" w14:textId="67B42363">
          <w:pPr>
            <w:pStyle w:val="TOC3"/>
            <w:tabs>
              <w:tab w:val="left" w:pos="1320"/>
            </w:tabs>
            <w:rPr>
              <w:rFonts w:asciiTheme="minorHAnsi" w:hAnsiTheme="minorHAnsi" w:eastAsiaTheme="minorEastAsia" w:cstheme="minorBidi"/>
              <w:kern w:val="0"/>
              <w:lang w:eastAsia="en-US" w:bidi="ar-SA"/>
            </w:rPr>
          </w:pPr>
          <w:r>
            <w:rPr>
              <w:noProof/>
            </w:rPr>
            <w:t>2.4.2</w:t>
          </w:r>
          <w:r>
            <w:rPr>
              <w:rFonts w:asciiTheme="minorHAnsi" w:hAnsiTheme="minorHAnsi" w:eastAsiaTheme="minorEastAsia" w:cstheme="minorBidi"/>
              <w:noProof/>
              <w:kern w:val="0"/>
              <w:szCs w:val="22"/>
              <w:lang w:eastAsia="en-US" w:bidi="ar-SA"/>
            </w:rPr>
            <w:tab/>
          </w:r>
          <w:r>
            <w:rPr>
              <w:noProof/>
            </w:rPr>
            <w:t>Functional Model/Work-Process Framework</w:t>
          </w:r>
          <w:r>
            <w:rPr>
              <w:noProof/>
            </w:rPr>
            <w:tab/>
          </w:r>
          <w:r>
            <w:rPr>
              <w:noProof/>
            </w:rPr>
            <w:fldChar w:fldCharType="begin"/>
          </w:r>
          <w:r>
            <w:rPr>
              <w:noProof/>
            </w:rPr>
            <w:instrText xml:space="preserve"> PAGEREF _Toc53953677 \h </w:instrText>
          </w:r>
          <w:r>
            <w:rPr>
              <w:noProof/>
            </w:rPr>
          </w:r>
          <w:r>
            <w:rPr>
              <w:noProof/>
            </w:rPr>
            <w:fldChar w:fldCharType="separate"/>
          </w:r>
          <w:r>
            <w:rPr>
              <w:noProof/>
            </w:rPr>
            <w:t>7</w:t>
          </w:r>
          <w:r>
            <w:rPr>
              <w:noProof/>
            </w:rPr>
            <w:fldChar w:fldCharType="end"/>
          </w:r>
        </w:p>
        <w:p w:rsidR="00907474" w:rsidRDefault="00907474" w14:paraId="4B75A6C1" w14:textId="132B366F">
          <w:pPr>
            <w:pStyle w:val="TOC1"/>
            <w:tabs>
              <w:tab w:val="left" w:pos="566"/>
            </w:tabs>
            <w:rPr>
              <w:rFonts w:asciiTheme="minorHAnsi" w:hAnsiTheme="minorHAnsi" w:eastAsiaTheme="minorEastAsia" w:cstheme="minorBidi"/>
              <w:kern w:val="0"/>
              <w:lang w:eastAsia="en-US" w:bidi="ar-SA"/>
            </w:rPr>
          </w:pPr>
          <w:r>
            <w:rPr>
              <w:noProof/>
            </w:rPr>
            <w:t>3</w:t>
          </w:r>
          <w:r>
            <w:rPr>
              <w:rFonts w:asciiTheme="minorHAnsi" w:hAnsiTheme="minorHAnsi" w:eastAsiaTheme="minorEastAsia" w:cstheme="minorBidi"/>
              <w:noProof/>
              <w:kern w:val="0"/>
              <w:szCs w:val="22"/>
              <w:lang w:eastAsia="en-US" w:bidi="ar-SA"/>
            </w:rPr>
            <w:tab/>
          </w:r>
          <w:r>
            <w:rPr>
              <w:noProof/>
            </w:rPr>
            <w:t>DESIGN SPACE RESEARCH</w:t>
          </w:r>
          <w:r>
            <w:rPr>
              <w:noProof/>
            </w:rPr>
            <w:tab/>
          </w:r>
          <w:r>
            <w:rPr>
              <w:noProof/>
            </w:rPr>
            <w:fldChar w:fldCharType="begin"/>
          </w:r>
          <w:r>
            <w:rPr>
              <w:noProof/>
            </w:rPr>
            <w:instrText xml:space="preserve"> PAGEREF _Toc53953678 \h </w:instrText>
          </w:r>
          <w:r>
            <w:rPr>
              <w:noProof/>
            </w:rPr>
          </w:r>
          <w:r>
            <w:rPr>
              <w:noProof/>
            </w:rPr>
            <w:fldChar w:fldCharType="separate"/>
          </w:r>
          <w:r>
            <w:rPr>
              <w:noProof/>
            </w:rPr>
            <w:t>8</w:t>
          </w:r>
          <w:r>
            <w:rPr>
              <w:noProof/>
            </w:rPr>
            <w:fldChar w:fldCharType="end"/>
          </w:r>
        </w:p>
        <w:p w:rsidR="00907474" w:rsidRDefault="00907474" w14:paraId="7B8B28DB" w14:textId="127E5FED">
          <w:pPr>
            <w:pStyle w:val="TOC2"/>
            <w:tabs>
              <w:tab w:val="left" w:pos="849"/>
            </w:tabs>
            <w:rPr>
              <w:rFonts w:asciiTheme="minorHAnsi" w:hAnsiTheme="minorHAnsi" w:eastAsiaTheme="minorEastAsia" w:cstheme="minorBidi"/>
              <w:kern w:val="0"/>
              <w:lang w:eastAsia="en-US" w:bidi="ar-SA"/>
            </w:rPr>
          </w:pPr>
          <w:r>
            <w:rPr>
              <w:noProof/>
            </w:rPr>
            <w:t>3.1</w:t>
          </w:r>
          <w:r>
            <w:rPr>
              <w:rFonts w:asciiTheme="minorHAnsi" w:hAnsiTheme="minorHAnsi" w:eastAsiaTheme="minorEastAsia" w:cstheme="minorBidi"/>
              <w:noProof/>
              <w:kern w:val="0"/>
              <w:szCs w:val="22"/>
              <w:lang w:eastAsia="en-US" w:bidi="ar-SA"/>
            </w:rPr>
            <w:tab/>
          </w:r>
          <w:r>
            <w:rPr>
              <w:noProof/>
            </w:rPr>
            <w:t>Literature Review</w:t>
          </w:r>
          <w:r>
            <w:rPr>
              <w:noProof/>
            </w:rPr>
            <w:tab/>
          </w:r>
          <w:r>
            <w:rPr>
              <w:noProof/>
            </w:rPr>
            <w:fldChar w:fldCharType="begin"/>
          </w:r>
          <w:r>
            <w:rPr>
              <w:noProof/>
            </w:rPr>
            <w:instrText xml:space="preserve"> PAGEREF _Toc53953679 \h </w:instrText>
          </w:r>
          <w:r>
            <w:rPr>
              <w:noProof/>
            </w:rPr>
          </w:r>
          <w:r>
            <w:rPr>
              <w:noProof/>
            </w:rPr>
            <w:fldChar w:fldCharType="separate"/>
          </w:r>
          <w:r>
            <w:rPr>
              <w:noProof/>
            </w:rPr>
            <w:t>8</w:t>
          </w:r>
          <w:r>
            <w:rPr>
              <w:noProof/>
            </w:rPr>
            <w:fldChar w:fldCharType="end"/>
          </w:r>
        </w:p>
        <w:p w:rsidR="00907474" w:rsidRDefault="00907474" w14:paraId="24AB453C" w14:textId="754DE196">
          <w:pPr>
            <w:pStyle w:val="TOC3"/>
            <w:tabs>
              <w:tab w:val="left" w:pos="1320"/>
            </w:tabs>
            <w:rPr>
              <w:rFonts w:asciiTheme="minorHAnsi" w:hAnsiTheme="minorHAnsi" w:eastAsiaTheme="minorEastAsia" w:cstheme="minorBidi"/>
              <w:kern w:val="0"/>
              <w:lang w:eastAsia="en-US" w:bidi="ar-SA"/>
            </w:rPr>
          </w:pPr>
          <w:r>
            <w:rPr>
              <w:noProof/>
            </w:rPr>
            <w:t>3.1.1</w:t>
          </w:r>
          <w:r>
            <w:rPr>
              <w:rFonts w:asciiTheme="minorHAnsi" w:hAnsiTheme="minorHAnsi" w:eastAsiaTheme="minorEastAsia" w:cstheme="minorBidi"/>
              <w:noProof/>
              <w:kern w:val="0"/>
              <w:szCs w:val="22"/>
              <w:lang w:eastAsia="en-US" w:bidi="ar-SA"/>
            </w:rPr>
            <w:tab/>
          </w:r>
          <w:r>
            <w:rPr>
              <w:noProof/>
            </w:rPr>
            <w:t>Jake West: Electrostatic Discharge</w:t>
          </w:r>
          <w:r>
            <w:rPr>
              <w:noProof/>
            </w:rPr>
            <w:tab/>
          </w:r>
          <w:r>
            <w:rPr>
              <w:noProof/>
            </w:rPr>
            <w:fldChar w:fldCharType="begin"/>
          </w:r>
          <w:r>
            <w:rPr>
              <w:noProof/>
            </w:rPr>
            <w:instrText xml:space="preserve"> PAGEREF _Toc53953680 \h </w:instrText>
          </w:r>
          <w:r>
            <w:rPr>
              <w:noProof/>
            </w:rPr>
          </w:r>
          <w:r>
            <w:rPr>
              <w:noProof/>
            </w:rPr>
            <w:fldChar w:fldCharType="separate"/>
          </w:r>
          <w:r>
            <w:rPr>
              <w:noProof/>
            </w:rPr>
            <w:t>8</w:t>
          </w:r>
          <w:r>
            <w:rPr>
              <w:noProof/>
            </w:rPr>
            <w:fldChar w:fldCharType="end"/>
          </w:r>
        </w:p>
        <w:p w:rsidR="00907474" w:rsidRDefault="00907474" w14:paraId="598BC305" w14:textId="70E005ED">
          <w:pPr>
            <w:pStyle w:val="TOC3"/>
            <w:tabs>
              <w:tab w:val="left" w:pos="1320"/>
            </w:tabs>
            <w:rPr>
              <w:rFonts w:asciiTheme="minorHAnsi" w:hAnsiTheme="minorHAnsi" w:eastAsiaTheme="minorEastAsia" w:cstheme="minorBidi"/>
              <w:kern w:val="0"/>
              <w:lang w:eastAsia="en-US" w:bidi="ar-SA"/>
            </w:rPr>
          </w:pPr>
          <w:r>
            <w:rPr>
              <w:noProof/>
            </w:rPr>
            <w:t>3.1.2</w:t>
          </w:r>
          <w:r>
            <w:rPr>
              <w:rFonts w:asciiTheme="minorHAnsi" w:hAnsiTheme="minorHAnsi" w:eastAsiaTheme="minorEastAsia" w:cstheme="minorBidi"/>
              <w:noProof/>
              <w:kern w:val="0"/>
              <w:szCs w:val="22"/>
              <w:lang w:eastAsia="en-US" w:bidi="ar-SA"/>
            </w:rPr>
            <w:tab/>
          </w:r>
          <w:r>
            <w:rPr>
              <w:noProof/>
            </w:rPr>
            <w:t>Alex Soto: Computation Fluid Dynamics</w:t>
          </w:r>
          <w:r>
            <w:rPr>
              <w:noProof/>
            </w:rPr>
            <w:tab/>
          </w:r>
          <w:r>
            <w:rPr>
              <w:noProof/>
            </w:rPr>
            <w:fldChar w:fldCharType="begin"/>
          </w:r>
          <w:r>
            <w:rPr>
              <w:noProof/>
            </w:rPr>
            <w:instrText xml:space="preserve"> PAGEREF _Toc53953681 \h </w:instrText>
          </w:r>
          <w:r>
            <w:rPr>
              <w:noProof/>
            </w:rPr>
          </w:r>
          <w:r>
            <w:rPr>
              <w:noProof/>
            </w:rPr>
            <w:fldChar w:fldCharType="separate"/>
          </w:r>
          <w:r>
            <w:rPr>
              <w:noProof/>
            </w:rPr>
            <w:t>8</w:t>
          </w:r>
          <w:r>
            <w:rPr>
              <w:noProof/>
            </w:rPr>
            <w:fldChar w:fldCharType="end"/>
          </w:r>
        </w:p>
        <w:p w:rsidR="00907474" w:rsidRDefault="00907474" w14:paraId="61C587CE" w14:textId="417E005C">
          <w:pPr>
            <w:pStyle w:val="TOC3"/>
            <w:tabs>
              <w:tab w:val="left" w:pos="1320"/>
            </w:tabs>
            <w:rPr>
              <w:rFonts w:asciiTheme="minorHAnsi" w:hAnsiTheme="minorHAnsi" w:eastAsiaTheme="minorEastAsia" w:cstheme="minorBidi"/>
              <w:kern w:val="0"/>
              <w:lang w:eastAsia="en-US" w:bidi="ar-SA"/>
            </w:rPr>
          </w:pPr>
          <w:r>
            <w:rPr>
              <w:noProof/>
            </w:rPr>
            <w:t>3.1.3</w:t>
          </w:r>
          <w:r>
            <w:rPr>
              <w:rFonts w:asciiTheme="minorHAnsi" w:hAnsiTheme="minorHAnsi" w:eastAsiaTheme="minorEastAsia" w:cstheme="minorBidi"/>
              <w:noProof/>
              <w:kern w:val="0"/>
              <w:szCs w:val="22"/>
              <w:lang w:eastAsia="en-US" w:bidi="ar-SA"/>
            </w:rPr>
            <w:tab/>
          </w:r>
          <w:r>
            <w:rPr>
              <w:noProof/>
            </w:rPr>
            <w:t>Timothy Anderson: Geometric Dimensioning and Tolerancing</w:t>
          </w:r>
          <w:r>
            <w:rPr>
              <w:noProof/>
            </w:rPr>
            <w:tab/>
          </w:r>
          <w:r>
            <w:rPr>
              <w:noProof/>
            </w:rPr>
            <w:fldChar w:fldCharType="begin"/>
          </w:r>
          <w:r>
            <w:rPr>
              <w:noProof/>
            </w:rPr>
            <w:instrText xml:space="preserve"> PAGEREF _Toc53953682 \h </w:instrText>
          </w:r>
          <w:r>
            <w:rPr>
              <w:noProof/>
            </w:rPr>
          </w:r>
          <w:r>
            <w:rPr>
              <w:noProof/>
            </w:rPr>
            <w:fldChar w:fldCharType="separate"/>
          </w:r>
          <w:r>
            <w:rPr>
              <w:noProof/>
            </w:rPr>
            <w:t>8</w:t>
          </w:r>
          <w:r>
            <w:rPr>
              <w:noProof/>
            </w:rPr>
            <w:fldChar w:fldCharType="end"/>
          </w:r>
        </w:p>
        <w:p w:rsidR="00907474" w:rsidRDefault="00907474" w14:paraId="71F7E6BD" w14:textId="27B91C3A">
          <w:pPr>
            <w:pStyle w:val="TOC3"/>
            <w:tabs>
              <w:tab w:val="left" w:pos="1320"/>
            </w:tabs>
            <w:rPr>
              <w:rFonts w:asciiTheme="minorHAnsi" w:hAnsiTheme="minorHAnsi" w:eastAsiaTheme="minorEastAsia" w:cstheme="minorBidi"/>
              <w:kern w:val="0"/>
              <w:lang w:eastAsia="en-US" w:bidi="ar-SA"/>
            </w:rPr>
          </w:pPr>
          <w:r>
            <w:rPr>
              <w:noProof/>
            </w:rPr>
            <w:t>3.1.4</w:t>
          </w:r>
          <w:r>
            <w:rPr>
              <w:rFonts w:asciiTheme="minorHAnsi" w:hAnsiTheme="minorHAnsi" w:eastAsiaTheme="minorEastAsia" w:cstheme="minorBidi"/>
              <w:noProof/>
              <w:kern w:val="0"/>
              <w:szCs w:val="22"/>
              <w:lang w:eastAsia="en-US" w:bidi="ar-SA"/>
            </w:rPr>
            <w:tab/>
          </w:r>
          <w:r>
            <w:rPr>
              <w:noProof/>
            </w:rPr>
            <w:t>Michael Wilson: Aerodynamic Protuberance</w:t>
          </w:r>
          <w:r>
            <w:rPr>
              <w:noProof/>
            </w:rPr>
            <w:tab/>
          </w:r>
          <w:r>
            <w:rPr>
              <w:noProof/>
            </w:rPr>
            <w:fldChar w:fldCharType="begin"/>
          </w:r>
          <w:r>
            <w:rPr>
              <w:noProof/>
            </w:rPr>
            <w:instrText xml:space="preserve"> PAGEREF _Toc53953683 \h </w:instrText>
          </w:r>
          <w:r>
            <w:rPr>
              <w:noProof/>
            </w:rPr>
          </w:r>
          <w:r>
            <w:rPr>
              <w:noProof/>
            </w:rPr>
            <w:fldChar w:fldCharType="separate"/>
          </w:r>
          <w:r>
            <w:rPr>
              <w:noProof/>
            </w:rPr>
            <w:t>8</w:t>
          </w:r>
          <w:r>
            <w:rPr>
              <w:noProof/>
            </w:rPr>
            <w:fldChar w:fldCharType="end"/>
          </w:r>
        </w:p>
        <w:p w:rsidR="00907474" w:rsidRDefault="00907474" w14:paraId="4E5BD8FF" w14:textId="24CD6585">
          <w:pPr>
            <w:pStyle w:val="TOC2"/>
            <w:tabs>
              <w:tab w:val="left" w:pos="849"/>
            </w:tabs>
            <w:rPr>
              <w:rFonts w:asciiTheme="minorHAnsi" w:hAnsiTheme="minorHAnsi" w:eastAsiaTheme="minorEastAsia" w:cstheme="minorBidi"/>
              <w:kern w:val="0"/>
              <w:lang w:eastAsia="en-US" w:bidi="ar-SA"/>
            </w:rPr>
          </w:pPr>
          <w:r>
            <w:rPr>
              <w:noProof/>
            </w:rPr>
            <w:t>3.2</w:t>
          </w:r>
          <w:r>
            <w:rPr>
              <w:rFonts w:asciiTheme="minorHAnsi" w:hAnsiTheme="minorHAnsi" w:eastAsiaTheme="minorEastAsia" w:cstheme="minorBidi"/>
              <w:noProof/>
              <w:kern w:val="0"/>
              <w:szCs w:val="22"/>
              <w:lang w:eastAsia="en-US" w:bidi="ar-SA"/>
            </w:rPr>
            <w:tab/>
          </w:r>
          <w:r>
            <w:rPr>
              <w:noProof/>
            </w:rPr>
            <w:t>State of the Art - Benchmarking</w:t>
          </w:r>
          <w:r>
            <w:rPr>
              <w:noProof/>
            </w:rPr>
            <w:tab/>
          </w:r>
          <w:r>
            <w:rPr>
              <w:noProof/>
            </w:rPr>
            <w:fldChar w:fldCharType="begin"/>
          </w:r>
          <w:r>
            <w:rPr>
              <w:noProof/>
            </w:rPr>
            <w:instrText xml:space="preserve"> PAGEREF _Toc53953684 \h </w:instrText>
          </w:r>
          <w:r>
            <w:rPr>
              <w:noProof/>
            </w:rPr>
          </w:r>
          <w:r>
            <w:rPr>
              <w:noProof/>
            </w:rPr>
            <w:fldChar w:fldCharType="separate"/>
          </w:r>
          <w:r>
            <w:rPr>
              <w:noProof/>
            </w:rPr>
            <w:t>9</w:t>
          </w:r>
          <w:r>
            <w:rPr>
              <w:noProof/>
            </w:rPr>
            <w:fldChar w:fldCharType="end"/>
          </w:r>
        </w:p>
        <w:p w:rsidR="00907474" w:rsidRDefault="00907474" w14:paraId="34A07DB0" w14:textId="005529BD">
          <w:pPr>
            <w:pStyle w:val="TOC3"/>
            <w:tabs>
              <w:tab w:val="left" w:pos="1320"/>
            </w:tabs>
            <w:rPr>
              <w:rFonts w:asciiTheme="minorHAnsi" w:hAnsiTheme="minorHAnsi" w:eastAsiaTheme="minorEastAsia" w:cstheme="minorBidi"/>
              <w:kern w:val="0"/>
              <w:lang w:eastAsia="en-US" w:bidi="ar-SA"/>
            </w:rPr>
          </w:pPr>
          <w:r>
            <w:rPr>
              <w:noProof/>
            </w:rPr>
            <w:t>3.2.1</w:t>
          </w:r>
          <w:r>
            <w:rPr>
              <w:rFonts w:asciiTheme="minorHAnsi" w:hAnsiTheme="minorHAnsi" w:eastAsiaTheme="minorEastAsia" w:cstheme="minorBidi"/>
              <w:noProof/>
              <w:kern w:val="0"/>
              <w:szCs w:val="22"/>
              <w:lang w:eastAsia="en-US" w:bidi="ar-SA"/>
            </w:rPr>
            <w:tab/>
          </w:r>
          <w:r>
            <w:rPr>
              <w:noProof/>
            </w:rPr>
            <w:t>System Level State of the Art – Benchmarking</w:t>
          </w:r>
          <w:r>
            <w:rPr>
              <w:noProof/>
            </w:rPr>
            <w:tab/>
          </w:r>
          <w:r>
            <w:rPr>
              <w:noProof/>
            </w:rPr>
            <w:fldChar w:fldCharType="begin"/>
          </w:r>
          <w:r>
            <w:rPr>
              <w:noProof/>
            </w:rPr>
            <w:instrText xml:space="preserve"> PAGEREF _Toc53953685 \h </w:instrText>
          </w:r>
          <w:r>
            <w:rPr>
              <w:noProof/>
            </w:rPr>
          </w:r>
          <w:r>
            <w:rPr>
              <w:noProof/>
            </w:rPr>
            <w:fldChar w:fldCharType="separate"/>
          </w:r>
          <w:r>
            <w:rPr>
              <w:noProof/>
            </w:rPr>
            <w:t>9</w:t>
          </w:r>
          <w:r>
            <w:rPr>
              <w:noProof/>
            </w:rPr>
            <w:fldChar w:fldCharType="end"/>
          </w:r>
        </w:p>
        <w:p w:rsidR="00907474" w:rsidRDefault="00907474" w14:paraId="0C02949E" w14:textId="1034DA0B">
          <w:pPr>
            <w:pStyle w:val="TOC4"/>
            <w:tabs>
              <w:tab w:val="left" w:pos="1760"/>
            </w:tabs>
            <w:rPr>
              <w:rFonts w:asciiTheme="minorHAnsi" w:hAnsiTheme="minorHAnsi" w:eastAsiaTheme="minorEastAsia" w:cstheme="minorBidi"/>
              <w:kern w:val="0"/>
              <w:lang w:eastAsia="en-US" w:bidi="ar-SA"/>
            </w:rPr>
          </w:pPr>
          <w:r>
            <w:rPr>
              <w:noProof/>
            </w:rPr>
            <w:t>3.2.1.1</w:t>
          </w:r>
          <w:r>
            <w:rPr>
              <w:rFonts w:asciiTheme="minorHAnsi" w:hAnsiTheme="minorHAnsi" w:eastAsiaTheme="minorEastAsia" w:cstheme="minorBidi"/>
              <w:noProof/>
              <w:kern w:val="0"/>
              <w:szCs w:val="22"/>
              <w:lang w:eastAsia="en-US" w:bidi="ar-SA"/>
            </w:rPr>
            <w:tab/>
          </w:r>
          <w:r>
            <w:rPr>
              <w:noProof/>
            </w:rPr>
            <w:t>Existing Design #1: Pegasus Design</w:t>
          </w:r>
          <w:r>
            <w:rPr>
              <w:noProof/>
            </w:rPr>
            <w:tab/>
          </w:r>
          <w:r>
            <w:rPr>
              <w:noProof/>
            </w:rPr>
            <w:fldChar w:fldCharType="begin"/>
          </w:r>
          <w:r>
            <w:rPr>
              <w:noProof/>
            </w:rPr>
            <w:instrText xml:space="preserve"> PAGEREF _Toc53953686 \h </w:instrText>
          </w:r>
          <w:r>
            <w:rPr>
              <w:noProof/>
            </w:rPr>
          </w:r>
          <w:r>
            <w:rPr>
              <w:noProof/>
            </w:rPr>
            <w:fldChar w:fldCharType="separate"/>
          </w:r>
          <w:r>
            <w:rPr>
              <w:noProof/>
            </w:rPr>
            <w:t>9</w:t>
          </w:r>
          <w:r>
            <w:rPr>
              <w:noProof/>
            </w:rPr>
            <w:fldChar w:fldCharType="end"/>
          </w:r>
        </w:p>
        <w:p w:rsidR="00907474" w:rsidRDefault="00907474" w14:paraId="5A0C3668" w14:textId="5AACBC50">
          <w:pPr>
            <w:pStyle w:val="TOC3"/>
            <w:tabs>
              <w:tab w:val="left" w:pos="1320"/>
            </w:tabs>
            <w:rPr>
              <w:rFonts w:asciiTheme="minorHAnsi" w:hAnsiTheme="minorHAnsi" w:eastAsiaTheme="minorEastAsia" w:cstheme="minorBidi"/>
              <w:kern w:val="0"/>
              <w:lang w:eastAsia="en-US" w:bidi="ar-SA"/>
            </w:rPr>
          </w:pPr>
          <w:r>
            <w:rPr>
              <w:noProof/>
            </w:rPr>
            <w:t>3.2.2</w:t>
          </w:r>
          <w:r>
            <w:rPr>
              <w:rFonts w:asciiTheme="minorHAnsi" w:hAnsiTheme="minorHAnsi" w:eastAsiaTheme="minorEastAsia" w:cstheme="minorBidi"/>
              <w:noProof/>
              <w:kern w:val="0"/>
              <w:szCs w:val="22"/>
              <w:lang w:eastAsia="en-US" w:bidi="ar-SA"/>
            </w:rPr>
            <w:tab/>
          </w:r>
          <w:r>
            <w:rPr>
              <w:noProof/>
            </w:rPr>
            <w:t>Subsystem Level State of the Art Benchmarking</w:t>
          </w:r>
          <w:r>
            <w:rPr>
              <w:noProof/>
            </w:rPr>
            <w:tab/>
          </w:r>
          <w:r>
            <w:rPr>
              <w:noProof/>
            </w:rPr>
            <w:fldChar w:fldCharType="begin"/>
          </w:r>
          <w:r>
            <w:rPr>
              <w:noProof/>
            </w:rPr>
            <w:instrText xml:space="preserve"> PAGEREF _Toc53953687 \h </w:instrText>
          </w:r>
          <w:r>
            <w:rPr>
              <w:noProof/>
            </w:rPr>
          </w:r>
          <w:r>
            <w:rPr>
              <w:noProof/>
            </w:rPr>
            <w:fldChar w:fldCharType="separate"/>
          </w:r>
          <w:r>
            <w:rPr>
              <w:noProof/>
            </w:rPr>
            <w:t>10</w:t>
          </w:r>
          <w:r>
            <w:rPr>
              <w:noProof/>
            </w:rPr>
            <w:fldChar w:fldCharType="end"/>
          </w:r>
        </w:p>
        <w:p w:rsidR="00907474" w:rsidRDefault="00907474" w14:paraId="219018C9" w14:textId="118E4E4B">
          <w:pPr>
            <w:pStyle w:val="TOC4"/>
            <w:tabs>
              <w:tab w:val="left" w:pos="1760"/>
            </w:tabs>
            <w:rPr>
              <w:rFonts w:asciiTheme="minorHAnsi" w:hAnsiTheme="minorHAnsi" w:eastAsiaTheme="minorEastAsia" w:cstheme="minorBidi"/>
              <w:kern w:val="0"/>
              <w:lang w:eastAsia="en-US" w:bidi="ar-SA"/>
            </w:rPr>
          </w:pPr>
          <w:r>
            <w:rPr>
              <w:noProof/>
            </w:rPr>
            <w:t>3.2.2.1</w:t>
          </w:r>
          <w:r>
            <w:rPr>
              <w:rFonts w:asciiTheme="minorHAnsi" w:hAnsiTheme="minorHAnsi" w:eastAsiaTheme="minorEastAsia" w:cstheme="minorBidi"/>
              <w:noProof/>
              <w:kern w:val="0"/>
              <w:szCs w:val="22"/>
              <w:lang w:eastAsia="en-US" w:bidi="ar-SA"/>
            </w:rPr>
            <w:tab/>
          </w:r>
          <w:r>
            <w:rPr>
              <w:noProof/>
            </w:rPr>
            <w:t>Subsystem #1: Latch</w:t>
          </w:r>
          <w:r>
            <w:rPr>
              <w:noProof/>
            </w:rPr>
            <w:tab/>
          </w:r>
          <w:r>
            <w:rPr>
              <w:noProof/>
            </w:rPr>
            <w:fldChar w:fldCharType="begin"/>
          </w:r>
          <w:r>
            <w:rPr>
              <w:noProof/>
            </w:rPr>
            <w:instrText xml:space="preserve"> PAGEREF _Toc53953688 \h </w:instrText>
          </w:r>
          <w:r>
            <w:rPr>
              <w:noProof/>
            </w:rPr>
          </w:r>
          <w:r>
            <w:rPr>
              <w:noProof/>
            </w:rPr>
            <w:fldChar w:fldCharType="separate"/>
          </w:r>
          <w:r>
            <w:rPr>
              <w:noProof/>
            </w:rPr>
            <w:t>10</w:t>
          </w:r>
          <w:r>
            <w:rPr>
              <w:noProof/>
            </w:rPr>
            <w:fldChar w:fldCharType="end"/>
          </w:r>
        </w:p>
        <w:p w:rsidR="00907474" w:rsidRDefault="00907474" w14:paraId="3013AB2A" w14:textId="5FD13F3C">
          <w:pPr>
            <w:pStyle w:val="TOC5"/>
            <w:tabs>
              <w:tab w:val="left" w:pos="1870"/>
              <w:tab w:val="right" w:leader="dot" w:pos="9350"/>
            </w:tabs>
            <w:rPr>
              <w:rFonts w:asciiTheme="minorHAnsi" w:hAnsiTheme="minorHAnsi" w:eastAsiaTheme="minorEastAsia" w:cstheme="minorBidi"/>
              <w:kern w:val="0"/>
              <w:lang w:eastAsia="en-US" w:bidi="ar-SA"/>
            </w:rPr>
          </w:pPr>
          <w:r>
            <w:rPr>
              <w:noProof/>
            </w:rPr>
            <w:t>3.2.2.1.1</w:t>
          </w:r>
          <w:r>
            <w:rPr>
              <w:rFonts w:asciiTheme="minorHAnsi" w:hAnsiTheme="minorHAnsi" w:eastAsiaTheme="minorEastAsia" w:cstheme="minorBidi"/>
              <w:noProof/>
              <w:kern w:val="0"/>
              <w:szCs w:val="22"/>
              <w:lang w:eastAsia="en-US" w:bidi="ar-SA"/>
            </w:rPr>
            <w:tab/>
          </w:r>
          <w:r>
            <w:rPr>
              <w:noProof/>
            </w:rPr>
            <w:t>Existing Design #1: Velcro</w:t>
          </w:r>
          <w:r>
            <w:rPr>
              <w:noProof/>
            </w:rPr>
            <w:tab/>
          </w:r>
          <w:r>
            <w:rPr>
              <w:noProof/>
            </w:rPr>
            <w:fldChar w:fldCharType="begin"/>
          </w:r>
          <w:r>
            <w:rPr>
              <w:noProof/>
            </w:rPr>
            <w:instrText xml:space="preserve"> PAGEREF _Toc53953689 \h </w:instrText>
          </w:r>
          <w:r>
            <w:rPr>
              <w:noProof/>
            </w:rPr>
          </w:r>
          <w:r>
            <w:rPr>
              <w:noProof/>
            </w:rPr>
            <w:fldChar w:fldCharType="separate"/>
          </w:r>
          <w:r>
            <w:rPr>
              <w:noProof/>
            </w:rPr>
            <w:t>10</w:t>
          </w:r>
          <w:r>
            <w:rPr>
              <w:noProof/>
            </w:rPr>
            <w:fldChar w:fldCharType="end"/>
          </w:r>
        </w:p>
        <w:p w:rsidR="00907474" w:rsidRDefault="00907474" w14:paraId="7D9A436B" w14:textId="31EB0785">
          <w:pPr>
            <w:pStyle w:val="TOC5"/>
            <w:tabs>
              <w:tab w:val="left" w:pos="1870"/>
              <w:tab w:val="right" w:leader="dot" w:pos="9350"/>
            </w:tabs>
            <w:rPr>
              <w:rFonts w:asciiTheme="minorHAnsi" w:hAnsiTheme="minorHAnsi" w:eastAsiaTheme="minorEastAsia" w:cstheme="minorBidi"/>
              <w:kern w:val="0"/>
              <w:lang w:eastAsia="en-US" w:bidi="ar-SA"/>
            </w:rPr>
          </w:pPr>
          <w:r>
            <w:rPr>
              <w:noProof/>
            </w:rPr>
            <w:t>3.2.2.1.2</w:t>
          </w:r>
          <w:r>
            <w:rPr>
              <w:rFonts w:asciiTheme="minorHAnsi" w:hAnsiTheme="minorHAnsi" w:eastAsiaTheme="minorEastAsia" w:cstheme="minorBidi"/>
              <w:noProof/>
              <w:kern w:val="0"/>
              <w:szCs w:val="22"/>
              <w:lang w:eastAsia="en-US" w:bidi="ar-SA"/>
            </w:rPr>
            <w:tab/>
          </w:r>
          <w:r>
            <w:rPr>
              <w:noProof/>
            </w:rPr>
            <w:t>Existing Design #2: Door latch</w:t>
          </w:r>
          <w:r>
            <w:rPr>
              <w:noProof/>
            </w:rPr>
            <w:tab/>
          </w:r>
          <w:r>
            <w:rPr>
              <w:noProof/>
            </w:rPr>
            <w:fldChar w:fldCharType="begin"/>
          </w:r>
          <w:r>
            <w:rPr>
              <w:noProof/>
            </w:rPr>
            <w:instrText xml:space="preserve"> PAGEREF _Toc53953690 \h </w:instrText>
          </w:r>
          <w:r>
            <w:rPr>
              <w:noProof/>
            </w:rPr>
          </w:r>
          <w:r>
            <w:rPr>
              <w:noProof/>
            </w:rPr>
            <w:fldChar w:fldCharType="separate"/>
          </w:r>
          <w:r>
            <w:rPr>
              <w:noProof/>
            </w:rPr>
            <w:t>10</w:t>
          </w:r>
          <w:r>
            <w:rPr>
              <w:noProof/>
            </w:rPr>
            <w:fldChar w:fldCharType="end"/>
          </w:r>
        </w:p>
        <w:p w:rsidR="00907474" w:rsidRDefault="00907474" w14:paraId="221965EC" w14:textId="09D47B46">
          <w:pPr>
            <w:pStyle w:val="TOC5"/>
            <w:tabs>
              <w:tab w:val="left" w:pos="1870"/>
              <w:tab w:val="right" w:leader="dot" w:pos="9350"/>
            </w:tabs>
            <w:rPr>
              <w:rFonts w:asciiTheme="minorHAnsi" w:hAnsiTheme="minorHAnsi" w:eastAsiaTheme="minorEastAsia" w:cstheme="minorBidi"/>
              <w:kern w:val="0"/>
              <w:lang w:eastAsia="en-US" w:bidi="ar-SA"/>
            </w:rPr>
          </w:pPr>
          <w:r>
            <w:rPr>
              <w:noProof/>
            </w:rPr>
            <w:t>3.2.2.1.3</w:t>
          </w:r>
          <w:r>
            <w:rPr>
              <w:rFonts w:asciiTheme="minorHAnsi" w:hAnsiTheme="minorHAnsi" w:eastAsiaTheme="minorEastAsia" w:cstheme="minorBidi"/>
              <w:noProof/>
              <w:kern w:val="0"/>
              <w:szCs w:val="22"/>
              <w:lang w:eastAsia="en-US" w:bidi="ar-SA"/>
            </w:rPr>
            <w:tab/>
          </w:r>
          <w:r>
            <w:rPr>
              <w:noProof/>
            </w:rPr>
            <w:t>Existing Design #3: Cabinet Latch</w:t>
          </w:r>
          <w:r>
            <w:rPr>
              <w:noProof/>
            </w:rPr>
            <w:tab/>
          </w:r>
          <w:r>
            <w:rPr>
              <w:noProof/>
            </w:rPr>
            <w:fldChar w:fldCharType="begin"/>
          </w:r>
          <w:r>
            <w:rPr>
              <w:noProof/>
            </w:rPr>
            <w:instrText xml:space="preserve"> PAGEREF _Toc53953691 \h </w:instrText>
          </w:r>
          <w:r>
            <w:rPr>
              <w:noProof/>
            </w:rPr>
          </w:r>
          <w:r>
            <w:rPr>
              <w:noProof/>
            </w:rPr>
            <w:fldChar w:fldCharType="separate"/>
          </w:r>
          <w:r>
            <w:rPr>
              <w:noProof/>
            </w:rPr>
            <w:t>10</w:t>
          </w:r>
          <w:r>
            <w:rPr>
              <w:noProof/>
            </w:rPr>
            <w:fldChar w:fldCharType="end"/>
          </w:r>
        </w:p>
        <w:p w:rsidR="00907474" w:rsidRDefault="00907474" w14:paraId="4367C090" w14:textId="534368FC">
          <w:pPr>
            <w:pStyle w:val="TOC4"/>
            <w:tabs>
              <w:tab w:val="left" w:pos="1760"/>
            </w:tabs>
            <w:rPr>
              <w:rFonts w:asciiTheme="minorHAnsi" w:hAnsiTheme="minorHAnsi" w:eastAsiaTheme="minorEastAsia" w:cstheme="minorBidi"/>
              <w:kern w:val="0"/>
              <w:lang w:eastAsia="en-US" w:bidi="ar-SA"/>
            </w:rPr>
          </w:pPr>
          <w:r>
            <w:rPr>
              <w:noProof/>
            </w:rPr>
            <w:t>3.2.2.2</w:t>
          </w:r>
          <w:r>
            <w:rPr>
              <w:rFonts w:asciiTheme="minorHAnsi" w:hAnsiTheme="minorHAnsi" w:eastAsiaTheme="minorEastAsia" w:cstheme="minorBidi"/>
              <w:noProof/>
              <w:kern w:val="0"/>
              <w:szCs w:val="22"/>
              <w:lang w:eastAsia="en-US" w:bidi="ar-SA"/>
            </w:rPr>
            <w:tab/>
          </w:r>
          <w:r>
            <w:rPr>
              <w:noProof/>
            </w:rPr>
            <w:t>Subsystem #2: Hinge</w:t>
          </w:r>
          <w:r>
            <w:rPr>
              <w:noProof/>
            </w:rPr>
            <w:tab/>
          </w:r>
          <w:r>
            <w:rPr>
              <w:noProof/>
            </w:rPr>
            <w:fldChar w:fldCharType="begin"/>
          </w:r>
          <w:r>
            <w:rPr>
              <w:noProof/>
            </w:rPr>
            <w:instrText xml:space="preserve"> PAGEREF _Toc53953692 \h </w:instrText>
          </w:r>
          <w:r>
            <w:rPr>
              <w:noProof/>
            </w:rPr>
          </w:r>
          <w:r>
            <w:rPr>
              <w:noProof/>
            </w:rPr>
            <w:fldChar w:fldCharType="separate"/>
          </w:r>
          <w:r>
            <w:rPr>
              <w:noProof/>
            </w:rPr>
            <w:t>11</w:t>
          </w:r>
          <w:r>
            <w:rPr>
              <w:noProof/>
            </w:rPr>
            <w:fldChar w:fldCharType="end"/>
          </w:r>
        </w:p>
        <w:p w:rsidR="00907474" w:rsidRDefault="00907474" w14:paraId="7E532621" w14:textId="30770456">
          <w:pPr>
            <w:pStyle w:val="TOC5"/>
            <w:tabs>
              <w:tab w:val="left" w:pos="1870"/>
              <w:tab w:val="right" w:leader="dot" w:pos="9350"/>
            </w:tabs>
            <w:rPr>
              <w:rFonts w:asciiTheme="minorHAnsi" w:hAnsiTheme="minorHAnsi" w:eastAsiaTheme="minorEastAsia" w:cstheme="minorBidi"/>
              <w:kern w:val="0"/>
              <w:lang w:eastAsia="en-US" w:bidi="ar-SA"/>
            </w:rPr>
          </w:pPr>
          <w:r>
            <w:rPr>
              <w:noProof/>
            </w:rPr>
            <w:t>3.2.2.2.1</w:t>
          </w:r>
          <w:r>
            <w:rPr>
              <w:rFonts w:asciiTheme="minorHAnsi" w:hAnsiTheme="minorHAnsi" w:eastAsiaTheme="minorEastAsia" w:cstheme="minorBidi"/>
              <w:noProof/>
              <w:kern w:val="0"/>
              <w:szCs w:val="22"/>
              <w:lang w:eastAsia="en-US" w:bidi="ar-SA"/>
            </w:rPr>
            <w:tab/>
          </w:r>
          <w:r>
            <w:rPr>
              <w:noProof/>
            </w:rPr>
            <w:t>Existing Design #1: External Door Hinge</w:t>
          </w:r>
          <w:r>
            <w:rPr>
              <w:noProof/>
            </w:rPr>
            <w:tab/>
          </w:r>
          <w:r>
            <w:rPr>
              <w:noProof/>
            </w:rPr>
            <w:fldChar w:fldCharType="begin"/>
          </w:r>
          <w:r>
            <w:rPr>
              <w:noProof/>
            </w:rPr>
            <w:instrText xml:space="preserve"> PAGEREF _Toc53953693 \h </w:instrText>
          </w:r>
          <w:r>
            <w:rPr>
              <w:noProof/>
            </w:rPr>
          </w:r>
          <w:r>
            <w:rPr>
              <w:noProof/>
            </w:rPr>
            <w:fldChar w:fldCharType="separate"/>
          </w:r>
          <w:r>
            <w:rPr>
              <w:noProof/>
            </w:rPr>
            <w:t>11</w:t>
          </w:r>
          <w:r>
            <w:rPr>
              <w:noProof/>
            </w:rPr>
            <w:fldChar w:fldCharType="end"/>
          </w:r>
        </w:p>
        <w:p w:rsidR="00907474" w:rsidRDefault="00907474" w14:paraId="56EACDAD" w14:textId="3CFAFEE9">
          <w:pPr>
            <w:pStyle w:val="TOC5"/>
            <w:tabs>
              <w:tab w:val="left" w:pos="1870"/>
              <w:tab w:val="right" w:leader="dot" w:pos="9350"/>
            </w:tabs>
            <w:rPr>
              <w:rFonts w:asciiTheme="minorHAnsi" w:hAnsiTheme="minorHAnsi" w:eastAsiaTheme="minorEastAsia" w:cstheme="minorBidi"/>
              <w:kern w:val="0"/>
              <w:lang w:eastAsia="en-US" w:bidi="ar-SA"/>
            </w:rPr>
          </w:pPr>
          <w:r>
            <w:rPr>
              <w:noProof/>
            </w:rPr>
            <w:t>3.2.2.2.2</w:t>
          </w:r>
          <w:r>
            <w:rPr>
              <w:rFonts w:asciiTheme="minorHAnsi" w:hAnsiTheme="minorHAnsi" w:eastAsiaTheme="minorEastAsia" w:cstheme="minorBidi"/>
              <w:noProof/>
              <w:kern w:val="0"/>
              <w:szCs w:val="22"/>
              <w:lang w:eastAsia="en-US" w:bidi="ar-SA"/>
            </w:rPr>
            <w:tab/>
          </w:r>
          <w:r>
            <w:rPr>
              <w:noProof/>
            </w:rPr>
            <w:t>Existing Design #2: Sliding Door</w:t>
          </w:r>
          <w:r>
            <w:rPr>
              <w:noProof/>
            </w:rPr>
            <w:tab/>
          </w:r>
          <w:r>
            <w:rPr>
              <w:noProof/>
            </w:rPr>
            <w:fldChar w:fldCharType="begin"/>
          </w:r>
          <w:r>
            <w:rPr>
              <w:noProof/>
            </w:rPr>
            <w:instrText xml:space="preserve"> PAGEREF _Toc53953694 \h </w:instrText>
          </w:r>
          <w:r>
            <w:rPr>
              <w:noProof/>
            </w:rPr>
          </w:r>
          <w:r>
            <w:rPr>
              <w:noProof/>
            </w:rPr>
            <w:fldChar w:fldCharType="separate"/>
          </w:r>
          <w:r>
            <w:rPr>
              <w:noProof/>
            </w:rPr>
            <w:t>11</w:t>
          </w:r>
          <w:r>
            <w:rPr>
              <w:noProof/>
            </w:rPr>
            <w:fldChar w:fldCharType="end"/>
          </w:r>
        </w:p>
        <w:p w:rsidR="00907474" w:rsidRDefault="00907474" w14:paraId="08E15246" w14:textId="66C23CED">
          <w:pPr>
            <w:pStyle w:val="TOC5"/>
            <w:tabs>
              <w:tab w:val="left" w:pos="1870"/>
              <w:tab w:val="right" w:leader="dot" w:pos="9350"/>
            </w:tabs>
            <w:rPr>
              <w:rFonts w:asciiTheme="minorHAnsi" w:hAnsiTheme="minorHAnsi" w:eastAsiaTheme="minorEastAsia" w:cstheme="minorBidi"/>
              <w:kern w:val="0"/>
              <w:lang w:eastAsia="en-US" w:bidi="ar-SA"/>
            </w:rPr>
          </w:pPr>
          <w:r>
            <w:rPr>
              <w:noProof/>
            </w:rPr>
            <w:t>3.2.2.2.3</w:t>
          </w:r>
          <w:r>
            <w:rPr>
              <w:rFonts w:asciiTheme="minorHAnsi" w:hAnsiTheme="minorHAnsi" w:eastAsiaTheme="minorEastAsia" w:cstheme="minorBidi"/>
              <w:noProof/>
              <w:kern w:val="0"/>
              <w:szCs w:val="22"/>
              <w:lang w:eastAsia="en-US" w:bidi="ar-SA"/>
            </w:rPr>
            <w:tab/>
          </w:r>
          <w:r>
            <w:rPr>
              <w:noProof/>
            </w:rPr>
            <w:t>Existing Design #3: Internal Door Hinge</w:t>
          </w:r>
          <w:r>
            <w:rPr>
              <w:noProof/>
            </w:rPr>
            <w:tab/>
          </w:r>
          <w:r>
            <w:rPr>
              <w:noProof/>
            </w:rPr>
            <w:fldChar w:fldCharType="begin"/>
          </w:r>
          <w:r>
            <w:rPr>
              <w:noProof/>
            </w:rPr>
            <w:instrText xml:space="preserve"> PAGEREF _Toc53953695 \h </w:instrText>
          </w:r>
          <w:r>
            <w:rPr>
              <w:noProof/>
            </w:rPr>
          </w:r>
          <w:r>
            <w:rPr>
              <w:noProof/>
            </w:rPr>
            <w:fldChar w:fldCharType="separate"/>
          </w:r>
          <w:r>
            <w:rPr>
              <w:noProof/>
            </w:rPr>
            <w:t>11</w:t>
          </w:r>
          <w:r>
            <w:rPr>
              <w:noProof/>
            </w:rPr>
            <w:fldChar w:fldCharType="end"/>
          </w:r>
        </w:p>
        <w:p w:rsidR="00907474" w:rsidRDefault="00907474" w14:paraId="471DF489" w14:textId="15F750B5">
          <w:pPr>
            <w:pStyle w:val="TOC1"/>
            <w:tabs>
              <w:tab w:val="left" w:pos="566"/>
            </w:tabs>
            <w:rPr>
              <w:rFonts w:asciiTheme="minorHAnsi" w:hAnsiTheme="minorHAnsi" w:eastAsiaTheme="minorEastAsia" w:cstheme="minorBidi"/>
              <w:kern w:val="0"/>
              <w:lang w:eastAsia="en-US" w:bidi="ar-SA"/>
            </w:rPr>
          </w:pPr>
          <w:r>
            <w:rPr>
              <w:noProof/>
            </w:rPr>
            <w:t>4</w:t>
          </w:r>
          <w:r>
            <w:rPr>
              <w:rFonts w:asciiTheme="minorHAnsi" w:hAnsiTheme="minorHAnsi" w:eastAsiaTheme="minorEastAsia" w:cstheme="minorBidi"/>
              <w:noProof/>
              <w:kern w:val="0"/>
              <w:szCs w:val="22"/>
              <w:lang w:eastAsia="en-US" w:bidi="ar-SA"/>
            </w:rPr>
            <w:tab/>
          </w:r>
          <w:r>
            <w:rPr>
              <w:noProof/>
            </w:rPr>
            <w:t>CONCEPT GENERATION</w:t>
          </w:r>
          <w:r>
            <w:rPr>
              <w:noProof/>
            </w:rPr>
            <w:tab/>
          </w:r>
          <w:r>
            <w:rPr>
              <w:noProof/>
            </w:rPr>
            <w:fldChar w:fldCharType="begin"/>
          </w:r>
          <w:r>
            <w:rPr>
              <w:noProof/>
            </w:rPr>
            <w:instrText xml:space="preserve"> PAGEREF _Toc53953696 \h </w:instrText>
          </w:r>
          <w:r>
            <w:rPr>
              <w:noProof/>
            </w:rPr>
          </w:r>
          <w:r>
            <w:rPr>
              <w:noProof/>
            </w:rPr>
            <w:fldChar w:fldCharType="separate"/>
          </w:r>
          <w:r>
            <w:rPr>
              <w:noProof/>
            </w:rPr>
            <w:t>12</w:t>
          </w:r>
          <w:r>
            <w:rPr>
              <w:noProof/>
            </w:rPr>
            <w:fldChar w:fldCharType="end"/>
          </w:r>
        </w:p>
        <w:p w:rsidR="00907474" w:rsidRDefault="00907474" w14:paraId="633B12F2" w14:textId="35982067">
          <w:pPr>
            <w:pStyle w:val="TOC2"/>
            <w:tabs>
              <w:tab w:val="left" w:pos="849"/>
            </w:tabs>
            <w:rPr>
              <w:rFonts w:asciiTheme="minorHAnsi" w:hAnsiTheme="minorHAnsi" w:eastAsiaTheme="minorEastAsia" w:cstheme="minorBidi"/>
              <w:kern w:val="0"/>
              <w:lang w:eastAsia="en-US" w:bidi="ar-SA"/>
            </w:rPr>
          </w:pPr>
          <w:r>
            <w:rPr>
              <w:noProof/>
            </w:rPr>
            <w:t>4.1</w:t>
          </w:r>
          <w:r>
            <w:rPr>
              <w:rFonts w:asciiTheme="minorHAnsi" w:hAnsiTheme="minorHAnsi" w:eastAsiaTheme="minorEastAsia" w:cstheme="minorBidi"/>
              <w:noProof/>
              <w:kern w:val="0"/>
              <w:szCs w:val="22"/>
              <w:lang w:eastAsia="en-US" w:bidi="ar-SA"/>
            </w:rPr>
            <w:tab/>
          </w:r>
          <w:r>
            <w:rPr>
              <w:noProof/>
            </w:rPr>
            <w:t>Full System Concepts</w:t>
          </w:r>
          <w:r>
            <w:rPr>
              <w:noProof/>
            </w:rPr>
            <w:tab/>
          </w:r>
          <w:r>
            <w:rPr>
              <w:noProof/>
            </w:rPr>
            <w:fldChar w:fldCharType="begin"/>
          </w:r>
          <w:r>
            <w:rPr>
              <w:noProof/>
            </w:rPr>
            <w:instrText xml:space="preserve"> PAGEREF _Toc53953697 \h </w:instrText>
          </w:r>
          <w:r>
            <w:rPr>
              <w:noProof/>
            </w:rPr>
          </w:r>
          <w:r>
            <w:rPr>
              <w:noProof/>
            </w:rPr>
            <w:fldChar w:fldCharType="separate"/>
          </w:r>
          <w:r>
            <w:rPr>
              <w:noProof/>
            </w:rPr>
            <w:t>12</w:t>
          </w:r>
          <w:r>
            <w:rPr>
              <w:noProof/>
            </w:rPr>
            <w:fldChar w:fldCharType="end"/>
          </w:r>
        </w:p>
        <w:p w:rsidR="00907474" w:rsidRDefault="00907474" w14:paraId="6C52AC52" w14:textId="3A7B89F9">
          <w:pPr>
            <w:pStyle w:val="TOC3"/>
            <w:tabs>
              <w:tab w:val="left" w:pos="1320"/>
            </w:tabs>
            <w:rPr>
              <w:rFonts w:asciiTheme="minorHAnsi" w:hAnsiTheme="minorHAnsi" w:eastAsiaTheme="minorEastAsia" w:cstheme="minorBidi"/>
              <w:kern w:val="0"/>
              <w:lang w:eastAsia="en-US" w:bidi="ar-SA"/>
            </w:rPr>
          </w:pPr>
          <w:r>
            <w:rPr>
              <w:noProof/>
            </w:rPr>
            <w:t>4.1.1</w:t>
          </w:r>
          <w:r>
            <w:rPr>
              <w:rFonts w:asciiTheme="minorHAnsi" w:hAnsiTheme="minorHAnsi" w:eastAsiaTheme="minorEastAsia" w:cstheme="minorBidi"/>
              <w:noProof/>
              <w:kern w:val="0"/>
              <w:szCs w:val="22"/>
              <w:lang w:eastAsia="en-US" w:bidi="ar-SA"/>
            </w:rPr>
            <w:tab/>
          </w:r>
          <w:r>
            <w:rPr>
              <w:noProof/>
            </w:rPr>
            <w:t>Full System Design #1: Sliding Door</w:t>
          </w:r>
          <w:r>
            <w:rPr>
              <w:noProof/>
            </w:rPr>
            <w:tab/>
          </w:r>
          <w:r>
            <w:rPr>
              <w:noProof/>
            </w:rPr>
            <w:fldChar w:fldCharType="begin"/>
          </w:r>
          <w:r>
            <w:rPr>
              <w:noProof/>
            </w:rPr>
            <w:instrText xml:space="preserve"> PAGEREF _Toc53953698 \h </w:instrText>
          </w:r>
          <w:r>
            <w:rPr>
              <w:noProof/>
            </w:rPr>
          </w:r>
          <w:r>
            <w:rPr>
              <w:noProof/>
            </w:rPr>
            <w:fldChar w:fldCharType="separate"/>
          </w:r>
          <w:r>
            <w:rPr>
              <w:noProof/>
            </w:rPr>
            <w:t>12</w:t>
          </w:r>
          <w:r>
            <w:rPr>
              <w:noProof/>
            </w:rPr>
            <w:fldChar w:fldCharType="end"/>
          </w:r>
        </w:p>
        <w:p w:rsidR="00907474" w:rsidRDefault="00907474" w14:paraId="3AA9C0E6" w14:textId="2982CDE7">
          <w:pPr>
            <w:pStyle w:val="TOC3"/>
            <w:tabs>
              <w:tab w:val="left" w:pos="1320"/>
            </w:tabs>
            <w:rPr>
              <w:rFonts w:asciiTheme="minorHAnsi" w:hAnsiTheme="minorHAnsi" w:eastAsiaTheme="minorEastAsia" w:cstheme="minorBidi"/>
              <w:kern w:val="0"/>
              <w:lang w:eastAsia="en-US" w:bidi="ar-SA"/>
            </w:rPr>
          </w:pPr>
          <w:r>
            <w:rPr>
              <w:noProof/>
            </w:rPr>
            <w:t>4.1.2</w:t>
          </w:r>
          <w:r>
            <w:rPr>
              <w:rFonts w:asciiTheme="minorHAnsi" w:hAnsiTheme="minorHAnsi" w:eastAsiaTheme="minorEastAsia" w:cstheme="minorBidi"/>
              <w:noProof/>
              <w:kern w:val="0"/>
              <w:szCs w:val="22"/>
              <w:lang w:eastAsia="en-US" w:bidi="ar-SA"/>
            </w:rPr>
            <w:tab/>
          </w:r>
          <w:r>
            <w:rPr>
              <w:noProof/>
            </w:rPr>
            <w:t>Full System Design #2: External Hinge Door</w:t>
          </w:r>
          <w:r>
            <w:rPr>
              <w:noProof/>
            </w:rPr>
            <w:tab/>
          </w:r>
          <w:r>
            <w:rPr>
              <w:noProof/>
            </w:rPr>
            <w:fldChar w:fldCharType="begin"/>
          </w:r>
          <w:r>
            <w:rPr>
              <w:noProof/>
            </w:rPr>
            <w:instrText xml:space="preserve"> PAGEREF _Toc53953699 \h </w:instrText>
          </w:r>
          <w:r>
            <w:rPr>
              <w:noProof/>
            </w:rPr>
          </w:r>
          <w:r>
            <w:rPr>
              <w:noProof/>
            </w:rPr>
            <w:fldChar w:fldCharType="separate"/>
          </w:r>
          <w:r>
            <w:rPr>
              <w:noProof/>
            </w:rPr>
            <w:t>13</w:t>
          </w:r>
          <w:r>
            <w:rPr>
              <w:noProof/>
            </w:rPr>
            <w:fldChar w:fldCharType="end"/>
          </w:r>
        </w:p>
        <w:p w:rsidR="00907474" w:rsidRDefault="00907474" w14:paraId="1D59FBD1" w14:textId="3AC1C5F0">
          <w:pPr>
            <w:pStyle w:val="TOC3"/>
            <w:tabs>
              <w:tab w:val="left" w:pos="1320"/>
            </w:tabs>
            <w:rPr>
              <w:rFonts w:asciiTheme="minorHAnsi" w:hAnsiTheme="minorHAnsi" w:eastAsiaTheme="minorEastAsia" w:cstheme="minorBidi"/>
              <w:kern w:val="0"/>
              <w:lang w:eastAsia="en-US" w:bidi="ar-SA"/>
            </w:rPr>
          </w:pPr>
          <w:r>
            <w:rPr>
              <w:noProof/>
            </w:rPr>
            <w:t>4.1.3</w:t>
          </w:r>
          <w:r>
            <w:rPr>
              <w:rFonts w:asciiTheme="minorHAnsi" w:hAnsiTheme="minorHAnsi" w:eastAsiaTheme="minorEastAsia" w:cstheme="minorBidi"/>
              <w:noProof/>
              <w:kern w:val="0"/>
              <w:szCs w:val="22"/>
              <w:lang w:eastAsia="en-US" w:bidi="ar-SA"/>
            </w:rPr>
            <w:tab/>
          </w:r>
          <w:r>
            <w:rPr>
              <w:noProof/>
            </w:rPr>
            <w:t>Full System Design #3: Internal Hinge Door</w:t>
          </w:r>
          <w:r>
            <w:rPr>
              <w:noProof/>
            </w:rPr>
            <w:tab/>
          </w:r>
          <w:r>
            <w:rPr>
              <w:noProof/>
            </w:rPr>
            <w:fldChar w:fldCharType="begin"/>
          </w:r>
          <w:r>
            <w:rPr>
              <w:noProof/>
            </w:rPr>
            <w:instrText xml:space="preserve"> PAGEREF _Toc53953700 \h </w:instrText>
          </w:r>
          <w:r>
            <w:rPr>
              <w:noProof/>
            </w:rPr>
          </w:r>
          <w:r>
            <w:rPr>
              <w:noProof/>
            </w:rPr>
            <w:fldChar w:fldCharType="separate"/>
          </w:r>
          <w:r>
            <w:rPr>
              <w:noProof/>
            </w:rPr>
            <w:t>14</w:t>
          </w:r>
          <w:r>
            <w:rPr>
              <w:noProof/>
            </w:rPr>
            <w:fldChar w:fldCharType="end"/>
          </w:r>
        </w:p>
        <w:p w:rsidR="00907474" w:rsidRDefault="00907474" w14:paraId="201E469D" w14:textId="0E5BF412">
          <w:pPr>
            <w:pStyle w:val="TOC2"/>
            <w:tabs>
              <w:tab w:val="left" w:pos="849"/>
            </w:tabs>
            <w:rPr>
              <w:rFonts w:asciiTheme="minorHAnsi" w:hAnsiTheme="minorHAnsi" w:eastAsiaTheme="minorEastAsia" w:cstheme="minorBidi"/>
              <w:kern w:val="0"/>
              <w:lang w:eastAsia="en-US" w:bidi="ar-SA"/>
            </w:rPr>
          </w:pPr>
          <w:r>
            <w:rPr>
              <w:noProof/>
            </w:rPr>
            <w:t>4.2</w:t>
          </w:r>
          <w:r>
            <w:rPr>
              <w:rFonts w:asciiTheme="minorHAnsi" w:hAnsiTheme="minorHAnsi" w:eastAsiaTheme="minorEastAsia" w:cstheme="minorBidi"/>
              <w:noProof/>
              <w:kern w:val="0"/>
              <w:szCs w:val="22"/>
              <w:lang w:eastAsia="en-US" w:bidi="ar-SA"/>
            </w:rPr>
            <w:tab/>
          </w:r>
          <w:r>
            <w:rPr>
              <w:noProof/>
            </w:rPr>
            <w:t>Subsystem Concepts</w:t>
          </w:r>
          <w:r>
            <w:rPr>
              <w:noProof/>
            </w:rPr>
            <w:tab/>
          </w:r>
          <w:r>
            <w:rPr>
              <w:noProof/>
            </w:rPr>
            <w:fldChar w:fldCharType="begin"/>
          </w:r>
          <w:r>
            <w:rPr>
              <w:noProof/>
            </w:rPr>
            <w:instrText xml:space="preserve"> PAGEREF _Toc53953701 \h </w:instrText>
          </w:r>
          <w:r>
            <w:rPr>
              <w:noProof/>
            </w:rPr>
          </w:r>
          <w:r>
            <w:rPr>
              <w:noProof/>
            </w:rPr>
            <w:fldChar w:fldCharType="separate"/>
          </w:r>
          <w:r>
            <w:rPr>
              <w:noProof/>
            </w:rPr>
            <w:t>15</w:t>
          </w:r>
          <w:r>
            <w:rPr>
              <w:noProof/>
            </w:rPr>
            <w:fldChar w:fldCharType="end"/>
          </w:r>
        </w:p>
        <w:p w:rsidR="00907474" w:rsidRDefault="00907474" w14:paraId="4487A5AA" w14:textId="667E287B">
          <w:pPr>
            <w:pStyle w:val="TOC3"/>
            <w:tabs>
              <w:tab w:val="left" w:pos="1320"/>
            </w:tabs>
            <w:rPr>
              <w:rFonts w:asciiTheme="minorHAnsi" w:hAnsiTheme="minorHAnsi" w:eastAsiaTheme="minorEastAsia" w:cstheme="minorBidi"/>
              <w:kern w:val="0"/>
              <w:lang w:eastAsia="en-US" w:bidi="ar-SA"/>
            </w:rPr>
          </w:pPr>
          <w:r>
            <w:rPr>
              <w:noProof/>
            </w:rPr>
            <w:t>4.2.1</w:t>
          </w:r>
          <w:r>
            <w:rPr>
              <w:rFonts w:asciiTheme="minorHAnsi" w:hAnsiTheme="minorHAnsi" w:eastAsiaTheme="minorEastAsia" w:cstheme="minorBidi"/>
              <w:noProof/>
              <w:kern w:val="0"/>
              <w:szCs w:val="22"/>
              <w:lang w:eastAsia="en-US" w:bidi="ar-SA"/>
            </w:rPr>
            <w:tab/>
          </w:r>
          <w:r>
            <w:rPr>
              <w:noProof/>
            </w:rPr>
            <w:t>Subsystem #1: Opening/closing</w:t>
          </w:r>
          <w:r>
            <w:rPr>
              <w:noProof/>
            </w:rPr>
            <w:tab/>
          </w:r>
          <w:r>
            <w:rPr>
              <w:noProof/>
            </w:rPr>
            <w:fldChar w:fldCharType="begin"/>
          </w:r>
          <w:r>
            <w:rPr>
              <w:noProof/>
            </w:rPr>
            <w:instrText xml:space="preserve"> PAGEREF _Toc53953702 \h </w:instrText>
          </w:r>
          <w:r>
            <w:rPr>
              <w:noProof/>
            </w:rPr>
          </w:r>
          <w:r>
            <w:rPr>
              <w:noProof/>
            </w:rPr>
            <w:fldChar w:fldCharType="separate"/>
          </w:r>
          <w:r>
            <w:rPr>
              <w:noProof/>
            </w:rPr>
            <w:t>16</w:t>
          </w:r>
          <w:r>
            <w:rPr>
              <w:noProof/>
            </w:rPr>
            <w:fldChar w:fldCharType="end"/>
          </w:r>
        </w:p>
        <w:p w:rsidR="00907474" w:rsidRDefault="00907474" w14:paraId="22EB402E" w14:textId="59593D4A">
          <w:pPr>
            <w:pStyle w:val="TOC4"/>
            <w:tabs>
              <w:tab w:val="left" w:pos="1760"/>
            </w:tabs>
            <w:rPr>
              <w:rFonts w:asciiTheme="minorHAnsi" w:hAnsiTheme="minorHAnsi" w:eastAsiaTheme="minorEastAsia" w:cstheme="minorBidi"/>
              <w:kern w:val="0"/>
              <w:lang w:eastAsia="en-US" w:bidi="ar-SA"/>
            </w:rPr>
          </w:pPr>
          <w:r>
            <w:rPr>
              <w:noProof/>
            </w:rPr>
            <w:t>4.2.1.1</w:t>
          </w:r>
          <w:r>
            <w:rPr>
              <w:rFonts w:asciiTheme="minorHAnsi" w:hAnsiTheme="minorHAnsi" w:eastAsiaTheme="minorEastAsia" w:cstheme="minorBidi"/>
              <w:noProof/>
              <w:kern w:val="0"/>
              <w:szCs w:val="22"/>
              <w:lang w:eastAsia="en-US" w:bidi="ar-SA"/>
            </w:rPr>
            <w:tab/>
          </w:r>
          <w:r>
            <w:rPr>
              <w:noProof/>
            </w:rPr>
            <w:t>Design #1: Door Latch</w:t>
          </w:r>
          <w:r>
            <w:rPr>
              <w:noProof/>
            </w:rPr>
            <w:tab/>
          </w:r>
          <w:r>
            <w:rPr>
              <w:noProof/>
            </w:rPr>
            <w:fldChar w:fldCharType="begin"/>
          </w:r>
          <w:r>
            <w:rPr>
              <w:noProof/>
            </w:rPr>
            <w:instrText xml:space="preserve"> PAGEREF _Toc53953703 \h </w:instrText>
          </w:r>
          <w:r>
            <w:rPr>
              <w:noProof/>
            </w:rPr>
          </w:r>
          <w:r>
            <w:rPr>
              <w:noProof/>
            </w:rPr>
            <w:fldChar w:fldCharType="separate"/>
          </w:r>
          <w:r>
            <w:rPr>
              <w:noProof/>
            </w:rPr>
            <w:t>16</w:t>
          </w:r>
          <w:r>
            <w:rPr>
              <w:noProof/>
            </w:rPr>
            <w:fldChar w:fldCharType="end"/>
          </w:r>
        </w:p>
        <w:p w:rsidR="00907474" w:rsidRDefault="00907474" w14:paraId="3609DAE3" w14:textId="19724505">
          <w:pPr>
            <w:pStyle w:val="TOC4"/>
            <w:tabs>
              <w:tab w:val="left" w:pos="1760"/>
            </w:tabs>
            <w:rPr>
              <w:rFonts w:asciiTheme="minorHAnsi" w:hAnsiTheme="minorHAnsi" w:eastAsiaTheme="minorEastAsia" w:cstheme="minorBidi"/>
              <w:kern w:val="0"/>
              <w:lang w:eastAsia="en-US" w:bidi="ar-SA"/>
            </w:rPr>
          </w:pPr>
          <w:r>
            <w:rPr>
              <w:noProof/>
            </w:rPr>
            <w:t>4.2.1.2</w:t>
          </w:r>
          <w:r>
            <w:rPr>
              <w:rFonts w:asciiTheme="minorHAnsi" w:hAnsiTheme="minorHAnsi" w:eastAsiaTheme="minorEastAsia" w:cstheme="minorBidi"/>
              <w:noProof/>
              <w:kern w:val="0"/>
              <w:szCs w:val="22"/>
              <w:lang w:eastAsia="en-US" w:bidi="ar-SA"/>
            </w:rPr>
            <w:tab/>
          </w:r>
          <w:r>
            <w:rPr>
              <w:noProof/>
            </w:rPr>
            <w:t>Design #2: Cabinet Latch</w:t>
          </w:r>
          <w:r>
            <w:rPr>
              <w:noProof/>
            </w:rPr>
            <w:tab/>
          </w:r>
          <w:r>
            <w:rPr>
              <w:noProof/>
            </w:rPr>
            <w:fldChar w:fldCharType="begin"/>
          </w:r>
          <w:r>
            <w:rPr>
              <w:noProof/>
            </w:rPr>
            <w:instrText xml:space="preserve"> PAGEREF _Toc53953704 \h </w:instrText>
          </w:r>
          <w:r>
            <w:rPr>
              <w:noProof/>
            </w:rPr>
          </w:r>
          <w:r>
            <w:rPr>
              <w:noProof/>
            </w:rPr>
            <w:fldChar w:fldCharType="separate"/>
          </w:r>
          <w:r>
            <w:rPr>
              <w:noProof/>
            </w:rPr>
            <w:t>16</w:t>
          </w:r>
          <w:r>
            <w:rPr>
              <w:noProof/>
            </w:rPr>
            <w:fldChar w:fldCharType="end"/>
          </w:r>
        </w:p>
        <w:p w:rsidR="00907474" w:rsidRDefault="00907474" w14:paraId="331EF674" w14:textId="39282A2B">
          <w:pPr>
            <w:pStyle w:val="TOC4"/>
            <w:tabs>
              <w:tab w:val="left" w:pos="1760"/>
            </w:tabs>
            <w:rPr>
              <w:rFonts w:asciiTheme="minorHAnsi" w:hAnsiTheme="minorHAnsi" w:eastAsiaTheme="minorEastAsia" w:cstheme="minorBidi"/>
              <w:kern w:val="0"/>
              <w:lang w:eastAsia="en-US" w:bidi="ar-SA"/>
            </w:rPr>
          </w:pPr>
          <w:r>
            <w:rPr>
              <w:noProof/>
            </w:rPr>
            <w:t>4.2.1.3</w:t>
          </w:r>
          <w:r>
            <w:rPr>
              <w:rFonts w:asciiTheme="minorHAnsi" w:hAnsiTheme="minorHAnsi" w:eastAsiaTheme="minorEastAsia" w:cstheme="minorBidi"/>
              <w:noProof/>
              <w:kern w:val="0"/>
              <w:szCs w:val="22"/>
              <w:lang w:eastAsia="en-US" w:bidi="ar-SA"/>
            </w:rPr>
            <w:tab/>
          </w:r>
          <w:r>
            <w:rPr>
              <w:noProof/>
            </w:rPr>
            <w:t>Design #3: Spring Latch</w:t>
          </w:r>
          <w:r>
            <w:rPr>
              <w:noProof/>
            </w:rPr>
            <w:tab/>
          </w:r>
          <w:r>
            <w:rPr>
              <w:noProof/>
            </w:rPr>
            <w:fldChar w:fldCharType="begin"/>
          </w:r>
          <w:r>
            <w:rPr>
              <w:noProof/>
            </w:rPr>
            <w:instrText xml:space="preserve"> PAGEREF _Toc53953705 \h </w:instrText>
          </w:r>
          <w:r>
            <w:rPr>
              <w:noProof/>
            </w:rPr>
          </w:r>
          <w:r>
            <w:rPr>
              <w:noProof/>
            </w:rPr>
            <w:fldChar w:fldCharType="separate"/>
          </w:r>
          <w:r>
            <w:rPr>
              <w:noProof/>
            </w:rPr>
            <w:t>16</w:t>
          </w:r>
          <w:r>
            <w:rPr>
              <w:noProof/>
            </w:rPr>
            <w:fldChar w:fldCharType="end"/>
          </w:r>
        </w:p>
        <w:p w:rsidR="00907474" w:rsidRDefault="00907474" w14:paraId="45E19EA0" w14:textId="3F747C82">
          <w:pPr>
            <w:pStyle w:val="TOC4"/>
            <w:tabs>
              <w:tab w:val="left" w:pos="1760"/>
            </w:tabs>
            <w:rPr>
              <w:rFonts w:asciiTheme="minorHAnsi" w:hAnsiTheme="minorHAnsi" w:eastAsiaTheme="minorEastAsia" w:cstheme="minorBidi"/>
              <w:kern w:val="0"/>
              <w:lang w:eastAsia="en-US" w:bidi="ar-SA"/>
            </w:rPr>
          </w:pPr>
          <w:r>
            <w:rPr>
              <w:noProof/>
            </w:rPr>
            <w:t>4.2.1.4</w:t>
          </w:r>
          <w:r>
            <w:rPr>
              <w:rFonts w:asciiTheme="minorHAnsi" w:hAnsiTheme="minorHAnsi" w:eastAsiaTheme="minorEastAsia" w:cstheme="minorBidi"/>
              <w:noProof/>
              <w:kern w:val="0"/>
              <w:szCs w:val="22"/>
              <w:lang w:eastAsia="en-US" w:bidi="ar-SA"/>
            </w:rPr>
            <w:tab/>
          </w:r>
          <w:r>
            <w:rPr>
              <w:noProof/>
            </w:rPr>
            <w:t>Design #4: Velcro Latch</w:t>
          </w:r>
          <w:r>
            <w:rPr>
              <w:noProof/>
            </w:rPr>
            <w:tab/>
          </w:r>
          <w:r>
            <w:rPr>
              <w:noProof/>
            </w:rPr>
            <w:fldChar w:fldCharType="begin"/>
          </w:r>
          <w:r>
            <w:rPr>
              <w:noProof/>
            </w:rPr>
            <w:instrText xml:space="preserve"> PAGEREF _Toc53953706 \h </w:instrText>
          </w:r>
          <w:r>
            <w:rPr>
              <w:noProof/>
            </w:rPr>
          </w:r>
          <w:r>
            <w:rPr>
              <w:noProof/>
            </w:rPr>
            <w:fldChar w:fldCharType="separate"/>
          </w:r>
          <w:r>
            <w:rPr>
              <w:noProof/>
            </w:rPr>
            <w:t>16</w:t>
          </w:r>
          <w:r>
            <w:rPr>
              <w:noProof/>
            </w:rPr>
            <w:fldChar w:fldCharType="end"/>
          </w:r>
        </w:p>
        <w:p w:rsidR="00907474" w:rsidRDefault="00907474" w14:paraId="7B8F3BD5" w14:textId="70DBF340">
          <w:pPr>
            <w:pStyle w:val="TOC4"/>
            <w:tabs>
              <w:tab w:val="left" w:pos="1760"/>
            </w:tabs>
            <w:rPr>
              <w:rFonts w:asciiTheme="minorHAnsi" w:hAnsiTheme="minorHAnsi" w:eastAsiaTheme="minorEastAsia" w:cstheme="minorBidi"/>
              <w:kern w:val="0"/>
              <w:lang w:eastAsia="en-US" w:bidi="ar-SA"/>
            </w:rPr>
          </w:pPr>
          <w:r>
            <w:rPr>
              <w:noProof/>
            </w:rPr>
            <w:t>4.2.1.5</w:t>
          </w:r>
          <w:r>
            <w:rPr>
              <w:rFonts w:asciiTheme="minorHAnsi" w:hAnsiTheme="minorHAnsi" w:eastAsiaTheme="minorEastAsia" w:cstheme="minorBidi"/>
              <w:noProof/>
              <w:kern w:val="0"/>
              <w:szCs w:val="22"/>
              <w:lang w:eastAsia="en-US" w:bidi="ar-SA"/>
            </w:rPr>
            <w:tab/>
          </w:r>
          <w:r>
            <w:rPr>
              <w:noProof/>
            </w:rPr>
            <w:t>Design #5: Hydraulic latch</w:t>
          </w:r>
          <w:r>
            <w:rPr>
              <w:noProof/>
            </w:rPr>
            <w:tab/>
          </w:r>
          <w:r>
            <w:rPr>
              <w:noProof/>
            </w:rPr>
            <w:fldChar w:fldCharType="begin"/>
          </w:r>
          <w:r>
            <w:rPr>
              <w:noProof/>
            </w:rPr>
            <w:instrText xml:space="preserve"> PAGEREF _Toc53953707 \h </w:instrText>
          </w:r>
          <w:r>
            <w:rPr>
              <w:noProof/>
            </w:rPr>
          </w:r>
          <w:r>
            <w:rPr>
              <w:noProof/>
            </w:rPr>
            <w:fldChar w:fldCharType="separate"/>
          </w:r>
          <w:r>
            <w:rPr>
              <w:noProof/>
            </w:rPr>
            <w:t>16</w:t>
          </w:r>
          <w:r>
            <w:rPr>
              <w:noProof/>
            </w:rPr>
            <w:fldChar w:fldCharType="end"/>
          </w:r>
        </w:p>
        <w:p w:rsidR="00907474" w:rsidRDefault="00907474" w14:paraId="40F7672B" w14:textId="14FF0AAA">
          <w:pPr>
            <w:pStyle w:val="TOC3"/>
            <w:tabs>
              <w:tab w:val="left" w:pos="1320"/>
            </w:tabs>
            <w:rPr>
              <w:rFonts w:asciiTheme="minorHAnsi" w:hAnsiTheme="minorHAnsi" w:eastAsiaTheme="minorEastAsia" w:cstheme="minorBidi"/>
              <w:kern w:val="0"/>
              <w:lang w:eastAsia="en-US" w:bidi="ar-SA"/>
            </w:rPr>
          </w:pPr>
          <w:r>
            <w:rPr>
              <w:noProof/>
            </w:rPr>
            <w:t>4.2.2</w:t>
          </w:r>
          <w:r>
            <w:rPr>
              <w:rFonts w:asciiTheme="minorHAnsi" w:hAnsiTheme="minorHAnsi" w:eastAsiaTheme="minorEastAsia" w:cstheme="minorBidi"/>
              <w:noProof/>
              <w:kern w:val="0"/>
              <w:szCs w:val="22"/>
              <w:lang w:eastAsia="en-US" w:bidi="ar-SA"/>
            </w:rPr>
            <w:tab/>
          </w:r>
          <w:r>
            <w:rPr>
              <w:noProof/>
            </w:rPr>
            <w:t>Subsystem #2: Door Movement</w:t>
          </w:r>
          <w:r>
            <w:rPr>
              <w:noProof/>
            </w:rPr>
            <w:tab/>
          </w:r>
          <w:r>
            <w:rPr>
              <w:noProof/>
            </w:rPr>
            <w:fldChar w:fldCharType="begin"/>
          </w:r>
          <w:r>
            <w:rPr>
              <w:noProof/>
            </w:rPr>
            <w:instrText xml:space="preserve"> PAGEREF _Toc53953708 \h </w:instrText>
          </w:r>
          <w:r>
            <w:rPr>
              <w:noProof/>
            </w:rPr>
          </w:r>
          <w:r>
            <w:rPr>
              <w:noProof/>
            </w:rPr>
            <w:fldChar w:fldCharType="separate"/>
          </w:r>
          <w:r>
            <w:rPr>
              <w:noProof/>
            </w:rPr>
            <w:t>16</w:t>
          </w:r>
          <w:r>
            <w:rPr>
              <w:noProof/>
            </w:rPr>
            <w:fldChar w:fldCharType="end"/>
          </w:r>
        </w:p>
        <w:p w:rsidR="00907474" w:rsidRDefault="00907474" w14:paraId="6E3DC225" w14:textId="4F870EE7">
          <w:pPr>
            <w:pStyle w:val="TOC4"/>
            <w:tabs>
              <w:tab w:val="left" w:pos="1760"/>
            </w:tabs>
            <w:rPr>
              <w:rFonts w:asciiTheme="minorHAnsi" w:hAnsiTheme="minorHAnsi" w:eastAsiaTheme="minorEastAsia" w:cstheme="minorBidi"/>
              <w:kern w:val="0"/>
              <w:lang w:eastAsia="en-US" w:bidi="ar-SA"/>
            </w:rPr>
          </w:pPr>
          <w:r>
            <w:rPr>
              <w:noProof/>
            </w:rPr>
            <w:t>4.2.2.1</w:t>
          </w:r>
          <w:r>
            <w:rPr>
              <w:rFonts w:asciiTheme="minorHAnsi" w:hAnsiTheme="minorHAnsi" w:eastAsiaTheme="minorEastAsia" w:cstheme="minorBidi"/>
              <w:noProof/>
              <w:kern w:val="0"/>
              <w:szCs w:val="22"/>
              <w:lang w:eastAsia="en-US" w:bidi="ar-SA"/>
            </w:rPr>
            <w:tab/>
          </w:r>
          <w:r>
            <w:rPr>
              <w:noProof/>
            </w:rPr>
            <w:t>Design #1: Exterior Swing</w:t>
          </w:r>
          <w:r>
            <w:rPr>
              <w:noProof/>
            </w:rPr>
            <w:tab/>
          </w:r>
          <w:r>
            <w:rPr>
              <w:noProof/>
            </w:rPr>
            <w:fldChar w:fldCharType="begin"/>
          </w:r>
          <w:r>
            <w:rPr>
              <w:noProof/>
            </w:rPr>
            <w:instrText xml:space="preserve"> PAGEREF _Toc53953709 \h </w:instrText>
          </w:r>
          <w:r>
            <w:rPr>
              <w:noProof/>
            </w:rPr>
          </w:r>
          <w:r>
            <w:rPr>
              <w:noProof/>
            </w:rPr>
            <w:fldChar w:fldCharType="separate"/>
          </w:r>
          <w:r>
            <w:rPr>
              <w:noProof/>
            </w:rPr>
            <w:t>16</w:t>
          </w:r>
          <w:r>
            <w:rPr>
              <w:noProof/>
            </w:rPr>
            <w:fldChar w:fldCharType="end"/>
          </w:r>
        </w:p>
        <w:p w:rsidR="00907474" w:rsidRDefault="00907474" w14:paraId="524E0A5D" w14:textId="4E8E1EAD">
          <w:pPr>
            <w:pStyle w:val="TOC4"/>
            <w:tabs>
              <w:tab w:val="left" w:pos="1760"/>
            </w:tabs>
            <w:rPr>
              <w:rFonts w:asciiTheme="minorHAnsi" w:hAnsiTheme="minorHAnsi" w:eastAsiaTheme="minorEastAsia" w:cstheme="minorBidi"/>
              <w:kern w:val="0"/>
              <w:lang w:eastAsia="en-US" w:bidi="ar-SA"/>
            </w:rPr>
          </w:pPr>
          <w:r>
            <w:rPr>
              <w:noProof/>
            </w:rPr>
            <w:t>4.2.2.2</w:t>
          </w:r>
          <w:r>
            <w:rPr>
              <w:rFonts w:asciiTheme="minorHAnsi" w:hAnsiTheme="minorHAnsi" w:eastAsiaTheme="minorEastAsia" w:cstheme="minorBidi"/>
              <w:noProof/>
              <w:kern w:val="0"/>
              <w:szCs w:val="22"/>
              <w:lang w:eastAsia="en-US" w:bidi="ar-SA"/>
            </w:rPr>
            <w:tab/>
          </w:r>
          <w:r>
            <w:rPr>
              <w:noProof/>
            </w:rPr>
            <w:t>Design #2: Sliding Inside/Outside</w:t>
          </w:r>
          <w:r>
            <w:rPr>
              <w:noProof/>
            </w:rPr>
            <w:tab/>
          </w:r>
          <w:r>
            <w:rPr>
              <w:noProof/>
            </w:rPr>
            <w:fldChar w:fldCharType="begin"/>
          </w:r>
          <w:r>
            <w:rPr>
              <w:noProof/>
            </w:rPr>
            <w:instrText xml:space="preserve"> PAGEREF _Toc53953710 \h </w:instrText>
          </w:r>
          <w:r>
            <w:rPr>
              <w:noProof/>
            </w:rPr>
          </w:r>
          <w:r>
            <w:rPr>
              <w:noProof/>
            </w:rPr>
            <w:fldChar w:fldCharType="separate"/>
          </w:r>
          <w:r>
            <w:rPr>
              <w:noProof/>
            </w:rPr>
            <w:t>16</w:t>
          </w:r>
          <w:r>
            <w:rPr>
              <w:noProof/>
            </w:rPr>
            <w:fldChar w:fldCharType="end"/>
          </w:r>
        </w:p>
        <w:p w:rsidR="00907474" w:rsidRDefault="00907474" w14:paraId="16F0749E" w14:textId="394BF271">
          <w:pPr>
            <w:pStyle w:val="TOC4"/>
            <w:tabs>
              <w:tab w:val="left" w:pos="1760"/>
            </w:tabs>
            <w:rPr>
              <w:rFonts w:asciiTheme="minorHAnsi" w:hAnsiTheme="minorHAnsi" w:eastAsiaTheme="minorEastAsia" w:cstheme="minorBidi"/>
              <w:kern w:val="0"/>
              <w:lang w:eastAsia="en-US" w:bidi="ar-SA"/>
            </w:rPr>
          </w:pPr>
          <w:r>
            <w:rPr>
              <w:noProof/>
            </w:rPr>
            <w:t>4.2.2.3</w:t>
          </w:r>
          <w:r>
            <w:rPr>
              <w:rFonts w:asciiTheme="minorHAnsi" w:hAnsiTheme="minorHAnsi" w:eastAsiaTheme="minorEastAsia" w:cstheme="minorBidi"/>
              <w:noProof/>
              <w:kern w:val="0"/>
              <w:szCs w:val="22"/>
              <w:lang w:eastAsia="en-US" w:bidi="ar-SA"/>
            </w:rPr>
            <w:tab/>
          </w:r>
          <w:r>
            <w:rPr>
              <w:noProof/>
            </w:rPr>
            <w:t>Design #3: Pivoting Point</w:t>
          </w:r>
          <w:r>
            <w:rPr>
              <w:noProof/>
            </w:rPr>
            <w:tab/>
          </w:r>
          <w:r>
            <w:rPr>
              <w:noProof/>
            </w:rPr>
            <w:fldChar w:fldCharType="begin"/>
          </w:r>
          <w:r>
            <w:rPr>
              <w:noProof/>
            </w:rPr>
            <w:instrText xml:space="preserve"> PAGEREF _Toc53953711 \h </w:instrText>
          </w:r>
          <w:r>
            <w:rPr>
              <w:noProof/>
            </w:rPr>
          </w:r>
          <w:r>
            <w:rPr>
              <w:noProof/>
            </w:rPr>
            <w:fldChar w:fldCharType="separate"/>
          </w:r>
          <w:r>
            <w:rPr>
              <w:noProof/>
            </w:rPr>
            <w:t>17</w:t>
          </w:r>
          <w:r>
            <w:rPr>
              <w:noProof/>
            </w:rPr>
            <w:fldChar w:fldCharType="end"/>
          </w:r>
        </w:p>
        <w:p w:rsidR="00907474" w:rsidRDefault="00907474" w14:paraId="21B69B48" w14:textId="6CC3CDB8">
          <w:pPr>
            <w:pStyle w:val="TOC4"/>
            <w:tabs>
              <w:tab w:val="left" w:pos="1760"/>
            </w:tabs>
            <w:rPr>
              <w:rFonts w:asciiTheme="minorHAnsi" w:hAnsiTheme="minorHAnsi" w:eastAsiaTheme="minorEastAsia" w:cstheme="minorBidi"/>
              <w:kern w:val="0"/>
              <w:lang w:eastAsia="en-US" w:bidi="ar-SA"/>
            </w:rPr>
          </w:pPr>
          <w:r>
            <w:rPr>
              <w:noProof/>
            </w:rPr>
            <w:t>4.2.2.4</w:t>
          </w:r>
          <w:r>
            <w:rPr>
              <w:rFonts w:asciiTheme="minorHAnsi" w:hAnsiTheme="minorHAnsi" w:eastAsiaTheme="minorEastAsia" w:cstheme="minorBidi"/>
              <w:noProof/>
              <w:kern w:val="0"/>
              <w:szCs w:val="22"/>
              <w:lang w:eastAsia="en-US" w:bidi="ar-SA"/>
            </w:rPr>
            <w:tab/>
          </w:r>
          <w:r>
            <w:rPr>
              <w:noProof/>
            </w:rPr>
            <w:t>Design #3: Rolling Door</w:t>
          </w:r>
          <w:r>
            <w:rPr>
              <w:noProof/>
            </w:rPr>
            <w:tab/>
          </w:r>
          <w:r>
            <w:rPr>
              <w:noProof/>
            </w:rPr>
            <w:fldChar w:fldCharType="begin"/>
          </w:r>
          <w:r>
            <w:rPr>
              <w:noProof/>
            </w:rPr>
            <w:instrText xml:space="preserve"> PAGEREF _Toc53953712 \h </w:instrText>
          </w:r>
          <w:r>
            <w:rPr>
              <w:noProof/>
            </w:rPr>
          </w:r>
          <w:r>
            <w:rPr>
              <w:noProof/>
            </w:rPr>
            <w:fldChar w:fldCharType="separate"/>
          </w:r>
          <w:r>
            <w:rPr>
              <w:noProof/>
            </w:rPr>
            <w:t>17</w:t>
          </w:r>
          <w:r>
            <w:rPr>
              <w:noProof/>
            </w:rPr>
            <w:fldChar w:fldCharType="end"/>
          </w:r>
        </w:p>
        <w:p w:rsidR="00907474" w:rsidRDefault="00907474" w14:paraId="756FD060" w14:textId="772F0408">
          <w:pPr>
            <w:pStyle w:val="TOC4"/>
            <w:tabs>
              <w:tab w:val="left" w:pos="1760"/>
            </w:tabs>
            <w:rPr>
              <w:rFonts w:asciiTheme="minorHAnsi" w:hAnsiTheme="minorHAnsi" w:eastAsiaTheme="minorEastAsia" w:cstheme="minorBidi"/>
              <w:kern w:val="0"/>
              <w:lang w:eastAsia="en-US" w:bidi="ar-SA"/>
            </w:rPr>
          </w:pPr>
          <w:r>
            <w:rPr>
              <w:noProof/>
            </w:rPr>
            <w:t>4.2.2.5</w:t>
          </w:r>
          <w:r>
            <w:rPr>
              <w:rFonts w:asciiTheme="minorHAnsi" w:hAnsiTheme="minorHAnsi" w:eastAsiaTheme="minorEastAsia" w:cstheme="minorBidi"/>
              <w:noProof/>
              <w:kern w:val="0"/>
              <w:szCs w:val="22"/>
              <w:lang w:eastAsia="en-US" w:bidi="ar-SA"/>
            </w:rPr>
            <w:tab/>
          </w:r>
          <w:r>
            <w:rPr>
              <w:noProof/>
            </w:rPr>
            <w:t>Design #3: Double Sliding</w:t>
          </w:r>
          <w:r>
            <w:rPr>
              <w:noProof/>
            </w:rPr>
            <w:tab/>
          </w:r>
          <w:r>
            <w:rPr>
              <w:noProof/>
            </w:rPr>
            <w:fldChar w:fldCharType="begin"/>
          </w:r>
          <w:r>
            <w:rPr>
              <w:noProof/>
            </w:rPr>
            <w:instrText xml:space="preserve"> PAGEREF _Toc53953713 \h </w:instrText>
          </w:r>
          <w:r>
            <w:rPr>
              <w:noProof/>
            </w:rPr>
          </w:r>
          <w:r>
            <w:rPr>
              <w:noProof/>
            </w:rPr>
            <w:fldChar w:fldCharType="separate"/>
          </w:r>
          <w:r>
            <w:rPr>
              <w:noProof/>
            </w:rPr>
            <w:t>17</w:t>
          </w:r>
          <w:r>
            <w:rPr>
              <w:noProof/>
            </w:rPr>
            <w:fldChar w:fldCharType="end"/>
          </w:r>
        </w:p>
        <w:p w:rsidR="00907474" w:rsidRDefault="00907474" w14:paraId="5D99EE0E" w14:textId="797F5E10">
          <w:pPr>
            <w:pStyle w:val="TOC3"/>
            <w:tabs>
              <w:tab w:val="left" w:pos="1320"/>
            </w:tabs>
            <w:rPr>
              <w:rFonts w:asciiTheme="minorHAnsi" w:hAnsiTheme="minorHAnsi" w:eastAsiaTheme="minorEastAsia" w:cstheme="minorBidi"/>
              <w:kern w:val="0"/>
              <w:lang w:eastAsia="en-US" w:bidi="ar-SA"/>
            </w:rPr>
          </w:pPr>
          <w:r>
            <w:rPr>
              <w:noProof/>
            </w:rPr>
            <w:t>4.2.3</w:t>
          </w:r>
          <w:r>
            <w:rPr>
              <w:rFonts w:asciiTheme="minorHAnsi" w:hAnsiTheme="minorHAnsi" w:eastAsiaTheme="minorEastAsia" w:cstheme="minorBidi"/>
              <w:noProof/>
              <w:kern w:val="0"/>
              <w:szCs w:val="22"/>
              <w:lang w:eastAsia="en-US" w:bidi="ar-SA"/>
            </w:rPr>
            <w:tab/>
          </w:r>
          <w:r>
            <w:rPr>
              <w:noProof/>
            </w:rPr>
            <w:t>Subsystem #3: Failsafe</w:t>
          </w:r>
          <w:r>
            <w:rPr>
              <w:noProof/>
            </w:rPr>
            <w:tab/>
          </w:r>
          <w:r>
            <w:rPr>
              <w:noProof/>
            </w:rPr>
            <w:fldChar w:fldCharType="begin"/>
          </w:r>
          <w:r>
            <w:rPr>
              <w:noProof/>
            </w:rPr>
            <w:instrText xml:space="preserve"> PAGEREF _Toc53953714 \h </w:instrText>
          </w:r>
          <w:r>
            <w:rPr>
              <w:noProof/>
            </w:rPr>
          </w:r>
          <w:r>
            <w:rPr>
              <w:noProof/>
            </w:rPr>
            <w:fldChar w:fldCharType="separate"/>
          </w:r>
          <w:r>
            <w:rPr>
              <w:noProof/>
            </w:rPr>
            <w:t>17</w:t>
          </w:r>
          <w:r>
            <w:rPr>
              <w:noProof/>
            </w:rPr>
            <w:fldChar w:fldCharType="end"/>
          </w:r>
        </w:p>
        <w:p w:rsidR="00907474" w:rsidRDefault="00907474" w14:paraId="754E8099" w14:textId="07405492">
          <w:pPr>
            <w:pStyle w:val="TOC4"/>
            <w:tabs>
              <w:tab w:val="left" w:pos="1760"/>
            </w:tabs>
            <w:rPr>
              <w:rFonts w:asciiTheme="minorHAnsi" w:hAnsiTheme="minorHAnsi" w:eastAsiaTheme="minorEastAsia" w:cstheme="minorBidi"/>
              <w:kern w:val="0"/>
              <w:lang w:eastAsia="en-US" w:bidi="ar-SA"/>
            </w:rPr>
          </w:pPr>
          <w:r>
            <w:rPr>
              <w:noProof/>
            </w:rPr>
            <w:t>4.2.3.1</w:t>
          </w:r>
          <w:r>
            <w:rPr>
              <w:rFonts w:asciiTheme="minorHAnsi" w:hAnsiTheme="minorHAnsi" w:eastAsiaTheme="minorEastAsia" w:cstheme="minorBidi"/>
              <w:noProof/>
              <w:kern w:val="0"/>
              <w:szCs w:val="22"/>
              <w:lang w:eastAsia="en-US" w:bidi="ar-SA"/>
            </w:rPr>
            <w:tab/>
          </w:r>
          <w:r>
            <w:rPr>
              <w:noProof/>
            </w:rPr>
            <w:t>Design #1: Torsion Spring</w:t>
          </w:r>
          <w:r>
            <w:rPr>
              <w:noProof/>
            </w:rPr>
            <w:tab/>
          </w:r>
          <w:r>
            <w:rPr>
              <w:noProof/>
            </w:rPr>
            <w:fldChar w:fldCharType="begin"/>
          </w:r>
          <w:r>
            <w:rPr>
              <w:noProof/>
            </w:rPr>
            <w:instrText xml:space="preserve"> PAGEREF _Toc53953715 \h </w:instrText>
          </w:r>
          <w:r>
            <w:rPr>
              <w:noProof/>
            </w:rPr>
          </w:r>
          <w:r>
            <w:rPr>
              <w:noProof/>
            </w:rPr>
            <w:fldChar w:fldCharType="separate"/>
          </w:r>
          <w:r>
            <w:rPr>
              <w:noProof/>
            </w:rPr>
            <w:t>17</w:t>
          </w:r>
          <w:r>
            <w:rPr>
              <w:noProof/>
            </w:rPr>
            <w:fldChar w:fldCharType="end"/>
          </w:r>
        </w:p>
        <w:p w:rsidR="00907474" w:rsidRDefault="00907474" w14:paraId="5FA874E7" w14:textId="7C5B0AED">
          <w:pPr>
            <w:pStyle w:val="TOC4"/>
            <w:tabs>
              <w:tab w:val="left" w:pos="1760"/>
            </w:tabs>
            <w:rPr>
              <w:rFonts w:asciiTheme="minorHAnsi" w:hAnsiTheme="minorHAnsi" w:eastAsiaTheme="minorEastAsia" w:cstheme="minorBidi"/>
              <w:kern w:val="0"/>
              <w:lang w:eastAsia="en-US" w:bidi="ar-SA"/>
            </w:rPr>
          </w:pPr>
          <w:r>
            <w:rPr>
              <w:noProof/>
            </w:rPr>
            <w:t>4.2.3.2</w:t>
          </w:r>
          <w:r>
            <w:rPr>
              <w:rFonts w:asciiTheme="minorHAnsi" w:hAnsiTheme="minorHAnsi" w:eastAsiaTheme="minorEastAsia" w:cstheme="minorBidi"/>
              <w:noProof/>
              <w:kern w:val="0"/>
              <w:szCs w:val="22"/>
              <w:lang w:eastAsia="en-US" w:bidi="ar-SA"/>
            </w:rPr>
            <w:tab/>
          </w:r>
          <w:r>
            <w:rPr>
              <w:noProof/>
            </w:rPr>
            <w:t>Design #2: Tension Spring</w:t>
          </w:r>
          <w:r>
            <w:rPr>
              <w:noProof/>
            </w:rPr>
            <w:tab/>
          </w:r>
          <w:r>
            <w:rPr>
              <w:noProof/>
            </w:rPr>
            <w:fldChar w:fldCharType="begin"/>
          </w:r>
          <w:r>
            <w:rPr>
              <w:noProof/>
            </w:rPr>
            <w:instrText xml:space="preserve"> PAGEREF _Toc53953716 \h </w:instrText>
          </w:r>
          <w:r>
            <w:rPr>
              <w:noProof/>
            </w:rPr>
          </w:r>
          <w:r>
            <w:rPr>
              <w:noProof/>
            </w:rPr>
            <w:fldChar w:fldCharType="separate"/>
          </w:r>
          <w:r>
            <w:rPr>
              <w:noProof/>
            </w:rPr>
            <w:t>17</w:t>
          </w:r>
          <w:r>
            <w:rPr>
              <w:noProof/>
            </w:rPr>
            <w:fldChar w:fldCharType="end"/>
          </w:r>
        </w:p>
        <w:p w:rsidR="00907474" w:rsidRDefault="00907474" w14:paraId="5C999D8E" w14:textId="10730914">
          <w:pPr>
            <w:pStyle w:val="TOC4"/>
            <w:tabs>
              <w:tab w:val="left" w:pos="1760"/>
            </w:tabs>
            <w:rPr>
              <w:rFonts w:asciiTheme="minorHAnsi" w:hAnsiTheme="minorHAnsi" w:eastAsiaTheme="minorEastAsia" w:cstheme="minorBidi"/>
              <w:kern w:val="0"/>
              <w:lang w:eastAsia="en-US" w:bidi="ar-SA"/>
            </w:rPr>
          </w:pPr>
          <w:r>
            <w:rPr>
              <w:noProof/>
            </w:rPr>
            <w:t>4.2.3.3</w:t>
          </w:r>
          <w:r>
            <w:rPr>
              <w:rFonts w:asciiTheme="minorHAnsi" w:hAnsiTheme="minorHAnsi" w:eastAsiaTheme="minorEastAsia" w:cstheme="minorBidi"/>
              <w:noProof/>
              <w:kern w:val="0"/>
              <w:szCs w:val="22"/>
              <w:lang w:eastAsia="en-US" w:bidi="ar-SA"/>
            </w:rPr>
            <w:tab/>
          </w:r>
          <w:r>
            <w:rPr>
              <w:noProof/>
            </w:rPr>
            <w:t>Design #3: Compression Spring</w:t>
          </w:r>
          <w:r>
            <w:rPr>
              <w:noProof/>
            </w:rPr>
            <w:tab/>
          </w:r>
          <w:r>
            <w:rPr>
              <w:noProof/>
            </w:rPr>
            <w:fldChar w:fldCharType="begin"/>
          </w:r>
          <w:r>
            <w:rPr>
              <w:noProof/>
            </w:rPr>
            <w:instrText xml:space="preserve"> PAGEREF _Toc53953717 \h </w:instrText>
          </w:r>
          <w:r>
            <w:rPr>
              <w:noProof/>
            </w:rPr>
          </w:r>
          <w:r>
            <w:rPr>
              <w:noProof/>
            </w:rPr>
            <w:fldChar w:fldCharType="separate"/>
          </w:r>
          <w:r>
            <w:rPr>
              <w:noProof/>
            </w:rPr>
            <w:t>17</w:t>
          </w:r>
          <w:r>
            <w:rPr>
              <w:noProof/>
            </w:rPr>
            <w:fldChar w:fldCharType="end"/>
          </w:r>
        </w:p>
        <w:p w:rsidR="00907474" w:rsidRDefault="00907474" w14:paraId="0C3E300C" w14:textId="12C48A31">
          <w:pPr>
            <w:pStyle w:val="TOC4"/>
            <w:tabs>
              <w:tab w:val="left" w:pos="1760"/>
            </w:tabs>
            <w:rPr>
              <w:rFonts w:asciiTheme="minorHAnsi" w:hAnsiTheme="minorHAnsi" w:eastAsiaTheme="minorEastAsia" w:cstheme="minorBidi"/>
              <w:kern w:val="0"/>
              <w:lang w:eastAsia="en-US" w:bidi="ar-SA"/>
            </w:rPr>
          </w:pPr>
          <w:r>
            <w:rPr>
              <w:noProof/>
            </w:rPr>
            <w:t>4.2.3.4</w:t>
          </w:r>
          <w:r>
            <w:rPr>
              <w:rFonts w:asciiTheme="minorHAnsi" w:hAnsiTheme="minorHAnsi" w:eastAsiaTheme="minorEastAsia" w:cstheme="minorBidi"/>
              <w:noProof/>
              <w:kern w:val="0"/>
              <w:szCs w:val="22"/>
              <w:lang w:eastAsia="en-US" w:bidi="ar-SA"/>
            </w:rPr>
            <w:tab/>
          </w:r>
          <w:r>
            <w:rPr>
              <w:noProof/>
            </w:rPr>
            <w:t>Design #4: Hydraulics</w:t>
          </w:r>
          <w:r>
            <w:rPr>
              <w:noProof/>
            </w:rPr>
            <w:tab/>
          </w:r>
          <w:r>
            <w:rPr>
              <w:noProof/>
            </w:rPr>
            <w:fldChar w:fldCharType="begin"/>
          </w:r>
          <w:r>
            <w:rPr>
              <w:noProof/>
            </w:rPr>
            <w:instrText xml:space="preserve"> PAGEREF _Toc53953718 \h </w:instrText>
          </w:r>
          <w:r>
            <w:rPr>
              <w:noProof/>
            </w:rPr>
          </w:r>
          <w:r>
            <w:rPr>
              <w:noProof/>
            </w:rPr>
            <w:fldChar w:fldCharType="separate"/>
          </w:r>
          <w:r>
            <w:rPr>
              <w:noProof/>
            </w:rPr>
            <w:t>17</w:t>
          </w:r>
          <w:r>
            <w:rPr>
              <w:noProof/>
            </w:rPr>
            <w:fldChar w:fldCharType="end"/>
          </w:r>
        </w:p>
        <w:p w:rsidR="00907474" w:rsidRDefault="00907474" w14:paraId="48C5FF92" w14:textId="164CD735">
          <w:pPr>
            <w:pStyle w:val="TOC1"/>
            <w:tabs>
              <w:tab w:val="left" w:pos="566"/>
            </w:tabs>
            <w:rPr>
              <w:rFonts w:asciiTheme="minorHAnsi" w:hAnsiTheme="minorHAnsi" w:eastAsiaTheme="minorEastAsia" w:cstheme="minorBidi"/>
              <w:kern w:val="0"/>
              <w:lang w:eastAsia="en-US" w:bidi="ar-SA"/>
            </w:rPr>
          </w:pPr>
          <w:r>
            <w:rPr>
              <w:noProof/>
            </w:rPr>
            <w:t>5.</w:t>
          </w:r>
          <w:r>
            <w:rPr>
              <w:rFonts w:asciiTheme="minorHAnsi" w:hAnsiTheme="minorHAnsi" w:eastAsiaTheme="minorEastAsia" w:cstheme="minorBidi"/>
              <w:noProof/>
              <w:kern w:val="0"/>
              <w:szCs w:val="22"/>
              <w:lang w:eastAsia="en-US" w:bidi="ar-SA"/>
            </w:rPr>
            <w:tab/>
          </w:r>
          <w:r>
            <w:rPr>
              <w:noProof/>
            </w:rPr>
            <w:t>DESIGNS SELECTED – First Semester</w:t>
          </w:r>
          <w:r>
            <w:rPr>
              <w:noProof/>
            </w:rPr>
            <w:tab/>
          </w:r>
          <w:r>
            <w:rPr>
              <w:noProof/>
            </w:rPr>
            <w:fldChar w:fldCharType="begin"/>
          </w:r>
          <w:r>
            <w:rPr>
              <w:noProof/>
            </w:rPr>
            <w:instrText xml:space="preserve"> PAGEREF _Toc53953719 \h </w:instrText>
          </w:r>
          <w:r>
            <w:rPr>
              <w:noProof/>
            </w:rPr>
          </w:r>
          <w:r>
            <w:rPr>
              <w:noProof/>
            </w:rPr>
            <w:fldChar w:fldCharType="separate"/>
          </w:r>
          <w:r>
            <w:rPr>
              <w:noProof/>
            </w:rPr>
            <w:t>19</w:t>
          </w:r>
          <w:r>
            <w:rPr>
              <w:noProof/>
            </w:rPr>
            <w:fldChar w:fldCharType="end"/>
          </w:r>
        </w:p>
        <w:p w:rsidR="00907474" w:rsidRDefault="00907474" w14:paraId="6EEA5B41" w14:textId="7018DD8A">
          <w:pPr>
            <w:pStyle w:val="TOC2"/>
            <w:tabs>
              <w:tab w:val="left" w:pos="849"/>
            </w:tabs>
            <w:rPr>
              <w:rFonts w:asciiTheme="minorHAnsi" w:hAnsiTheme="minorHAnsi" w:eastAsiaTheme="minorEastAsia" w:cstheme="minorBidi"/>
              <w:kern w:val="0"/>
              <w:lang w:eastAsia="en-US" w:bidi="ar-SA"/>
            </w:rPr>
          </w:pPr>
          <w:r>
            <w:rPr>
              <w:noProof/>
            </w:rPr>
            <w:t>4.3</w:t>
          </w:r>
          <w:r>
            <w:rPr>
              <w:rFonts w:asciiTheme="minorHAnsi" w:hAnsiTheme="minorHAnsi" w:eastAsiaTheme="minorEastAsia" w:cstheme="minorBidi"/>
              <w:noProof/>
              <w:kern w:val="0"/>
              <w:szCs w:val="22"/>
              <w:lang w:eastAsia="en-US" w:bidi="ar-SA"/>
            </w:rPr>
            <w:tab/>
          </w:r>
          <w:r>
            <w:rPr>
              <w:noProof/>
            </w:rPr>
            <w:t>Technical Selection Criteria</w:t>
          </w:r>
          <w:r>
            <w:rPr>
              <w:noProof/>
            </w:rPr>
            <w:tab/>
          </w:r>
          <w:r>
            <w:rPr>
              <w:noProof/>
            </w:rPr>
            <w:fldChar w:fldCharType="begin"/>
          </w:r>
          <w:r>
            <w:rPr>
              <w:noProof/>
            </w:rPr>
            <w:instrText xml:space="preserve"> PAGEREF _Toc53953720 \h </w:instrText>
          </w:r>
          <w:r>
            <w:rPr>
              <w:noProof/>
            </w:rPr>
          </w:r>
          <w:r>
            <w:rPr>
              <w:noProof/>
            </w:rPr>
            <w:fldChar w:fldCharType="separate"/>
          </w:r>
          <w:r>
            <w:rPr>
              <w:noProof/>
            </w:rPr>
            <w:t>19</w:t>
          </w:r>
          <w:r>
            <w:rPr>
              <w:noProof/>
            </w:rPr>
            <w:fldChar w:fldCharType="end"/>
          </w:r>
        </w:p>
        <w:p w:rsidR="00907474" w:rsidRDefault="00907474" w14:paraId="2FBBB6F0" w14:textId="18F07751">
          <w:pPr>
            <w:pStyle w:val="TOC2"/>
            <w:tabs>
              <w:tab w:val="left" w:pos="849"/>
            </w:tabs>
            <w:rPr>
              <w:rFonts w:asciiTheme="minorHAnsi" w:hAnsiTheme="minorHAnsi" w:eastAsiaTheme="minorEastAsia" w:cstheme="minorBidi"/>
              <w:kern w:val="0"/>
              <w:lang w:eastAsia="en-US" w:bidi="ar-SA"/>
            </w:rPr>
          </w:pPr>
          <w:r>
            <w:rPr>
              <w:noProof/>
            </w:rPr>
            <w:t>4.4</w:t>
          </w:r>
          <w:r>
            <w:rPr>
              <w:rFonts w:asciiTheme="minorHAnsi" w:hAnsiTheme="minorHAnsi" w:eastAsiaTheme="minorEastAsia" w:cstheme="minorBidi"/>
              <w:noProof/>
              <w:kern w:val="0"/>
              <w:szCs w:val="22"/>
              <w:lang w:eastAsia="en-US" w:bidi="ar-SA"/>
            </w:rPr>
            <w:tab/>
          </w:r>
          <w:r>
            <w:rPr>
              <w:noProof/>
            </w:rPr>
            <w:t>Rationale for Design Selection</w:t>
          </w:r>
          <w:r>
            <w:rPr>
              <w:noProof/>
            </w:rPr>
            <w:tab/>
          </w:r>
          <w:r>
            <w:rPr>
              <w:noProof/>
            </w:rPr>
            <w:fldChar w:fldCharType="begin"/>
          </w:r>
          <w:r>
            <w:rPr>
              <w:noProof/>
            </w:rPr>
            <w:instrText xml:space="preserve"> PAGEREF _Toc53953721 \h </w:instrText>
          </w:r>
          <w:r>
            <w:rPr>
              <w:noProof/>
            </w:rPr>
          </w:r>
          <w:r>
            <w:rPr>
              <w:noProof/>
            </w:rPr>
            <w:fldChar w:fldCharType="separate"/>
          </w:r>
          <w:r>
            <w:rPr>
              <w:noProof/>
            </w:rPr>
            <w:t>19</w:t>
          </w:r>
          <w:r>
            <w:rPr>
              <w:noProof/>
            </w:rPr>
            <w:fldChar w:fldCharType="end"/>
          </w:r>
        </w:p>
        <w:p w:rsidR="00907474" w:rsidRDefault="00907474" w14:paraId="4F65E56F" w14:textId="763FEC15">
          <w:pPr>
            <w:pStyle w:val="TOC1"/>
            <w:tabs>
              <w:tab w:val="left" w:pos="566"/>
            </w:tabs>
            <w:rPr>
              <w:rFonts w:asciiTheme="minorHAnsi" w:hAnsiTheme="minorHAnsi" w:eastAsiaTheme="minorEastAsia" w:cstheme="minorBidi"/>
              <w:kern w:val="0"/>
              <w:lang w:eastAsia="en-US" w:bidi="ar-SA"/>
            </w:rPr>
          </w:pPr>
          <w:r>
            <w:rPr>
              <w:noProof/>
            </w:rPr>
            <w:t>5</w:t>
          </w:r>
          <w:r>
            <w:rPr>
              <w:rFonts w:asciiTheme="minorHAnsi" w:hAnsiTheme="minorHAnsi" w:eastAsiaTheme="minorEastAsia" w:cstheme="minorBidi"/>
              <w:noProof/>
              <w:kern w:val="0"/>
              <w:szCs w:val="22"/>
              <w:lang w:eastAsia="en-US" w:bidi="ar-SA"/>
            </w:rPr>
            <w:tab/>
          </w:r>
          <w:r>
            <w:rPr>
              <w:noProof/>
            </w:rPr>
            <w:t>REFERENCES</w:t>
          </w:r>
          <w:r>
            <w:rPr>
              <w:noProof/>
            </w:rPr>
            <w:tab/>
          </w:r>
          <w:r>
            <w:rPr>
              <w:noProof/>
            </w:rPr>
            <w:fldChar w:fldCharType="begin"/>
          </w:r>
          <w:r>
            <w:rPr>
              <w:noProof/>
            </w:rPr>
            <w:instrText xml:space="preserve"> PAGEREF _Toc53953722 \h </w:instrText>
          </w:r>
          <w:r>
            <w:rPr>
              <w:noProof/>
            </w:rPr>
          </w:r>
          <w:r>
            <w:rPr>
              <w:noProof/>
            </w:rPr>
            <w:fldChar w:fldCharType="separate"/>
          </w:r>
          <w:r>
            <w:rPr>
              <w:noProof/>
            </w:rPr>
            <w:t>22</w:t>
          </w:r>
          <w:r>
            <w:rPr>
              <w:noProof/>
            </w:rPr>
            <w:fldChar w:fldCharType="end"/>
          </w:r>
        </w:p>
        <w:p w:rsidR="00907474" w:rsidRDefault="00907474" w14:paraId="131FC1C6" w14:textId="186C6606">
          <w:pPr>
            <w:pStyle w:val="TOC1"/>
            <w:tabs>
              <w:tab w:val="left" w:pos="566"/>
            </w:tabs>
            <w:rPr>
              <w:rFonts w:asciiTheme="minorHAnsi" w:hAnsiTheme="minorHAnsi" w:eastAsiaTheme="minorEastAsia" w:cstheme="minorBidi"/>
              <w:kern w:val="0"/>
              <w:lang w:eastAsia="en-US" w:bidi="ar-SA"/>
            </w:rPr>
          </w:pPr>
          <w:r>
            <w:rPr>
              <w:noProof/>
            </w:rPr>
            <w:t>6</w:t>
          </w:r>
          <w:r>
            <w:rPr>
              <w:rFonts w:asciiTheme="minorHAnsi" w:hAnsiTheme="minorHAnsi" w:eastAsiaTheme="minorEastAsia" w:cstheme="minorBidi"/>
              <w:noProof/>
              <w:kern w:val="0"/>
              <w:szCs w:val="22"/>
              <w:lang w:eastAsia="en-US" w:bidi="ar-SA"/>
            </w:rPr>
            <w:tab/>
          </w:r>
          <w:r>
            <w:rPr>
              <w:noProof/>
            </w:rPr>
            <w:t>APPENDICES</w:t>
          </w:r>
          <w:r>
            <w:rPr>
              <w:noProof/>
            </w:rPr>
            <w:tab/>
          </w:r>
          <w:r>
            <w:rPr>
              <w:noProof/>
            </w:rPr>
            <w:fldChar w:fldCharType="begin"/>
          </w:r>
          <w:r>
            <w:rPr>
              <w:noProof/>
            </w:rPr>
            <w:instrText xml:space="preserve"> PAGEREF _Toc53953723 \h </w:instrText>
          </w:r>
          <w:r>
            <w:rPr>
              <w:noProof/>
            </w:rPr>
          </w:r>
          <w:r>
            <w:rPr>
              <w:noProof/>
            </w:rPr>
            <w:fldChar w:fldCharType="separate"/>
          </w:r>
          <w:r>
            <w:rPr>
              <w:noProof/>
            </w:rPr>
            <w:t>23</w:t>
          </w:r>
          <w:r>
            <w:rPr>
              <w:noProof/>
            </w:rPr>
            <w:fldChar w:fldCharType="end"/>
          </w:r>
        </w:p>
        <w:p w:rsidR="00907474" w:rsidRDefault="00907474" w14:paraId="4459725D" w14:textId="4783A76B">
          <w:pPr>
            <w:pStyle w:val="TOC2"/>
            <w:tabs>
              <w:tab w:val="left" w:pos="849"/>
            </w:tabs>
            <w:rPr>
              <w:rFonts w:asciiTheme="minorHAnsi" w:hAnsiTheme="minorHAnsi" w:eastAsiaTheme="minorEastAsia" w:cstheme="minorBidi"/>
              <w:kern w:val="0"/>
              <w:lang w:eastAsia="en-US" w:bidi="ar-SA"/>
            </w:rPr>
          </w:pPr>
          <w:r>
            <w:rPr>
              <w:noProof/>
            </w:rPr>
            <w:t>6.1</w:t>
          </w:r>
          <w:r>
            <w:rPr>
              <w:rFonts w:asciiTheme="minorHAnsi" w:hAnsiTheme="minorHAnsi" w:eastAsiaTheme="minorEastAsia" w:cstheme="minorBidi"/>
              <w:noProof/>
              <w:kern w:val="0"/>
              <w:szCs w:val="22"/>
              <w:lang w:eastAsia="en-US" w:bidi="ar-SA"/>
            </w:rPr>
            <w:tab/>
          </w:r>
          <w:r>
            <w:rPr>
              <w:noProof/>
            </w:rPr>
            <w:t>Appendix A: House of Quality</w:t>
          </w:r>
          <w:r>
            <w:rPr>
              <w:noProof/>
            </w:rPr>
            <w:tab/>
          </w:r>
          <w:r>
            <w:rPr>
              <w:noProof/>
            </w:rPr>
            <w:fldChar w:fldCharType="begin"/>
          </w:r>
          <w:r>
            <w:rPr>
              <w:noProof/>
            </w:rPr>
            <w:instrText xml:space="preserve"> PAGEREF _Toc53953724 \h </w:instrText>
          </w:r>
          <w:r>
            <w:rPr>
              <w:noProof/>
            </w:rPr>
          </w:r>
          <w:r>
            <w:rPr>
              <w:noProof/>
            </w:rPr>
            <w:fldChar w:fldCharType="separate"/>
          </w:r>
          <w:r>
            <w:rPr>
              <w:noProof/>
            </w:rPr>
            <w:t>23</w:t>
          </w:r>
          <w:r>
            <w:rPr>
              <w:noProof/>
            </w:rPr>
            <w:fldChar w:fldCharType="end"/>
          </w:r>
        </w:p>
        <w:p w:rsidR="00F65943" w:rsidRDefault="00B52EEA" w14:paraId="374413E2" w14:textId="14BF60BC">
          <w:r>
            <w:fldChar w:fldCharType="end"/>
          </w:r>
        </w:p>
      </w:sdtContent>
    </w:sdt>
    <w:p w:rsidR="00F65943" w:rsidRDefault="00F65943" w14:paraId="374413E3" w14:textId="77777777">
      <w:pPr>
        <w:pStyle w:val="BodyText"/>
        <w:sectPr w:rsidR="00F65943">
          <w:footerReference w:type="default" r:id="rId11"/>
          <w:pgSz w:w="12240" w:h="15840" w:orient="portrait"/>
          <w:pgMar w:top="1440" w:right="1440" w:bottom="1405" w:left="1440" w:header="720" w:footer="864" w:gutter="0"/>
          <w:pgNumType w:start="1"/>
          <w:cols w:space="720"/>
        </w:sectPr>
      </w:pPr>
    </w:p>
    <w:p w:rsidR="00820069" w:rsidRDefault="00820069" w14:paraId="374413E4" w14:textId="77777777">
      <w:pPr>
        <w:sectPr w:rsidR="00820069">
          <w:type w:val="continuous"/>
          <w:pgSz w:w="12240" w:h="15840" w:orient="portrait"/>
          <w:pgMar w:top="1440" w:right="1440" w:bottom="1405" w:left="1440" w:header="720" w:footer="864" w:gutter="0"/>
          <w:cols w:space="720"/>
        </w:sectPr>
      </w:pPr>
    </w:p>
    <w:p w:rsidR="00820069" w:rsidP="49D493E9" w:rsidRDefault="32AEE52B" w14:paraId="374413E5" w14:textId="1D8C2E03">
      <w:pPr>
        <w:pStyle w:val="Heading1"/>
        <w:numPr>
          <w:ilvl w:val="0"/>
          <w:numId w:val="0"/>
        </w:numPr>
        <w:jc w:val="both"/>
      </w:pPr>
      <w:bookmarkStart w:name="_Toc472068878" w:id="7"/>
      <w:bookmarkStart w:name="_Toc484366960" w:id="8"/>
      <w:bookmarkStart w:name="_Toc53953663" w:id="9"/>
      <w:r>
        <w:t xml:space="preserve">1 </w:t>
      </w:r>
      <w:r w:rsidR="00820069">
        <w:t>BACKGROUND</w:t>
      </w:r>
      <w:bookmarkEnd w:id="7"/>
      <w:bookmarkEnd w:id="8"/>
      <w:bookmarkEnd w:id="9"/>
    </w:p>
    <w:p w:rsidR="00820069" w:rsidP="49D493E9" w:rsidRDefault="10245FFB" w14:paraId="374413E6" w14:textId="048F779D">
      <w:pPr>
        <w:pStyle w:val="Heading2"/>
        <w:jc w:val="both"/>
      </w:pPr>
      <w:bookmarkStart w:name="_Toc53953664" w:id="10"/>
      <w:bookmarkStart w:name="_Toc472068879" w:id="11"/>
      <w:bookmarkStart w:name="_Toc484366961" w:id="12"/>
      <w:r>
        <w:t>Introduction</w:t>
      </w:r>
      <w:bookmarkEnd w:id="10"/>
      <w:r w:rsidR="68BD4715">
        <w:t xml:space="preserve"> </w:t>
      </w:r>
      <w:bookmarkEnd w:id="11"/>
      <w:bookmarkEnd w:id="12"/>
    </w:p>
    <w:p w:rsidRPr="00473B2C" w:rsidR="00473B2C" w:rsidP="49D493E9" w:rsidRDefault="4AD7F30E" w14:paraId="62516D01" w14:textId="306C90AF">
      <w:pPr>
        <w:pStyle w:val="BodyText"/>
        <w:ind w:firstLine="709"/>
        <w:jc w:val="both"/>
      </w:pPr>
      <w:r>
        <w:t xml:space="preserve">In this project, the Northrop Grumman capstone team from NAU will be designing a latching door to be </w:t>
      </w:r>
      <w:r w:rsidR="6E6B450F">
        <w:t>implemented</w:t>
      </w:r>
      <w:r>
        <w:t xml:space="preserve"> on </w:t>
      </w:r>
      <w:r w:rsidR="1018253D">
        <w:t>N</w:t>
      </w:r>
      <w:r>
        <w:t>orthrop Grumman’s rockets.</w:t>
      </w:r>
      <w:r w:rsidR="3C5C2F5E">
        <w:t xml:space="preserve"> The rockets require an inlet on the fairing of the rocket, to allow airconditioned air to be pumped into the cabin of the </w:t>
      </w:r>
      <w:r w:rsidR="15D1B785">
        <w:t>vehicle</w:t>
      </w:r>
      <w:r w:rsidR="3C5C2F5E">
        <w:t>. As the rocket launches, the inlet must be sealed shut</w:t>
      </w:r>
      <w:r w:rsidR="3963B2BD">
        <w:t xml:space="preserve"> in order to maintain the internal pressure of the cabin. </w:t>
      </w:r>
      <w:r w:rsidR="01D17ADF">
        <w:t xml:space="preserve">The heritage design has had problems with maintaining a seal during flight, causing air the suddenly force open the door and lose some of the internal pressure. </w:t>
      </w:r>
      <w:r w:rsidR="0C6EC69A">
        <w:t xml:space="preserve">This sudden leak of air has potential to cause serious damage to the vehicle in flight and could even result in a mission failure. Solving this </w:t>
      </w:r>
      <w:r w:rsidR="152986DD">
        <w:t>potential issue helps to eliminate risks of failure, which can cost millions of dollars</w:t>
      </w:r>
      <w:r w:rsidR="1CBD0018">
        <w:t xml:space="preserve"> put towards the project. Our</w:t>
      </w:r>
      <w:r w:rsidR="01D17ADF">
        <w:t xml:space="preserve"> </w:t>
      </w:r>
      <w:r w:rsidR="51D86D8B">
        <w:t>teams'</w:t>
      </w:r>
      <w:r w:rsidR="01D17ADF">
        <w:t xml:space="preserve"> goal is to create a </w:t>
      </w:r>
      <w:r w:rsidR="7425A5A6">
        <w:t xml:space="preserve">closing and latching </w:t>
      </w:r>
      <w:r w:rsidR="618E61E1">
        <w:t>system</w:t>
      </w:r>
      <w:r w:rsidR="7425A5A6">
        <w:t xml:space="preserve"> that effectively </w:t>
      </w:r>
      <w:r w:rsidR="664EF944">
        <w:t>seals of the inlet</w:t>
      </w:r>
      <w:r w:rsidR="3E8F26DD">
        <w:t xml:space="preserve"> and will remain closed throughout the entire flight.</w:t>
      </w:r>
    </w:p>
    <w:p w:rsidR="5E33377B" w:rsidP="49D493E9" w:rsidRDefault="664EF944" w14:paraId="18E403C0" w14:textId="306C90AF">
      <w:pPr>
        <w:pStyle w:val="BodyText"/>
        <w:ind w:firstLine="709"/>
        <w:jc w:val="both"/>
      </w:pPr>
      <w:r>
        <w:t xml:space="preserve">While the team is currently designing the system based off Northrop Grumman’s Antares rocket, one of the main goals is to allow the design to be scalable in order to be implemented onto other systems. </w:t>
      </w:r>
      <w:r w:rsidR="16DDB98B">
        <w:t xml:space="preserve">One of the major problems that lead to the previous design to fail occurred when the rocket took new trajectories. It is important that the design will work in many different circumstances to allow for the design to </w:t>
      </w:r>
      <w:r w:rsidR="52A07A70">
        <w:t>be successful from different launchpads</w:t>
      </w:r>
      <w:r w:rsidR="7A645D93">
        <w:t xml:space="preserve">. Creating a design that is </w:t>
      </w:r>
      <w:r w:rsidR="3DC965E2">
        <w:t>versatile</w:t>
      </w:r>
      <w:r w:rsidR="7A645D93">
        <w:t xml:space="preserve">, scalable and reliable will save Northrop Grumman </w:t>
      </w:r>
      <w:r w:rsidR="02DC2CFF">
        <w:t xml:space="preserve">valuable resources that can be used </w:t>
      </w:r>
      <w:r w:rsidR="2A6D5870">
        <w:t>to develop and improve on other systems.</w:t>
      </w:r>
    </w:p>
    <w:p w:rsidR="00820069" w:rsidP="49D493E9" w:rsidRDefault="10245FFB" w14:paraId="374413E9" w14:textId="048F779D">
      <w:pPr>
        <w:pStyle w:val="Heading2"/>
        <w:jc w:val="both"/>
      </w:pPr>
      <w:bookmarkStart w:name="_Toc53953665" w:id="13"/>
      <w:bookmarkStart w:name="_Toc472068880" w:id="14"/>
      <w:bookmarkStart w:name="_Toc484366962" w:id="15"/>
      <w:r>
        <w:t>Project Description</w:t>
      </w:r>
      <w:bookmarkEnd w:id="13"/>
      <w:r w:rsidR="6C03105E">
        <w:t xml:space="preserve"> </w:t>
      </w:r>
      <w:bookmarkEnd w:id="14"/>
      <w:bookmarkEnd w:id="15"/>
    </w:p>
    <w:p w:rsidR="6BB1ABC1" w:rsidP="49D493E9" w:rsidRDefault="6BB1ABC1" w14:paraId="743C2665" w14:textId="306C90AF">
      <w:pPr>
        <w:pStyle w:val="BodyText"/>
        <w:ind w:firstLine="709"/>
        <w:jc w:val="both"/>
      </w:pPr>
      <w:r>
        <w:t>Following is the original project description provided by the sponsor:</w:t>
      </w:r>
    </w:p>
    <w:p w:rsidR="473E8A9D" w:rsidP="49D493E9" w:rsidRDefault="473E8A9D" w14:paraId="768F3DB2" w14:textId="306C90AF">
      <w:pPr>
        <w:pStyle w:val="BodyText"/>
        <w:ind w:left="720" w:firstLine="709"/>
        <w:jc w:val="both"/>
        <w:rPr>
          <w:i/>
        </w:rPr>
      </w:pPr>
      <w:r w:rsidRPr="58F3846F">
        <w:rPr>
          <w:i/>
        </w:rPr>
        <w:t>Most vehicles that Northrop Grumman Space Systems flies have a requirement to keep their payload air conditioned. This air is blown into the fairing through a specific door in the fairings of the vehicle prior to launch. In the past, the use of heritage designs to meet the needs of new or developing vehicles was relied upon for these doors. However, recently, there has been an undesirable side effect discovered largely due to this method. The main issue has been traced back to the way these doors are kept closed during flight. The latching method used has been discovered to be sensitive to different flight trajectories. The way we currently latch our ECS doors is to use hook and loop (Velcro) in combination with a hinge that is precisely shimmed to allow the mating halves to properly align. This ensures the strongest possible bond and has worked well in the past due to its simple nature. However, we have found that with steeper trajectories and higher pressure differentials between the interior and exterior surfaces of the fairing, there can be a tendency for the door to “burp” or open during flight.</w:t>
      </w:r>
    </w:p>
    <w:p w:rsidR="473E8A9D" w:rsidP="49D493E9" w:rsidRDefault="473E8A9D" w14:paraId="2DEF022C" w14:textId="306C90AF">
      <w:pPr>
        <w:pStyle w:val="BodyText"/>
        <w:ind w:left="720" w:firstLine="709"/>
        <w:jc w:val="both"/>
        <w:rPr>
          <w:i/>
        </w:rPr>
      </w:pPr>
      <w:r w:rsidRPr="58F3846F">
        <w:rPr>
          <w:i/>
        </w:rPr>
        <w:t>NGC is requesting that NAU select one team to design, analyze, and build a prototype door system that is insensitive to pressure differences that may be seen during flight.</w:t>
      </w:r>
    </w:p>
    <w:p w:rsidR="3C604BD8" w:rsidP="49D493E9" w:rsidRDefault="3C604BD8" w14:paraId="24F3F742" w14:textId="306C90AF">
      <w:pPr>
        <w:pStyle w:val="BodyText"/>
        <w:ind w:left="720" w:firstLine="709"/>
        <w:jc w:val="both"/>
        <w:rPr>
          <w:i/>
          <w:iCs/>
        </w:rPr>
      </w:pPr>
    </w:p>
    <w:p w:rsidR="00820069" w:rsidP="49D493E9" w:rsidRDefault="10245FFB" w14:paraId="374413EC" w14:textId="132E5D57">
      <w:pPr>
        <w:pStyle w:val="Heading2"/>
        <w:jc w:val="both"/>
      </w:pPr>
      <w:bookmarkStart w:name="_Toc53953666" w:id="16"/>
      <w:bookmarkStart w:name="_Toc472068881" w:id="17"/>
      <w:bookmarkStart w:name="_Toc484366963" w:id="18"/>
      <w:r>
        <w:t>Original System</w:t>
      </w:r>
      <w:bookmarkEnd w:id="16"/>
      <w:r w:rsidR="6E6A4720">
        <w:t xml:space="preserve"> </w:t>
      </w:r>
      <w:bookmarkEnd w:id="17"/>
      <w:bookmarkEnd w:id="18"/>
    </w:p>
    <w:p w:rsidR="226A77CA" w:rsidP="49D493E9" w:rsidRDefault="226A77CA" w14:paraId="3B6CAF78" w14:textId="306C90AF">
      <w:pPr>
        <w:pStyle w:val="BodyText"/>
        <w:spacing w:line="259" w:lineRule="auto"/>
        <w:ind w:firstLine="709"/>
        <w:jc w:val="both"/>
      </w:pPr>
      <w:r>
        <w:t>The original or heritage system is limited in the information that can be shared due to Northrop Grumman’s request. However, we can share the basic overview of how the system opera</w:t>
      </w:r>
      <w:r w:rsidR="7FBDF3C2">
        <w:t xml:space="preserve">ted, where it did not succeed and the basic structure. </w:t>
      </w:r>
    </w:p>
    <w:p w:rsidR="00820069" w:rsidP="49D493E9" w:rsidRDefault="00820069" w14:paraId="374413F2" w14:textId="77777777">
      <w:pPr>
        <w:pStyle w:val="Heading3"/>
        <w:jc w:val="both"/>
      </w:pPr>
      <w:bookmarkStart w:name="_Toc472068882" w:id="19"/>
      <w:bookmarkStart w:name="_Toc484366964" w:id="20"/>
      <w:bookmarkStart w:name="_Toc53953667" w:id="21"/>
      <w:r>
        <w:t>Original System Structure</w:t>
      </w:r>
      <w:bookmarkEnd w:id="19"/>
      <w:bookmarkEnd w:id="20"/>
      <w:bookmarkEnd w:id="21"/>
    </w:p>
    <w:p w:rsidR="63688D83" w:rsidP="49D493E9" w:rsidRDefault="14ACF8A4" w14:paraId="669F3C7C" w14:textId="306C90AF">
      <w:pPr>
        <w:pStyle w:val="BodyText"/>
        <w:ind w:firstLine="709"/>
        <w:jc w:val="both"/>
      </w:pPr>
      <w:r>
        <w:t xml:space="preserve">The original system consisted of an </w:t>
      </w:r>
      <w:r w:rsidR="63688D83">
        <w:t xml:space="preserve">Aluminum door </w:t>
      </w:r>
      <w:r w:rsidR="49DE22D8">
        <w:t>latched onto the Antares</w:t>
      </w:r>
      <w:r w:rsidR="63688D83">
        <w:t xml:space="preserve"> with </w:t>
      </w:r>
      <w:r w:rsidR="00A93BAA">
        <w:t>Velcro</w:t>
      </w:r>
      <w:r w:rsidR="71110A72">
        <w:t xml:space="preserve">. The </w:t>
      </w:r>
      <w:r w:rsidR="2F3FA010">
        <w:t>Velcro</w:t>
      </w:r>
      <w:r w:rsidR="71110A72">
        <w:t xml:space="preserve"> was</w:t>
      </w:r>
      <w:r w:rsidR="18FF2EBD">
        <w:t xml:space="preserve"> glued </w:t>
      </w:r>
      <w:r w:rsidR="00402F44">
        <w:t>using</w:t>
      </w:r>
      <w:r w:rsidR="32BC89B1">
        <w:t xml:space="preserve"> </w:t>
      </w:r>
      <w:r w:rsidR="631504C0">
        <w:t>JB</w:t>
      </w:r>
      <w:r w:rsidR="18FF2EBD">
        <w:t xml:space="preserve"> w</w:t>
      </w:r>
      <w:r w:rsidR="1C78B517">
        <w:t>el</w:t>
      </w:r>
      <w:r w:rsidR="18FF2EBD">
        <w:t xml:space="preserve">d onto the </w:t>
      </w:r>
      <w:r w:rsidR="00A93BAA">
        <w:t>inside</w:t>
      </w:r>
      <w:r w:rsidR="18FF2EBD">
        <w:t xml:space="preserve"> face of the door. The mating surface had the same exact same thing. As much of the surface area of the door was covered in </w:t>
      </w:r>
      <w:r w:rsidR="00A93BAA">
        <w:t>Velcro</w:t>
      </w:r>
      <w:r w:rsidR="2B52EB39">
        <w:t xml:space="preserve"> in order to provide the necessary latching for the door. Any additional information cannot be disclosed by the client due to that information being used for internal uses </w:t>
      </w:r>
      <w:r w:rsidR="2DBC3842">
        <w:t xml:space="preserve">for </w:t>
      </w:r>
      <w:r w:rsidR="2B52EB39">
        <w:t xml:space="preserve">Northrop Grumman. </w:t>
      </w:r>
    </w:p>
    <w:p w:rsidR="00820069" w:rsidP="49D493E9" w:rsidRDefault="00820069" w14:paraId="374413F4" w14:textId="77777777">
      <w:pPr>
        <w:pStyle w:val="Heading3"/>
        <w:jc w:val="both"/>
      </w:pPr>
      <w:bookmarkStart w:name="_Toc472068883" w:id="22"/>
      <w:bookmarkStart w:name="_Toc484366965" w:id="23"/>
      <w:bookmarkStart w:name="_Toc53953668" w:id="24"/>
      <w:r>
        <w:t>Original System Operation</w:t>
      </w:r>
      <w:bookmarkEnd w:id="22"/>
      <w:bookmarkEnd w:id="23"/>
      <w:bookmarkEnd w:id="24"/>
    </w:p>
    <w:p w:rsidR="133EDB90" w:rsidP="49D493E9" w:rsidRDefault="004C7D48" w14:paraId="36949CE8" w14:textId="548BD1DF">
      <w:pPr>
        <w:pStyle w:val="BodyText"/>
        <w:spacing w:line="259" w:lineRule="auto"/>
        <w:ind w:firstLine="709"/>
        <w:jc w:val="both"/>
      </w:pPr>
      <w:r>
        <w:t xml:space="preserve">Though more accurate results cannot be shared describing the heritage system it operated by closing due to gravity during launch. The door was attached with a simple hinge as shown in Figure 1. This design used a hinge shown in orange and Velcro to keep the door closed during flight. </w:t>
      </w:r>
      <w:r w:rsidR="008E7F8D">
        <w:t xml:space="preserve">The door is aluminum and </w:t>
      </w:r>
      <w:r w:rsidR="008D787F">
        <w:t xml:space="preserve">is </w:t>
      </w:r>
      <w:r w:rsidR="008C6CD1">
        <w:t xml:space="preserve">an area of </w:t>
      </w:r>
      <w:r w:rsidR="008D787F">
        <w:t xml:space="preserve">17 x 20 </w:t>
      </w:r>
      <w:r w:rsidR="008C6CD1">
        <w:t>square inches</w:t>
      </w:r>
      <w:r w:rsidR="008D787F">
        <w:t xml:space="preserve"> for the dimensions. The </w:t>
      </w:r>
      <w:r w:rsidR="00FA465B">
        <w:t>outside</w:t>
      </w:r>
      <w:r w:rsidR="008D787F">
        <w:t xml:space="preserve"> edge in pink is a lip to allow for the air flow </w:t>
      </w:r>
      <w:r w:rsidR="00FA465B">
        <w:t>pass around the door.</w:t>
      </w:r>
    </w:p>
    <w:p w:rsidR="00746866" w:rsidP="00C64557" w:rsidRDefault="28BFE09C" w14:paraId="54DA8F61" w14:textId="306C90AF">
      <w:pPr>
        <w:pStyle w:val="BodyText"/>
        <w:spacing w:line="259" w:lineRule="auto"/>
        <w:jc w:val="center"/>
      </w:pPr>
      <w:r w:rsidR="28BFE09C">
        <w:drawing>
          <wp:inline wp14:editId="76385C74" wp14:anchorId="4B0D1810">
            <wp:extent cx="2362200" cy="2409825"/>
            <wp:effectExtent l="0" t="0" r="0" b="9525"/>
            <wp:docPr id="654396413" name="Picture 2058465540" title=""/>
            <wp:cNvGraphicFramePr>
              <a:graphicFrameLocks noChangeAspect="1"/>
            </wp:cNvGraphicFramePr>
            <a:graphic>
              <a:graphicData uri="http://schemas.openxmlformats.org/drawingml/2006/picture">
                <pic:pic>
                  <pic:nvPicPr>
                    <pic:cNvPr id="0" name="Picture 2058465540"/>
                    <pic:cNvPicPr/>
                  </pic:nvPicPr>
                  <pic:blipFill>
                    <a:blip r:embed="Rb54167a8306a474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62200" cy="2409825"/>
                    </a:xfrm>
                    <a:prstGeom prst="rect">
                      <a:avLst/>
                    </a:prstGeom>
                  </pic:spPr>
                </pic:pic>
              </a:graphicData>
            </a:graphic>
          </wp:inline>
        </w:drawing>
      </w:r>
    </w:p>
    <w:p w:rsidR="00CD4561" w:rsidP="746A34CD" w:rsidRDefault="28BFE09C" w14:paraId="4BAD5D53" w14:textId="39928E99">
      <w:pPr>
        <w:pStyle w:val="BodyText"/>
        <w:spacing w:line="259" w:lineRule="auto"/>
        <w:jc w:val="center"/>
      </w:pPr>
      <w:r>
        <w:t>Figure 1: Heritage Design Closed</w:t>
      </w:r>
    </w:p>
    <w:p w:rsidR="00820069" w:rsidP="49D493E9" w:rsidRDefault="00820069" w14:paraId="374413F6" w14:textId="77777777">
      <w:pPr>
        <w:pStyle w:val="Heading3"/>
        <w:jc w:val="both"/>
      </w:pPr>
      <w:bookmarkStart w:name="_Toc472068884" w:id="25"/>
      <w:bookmarkStart w:name="_Toc484366966" w:id="26"/>
      <w:bookmarkStart w:name="_Toc53953669" w:id="27"/>
      <w:r>
        <w:t>Original System Performance</w:t>
      </w:r>
      <w:bookmarkEnd w:id="25"/>
      <w:bookmarkEnd w:id="26"/>
      <w:bookmarkEnd w:id="27"/>
    </w:p>
    <w:p w:rsidR="002B7587" w:rsidP="49D493E9" w:rsidRDefault="002B7587" w14:paraId="368A2D15" w14:textId="65EBF0F2">
      <w:pPr>
        <w:pStyle w:val="BodyText"/>
        <w:ind w:firstLine="709"/>
        <w:jc w:val="both"/>
      </w:pPr>
      <w:r>
        <w:t xml:space="preserve">The performance of the heritage design worked in terms of closing and keeping the payload secure while in flight. </w:t>
      </w:r>
      <w:r w:rsidR="008721D2">
        <w:t xml:space="preserve">The </w:t>
      </w:r>
      <w:r w:rsidR="0051534B">
        <w:t>design</w:t>
      </w:r>
      <w:r w:rsidR="008721D2">
        <w:t xml:space="preserve"> was also </w:t>
      </w:r>
      <w:r w:rsidR="0051534B">
        <w:t>scalable</w:t>
      </w:r>
      <w:r w:rsidR="008721D2">
        <w:t xml:space="preserve"> as this design was applied to most of Northrop Grumman’s vehicles</w:t>
      </w:r>
      <w:r w:rsidR="0051534B">
        <w:t>, whether they went to space or</w:t>
      </w:r>
      <w:r w:rsidR="001F56BB">
        <w:t xml:space="preserve"> not. This design was easy to install as it relies on a simple hinge and Velcro as the latching mechanism. </w:t>
      </w:r>
      <w:r w:rsidR="00EE321C">
        <w:t>Also,</w:t>
      </w:r>
      <w:r w:rsidR="001F56BB">
        <w:t xml:space="preserve"> while this happens when installing and on rare cases when the door closes before launch, it was easily openable as you would apply pressure to </w:t>
      </w:r>
      <w:r w:rsidR="00F53F59">
        <w:t>overcome the Velcro.</w:t>
      </w:r>
      <w:r w:rsidR="00410DCC">
        <w:t xml:space="preserve"> The door did not introduce any materials that can </w:t>
      </w:r>
      <w:r w:rsidR="00EE321C">
        <w:t>affect</w:t>
      </w:r>
      <w:r w:rsidR="00410DCC">
        <w:t xml:space="preserve"> the satellite </w:t>
      </w:r>
      <w:r w:rsidR="006A7AE1">
        <w:t xml:space="preserve">but relied on gravity </w:t>
      </w:r>
      <w:r w:rsidR="00EE321C">
        <w:t xml:space="preserve">to close it and partial keep it closed. </w:t>
      </w:r>
    </w:p>
    <w:p w:rsidR="00820069" w:rsidP="49D493E9" w:rsidRDefault="10245FFB" w14:paraId="374413F8" w14:textId="26B43A6E">
      <w:pPr>
        <w:pStyle w:val="Heading3"/>
        <w:jc w:val="both"/>
      </w:pPr>
      <w:bookmarkStart w:name="_Toc53953670" w:id="28"/>
      <w:bookmarkStart w:name="_Toc472068885" w:id="29"/>
      <w:bookmarkStart w:name="_Toc484366967" w:id="30"/>
      <w:r>
        <w:t>Original System Deficiencies</w:t>
      </w:r>
      <w:bookmarkEnd w:id="28"/>
      <w:r w:rsidR="48ABE139">
        <w:t xml:space="preserve"> </w:t>
      </w:r>
      <w:bookmarkEnd w:id="29"/>
      <w:bookmarkEnd w:id="30"/>
    </w:p>
    <w:p w:rsidR="322A7BF8" w:rsidP="00C64557" w:rsidRDefault="00000C2B" w14:paraId="7048C803" w14:textId="306C90AF">
      <w:pPr>
        <w:pStyle w:val="BodyText"/>
        <w:ind w:firstLine="709"/>
      </w:pPr>
      <w:r>
        <w:t>While the heritage desi</w:t>
      </w:r>
      <w:r w:rsidR="00F12FF3">
        <w:t>g</w:t>
      </w:r>
      <w:r>
        <w:t xml:space="preserve">n did prove effective </w:t>
      </w:r>
      <w:r w:rsidR="00821016">
        <w:t xml:space="preserve">it did not prove helpful in all cases. When new trajectories were made with the door the </w:t>
      </w:r>
      <w:r w:rsidR="322A7BF8">
        <w:t>door “burped” in flight</w:t>
      </w:r>
      <w:r w:rsidR="00821016">
        <w:t xml:space="preserve">. This meant the door opened then closed </w:t>
      </w:r>
      <w:r w:rsidR="00DF2E2A">
        <w:t xml:space="preserve">in flight which can be </w:t>
      </w:r>
      <w:r w:rsidR="00794364">
        <w:t xml:space="preserve">disrupt the </w:t>
      </w:r>
      <w:r w:rsidR="00452A7E">
        <w:t xml:space="preserve">security of the payload as well as the calculated trajectory. While tests did not occur due to a new design being </w:t>
      </w:r>
      <w:r w:rsidR="00AB7C6C">
        <w:t xml:space="preserve">manufactured immediately, it can be noted the previous design could cause unforeseen events. </w:t>
      </w:r>
      <w:r w:rsidR="00C8526B">
        <w:t xml:space="preserve">While this design fulfilled most of the customer requirements it did fail under the most important one, withstand </w:t>
      </w:r>
      <w:r w:rsidR="00C072BE">
        <w:t xml:space="preserve">the </w:t>
      </w:r>
      <w:r w:rsidR="00C8526B">
        <w:t>pressure differential</w:t>
      </w:r>
      <w:r w:rsidR="00C072BE">
        <w:t xml:space="preserve">.  </w:t>
      </w:r>
    </w:p>
    <w:p w:rsidR="00820069" w:rsidP="49D493E9" w:rsidRDefault="00820069" w14:paraId="374413FB" w14:textId="048F779D">
      <w:pPr>
        <w:pStyle w:val="Heading1"/>
        <w:pageBreakBefore/>
        <w:tabs>
          <w:tab w:val="clear" w:pos="5292"/>
        </w:tabs>
        <w:jc w:val="both"/>
      </w:pPr>
      <w:bookmarkStart w:name="_Toc472068886" w:id="31"/>
      <w:bookmarkStart w:name="_Toc484366968" w:id="32"/>
      <w:bookmarkStart w:name="_Toc53953671" w:id="33"/>
      <w:r>
        <w:t>REQUIREMENTS</w:t>
      </w:r>
      <w:bookmarkEnd w:id="31"/>
      <w:bookmarkEnd w:id="32"/>
      <w:bookmarkEnd w:id="33"/>
    </w:p>
    <w:p w:rsidR="00820069" w:rsidP="49D493E9" w:rsidRDefault="10245FFB" w14:paraId="374413FF" w14:textId="4A60A98A">
      <w:pPr>
        <w:pStyle w:val="Heading2"/>
        <w:jc w:val="both"/>
      </w:pPr>
      <w:bookmarkStart w:name="_Toc53953672" w:id="34"/>
      <w:bookmarkStart w:name="_Toc472068887" w:id="35"/>
      <w:bookmarkStart w:name="_Toc484366969" w:id="36"/>
      <w:r>
        <w:t>Customer Requirements (CRs)</w:t>
      </w:r>
      <w:bookmarkEnd w:id="34"/>
      <w:r w:rsidR="297B3C19">
        <w:t xml:space="preserve"> </w:t>
      </w:r>
      <w:bookmarkEnd w:id="35"/>
      <w:bookmarkEnd w:id="36"/>
    </w:p>
    <w:p w:rsidR="00BF6C3F" w:rsidP="49D493E9" w:rsidRDefault="003872D0" w14:paraId="5D7E29A6" w14:textId="099E7A6F">
      <w:pPr>
        <w:pStyle w:val="BodyText"/>
        <w:ind w:firstLine="360"/>
        <w:jc w:val="both"/>
      </w:pPr>
      <w:r>
        <w:t>Various customer</w:t>
      </w:r>
      <w:r w:rsidR="001D4FC5">
        <w:t xml:space="preserve"> requirements</w:t>
      </w:r>
      <w:r w:rsidR="00271699">
        <w:t xml:space="preserve"> have been discussed</w:t>
      </w:r>
      <w:r w:rsidR="003B2A60">
        <w:t xml:space="preserve"> with the project sponsor, Northrop Grumman, and the</w:t>
      </w:r>
      <w:r w:rsidR="0088185B">
        <w:t xml:space="preserve"> </w:t>
      </w:r>
      <w:r w:rsidR="00DC7410">
        <w:t>team.</w:t>
      </w:r>
      <w:r w:rsidR="006A0DC4">
        <w:t xml:space="preserve"> These are all qualitative requirements </w:t>
      </w:r>
      <w:r w:rsidR="00621FB7">
        <w:t xml:space="preserve">that the ECS door design must fulfill </w:t>
      </w:r>
      <w:r w:rsidR="00880FB6">
        <w:t>as agreed upon</w:t>
      </w:r>
      <w:r w:rsidR="004958EB">
        <w:t xml:space="preserve"> by</w:t>
      </w:r>
      <w:r w:rsidR="003460AC">
        <w:t xml:space="preserve"> Northrop Grumman and the team.</w:t>
      </w:r>
      <w:r w:rsidR="00452D95">
        <w:t xml:space="preserve"> Majority of the customer requirements were presented in the </w:t>
      </w:r>
      <w:r w:rsidR="00BF5D05">
        <w:t xml:space="preserve">project proposal provided by Northrop Grumman. </w:t>
      </w:r>
      <w:r w:rsidR="00FC12C8">
        <w:t>Additional customer requirements were added by the Capstone team as they were determined to be essential for a successful design.</w:t>
      </w:r>
    </w:p>
    <w:p w:rsidR="003C08CD" w:rsidP="49D493E9" w:rsidRDefault="000D0B6E" w14:paraId="05C4DD98" w14:textId="099E7A6F">
      <w:pPr>
        <w:pStyle w:val="BodyText"/>
        <w:numPr>
          <w:ilvl w:val="0"/>
          <w:numId w:val="4"/>
        </w:numPr>
        <w:jc w:val="both"/>
      </w:pPr>
      <w:r>
        <w:t xml:space="preserve">Ease/Safety of Installation: </w:t>
      </w:r>
      <w:r w:rsidR="00A506F5">
        <w:t xml:space="preserve">The door design must be able to </w:t>
      </w:r>
      <w:r w:rsidR="00541F82">
        <w:t xml:space="preserve">be easily installed into the vehicle fairing </w:t>
      </w:r>
      <w:r w:rsidR="00D05D83">
        <w:t>at the launch site. The installation shall not require any specialized, uncommon tooling and can be</w:t>
      </w:r>
      <w:r w:rsidR="00B91246">
        <w:t xml:space="preserve"> installed</w:t>
      </w:r>
      <w:r w:rsidR="00F35DB1">
        <w:t xml:space="preserve"> by no more than two people due to the limited access on site. </w:t>
      </w:r>
    </w:p>
    <w:p w:rsidR="0023372C" w:rsidP="49D493E9" w:rsidRDefault="00113CC8" w14:paraId="20659703" w14:textId="099E7A6F">
      <w:pPr>
        <w:pStyle w:val="BodyText"/>
        <w:numPr>
          <w:ilvl w:val="0"/>
          <w:numId w:val="4"/>
        </w:numPr>
        <w:jc w:val="both"/>
      </w:pPr>
      <w:r>
        <w:t xml:space="preserve">Scalable: The design shall be able to be scaled for use </w:t>
      </w:r>
      <w:r w:rsidR="00762EBA">
        <w:t>across various launch vehicles</w:t>
      </w:r>
      <w:r w:rsidR="00222F34">
        <w:t xml:space="preserve">. While the door is being initially designed for the Antares rocket, the </w:t>
      </w:r>
      <w:r w:rsidR="001F727E">
        <w:t>goal</w:t>
      </w:r>
      <w:r w:rsidR="00222F34">
        <w:t xml:space="preserve"> is to create a design that can be implemented</w:t>
      </w:r>
      <w:r w:rsidR="00290F70">
        <w:t xml:space="preserve"> across the entire selection of Northrop Grumman’s launch vehicles</w:t>
      </w:r>
      <w:r w:rsidR="00B877A2">
        <w:t>.</w:t>
      </w:r>
    </w:p>
    <w:p w:rsidR="00B877A2" w:rsidP="49D493E9" w:rsidRDefault="00AA19C8" w14:paraId="332AA5BF" w14:textId="099E7A6F">
      <w:pPr>
        <w:pStyle w:val="BodyText"/>
        <w:numPr>
          <w:ilvl w:val="0"/>
          <w:numId w:val="4"/>
        </w:numPr>
        <w:jc w:val="both"/>
      </w:pPr>
      <w:r>
        <w:t xml:space="preserve">Reopenable: The ECS door shall be able to </w:t>
      </w:r>
      <w:r w:rsidR="001F727E">
        <w:t xml:space="preserve">be opened from the outside. </w:t>
      </w:r>
      <w:r w:rsidR="00571D4A">
        <w:t>There is potential for accidental closure of the door during installation</w:t>
      </w:r>
      <w:r w:rsidR="00D72594">
        <w:t xml:space="preserve"> and during </w:t>
      </w:r>
      <w:r w:rsidR="000642F1">
        <w:t xml:space="preserve">insertion of the ECS nozzle. </w:t>
      </w:r>
      <w:r w:rsidR="00554E43">
        <w:t xml:space="preserve">The installation team must be able to easily open the door </w:t>
      </w:r>
      <w:r w:rsidR="00575D92">
        <w:t xml:space="preserve">on site. </w:t>
      </w:r>
    </w:p>
    <w:p w:rsidR="00575D92" w:rsidP="49D493E9" w:rsidRDefault="008266FF" w14:paraId="745B75AE" w14:textId="1E8FFCE2">
      <w:pPr>
        <w:pStyle w:val="BodyText"/>
        <w:numPr>
          <w:ilvl w:val="0"/>
          <w:numId w:val="4"/>
        </w:numPr>
        <w:jc w:val="both"/>
      </w:pPr>
      <w:r>
        <w:t xml:space="preserve">Withstand </w:t>
      </w:r>
      <w:r w:rsidR="00114304">
        <w:t xml:space="preserve">Pressure Differential: </w:t>
      </w:r>
      <w:r w:rsidR="00EE1B29">
        <w:t>The design will potentially be implemented</w:t>
      </w:r>
      <w:r w:rsidR="00AD4A3D">
        <w:t xml:space="preserve"> into various launch vehicles with different launch trajectories. These trajectories</w:t>
      </w:r>
      <w:r w:rsidR="007A7F4E">
        <w:t xml:space="preserve"> cause various pressure differentials and the door must be able to remain closed when</w:t>
      </w:r>
      <w:r w:rsidR="00342AAD">
        <w:t xml:space="preserve"> exposed to these various pressures. </w:t>
      </w:r>
    </w:p>
    <w:p w:rsidR="00342AAD" w:rsidP="49D493E9" w:rsidRDefault="00473B2C" w14:paraId="06031BAE" w14:textId="1E8FFCE2">
      <w:pPr>
        <w:pStyle w:val="BodyText"/>
        <w:numPr>
          <w:ilvl w:val="0"/>
          <w:numId w:val="4"/>
        </w:numPr>
        <w:jc w:val="both"/>
      </w:pPr>
      <w:r>
        <w:t xml:space="preserve">No Contaminates: The design materials shall not generate any foreign object debris (FOD) such as </w:t>
      </w:r>
      <w:r w:rsidR="00A217EA">
        <w:t>sparks, shavings, dust,</w:t>
      </w:r>
      <w:r w:rsidR="00D16434">
        <w:t xml:space="preserve"> </w:t>
      </w:r>
      <w:r w:rsidR="005A08EB">
        <w:t>or material off</w:t>
      </w:r>
      <w:r w:rsidR="00E02515">
        <w:t>-gassing</w:t>
      </w:r>
      <w:r w:rsidR="005A08EB">
        <w:t>.</w:t>
      </w:r>
      <w:r w:rsidR="009E7691">
        <w:t xml:space="preserve"> </w:t>
      </w:r>
      <w:r w:rsidR="00756798">
        <w:t xml:space="preserve">The location of the door is close to </w:t>
      </w:r>
      <w:r w:rsidR="000D1334">
        <w:t>sensitive satellites in which FOD can affect</w:t>
      </w:r>
      <w:r w:rsidR="005005CE">
        <w:t xml:space="preserve">. </w:t>
      </w:r>
    </w:p>
    <w:p w:rsidR="000F25B9" w:rsidP="49D493E9" w:rsidRDefault="00FF477C" w14:paraId="2E33453E" w14:textId="1E8FFCE2">
      <w:pPr>
        <w:pStyle w:val="BodyText"/>
        <w:numPr>
          <w:ilvl w:val="0"/>
          <w:numId w:val="4"/>
        </w:numPr>
        <w:jc w:val="both"/>
      </w:pPr>
      <w:r>
        <w:t>Not Based on Gravity: The closure of the door design</w:t>
      </w:r>
      <w:r w:rsidR="00EA209F">
        <w:t xml:space="preserve"> shall not rely solely on the force of gravity. </w:t>
      </w:r>
      <w:r w:rsidR="004A331E">
        <w:t xml:space="preserve">Additional </w:t>
      </w:r>
      <w:r w:rsidR="001E4511">
        <w:t>systems must be implemented</w:t>
      </w:r>
      <w:r w:rsidR="006D5DC5">
        <w:t xml:space="preserve"> for closure to ensure an accurate design.</w:t>
      </w:r>
    </w:p>
    <w:p w:rsidR="006D5DC5" w:rsidP="49D493E9" w:rsidRDefault="00B93792" w14:paraId="0945B531" w14:textId="1E8FFCE2">
      <w:pPr>
        <w:pStyle w:val="BodyText"/>
        <w:numPr>
          <w:ilvl w:val="0"/>
          <w:numId w:val="4"/>
        </w:numPr>
        <w:jc w:val="both"/>
      </w:pPr>
      <w:r>
        <w:t>Door Closes on Launch: The design must automatically close upon removal of the ECS nozzle. It is acceptable for the ECS nozzle</w:t>
      </w:r>
      <w:r w:rsidR="009D1D9A">
        <w:t xml:space="preserve"> to hold the door open</w:t>
      </w:r>
      <w:r w:rsidR="003F2E62">
        <w:t xml:space="preserve"> with direct contact. </w:t>
      </w:r>
    </w:p>
    <w:p w:rsidR="003F2E62" w:rsidP="49D493E9" w:rsidRDefault="00E929DA" w14:paraId="089A5D6D" w14:textId="1E8FFCE2">
      <w:pPr>
        <w:pStyle w:val="BodyText"/>
        <w:numPr>
          <w:ilvl w:val="0"/>
          <w:numId w:val="4"/>
        </w:numPr>
        <w:jc w:val="both"/>
      </w:pPr>
      <w:r>
        <w:t>No Interference with Surrounding Systems:</w:t>
      </w:r>
      <w:r w:rsidR="00C504D2">
        <w:t xml:space="preserve"> The components of the door shall not interfere with nearby systems </w:t>
      </w:r>
      <w:r w:rsidR="007B6CFF">
        <w:t xml:space="preserve">or operation of the rocket fairing. </w:t>
      </w:r>
      <w:r w:rsidR="00EE6F5E">
        <w:t>Any system interference</w:t>
      </w:r>
      <w:r w:rsidR="00E751F6">
        <w:t xml:space="preserve"> </w:t>
      </w:r>
      <w:r w:rsidR="008F678B">
        <w:t>can</w:t>
      </w:r>
      <w:r w:rsidR="0073644E">
        <w:t xml:space="preserve"> create potential for mission failure. </w:t>
      </w:r>
    </w:p>
    <w:p w:rsidR="0073644E" w:rsidP="49D493E9" w:rsidRDefault="00B504DF" w14:paraId="7F8DBF37" w14:textId="1E8FFCE2">
      <w:pPr>
        <w:pStyle w:val="BodyText"/>
        <w:numPr>
          <w:ilvl w:val="0"/>
          <w:numId w:val="4"/>
        </w:numPr>
        <w:jc w:val="both"/>
      </w:pPr>
      <w:r>
        <w:t xml:space="preserve">Professionalism: </w:t>
      </w:r>
      <w:r w:rsidR="008D7068">
        <w:t xml:space="preserve">The team shall conduct themselves in a professional manner </w:t>
      </w:r>
      <w:r w:rsidR="00B22150">
        <w:t xml:space="preserve">throughout their work with Northrop Grumman. </w:t>
      </w:r>
      <w:r w:rsidR="00A76E04">
        <w:t xml:space="preserve">The team recognizes that they not only represent themselves, but also the reputation </w:t>
      </w:r>
      <w:r w:rsidR="006174D5">
        <w:t>of NAU’s mechanical engineering program</w:t>
      </w:r>
      <w:r w:rsidR="0058028E">
        <w:t xml:space="preserve">. </w:t>
      </w:r>
    </w:p>
    <w:p w:rsidR="00934409" w:rsidP="49D493E9" w:rsidRDefault="00D40346" w14:paraId="5E1C49B8" w14:textId="1E8FFCE2">
      <w:pPr>
        <w:pStyle w:val="BodyText"/>
        <w:numPr>
          <w:ilvl w:val="0"/>
          <w:numId w:val="4"/>
        </w:numPr>
        <w:jc w:val="both"/>
      </w:pPr>
      <w:r>
        <w:t xml:space="preserve">Minimal Effect on Aerodynamics: The design must be </w:t>
      </w:r>
      <w:r w:rsidR="00B216BC">
        <w:t xml:space="preserve">externally flat and free of any major protuberant </w:t>
      </w:r>
      <w:r w:rsidR="00D02B9C">
        <w:t xml:space="preserve">components to minimize potential effects on </w:t>
      </w:r>
      <w:r w:rsidR="008249B1">
        <w:t xml:space="preserve">overall aerodynamics of the launch vehicle. </w:t>
      </w:r>
    </w:p>
    <w:p w:rsidR="008249B1" w:rsidP="49D493E9" w:rsidRDefault="00CA6189" w14:paraId="4FC5DBF7" w14:textId="1E8FFCE2">
      <w:pPr>
        <w:pStyle w:val="BodyText"/>
        <w:numPr>
          <w:ilvl w:val="0"/>
          <w:numId w:val="4"/>
        </w:numPr>
        <w:jc w:val="both"/>
      </w:pPr>
      <w:r>
        <w:t xml:space="preserve">Electrostatic Discharge Safe: The design shall not have any major potential electrostatic discharge (ESD) as any </w:t>
      </w:r>
      <w:r w:rsidR="00644F1C">
        <w:t xml:space="preserve">discharge can affect the performance of the </w:t>
      </w:r>
      <w:r w:rsidR="00CF0733">
        <w:t xml:space="preserve">sensitive satellite systems nearby. </w:t>
      </w:r>
    </w:p>
    <w:p w:rsidR="009F002F" w:rsidP="49D493E9" w:rsidRDefault="00A431D6" w14:paraId="0EC3C17C" w14:textId="1E8FFCE2">
      <w:pPr>
        <w:pStyle w:val="BodyText"/>
        <w:numPr>
          <w:ilvl w:val="0"/>
          <w:numId w:val="4"/>
        </w:numPr>
        <w:jc w:val="both"/>
      </w:pPr>
      <w:r>
        <w:t xml:space="preserve">Door Status Indicator: </w:t>
      </w:r>
      <w:r w:rsidR="00445925">
        <w:t>This indicator is an optional stretch goal</w:t>
      </w:r>
      <w:r w:rsidR="00E24677">
        <w:t xml:space="preserve">. </w:t>
      </w:r>
      <w:r w:rsidR="008D2FE3">
        <w:t>An indicator that remotely communicates that status of the door as open or closed</w:t>
      </w:r>
      <w:r w:rsidR="00BB4695">
        <w:t xml:space="preserve"> is an optional </w:t>
      </w:r>
      <w:r w:rsidR="00AB0CBE">
        <w:t xml:space="preserve">customer requirement that has been requested by Northrop </w:t>
      </w:r>
      <w:r w:rsidR="00C056D0">
        <w:t>Grumman.</w:t>
      </w:r>
    </w:p>
    <w:p w:rsidR="00AF1C13" w:rsidP="49D493E9" w:rsidRDefault="00AF1C13" w14:paraId="32FD0523" w14:textId="1E8FFCE2">
      <w:pPr>
        <w:pStyle w:val="BodyText"/>
        <w:ind w:left="720" w:firstLine="698"/>
        <w:jc w:val="both"/>
      </w:pPr>
      <w:r>
        <w:t xml:space="preserve">These various customer requirements </w:t>
      </w:r>
      <w:r w:rsidR="006D5D64">
        <w:t>were rate</w:t>
      </w:r>
      <w:r w:rsidR="00965E72">
        <w:t xml:space="preserve">d by the team on a scale of 1-10 </w:t>
      </w:r>
      <w:r w:rsidR="004465AF">
        <w:t xml:space="preserve">to allow the team to prioritize the most important </w:t>
      </w:r>
      <w:r w:rsidR="000A48A1">
        <w:t xml:space="preserve">requirements. </w:t>
      </w:r>
      <w:r w:rsidR="005917CD">
        <w:t xml:space="preserve">It has been determined that the highest priority </w:t>
      </w:r>
      <w:r w:rsidR="00893E1C">
        <w:t xml:space="preserve">customer requirements are </w:t>
      </w:r>
      <w:r w:rsidR="00167316">
        <w:t xml:space="preserve">withstanding </w:t>
      </w:r>
      <w:r w:rsidR="00BD56E2">
        <w:t xml:space="preserve">pressure differentials, </w:t>
      </w:r>
      <w:r w:rsidR="00D6734A">
        <w:t xml:space="preserve">automatic closure upon vehicle launch, and no interference of surrounding systems. </w:t>
      </w:r>
      <w:r w:rsidR="00336037">
        <w:t xml:space="preserve">The customer requirement that is the lowest priority is the optional door status indicator. </w:t>
      </w:r>
      <w:r w:rsidR="00213159">
        <w:t>The rating of</w:t>
      </w:r>
      <w:r w:rsidR="00A40E8C">
        <w:t xml:space="preserve"> all customer requirements </w:t>
      </w:r>
      <w:r w:rsidR="00D31B4D">
        <w:t>is</w:t>
      </w:r>
      <w:r w:rsidR="00A40E8C">
        <w:t xml:space="preserve"> shown below in </w:t>
      </w:r>
      <w:r w:rsidRPr="00394D6E" w:rsidR="00A40E8C">
        <w:t>Table #1</w:t>
      </w:r>
      <w:r w:rsidR="00A40E8C">
        <w:t>.</w:t>
      </w:r>
    </w:p>
    <w:p w:rsidRPr="003E059D" w:rsidR="003E059D" w:rsidP="746A34CD" w:rsidRDefault="003E059D" w14:paraId="7F140EA8" w14:textId="46755208">
      <w:pPr>
        <w:widowControl/>
        <w:suppressAutoHyphens w:val="0"/>
        <w:jc w:val="center"/>
        <w:rPr>
          <w:rFonts w:eastAsia="Times New Roman" w:cs="Times New Roman"/>
          <w:kern w:val="0"/>
          <w:sz w:val="24"/>
          <w:lang w:eastAsia="en-US" w:bidi="ar-SA"/>
        </w:rPr>
      </w:pPr>
      <w:r w:rsidRPr="00394D6E">
        <w:rPr>
          <w:rFonts w:eastAsia="Times New Roman" w:cs="Times New Roman"/>
          <w:kern w:val="0"/>
          <w:sz w:val="24"/>
          <w:lang w:eastAsia="en-US" w:bidi="ar-SA"/>
        </w:rPr>
        <w:t>Table 1</w:t>
      </w:r>
      <w:r w:rsidR="00233001">
        <w:rPr>
          <w:rFonts w:eastAsia="Times New Roman" w:cs="Times New Roman"/>
          <w:kern w:val="0"/>
          <w:sz w:val="24"/>
          <w:lang w:eastAsia="en-US" w:bidi="ar-SA"/>
        </w:rPr>
        <w:t xml:space="preserve">: Rating of Customer Requirements </w:t>
      </w:r>
    </w:p>
    <w:tbl>
      <w:tblPr>
        <w:tblW w:w="0" w:type="dxa"/>
        <w:jc w:val="center"/>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450"/>
        <w:gridCol w:w="4110"/>
        <w:gridCol w:w="945"/>
      </w:tblGrid>
      <w:tr w:rsidRPr="003E059D" w:rsidR="003E059D" w:rsidTr="49D493E9" w14:paraId="551F4A0A"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3F83355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b/>
                <w:bCs/>
                <w:color w:val="000000"/>
                <w:kern w:val="0"/>
                <w:sz w:val="28"/>
                <w:szCs w:val="28"/>
                <w:lang w:eastAsia="en-US" w:bidi="ar-SA"/>
              </w:rPr>
              <w:t>#</w:t>
            </w:r>
            <w:r w:rsidRPr="003E059D">
              <w:rPr>
                <w:rFonts w:eastAsia="Times New Roman" w:cs="Times New Roman"/>
                <w:color w:val="00269A"/>
                <w:kern w:val="0"/>
                <w:sz w:val="28"/>
                <w:szCs w:val="28"/>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27A35E8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b/>
                <w:bCs/>
                <w:color w:val="000000"/>
                <w:kern w:val="0"/>
                <w:position w:val="-1"/>
                <w:sz w:val="24"/>
                <w:lang w:eastAsia="en-US" w:bidi="ar-SA"/>
              </w:rPr>
              <w:t>Customer Requirement</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416EDCF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b/>
                <w:bCs/>
                <w:color w:val="000000"/>
                <w:kern w:val="0"/>
                <w:position w:val="-1"/>
                <w:sz w:val="24"/>
                <w:lang w:eastAsia="en-US" w:bidi="ar-SA"/>
              </w:rPr>
              <w:t>Rating</w:t>
            </w:r>
            <w:r w:rsidRPr="003E059D">
              <w:rPr>
                <w:rFonts w:eastAsia="Times New Roman" w:cs="Times New Roman"/>
                <w:color w:val="00269A"/>
                <w:kern w:val="0"/>
                <w:sz w:val="24"/>
                <w:lang w:eastAsia="en-US" w:bidi="ar-SA"/>
              </w:rPr>
              <w:t>​</w:t>
            </w:r>
          </w:p>
        </w:tc>
      </w:tr>
      <w:tr w:rsidRPr="003E059D" w:rsidR="003E059D" w:rsidTr="49D493E9" w14:paraId="0349BEDE"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2C6853D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1</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3964989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Ease/safety of installation</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633F025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7</w:t>
            </w:r>
            <w:r w:rsidRPr="003E059D">
              <w:rPr>
                <w:rFonts w:eastAsia="Times New Roman" w:cs="Times New Roman"/>
                <w:color w:val="00269A"/>
                <w:kern w:val="0"/>
                <w:sz w:val="24"/>
                <w:lang w:eastAsia="en-US" w:bidi="ar-SA"/>
              </w:rPr>
              <w:t>​</w:t>
            </w:r>
          </w:p>
        </w:tc>
      </w:tr>
      <w:tr w:rsidRPr="003E059D" w:rsidR="003E059D" w:rsidTr="49D493E9" w14:paraId="14B065A4"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3F2BF668"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2</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1498D09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Scalable</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4588304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8</w:t>
            </w:r>
            <w:r w:rsidRPr="003E059D">
              <w:rPr>
                <w:rFonts w:eastAsia="Times New Roman" w:cs="Times New Roman"/>
                <w:color w:val="00269A"/>
                <w:kern w:val="0"/>
                <w:sz w:val="24"/>
                <w:lang w:eastAsia="en-US" w:bidi="ar-SA"/>
              </w:rPr>
              <w:t>​</w:t>
            </w:r>
          </w:p>
        </w:tc>
      </w:tr>
      <w:tr w:rsidRPr="003E059D" w:rsidR="003E059D" w:rsidTr="49D493E9" w14:paraId="6B4B8F3A"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4E37FC40"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3</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54D4FB8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Reopenable</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09C1CFB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4</w:t>
            </w:r>
            <w:r w:rsidRPr="003E059D">
              <w:rPr>
                <w:rFonts w:eastAsia="Times New Roman" w:cs="Times New Roman"/>
                <w:color w:val="00269A"/>
                <w:kern w:val="0"/>
                <w:sz w:val="24"/>
                <w:lang w:eastAsia="en-US" w:bidi="ar-SA"/>
              </w:rPr>
              <w:t>​</w:t>
            </w:r>
          </w:p>
        </w:tc>
      </w:tr>
      <w:tr w:rsidRPr="003E059D" w:rsidR="003E059D" w:rsidTr="49D493E9" w14:paraId="28C81624"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4CC290C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4</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5F3984C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Withstand Pressure Differential</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3CA88A2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10</w:t>
            </w:r>
            <w:r w:rsidRPr="003E059D">
              <w:rPr>
                <w:rFonts w:eastAsia="Times New Roman" w:cs="Times New Roman"/>
                <w:color w:val="00269A"/>
                <w:kern w:val="0"/>
                <w:sz w:val="24"/>
                <w:lang w:eastAsia="en-US" w:bidi="ar-SA"/>
              </w:rPr>
              <w:t>​</w:t>
            </w:r>
          </w:p>
        </w:tc>
      </w:tr>
      <w:tr w:rsidRPr="003E059D" w:rsidR="003E059D" w:rsidTr="49D493E9" w14:paraId="4EC2614C"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1F062A1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5</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4A8A558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No contaminates </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37FF0DD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8</w:t>
            </w:r>
            <w:r w:rsidRPr="003E059D">
              <w:rPr>
                <w:rFonts w:eastAsia="Times New Roman" w:cs="Times New Roman"/>
                <w:color w:val="00269A"/>
                <w:kern w:val="0"/>
                <w:sz w:val="24"/>
                <w:lang w:eastAsia="en-US" w:bidi="ar-SA"/>
              </w:rPr>
              <w:t>​</w:t>
            </w:r>
          </w:p>
        </w:tc>
      </w:tr>
      <w:tr w:rsidRPr="003E059D" w:rsidR="003E059D" w:rsidTr="49D493E9" w14:paraId="526125FC" w14:textId="77777777">
        <w:trPr>
          <w:trHeight w:val="58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121B6DF0"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6</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4155550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Does not use gravity or acceleration</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01AC846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6</w:t>
            </w:r>
            <w:r w:rsidRPr="003E059D">
              <w:rPr>
                <w:rFonts w:eastAsia="Times New Roman" w:cs="Times New Roman"/>
                <w:color w:val="00269A"/>
                <w:kern w:val="0"/>
                <w:sz w:val="24"/>
                <w:lang w:eastAsia="en-US" w:bidi="ar-SA"/>
              </w:rPr>
              <w:t>​</w:t>
            </w:r>
          </w:p>
        </w:tc>
      </w:tr>
      <w:tr w:rsidRPr="003E059D" w:rsidR="003E059D" w:rsidTr="49D493E9" w14:paraId="3CB7A3DC"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73FB0CF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7</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012D371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Activates on launch</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3EA78C2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10</w:t>
            </w:r>
            <w:r w:rsidRPr="003E059D">
              <w:rPr>
                <w:rFonts w:eastAsia="Times New Roman" w:cs="Times New Roman"/>
                <w:color w:val="00269A"/>
                <w:kern w:val="0"/>
                <w:sz w:val="24"/>
                <w:lang w:eastAsia="en-US" w:bidi="ar-SA"/>
              </w:rPr>
              <w:t>​</w:t>
            </w:r>
          </w:p>
        </w:tc>
      </w:tr>
      <w:tr w:rsidRPr="003E059D" w:rsidR="003E059D" w:rsidTr="49D493E9" w14:paraId="749CD71C" w14:textId="77777777">
        <w:trPr>
          <w:trHeight w:val="6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6C15F40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8</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213EB65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Does not interfere with nearby systems</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7DE5D15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9</w:t>
            </w:r>
            <w:r w:rsidRPr="003E059D">
              <w:rPr>
                <w:rFonts w:eastAsia="Times New Roman" w:cs="Times New Roman"/>
                <w:color w:val="00269A"/>
                <w:kern w:val="0"/>
                <w:sz w:val="24"/>
                <w:lang w:eastAsia="en-US" w:bidi="ar-SA"/>
              </w:rPr>
              <w:t>​</w:t>
            </w:r>
          </w:p>
        </w:tc>
      </w:tr>
      <w:tr w:rsidRPr="003E059D" w:rsidR="003E059D" w:rsidTr="49D493E9" w14:paraId="1FA9A380"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3FF54B9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9</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406130B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Professionalism</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6B971FB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5</w:t>
            </w:r>
            <w:r w:rsidRPr="003E059D">
              <w:rPr>
                <w:rFonts w:eastAsia="Times New Roman" w:cs="Times New Roman"/>
                <w:color w:val="00269A"/>
                <w:kern w:val="0"/>
                <w:sz w:val="24"/>
                <w:lang w:eastAsia="en-US" w:bidi="ar-SA"/>
              </w:rPr>
              <w:t>​</w:t>
            </w:r>
          </w:p>
        </w:tc>
      </w:tr>
      <w:tr w:rsidRPr="003E059D" w:rsidR="003E059D" w:rsidTr="49D493E9" w14:paraId="50D9008F"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49F2397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10</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6C94885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Does not influence aerodynamics</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19403FB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9</w:t>
            </w:r>
            <w:r w:rsidRPr="003E059D">
              <w:rPr>
                <w:rFonts w:eastAsia="Times New Roman" w:cs="Times New Roman"/>
                <w:color w:val="00269A"/>
                <w:kern w:val="0"/>
                <w:sz w:val="24"/>
                <w:lang w:eastAsia="en-US" w:bidi="ar-SA"/>
              </w:rPr>
              <w:t>​</w:t>
            </w:r>
          </w:p>
        </w:tc>
      </w:tr>
      <w:tr w:rsidRPr="003E059D" w:rsidR="003E059D" w:rsidTr="49D493E9" w14:paraId="6EB55FE8"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2FF746D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11</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3C6483B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ESD safe</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E7E6E6"/>
            <w:vAlign w:val="bottom"/>
            <w:hideMark/>
          </w:tcPr>
          <w:p w:rsidRPr="003E059D" w:rsidR="003E059D" w:rsidP="49D493E9" w:rsidRDefault="003E059D" w14:paraId="771EABE5"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7</w:t>
            </w:r>
            <w:r w:rsidRPr="003E059D">
              <w:rPr>
                <w:rFonts w:eastAsia="Times New Roman" w:cs="Times New Roman"/>
                <w:color w:val="00269A"/>
                <w:kern w:val="0"/>
                <w:sz w:val="24"/>
                <w:lang w:eastAsia="en-US" w:bidi="ar-SA"/>
              </w:rPr>
              <w:t>​</w:t>
            </w:r>
          </w:p>
        </w:tc>
      </w:tr>
      <w:tr w:rsidRPr="003E059D" w:rsidR="003E059D" w:rsidTr="49D493E9" w14:paraId="79275911" w14:textId="77777777">
        <w:trPr>
          <w:trHeight w:val="375"/>
          <w:jc w:val="center"/>
        </w:trPr>
        <w:tc>
          <w:tcPr>
            <w:tcW w:w="45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3F2D40E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i/>
                <w:iCs/>
                <w:color w:val="000000"/>
                <w:kern w:val="0"/>
                <w:position w:val="-1"/>
                <w:sz w:val="24"/>
                <w:lang w:eastAsia="en-US" w:bidi="ar-SA"/>
              </w:rPr>
              <w:t>12</w:t>
            </w:r>
            <w:r w:rsidRPr="003E059D">
              <w:rPr>
                <w:rFonts w:eastAsia="Times New Roman" w:cs="Times New Roman"/>
                <w:color w:val="00269A"/>
                <w:kern w:val="0"/>
                <w:sz w:val="24"/>
                <w:lang w:eastAsia="en-US" w:bidi="ar-SA"/>
              </w:rPr>
              <w:t>​</w:t>
            </w:r>
          </w:p>
        </w:tc>
        <w:tc>
          <w:tcPr>
            <w:tcW w:w="4110"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461F3D2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Indicates open/closed status</w:t>
            </w:r>
            <w:r w:rsidRPr="003E059D">
              <w:rPr>
                <w:rFonts w:eastAsia="Times New Roman" w:cs="Times New Roman"/>
                <w:color w:val="00269A"/>
                <w:kern w:val="0"/>
                <w:sz w:val="24"/>
                <w:lang w:eastAsia="en-US" w:bidi="ar-SA"/>
              </w:rPr>
              <w:t>​</w:t>
            </w:r>
          </w:p>
        </w:tc>
        <w:tc>
          <w:tcPr>
            <w:tcW w:w="94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vAlign w:val="bottom"/>
            <w:hideMark/>
          </w:tcPr>
          <w:p w:rsidRPr="003E059D" w:rsidR="003E059D" w:rsidP="49D493E9" w:rsidRDefault="003E059D" w14:paraId="377AB2B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3E059D">
              <w:rPr>
                <w:rFonts w:eastAsia="Times New Roman" w:cs="Times New Roman"/>
                <w:color w:val="000000"/>
                <w:kern w:val="0"/>
                <w:position w:val="-1"/>
                <w:sz w:val="24"/>
                <w:lang w:eastAsia="en-US" w:bidi="ar-SA"/>
              </w:rPr>
              <w:t>1</w:t>
            </w:r>
            <w:r w:rsidRPr="003E059D">
              <w:rPr>
                <w:rFonts w:eastAsia="Times New Roman" w:cs="Times New Roman"/>
                <w:color w:val="00269A"/>
                <w:kern w:val="0"/>
                <w:sz w:val="24"/>
                <w:lang w:eastAsia="en-US" w:bidi="ar-SA"/>
              </w:rPr>
              <w:t>​</w:t>
            </w:r>
          </w:p>
        </w:tc>
      </w:tr>
    </w:tbl>
    <w:p w:rsidRPr="00A40E8C" w:rsidR="00A40E8C" w:rsidP="00A40E8C" w:rsidRDefault="00A40E8C" w14:paraId="73508B0C" w14:textId="1E8FFCE2">
      <w:pPr>
        <w:pStyle w:val="BodyText"/>
        <w:ind w:left="720"/>
        <w:jc w:val="center"/>
      </w:pPr>
    </w:p>
    <w:p w:rsidR="00820069" w:rsidP="49D493E9" w:rsidRDefault="10245FFB" w14:paraId="37441402" w14:textId="32C016E3">
      <w:pPr>
        <w:pStyle w:val="Heading2"/>
        <w:jc w:val="both"/>
      </w:pPr>
      <w:bookmarkStart w:name="_Toc53953673" w:id="37"/>
      <w:bookmarkStart w:name="_Toc472068888" w:id="38"/>
      <w:bookmarkStart w:name="_Toc484366970" w:id="39"/>
      <w:r>
        <w:t>Engineering Requirements (ERs)</w:t>
      </w:r>
      <w:bookmarkEnd w:id="37"/>
      <w:r w:rsidR="59B87A18">
        <w:t xml:space="preserve"> </w:t>
      </w:r>
      <w:bookmarkEnd w:id="38"/>
      <w:bookmarkEnd w:id="39"/>
    </w:p>
    <w:p w:rsidRPr="00104EA8" w:rsidR="00104EA8" w:rsidP="49D493E9" w:rsidRDefault="00104EA8" w14:paraId="7B1DA051" w14:textId="1E8FFCE2">
      <w:pPr>
        <w:pStyle w:val="BodyText"/>
        <w:ind w:firstLine="360"/>
        <w:jc w:val="both"/>
      </w:pPr>
      <w:r>
        <w:t xml:space="preserve">The various engineering requirements </w:t>
      </w:r>
      <w:r w:rsidR="00FA671F">
        <w:t>are quantitative characteristics</w:t>
      </w:r>
      <w:r w:rsidR="00556C29">
        <w:t xml:space="preserve"> that</w:t>
      </w:r>
      <w:r w:rsidR="008513DB">
        <w:t xml:space="preserve"> were provided by Northrop Grumman. These</w:t>
      </w:r>
      <w:r w:rsidR="00FA239D">
        <w:t xml:space="preserve"> </w:t>
      </w:r>
      <w:r w:rsidR="00931A82">
        <w:t xml:space="preserve">requirements are necessary to </w:t>
      </w:r>
      <w:r w:rsidR="00AD2FCA">
        <w:t xml:space="preserve">successfully </w:t>
      </w:r>
      <w:r w:rsidR="00931A82">
        <w:t xml:space="preserve">fulfill </w:t>
      </w:r>
      <w:r w:rsidR="00AD2FCA">
        <w:t xml:space="preserve">the intended use of the design. </w:t>
      </w:r>
      <w:r w:rsidR="00186518">
        <w:t xml:space="preserve">These engineering requirements </w:t>
      </w:r>
      <w:r w:rsidR="008A46B5">
        <w:t>help to ensure a high standard of design performance, reliability, durability, and safety.</w:t>
      </w:r>
      <w:r w:rsidR="00675AF4">
        <w:t xml:space="preserve"> Many of these</w:t>
      </w:r>
      <w:r w:rsidR="00161C3E">
        <w:t xml:space="preserve"> engineering requirements are directly related to </w:t>
      </w:r>
      <w:r w:rsidR="003E611D">
        <w:t xml:space="preserve">customer requirements and give a quantitative </w:t>
      </w:r>
      <w:r w:rsidR="00F42490">
        <w:t xml:space="preserve">measurement to fulfill the customer requirement. </w:t>
      </w:r>
    </w:p>
    <w:p w:rsidRPr="00104EA8" w:rsidR="001725B2" w:rsidP="49D493E9" w:rsidRDefault="00E50101" w14:paraId="346FB9FF" w14:textId="1E8FFCE2">
      <w:pPr>
        <w:pStyle w:val="BodyText"/>
        <w:numPr>
          <w:ilvl w:val="0"/>
          <w:numId w:val="5"/>
        </w:numPr>
        <w:jc w:val="both"/>
      </w:pPr>
      <w:r>
        <w:t xml:space="preserve">Safety Factor: </w:t>
      </w:r>
      <w:r w:rsidR="00DF7804">
        <w:t xml:space="preserve">All metal components shall meet the minimum </w:t>
      </w:r>
      <w:r w:rsidR="0091418C">
        <w:t xml:space="preserve">safety factors of </w:t>
      </w:r>
      <w:r w:rsidR="00087443">
        <w:t xml:space="preserve">1.6 to yield and 2.0 to ultimate. </w:t>
      </w:r>
      <w:r w:rsidR="005E75BB">
        <w:t xml:space="preserve">All plastic or composite components shall meet the minimum safety factors of </w:t>
      </w:r>
      <w:r w:rsidR="00233124">
        <w:t>2.0</w:t>
      </w:r>
      <w:r w:rsidR="005D5A13">
        <w:t xml:space="preserve"> to ultimate and </w:t>
      </w:r>
      <w:r w:rsidR="00E53C1B">
        <w:t xml:space="preserve">2.3 to buckling. </w:t>
      </w:r>
      <w:r w:rsidR="00B439A1">
        <w:t>These safety factors help to prevent any potential</w:t>
      </w:r>
      <w:r w:rsidR="00A169EE">
        <w:t xml:space="preserve"> </w:t>
      </w:r>
      <w:r w:rsidR="002E6E07">
        <w:t>failure</w:t>
      </w:r>
      <w:r w:rsidR="00204FF9">
        <w:t xml:space="preserve"> of components that can potentially lead to door failure.</w:t>
      </w:r>
    </w:p>
    <w:p w:rsidRPr="00104EA8" w:rsidR="00FC4E33" w:rsidP="49D493E9" w:rsidRDefault="0073506B" w14:paraId="1F404615" w14:textId="1E8FFCE2">
      <w:pPr>
        <w:pStyle w:val="BodyText"/>
        <w:numPr>
          <w:ilvl w:val="0"/>
          <w:numId w:val="5"/>
        </w:numPr>
        <w:jc w:val="both"/>
      </w:pPr>
      <w:r>
        <w:t xml:space="preserve">Vibrations: The design shall </w:t>
      </w:r>
      <w:r w:rsidR="00533730">
        <w:t>withstand a vibration test with a load of 73 G</w:t>
      </w:r>
      <w:r w:rsidR="00E54250">
        <w:t xml:space="preserve">s while in the closed position. </w:t>
      </w:r>
      <w:r w:rsidR="00204FF9">
        <w:t>The vibration test helps to ensure the reliability of the latching mechanism</w:t>
      </w:r>
      <w:r w:rsidR="00DE26D5">
        <w:t xml:space="preserve"> during</w:t>
      </w:r>
      <w:r w:rsidR="005F3FF4">
        <w:t xml:space="preserve"> launch of the vehicle. </w:t>
      </w:r>
    </w:p>
    <w:p w:rsidRPr="00104EA8" w:rsidR="005F3FF4" w:rsidP="49D493E9" w:rsidRDefault="00A348E5" w14:paraId="0E0FA0C9" w14:textId="1E8FFCE2">
      <w:pPr>
        <w:pStyle w:val="BodyText"/>
        <w:numPr>
          <w:ilvl w:val="0"/>
          <w:numId w:val="5"/>
        </w:numPr>
        <w:jc w:val="both"/>
      </w:pPr>
      <w:r>
        <w:t>Pressure Differential: The door shall</w:t>
      </w:r>
      <w:r w:rsidR="00E1202A">
        <w:t xml:space="preserve"> withstand a pressure differential of up to 7.5 psi </w:t>
      </w:r>
      <w:r w:rsidR="008E5BD3">
        <w:t>during flight. Failure to withstand this pressure differential</w:t>
      </w:r>
      <w:r w:rsidR="00C92B7F">
        <w:t xml:space="preserve"> was the main issue of the original </w:t>
      </w:r>
      <w:r w:rsidR="00C760B8">
        <w:t>design. The new design must</w:t>
      </w:r>
      <w:r w:rsidR="004A7306">
        <w:t xml:space="preserve"> </w:t>
      </w:r>
      <w:r w:rsidR="00F77A01">
        <w:t xml:space="preserve">be able to withstand the pressure differential that the previous design was not able to withstand. </w:t>
      </w:r>
    </w:p>
    <w:p w:rsidRPr="00104EA8" w:rsidR="00F77A01" w:rsidP="49D493E9" w:rsidRDefault="00307541" w14:paraId="21143740" w14:textId="1E8FFCE2">
      <w:pPr>
        <w:pStyle w:val="BodyText"/>
        <w:numPr>
          <w:ilvl w:val="0"/>
          <w:numId w:val="5"/>
        </w:numPr>
        <w:jc w:val="both"/>
      </w:pPr>
      <w:r>
        <w:t>Budget: The team shall not exceed</w:t>
      </w:r>
      <w:r w:rsidR="008B4F0A">
        <w:t xml:space="preserve"> the allocated budget of $8,000. This </w:t>
      </w:r>
      <w:r w:rsidR="007C1B9C">
        <w:t>budget includes all costs of materials, prototypes</w:t>
      </w:r>
      <w:r w:rsidR="006C5241">
        <w:t xml:space="preserve">, and </w:t>
      </w:r>
      <w:r w:rsidR="00767A2B">
        <w:t>out</w:t>
      </w:r>
      <w:r w:rsidR="00C74761">
        <w:t>-</w:t>
      </w:r>
      <w:r w:rsidR="00312EFF">
        <w:t xml:space="preserve">sourced manufacturing. </w:t>
      </w:r>
    </w:p>
    <w:p w:rsidRPr="00104EA8" w:rsidR="001167E5" w:rsidP="49D493E9" w:rsidRDefault="00C74761" w14:paraId="0C6F4143" w14:textId="56B07599">
      <w:pPr>
        <w:pStyle w:val="BodyText"/>
        <w:numPr>
          <w:ilvl w:val="0"/>
          <w:numId w:val="5"/>
        </w:numPr>
        <w:jc w:val="both"/>
      </w:pPr>
      <w:r>
        <w:t xml:space="preserve">Dimensions: </w:t>
      </w:r>
      <w:r w:rsidR="00BD2080">
        <w:t xml:space="preserve">The maximum inlet area shall not exceed </w:t>
      </w:r>
      <w:r w:rsidRPr="00BD2080" w:rsidR="00BD2080">
        <w:rPr>
          <w:rFonts w:cs="Times New Roman"/>
        </w:rPr>
        <w:t>203</w:t>
      </w:r>
      <w:r w:rsidRPr="00BD2080" w:rsidR="00BD2080">
        <w:rPr>
          <w:rFonts w:cs="Times New Roman"/>
          <w:iCs/>
        </w:rPr>
        <w:t xml:space="preserve"> </w:t>
      </w:r>
      <m:oMath>
        <m:sSup>
          <m:sSupPr>
            <m:ctrlPr>
              <w:rPr>
                <w:rFonts w:ascii="Cambria Math" w:hAnsi="Cambria Math" w:cs="Times New Roman"/>
                <w:i/>
                <w:iCs/>
              </w:rPr>
            </m:ctrlPr>
          </m:sSupPr>
          <m:e>
            <m:r>
              <w:rPr>
                <w:rFonts w:ascii="Cambria Math" w:hAnsi="Cambria Math" w:cs="Times New Roman"/>
              </w:rPr>
              <m:t>in</m:t>
            </m:r>
          </m:e>
          <m:sup>
            <m:r>
              <w:rPr>
                <w:rFonts w:ascii="Cambria Math" w:hAnsi="Cambria Math" w:cs="Times New Roman"/>
              </w:rPr>
              <m:t>2</m:t>
            </m:r>
          </m:sup>
        </m:sSup>
      </m:oMath>
      <w:r w:rsidR="00165AE5">
        <w:rPr>
          <w:rFonts w:cs="Times New Roman"/>
          <w:iCs/>
        </w:rPr>
        <w:t>. The</w:t>
      </w:r>
      <w:r w:rsidR="00A70B12">
        <w:rPr>
          <w:rFonts w:cs="Times New Roman"/>
          <w:iCs/>
        </w:rPr>
        <w:t xml:space="preserve"> design will be scaled for implementation </w:t>
      </w:r>
      <w:r w:rsidR="00E7399C">
        <w:rPr>
          <w:rFonts w:cs="Times New Roman"/>
          <w:iCs/>
        </w:rPr>
        <w:t>on various launch vehicle. This is the maximum potential area</w:t>
      </w:r>
      <w:r w:rsidR="0083231D">
        <w:rPr>
          <w:rFonts w:cs="Times New Roman"/>
          <w:iCs/>
        </w:rPr>
        <w:t xml:space="preserve"> required. </w:t>
      </w:r>
    </w:p>
    <w:p w:rsidRPr="00104EA8" w:rsidR="00C15C05" w:rsidP="49D493E9" w:rsidRDefault="00611D67" w14:paraId="00C6CB2F" w14:textId="1E8FFCE2">
      <w:pPr>
        <w:pStyle w:val="BodyText"/>
        <w:numPr>
          <w:ilvl w:val="0"/>
          <w:numId w:val="5"/>
        </w:numPr>
        <w:jc w:val="both"/>
      </w:pPr>
      <w:r>
        <w:rPr>
          <w:rFonts w:cs="Times New Roman"/>
          <w:iCs/>
        </w:rPr>
        <w:t xml:space="preserve">Weight: The overall mass </w:t>
      </w:r>
      <w:r w:rsidR="00D84517">
        <w:rPr>
          <w:rFonts w:cs="Times New Roman"/>
          <w:iCs/>
        </w:rPr>
        <w:t>of the design shall not exceed 5 lb</w:t>
      </w:r>
      <w:r w:rsidR="00F65ABB">
        <w:rPr>
          <w:rFonts w:cs="Times New Roman"/>
          <w:iCs/>
        </w:rPr>
        <w:t>s. This</w:t>
      </w:r>
      <w:r w:rsidR="001C4216">
        <w:rPr>
          <w:rFonts w:cs="Times New Roman"/>
          <w:iCs/>
        </w:rPr>
        <w:t xml:space="preserve"> weight limit is important as overall weight of the launch vehicle must not have major effects due to the door.</w:t>
      </w:r>
    </w:p>
    <w:p w:rsidRPr="00104EA8" w:rsidR="009A4C4E" w:rsidP="49D493E9" w:rsidRDefault="00C03CFD" w14:paraId="08F77E62" w14:textId="1E8FFCE2">
      <w:pPr>
        <w:pStyle w:val="BodyText"/>
        <w:numPr>
          <w:ilvl w:val="0"/>
          <w:numId w:val="5"/>
        </w:numPr>
        <w:jc w:val="both"/>
      </w:pPr>
      <w:r>
        <w:rPr>
          <w:rFonts w:cs="Times New Roman"/>
          <w:iCs/>
        </w:rPr>
        <w:t xml:space="preserve">Pressure Limit: The compressive stress </w:t>
      </w:r>
      <w:r w:rsidR="00A22776">
        <w:rPr>
          <w:rFonts w:cs="Times New Roman"/>
          <w:iCs/>
        </w:rPr>
        <w:t xml:space="preserve">applied to the surrounding fairing area of the door shall not exceed </w:t>
      </w:r>
      <w:r w:rsidR="00BE7AF2">
        <w:rPr>
          <w:rFonts w:cs="Times New Roman"/>
          <w:iCs/>
        </w:rPr>
        <w:t>810 psi. This</w:t>
      </w:r>
      <w:r w:rsidR="009A4C4E">
        <w:rPr>
          <w:rFonts w:cs="Times New Roman"/>
          <w:iCs/>
        </w:rPr>
        <w:t xml:space="preserve"> compressive pressure limit ensures that the design will not cause any damage that can potentially compromise the integrity of the fairing structure. </w:t>
      </w:r>
    </w:p>
    <w:p w:rsidR="00820069" w:rsidP="49D493E9" w:rsidRDefault="10245FFB" w14:paraId="37441408" w14:textId="5DE46F0B">
      <w:pPr>
        <w:pStyle w:val="Heading2"/>
        <w:pageBreakBefore/>
        <w:jc w:val="both"/>
      </w:pPr>
      <w:bookmarkStart w:name="_Toc53953674" w:id="40"/>
      <w:bookmarkStart w:name="_Toc472068891" w:id="41"/>
      <w:bookmarkStart w:name="_Toc484366973" w:id="42"/>
      <w:r>
        <w:t>House of Quality (HoQ)</w:t>
      </w:r>
      <w:bookmarkEnd w:id="40"/>
      <w:r w:rsidR="677B811E">
        <w:t xml:space="preserve"> </w:t>
      </w:r>
      <w:bookmarkEnd w:id="41"/>
      <w:bookmarkEnd w:id="42"/>
    </w:p>
    <w:p w:rsidR="0045028B" w:rsidP="49D493E9" w:rsidRDefault="004B614E" w14:paraId="09BF3202" w14:textId="1E8FFCE2">
      <w:pPr>
        <w:pStyle w:val="BodyText"/>
        <w:ind w:firstLine="709"/>
        <w:jc w:val="both"/>
      </w:pPr>
      <w:r>
        <w:t>The use of</w:t>
      </w:r>
      <w:r w:rsidR="003A0FAE">
        <w:t xml:space="preserve"> a house of quality </w:t>
      </w:r>
      <w:r w:rsidR="002448C2">
        <w:t xml:space="preserve">ensures the customer requirements and engineering </w:t>
      </w:r>
      <w:r w:rsidR="001D50B4">
        <w:t>requirements</w:t>
      </w:r>
      <w:r w:rsidR="002448C2">
        <w:t xml:space="preserve"> are</w:t>
      </w:r>
      <w:r w:rsidR="00667D56">
        <w:t xml:space="preserve"> </w:t>
      </w:r>
      <w:r w:rsidR="001D50B4">
        <w:t>examined</w:t>
      </w:r>
      <w:r w:rsidR="0096321E">
        <w:t xml:space="preserve"> through a </w:t>
      </w:r>
      <w:r w:rsidR="001D50B4">
        <w:t>quality</w:t>
      </w:r>
      <w:r w:rsidR="0096321E">
        <w:t xml:space="preserve"> function deployment, QFD, which is an</w:t>
      </w:r>
      <w:r w:rsidR="001D50B4">
        <w:t xml:space="preserve"> </w:t>
      </w:r>
      <w:r w:rsidRPr="001D50B4" w:rsidR="001D50B4">
        <w:t xml:space="preserve">engineering technique used to make sure customer needs are correctly translated into specific design inputs of a </w:t>
      </w:r>
      <w:r w:rsidR="00F46692">
        <w:t xml:space="preserve">device being designed. </w:t>
      </w:r>
      <w:r w:rsidR="00C056FC">
        <w:t xml:space="preserve">The proceed </w:t>
      </w:r>
      <w:r w:rsidR="000E54B0">
        <w:t>evaluates customer needs to quantifiable and measu</w:t>
      </w:r>
      <w:r w:rsidR="00CF61E8">
        <w:t>rable criteria</w:t>
      </w:r>
      <w:r w:rsidR="000B4051">
        <w:t>. The team create the weight</w:t>
      </w:r>
      <w:r w:rsidR="00192EFF">
        <w:t xml:space="preserve">ed values of each </w:t>
      </w:r>
      <w:r w:rsidR="006B42E4">
        <w:t xml:space="preserve">customer </w:t>
      </w:r>
      <w:r w:rsidR="00FA151D">
        <w:t>requirement from the project proposal an</w:t>
      </w:r>
      <w:r w:rsidR="00397306">
        <w:t>d client input</w:t>
      </w:r>
      <w:r w:rsidR="003645FC">
        <w:t xml:space="preserve"> to prioritize </w:t>
      </w:r>
      <w:r w:rsidR="00DF7A1E">
        <w:t>design functions and qualities for the final concept.</w:t>
      </w:r>
      <w:r w:rsidR="008B7619">
        <w:t xml:space="preserve"> Then, </w:t>
      </w:r>
      <w:r w:rsidR="004C3CE0">
        <w:t xml:space="preserve">relationships between requirements were compared on a </w:t>
      </w:r>
      <w:r w:rsidR="00A80800">
        <w:t>scale of 9 (strong), 3 (moderate), 1(weak), or no valu</w:t>
      </w:r>
      <w:r w:rsidR="00CB7251">
        <w:t>e.</w:t>
      </w:r>
      <w:r w:rsidR="00626CB7">
        <w:t xml:space="preserve"> Since the engineering </w:t>
      </w:r>
      <w:r w:rsidR="00E75D2E">
        <w:t xml:space="preserve">requirements are </w:t>
      </w:r>
      <w:r w:rsidR="005B46E9">
        <w:t>based on c</w:t>
      </w:r>
      <w:r w:rsidR="004E7AF3">
        <w:t>ustomer needs for the design, there</w:t>
      </w:r>
      <w:r w:rsidR="005C64A8">
        <w:t xml:space="preserve"> is at least one </w:t>
      </w:r>
      <w:r w:rsidR="003346BF">
        <w:t xml:space="preserve">engineering requirement to one customer requirement. </w:t>
      </w:r>
    </w:p>
    <w:p w:rsidR="005C64A8" w:rsidP="49D493E9" w:rsidRDefault="0045028B" w14:paraId="0AF61523" w14:textId="1E8FFCE2">
      <w:pPr>
        <w:pStyle w:val="BodyText"/>
        <w:ind w:firstLine="709"/>
        <w:jc w:val="both"/>
      </w:pPr>
      <w:r>
        <w:t xml:space="preserve">In summary the results showed that the </w:t>
      </w:r>
      <w:r w:rsidR="007054E4">
        <w:t xml:space="preserve">most important </w:t>
      </w:r>
      <w:r w:rsidR="00934D39">
        <w:t xml:space="preserve">engineering </w:t>
      </w:r>
      <w:r w:rsidR="007F3AD2">
        <w:t xml:space="preserve">requirement </w:t>
      </w:r>
      <w:r w:rsidR="00934D39">
        <w:t xml:space="preserve">to keep in </w:t>
      </w:r>
      <w:r w:rsidR="007F3AD2">
        <w:t>mind</w:t>
      </w:r>
      <w:r w:rsidR="00934D39">
        <w:t xml:space="preserve"> </w:t>
      </w:r>
      <w:r w:rsidR="007F3AD2">
        <w:t>thought</w:t>
      </w:r>
      <w:r w:rsidR="00934D39">
        <w:t xml:space="preserve"> the design process will be the weight limitation. As we </w:t>
      </w:r>
      <w:r w:rsidR="007F3AD2">
        <w:t>consider</w:t>
      </w:r>
      <w:r w:rsidR="00934D39">
        <w:t xml:space="preserve"> safety factors for yield, ultimate and bucking </w:t>
      </w:r>
      <w:r w:rsidR="00DB2EF9">
        <w:t>of a material we effect the weight of the system. Also, wanting to keep the design easy and safe to install, the team must</w:t>
      </w:r>
      <w:r w:rsidR="003405D5">
        <w:t xml:space="preserve"> </w:t>
      </w:r>
      <w:r w:rsidR="00B35E65">
        <w:t>review the weight</w:t>
      </w:r>
      <w:r w:rsidR="003E61C1">
        <w:t xml:space="preserve"> value</w:t>
      </w:r>
      <w:r w:rsidR="007054E4">
        <w:t>.</w:t>
      </w:r>
      <w:r w:rsidR="003E61C1">
        <w:t xml:space="preserve"> Other factors such as </w:t>
      </w:r>
      <w:r w:rsidR="006246EE">
        <w:t xml:space="preserve">cost, gravity, </w:t>
      </w:r>
      <w:r w:rsidR="00613EBF">
        <w:t>additional component for an ESD safe design</w:t>
      </w:r>
      <w:r w:rsidR="004A584C">
        <w:t xml:space="preserve"> </w:t>
      </w:r>
      <w:r w:rsidR="00DF5561">
        <w:t>can further</w:t>
      </w:r>
      <w:r w:rsidR="004A584C">
        <w:t xml:space="preserve"> add </w:t>
      </w:r>
      <w:r w:rsidR="00DF5561">
        <w:t xml:space="preserve">to the </w:t>
      </w:r>
      <w:r w:rsidR="004A584C">
        <w:t>total design</w:t>
      </w:r>
      <w:r w:rsidR="00DF5561">
        <w:t>’s</w:t>
      </w:r>
      <w:r w:rsidR="004A584C">
        <w:t xml:space="preserve"> weight. </w:t>
      </w:r>
      <w:r w:rsidR="003E61C1">
        <w:t>Detailed</w:t>
      </w:r>
      <w:r w:rsidR="00804593">
        <w:t xml:space="preserve"> team</w:t>
      </w:r>
      <w:r w:rsidR="003346BF">
        <w:t xml:space="preserve"> results</w:t>
      </w:r>
      <w:r w:rsidR="003645FC">
        <w:t xml:space="preserve"> of </w:t>
      </w:r>
      <w:r w:rsidR="005A5006">
        <w:t xml:space="preserve">the </w:t>
      </w:r>
      <w:r w:rsidR="00496C4C">
        <w:t xml:space="preserve">House of Quality </w:t>
      </w:r>
      <w:r w:rsidR="00804593">
        <w:t xml:space="preserve">can be seen </w:t>
      </w:r>
      <w:r w:rsidR="00496C4C">
        <w:t>in Appendix A</w:t>
      </w:r>
      <w:r w:rsidR="0095189F">
        <w:t xml:space="preserve">. </w:t>
      </w:r>
    </w:p>
    <w:p w:rsidR="00014F1C" w:rsidP="49D493E9" w:rsidRDefault="00014F1C" w14:paraId="07CEF0EC" w14:textId="4EC734B2">
      <w:pPr>
        <w:pStyle w:val="Heading2"/>
        <w:jc w:val="both"/>
      </w:pPr>
      <w:bookmarkStart w:name="_Toc53953675" w:id="43"/>
      <w:r>
        <w:t>Functional Decomposition</w:t>
      </w:r>
      <w:bookmarkEnd w:id="43"/>
    </w:p>
    <w:p w:rsidR="00F02FD3" w:rsidP="49D493E9" w:rsidRDefault="006409E4" w14:paraId="1573FDD6" w14:textId="306C90AF">
      <w:pPr>
        <w:pStyle w:val="BodyText"/>
        <w:ind w:firstLine="709"/>
        <w:jc w:val="both"/>
      </w:pPr>
      <w:r>
        <w:t xml:space="preserve">The functional decomposition of the </w:t>
      </w:r>
      <w:r w:rsidR="00E37FDB">
        <w:t>door redesign</w:t>
      </w:r>
      <w:r w:rsidR="004413A5">
        <w:t xml:space="preserve"> is </w:t>
      </w:r>
      <w:r w:rsidR="000044FA">
        <w:t>a visual representation that assist</w:t>
      </w:r>
      <w:r w:rsidR="00413BD4">
        <w:t>s</w:t>
      </w:r>
      <w:r w:rsidR="000044FA">
        <w:t xml:space="preserve"> the team in </w:t>
      </w:r>
      <w:r w:rsidR="00413BD4">
        <w:t xml:space="preserve">understanding the use and results needed of the product. </w:t>
      </w:r>
      <w:r w:rsidR="00F02FD3">
        <w:t>In this case the team needed to consider</w:t>
      </w:r>
      <w:r w:rsidR="00C60302">
        <w:t xml:space="preserve"> all the components necessary to </w:t>
      </w:r>
      <w:r w:rsidR="00A338A9">
        <w:t xml:space="preserve">have an effective </w:t>
      </w:r>
      <w:r w:rsidR="00B835A1">
        <w:t>prototype latching system on the ECS door of the Antares vehicle</w:t>
      </w:r>
      <w:r w:rsidR="00297192">
        <w:t xml:space="preserve"> that will significantly reduce </w:t>
      </w:r>
      <w:r w:rsidR="003E4DED">
        <w:t>air escaping.</w:t>
      </w:r>
      <w:r w:rsidR="00F02FD3">
        <w:t xml:space="preserve"> </w:t>
      </w:r>
      <w:r w:rsidR="00F6456D">
        <w:t>Specifically, a</w:t>
      </w:r>
      <w:r w:rsidR="004F3CF0">
        <w:t xml:space="preserve"> </w:t>
      </w:r>
      <w:r w:rsidR="00105599">
        <w:t>B</w:t>
      </w:r>
      <w:r w:rsidR="004F3CF0">
        <w:t xml:space="preserve">lack </w:t>
      </w:r>
      <w:r w:rsidR="00105599">
        <w:t>B</w:t>
      </w:r>
      <w:r w:rsidR="004F3CF0">
        <w:t xml:space="preserve">ox </w:t>
      </w:r>
      <w:r w:rsidR="00105599">
        <w:t>M</w:t>
      </w:r>
      <w:r w:rsidR="004F3CF0">
        <w:t xml:space="preserve">odel approach </w:t>
      </w:r>
      <w:r w:rsidR="005458F2">
        <w:t>was</w:t>
      </w:r>
      <w:r w:rsidR="004F3CF0">
        <w:t xml:space="preserve"> used to see a broad view of the</w:t>
      </w:r>
      <w:r w:rsidR="00427B0A">
        <w:t>se</w:t>
      </w:r>
      <w:r w:rsidR="004F3CF0">
        <w:t xml:space="preserve"> inputs and out</w:t>
      </w:r>
      <w:r w:rsidR="005458F2">
        <w:t>put</w:t>
      </w:r>
      <w:r w:rsidR="004F3CF0">
        <w:t xml:space="preserve">s a system </w:t>
      </w:r>
      <w:r w:rsidR="005458F2">
        <w:t>require</w:t>
      </w:r>
      <w:r w:rsidR="00570F19">
        <w:t xml:space="preserve">d </w:t>
      </w:r>
      <w:r w:rsidR="005458F2">
        <w:t xml:space="preserve">to accomplish the </w:t>
      </w:r>
      <w:r w:rsidR="00E76A2E">
        <w:t>tasks</w:t>
      </w:r>
      <w:r w:rsidR="005458F2">
        <w:t xml:space="preserve"> listed for the project.</w:t>
      </w:r>
      <w:r w:rsidR="009C1A8B">
        <w:t xml:space="preserve"> Then</w:t>
      </w:r>
      <w:r w:rsidR="00F6456D">
        <w:t xml:space="preserve">, </w:t>
      </w:r>
      <w:r w:rsidR="009C1A8B">
        <w:t>a detailed breakdown of the main functions</w:t>
      </w:r>
      <w:r w:rsidR="00630B73">
        <w:t xml:space="preserve"> in a</w:t>
      </w:r>
      <w:r w:rsidR="00105599">
        <w:t xml:space="preserve"> Functional Model Basis</w:t>
      </w:r>
      <w:r w:rsidR="00630B73">
        <w:t xml:space="preserve"> Functions chart</w:t>
      </w:r>
      <w:r w:rsidR="0086444F">
        <w:t xml:space="preserve"> was created to </w:t>
      </w:r>
      <w:r w:rsidR="00F9652F">
        <w:t>help the team clarify the projec</w:t>
      </w:r>
      <w:r w:rsidR="00E648F6">
        <w:t>t.</w:t>
      </w:r>
      <w:r w:rsidR="00847455">
        <w:t xml:space="preserve"> </w:t>
      </w:r>
      <w:r w:rsidR="00F90190">
        <w:t xml:space="preserve">The analysis </w:t>
      </w:r>
      <w:r w:rsidR="004345FD">
        <w:t xml:space="preserve">from </w:t>
      </w:r>
      <w:r w:rsidR="00F90190">
        <w:t>this section</w:t>
      </w:r>
      <w:r w:rsidR="00C52E28">
        <w:t xml:space="preserve"> </w:t>
      </w:r>
      <w:r w:rsidR="00F6456D">
        <w:t xml:space="preserve">is strongly related to the customer needs </w:t>
      </w:r>
      <w:r w:rsidR="00DF18B7">
        <w:t>thus</w:t>
      </w:r>
      <w:r w:rsidR="00F6456D">
        <w:t xml:space="preserve"> </w:t>
      </w:r>
      <w:r w:rsidR="00C52E28">
        <w:t>extends thr</w:t>
      </w:r>
      <w:r w:rsidR="004345FD">
        <w:t>ough the engineering design process in the following sections</w:t>
      </w:r>
      <w:r w:rsidR="00DF18B7">
        <w:t xml:space="preserve"> as well. </w:t>
      </w:r>
      <w:r w:rsidR="004345FD">
        <w:t xml:space="preserve"> </w:t>
      </w:r>
    </w:p>
    <w:p w:rsidR="00014F1C" w:rsidP="49D493E9" w:rsidRDefault="00014F1C" w14:paraId="7EBD1E1D" w14:textId="5189EBF6">
      <w:pPr>
        <w:pStyle w:val="Heading3"/>
        <w:jc w:val="both"/>
      </w:pPr>
      <w:bookmarkStart w:name="_Toc53953676" w:id="44"/>
      <w:r>
        <w:t>Black Box Model</w:t>
      </w:r>
      <w:bookmarkEnd w:id="44"/>
    </w:p>
    <w:p w:rsidR="00965FBA" w:rsidP="49D493E9" w:rsidRDefault="004C30AE" w14:paraId="0C9758B4" w14:textId="7F808236">
      <w:pPr>
        <w:pStyle w:val="BodyText"/>
        <w:ind w:firstLine="709"/>
        <w:jc w:val="both"/>
      </w:pPr>
      <w:r>
        <w:t xml:space="preserve">The black box model </w:t>
      </w:r>
      <w:r w:rsidR="001A0702">
        <w:t xml:space="preserve">creates </w:t>
      </w:r>
      <w:r>
        <w:t xml:space="preserve">a </w:t>
      </w:r>
      <w:r w:rsidR="002C3A26">
        <w:t xml:space="preserve">visual description of the operations needed </w:t>
      </w:r>
      <w:r w:rsidR="00033F24">
        <w:t>for</w:t>
      </w:r>
      <w:r w:rsidR="002C3A26">
        <w:t xml:space="preserve"> product to perform the desired outcomes. </w:t>
      </w:r>
      <w:r w:rsidR="001A0702">
        <w:t xml:space="preserve">The generalized goal of the project </w:t>
      </w:r>
      <w:r w:rsidR="00965FBA">
        <w:t>is to close a door. Therefore, t</w:t>
      </w:r>
      <w:r w:rsidR="002C3A26">
        <w:t>he input</w:t>
      </w:r>
      <w:r w:rsidR="00033F24">
        <w:t>s</w:t>
      </w:r>
      <w:r w:rsidR="002C3A26">
        <w:t xml:space="preserve"> </w:t>
      </w:r>
      <w:r w:rsidR="00033F24">
        <w:t xml:space="preserve">and outputs </w:t>
      </w:r>
      <w:r w:rsidR="002C3A26">
        <w:t>break</w:t>
      </w:r>
      <w:r w:rsidR="00965FBA">
        <w:t xml:space="preserve"> down </w:t>
      </w:r>
      <w:r w:rsidR="002C3A26">
        <w:t>into three</w:t>
      </w:r>
      <w:r w:rsidR="00033F24">
        <w:t xml:space="preserve"> flow</w:t>
      </w:r>
      <w:r w:rsidR="002C3A26">
        <w:t xml:space="preserve"> categories: energy, material, and signal.</w:t>
      </w:r>
      <w:r w:rsidR="003C6987">
        <w:t xml:space="preserve"> </w:t>
      </w:r>
      <w:r w:rsidR="008B37EC">
        <w:t>Figure</w:t>
      </w:r>
      <w:r w:rsidR="1D2307A0">
        <w:t xml:space="preserve"> 2</w:t>
      </w:r>
      <w:r w:rsidR="008B37EC">
        <w:t xml:space="preserve"> shows the functions required for the overall redesign goal. </w:t>
      </w:r>
      <w:r w:rsidR="00D51E02">
        <w:t xml:space="preserve"> For example, a</w:t>
      </w:r>
      <w:r w:rsidR="003C6987">
        <w:t xml:space="preserve"> potential customer need is to have the door close electronically and have accurate readings during flight of its status, therefore, the signal in category involved electricity as an input function</w:t>
      </w:r>
      <w:r w:rsidR="008B37EC">
        <w:t>.</w:t>
      </w:r>
      <w:r w:rsidR="00334297">
        <w:t xml:space="preserve"> </w:t>
      </w:r>
      <w:r w:rsidR="008B37EC">
        <w:t xml:space="preserve"> </w:t>
      </w:r>
      <w:r w:rsidR="009F5D16">
        <w:t xml:space="preserve">However, the team must also </w:t>
      </w:r>
      <w:r w:rsidR="006773BB">
        <w:t xml:space="preserve">consider designs without that </w:t>
      </w:r>
      <w:r w:rsidR="00E22E31">
        <w:t>component</w:t>
      </w:r>
      <w:r w:rsidR="006773BB">
        <w:t xml:space="preserve"> thu</w:t>
      </w:r>
      <w:r w:rsidR="00E22E31">
        <w:t>s a signal in is also visual. The inspection is of the closed or open status of the door.</w:t>
      </w:r>
    </w:p>
    <w:p w:rsidR="00767C39" w:rsidP="063545C3" w:rsidRDefault="0039511A" w14:paraId="030B4913" w14:textId="44780190">
      <w:pPr>
        <w:pStyle w:val="BodyText"/>
        <w:jc w:val="center"/>
      </w:pPr>
      <w:r w:rsidRPr="0039511A">
        <w:rPr>
          <w:noProof/>
        </w:rPr>
        <mc:AlternateContent>
          <mc:Choice Requires="wpg">
            <w:drawing>
              <wp:inline distT="0" distB="0" distL="0" distR="0" wp14:anchorId="68098187" wp14:editId="7A732D03">
                <wp:extent cx="4572000" cy="1767207"/>
                <wp:effectExtent l="0" t="0" r="0" b="4445"/>
                <wp:docPr id="2058465537" name="Group 6"/>
                <wp:cNvGraphicFramePr/>
                <a:graphic xmlns:a="http://schemas.openxmlformats.org/drawingml/2006/main">
                  <a:graphicData uri="http://schemas.microsoft.com/office/word/2010/wordprocessingGroup">
                    <wpg:wgp>
                      <wpg:cNvGrpSpPr/>
                      <wpg:grpSpPr>
                        <a:xfrm>
                          <a:off x="0" y="0"/>
                          <a:ext cx="4572000" cy="1767207"/>
                          <a:chOff x="0" y="0"/>
                          <a:chExt cx="4572000" cy="1767207"/>
                        </a:xfrm>
                      </wpg:grpSpPr>
                      <pic:pic xmlns:pic="http://schemas.openxmlformats.org/drawingml/2006/picture">
                        <pic:nvPicPr>
                          <pic:cNvPr id="2058465538" name="Picture 2058465538" descr="A picture containing shap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1435100" y="1176022"/>
                            <a:ext cx="1701800" cy="591185"/>
                          </a:xfrm>
                          <a:prstGeom prst="rect">
                            <a:avLst/>
                          </a:prstGeom>
                        </pic:spPr>
                      </pic:pic>
                      <pic:pic xmlns:pic="http://schemas.openxmlformats.org/drawingml/2006/picture">
                        <pic:nvPicPr>
                          <pic:cNvPr id="2058465539" name="Picture 2058465539"/>
                          <pic:cNvPicPr/>
                        </pic:nvPicPr>
                        <pic:blipFill>
                          <a:blip r:embed="rId14">
                            <a:extLst>
                              <a:ext uri="{28A0092B-C50C-407E-A947-70E740481C1C}">
                                <a14:useLocalDpi xmlns:a14="http://schemas.microsoft.com/office/drawing/2010/main" val="0"/>
                              </a:ext>
                            </a:extLst>
                          </a:blip>
                          <a:stretch>
                            <a:fillRect/>
                          </a:stretch>
                        </pic:blipFill>
                        <pic:spPr>
                          <a:xfrm>
                            <a:off x="0" y="0"/>
                            <a:ext cx="4572000" cy="1176020"/>
                          </a:xfrm>
                          <a:prstGeom prst="rect">
                            <a:avLst/>
                          </a:prstGeom>
                        </pic:spPr>
                      </pic:pic>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0CE4564D">
              <v:group id="Group 6" style="width:5in;height:139.15pt;mso-position-horizontal-relative:char;mso-position-vertical-relative:line" coordsize="45720,17672" o:spid="_x0000_s1026" w14:anchorId="0D5B25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58465538" style="position:absolute;left:14351;top:11760;width:17018;height:5912;visibility:visible;mso-wrap-style:square" alt="A picture containing shape&#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">
                  <v:imagedata o:title="A picture containing shape&#10;&#10;Description automatically generated" r:id="rId15"/>
                </v:shape>
                <v:shape id="Picture 2058465539" style="position:absolute;width:45720;height:1176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">
                  <v:imagedata o:title="" r:id="rId16"/>
                </v:shape>
                <w10:anchorlock/>
              </v:group>
            </w:pict>
          </mc:Fallback>
        </mc:AlternateContent>
      </w:r>
    </w:p>
    <w:p w:rsidR="002D5F57" w:rsidP="006168C8" w:rsidRDefault="00632A59" w14:paraId="134FB191" w14:textId="3AEE1038">
      <w:pPr>
        <w:pStyle w:val="BodyText"/>
        <w:jc w:val="center"/>
      </w:pPr>
      <w:r w:rsidRPr="00E943B8">
        <w:t xml:space="preserve">Figure </w:t>
      </w:r>
      <w:r w:rsidRPr="00E943B8" w:rsidR="297C07E6">
        <w:t>2</w:t>
      </w:r>
      <w:r w:rsidRPr="00E943B8">
        <w:t>: Black Box Model</w:t>
      </w:r>
    </w:p>
    <w:p w:rsidR="0039511A" w:rsidP="49D493E9" w:rsidRDefault="00A24FE1" w14:paraId="37650D79" w14:textId="1E8FFCE2">
      <w:pPr>
        <w:pStyle w:val="BodyText"/>
        <w:ind w:firstLine="709"/>
        <w:jc w:val="both"/>
      </w:pPr>
      <w:r>
        <w:t xml:space="preserve">Since the functions considered are simplified by only taking into account the beginning and end, </w:t>
      </w:r>
      <w:r w:rsidR="002D5F57">
        <w:t>the team can formulate concepts that complete the objectives of the project without</w:t>
      </w:r>
      <w:r>
        <w:t xml:space="preserve"> </w:t>
      </w:r>
      <w:r w:rsidR="002D5F57">
        <w:t>restricting creativity</w:t>
      </w:r>
      <w:r w:rsidR="003C6987">
        <w:t xml:space="preserve"> from specificity. </w:t>
      </w:r>
    </w:p>
    <w:p w:rsidR="00014F1C" w:rsidP="49D493E9" w:rsidRDefault="5C2DBA89" w14:paraId="0476C973" w14:textId="06871D2E">
      <w:pPr>
        <w:pStyle w:val="Heading3"/>
        <w:jc w:val="both"/>
      </w:pPr>
      <w:bookmarkStart w:name="_Toc53953677" w:id="45"/>
      <w:r>
        <w:t xml:space="preserve">Functional Model/Work-Process </w:t>
      </w:r>
      <w:r w:rsidR="00545067">
        <w:t>Framework</w:t>
      </w:r>
      <w:bookmarkEnd w:id="45"/>
      <w:r w:rsidR="0B7DF7C4">
        <w:t xml:space="preserve"> </w:t>
      </w:r>
    </w:p>
    <w:p w:rsidR="00A15F65" w:rsidP="49D493E9" w:rsidRDefault="00A15F65" w14:paraId="01C60369" w14:textId="30EFABB0">
      <w:pPr>
        <w:pStyle w:val="BodyText"/>
        <w:ind w:firstLine="709"/>
        <w:jc w:val="both"/>
      </w:pPr>
      <w:r>
        <w:t>Further analysis on the black box model leads to functional decomposition</w:t>
      </w:r>
      <w:r w:rsidR="008C74D2">
        <w:t xml:space="preserve">. </w:t>
      </w:r>
      <w:r w:rsidR="00D767C5">
        <w:t>The outcome</w:t>
      </w:r>
      <w:r w:rsidR="00313050">
        <w:t xml:space="preserve">, Table </w:t>
      </w:r>
      <w:r w:rsidR="5094FA45">
        <w:t>2</w:t>
      </w:r>
      <w:r w:rsidR="00313050">
        <w:t xml:space="preserve">, </w:t>
      </w:r>
      <w:r w:rsidR="00D767C5">
        <w:t xml:space="preserve">is a </w:t>
      </w:r>
      <w:r w:rsidR="000D1920">
        <w:t xml:space="preserve">detailed look into the sub functions of each flow input and output </w:t>
      </w:r>
      <w:r w:rsidR="006F1946">
        <w:t xml:space="preserve">of the black box model of Figure </w:t>
      </w:r>
      <w:r w:rsidR="31293884">
        <w:t>2</w:t>
      </w:r>
      <w:r w:rsidR="00313050">
        <w:t>.</w:t>
      </w:r>
      <w:r>
        <w:t xml:space="preserve"> The division gives emphasis on how functions will be achieved throughout the use of the design and the results of the material, energy, or signal flow path. </w:t>
      </w:r>
    </w:p>
    <w:p w:rsidRPr="00E943B8" w:rsidR="00A15F65" w:rsidP="063545C3" w:rsidRDefault="00A15F65" w14:paraId="247D8679" w14:textId="1E8FFCE2">
      <w:pPr>
        <w:pStyle w:val="BodyText"/>
        <w:jc w:val="center"/>
      </w:pPr>
      <w:r w:rsidRPr="00E943B8">
        <w:t>Table</w:t>
      </w:r>
      <w:r w:rsidRPr="00E943B8" w:rsidR="0C975EBE">
        <w:t xml:space="preserve"> 2</w:t>
      </w:r>
      <w:r w:rsidRPr="00E943B8">
        <w:t>: Functional Model Basis Functions</w:t>
      </w:r>
    </w:p>
    <w:p w:rsidR="00A15F65" w:rsidP="063545C3" w:rsidRDefault="00A15F65" w14:paraId="7E9C93B1" w14:textId="77777777">
      <w:pPr>
        <w:pStyle w:val="BodyText"/>
        <w:jc w:val="center"/>
      </w:pPr>
      <w:r w:rsidRPr="00695E0A">
        <w:rPr>
          <w:noProof/>
        </w:rPr>
        <w:drawing>
          <wp:inline distT="0" distB="0" distL="0" distR="0" wp14:anchorId="57DAE5EF" wp14:editId="03B3ECC0">
            <wp:extent cx="3813243" cy="2881812"/>
            <wp:effectExtent l="0" t="0" r="0" b="0"/>
            <wp:docPr id="2058465542" name="Picture 205846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5819" cy="2883759"/>
                    </a:xfrm>
                    <a:prstGeom prst="rect">
                      <a:avLst/>
                    </a:prstGeom>
                    <a:noFill/>
                    <a:ln>
                      <a:noFill/>
                    </a:ln>
                  </pic:spPr>
                </pic:pic>
              </a:graphicData>
            </a:graphic>
          </wp:inline>
        </w:drawing>
      </w:r>
    </w:p>
    <w:p w:rsidR="00A15F65" w:rsidP="00014F1C" w:rsidRDefault="00A15F65" w14:paraId="660FA8A7" w14:textId="1E8FFCE2">
      <w:pPr>
        <w:pStyle w:val="BodyText"/>
      </w:pPr>
    </w:p>
    <w:p w:rsidR="00861CB1" w:rsidP="49D493E9" w:rsidRDefault="00387BD1" w14:paraId="472E4081" w14:textId="01B3446D">
      <w:pPr>
        <w:pStyle w:val="BodyText"/>
        <w:ind w:firstLine="709"/>
        <w:jc w:val="both"/>
      </w:pPr>
      <w:r w:rsidR="00387BD1">
        <w:rPr/>
        <w:t>From Table</w:t>
      </w:r>
      <w:r w:rsidR="718C8758">
        <w:rPr/>
        <w:t xml:space="preserve"> 2</w:t>
      </w:r>
      <w:r w:rsidR="00387BD1">
        <w:rPr/>
        <w:t xml:space="preserve"> above,</w:t>
      </w:r>
      <w:r w:rsidR="00803F06">
        <w:rPr/>
        <w:t xml:space="preserve"> it is clea</w:t>
      </w:r>
      <w:r w:rsidR="00F11196">
        <w:rPr/>
        <w:t>r</w:t>
      </w:r>
      <w:r w:rsidR="00803F06">
        <w:rPr/>
        <w:t xml:space="preserve"> how the </w:t>
      </w:r>
      <w:r w:rsidR="00DF18B7">
        <w:rPr/>
        <w:t xml:space="preserve">mechanical </w:t>
      </w:r>
      <w:r w:rsidR="002B2738">
        <w:rPr/>
        <w:t>energy is related to a possible application th</w:t>
      </w:r>
      <w:r w:rsidR="00F606CA">
        <w:rPr/>
        <w:t xml:space="preserve">e </w:t>
      </w:r>
      <w:r w:rsidR="002B2738">
        <w:rPr/>
        <w:t xml:space="preserve">team can use to create a closing system, or </w:t>
      </w:r>
      <w:r w:rsidR="00753F1C">
        <w:rPr/>
        <w:t xml:space="preserve">electrical energy by use of a </w:t>
      </w:r>
      <w:r w:rsidR="00C22ED0">
        <w:rPr/>
        <w:t xml:space="preserve">control system such as radio. </w:t>
      </w:r>
      <w:r w:rsidR="00F11196">
        <w:rPr/>
        <w:t>Additionally, a</w:t>
      </w:r>
      <w:r w:rsidR="00C22ED0">
        <w:rPr/>
        <w:t xml:space="preserve"> material present in the system </w:t>
      </w:r>
      <w:r w:rsidR="004F4F70">
        <w:rPr/>
        <w:t>is</w:t>
      </w:r>
      <w:r w:rsidR="00C22ED0">
        <w:rPr/>
        <w:t xml:space="preserve"> the nozzle </w:t>
      </w:r>
      <w:r w:rsidR="00F606CA">
        <w:rPr/>
        <w:t>since it will interfere with any closing system the team designs.</w:t>
      </w:r>
      <w:r w:rsidR="00F11196">
        <w:rPr/>
        <w:t xml:space="preserve"> </w:t>
      </w:r>
      <w:r w:rsidR="00861CB1">
        <w:rPr/>
        <w:t>The team used the breakdown of the functions to clarify the categories needed for the morph matrix in concept generation since the derived sub functions of the design en</w:t>
      </w:r>
      <w:r w:rsidR="63B31D0F">
        <w:rPr/>
        <w:t>s</w:t>
      </w:r>
      <w:r w:rsidR="00861CB1">
        <w:rPr/>
        <w:t>ure the customer needs are satisfied.</w:t>
      </w:r>
    </w:p>
    <w:p w:rsidR="00820069" w:rsidP="49D493E9" w:rsidRDefault="00891734" w14:paraId="3744140D" w14:textId="22B48CFA">
      <w:pPr>
        <w:pStyle w:val="Heading1"/>
        <w:pageBreakBefore/>
        <w:tabs>
          <w:tab w:val="clear" w:pos="5292"/>
        </w:tabs>
        <w:jc w:val="both"/>
      </w:pPr>
      <w:bookmarkStart w:name="_Toc53953678" w:id="46"/>
      <w:r>
        <w:t>DESIGN SPACE RESEARCH</w:t>
      </w:r>
      <w:bookmarkEnd w:id="46"/>
    </w:p>
    <w:p w:rsidRPr="00516E2D" w:rsidR="00AE092E" w:rsidP="49D493E9" w:rsidRDefault="00891734" w14:paraId="2DB81297" w14:textId="77F731CF">
      <w:pPr>
        <w:pStyle w:val="Heading2"/>
        <w:jc w:val="both"/>
      </w:pPr>
      <w:bookmarkStart w:name="_Toc53953679" w:id="47"/>
      <w:r>
        <w:t>Literature Review</w:t>
      </w:r>
      <w:bookmarkEnd w:id="47"/>
    </w:p>
    <w:p w:rsidR="00516E2D" w:rsidP="49D493E9" w:rsidRDefault="5AF0B75D" w14:paraId="1D1AA172" w14:textId="13989893">
      <w:pPr>
        <w:pStyle w:val="Heading3"/>
        <w:jc w:val="both"/>
      </w:pPr>
      <w:bookmarkStart w:name="_Toc53953680" w:id="48"/>
      <w:r>
        <w:t>Jake West: Electrostatic Discharge</w:t>
      </w:r>
      <w:bookmarkEnd w:id="48"/>
    </w:p>
    <w:p w:rsidR="03E45BB6" w:rsidP="49D493E9" w:rsidRDefault="03E45BB6" w14:paraId="71BE2A3A" w14:textId="49531FA2">
      <w:pPr>
        <w:pStyle w:val="BodyText"/>
        <w:ind w:firstLine="709"/>
        <w:jc w:val="both"/>
      </w:pPr>
      <w:r>
        <w:t xml:space="preserve">One of the requirements for the design of the door being implemented on Northrop Grumman's vehicle is that the entire design is electrostatic </w:t>
      </w:r>
      <w:r w:rsidR="72166FF7">
        <w:t>discharge</w:t>
      </w:r>
      <w:r>
        <w:t xml:space="preserve">, or ESD safe. </w:t>
      </w:r>
      <w:r w:rsidR="4F9713D5">
        <w:t xml:space="preserve">ESD is a natural </w:t>
      </w:r>
      <w:r w:rsidR="6406E78A">
        <w:t>phenomenon</w:t>
      </w:r>
      <w:r w:rsidR="4F9713D5">
        <w:t xml:space="preserve"> that occurs when electrons are transferred from one material to another, then rapidly released to a new material, causing an electric shock. </w:t>
      </w:r>
      <w:r w:rsidR="4BD65025">
        <w:t xml:space="preserve">This interaction often </w:t>
      </w:r>
      <w:r w:rsidR="46BA12E1">
        <w:t>offers</w:t>
      </w:r>
      <w:r w:rsidR="4BD65025">
        <w:t xml:space="preserve"> when insulative materials rub against one another, causing a transfer of electrons from one to the other, creating one positive and one negatively charged material. When the negatively charged material </w:t>
      </w:r>
      <w:r w:rsidR="1E5A40B4">
        <w:t>meets</w:t>
      </w:r>
      <w:r w:rsidR="0CAC8B1F">
        <w:t xml:space="preserve"> any material that does not have an excess of electrons, the electrons quickly jump to the new material to reach equilibrium</w:t>
      </w:r>
      <w:r w:rsidR="2AEDCC7E">
        <w:t xml:space="preserve"> [1].</w:t>
      </w:r>
      <w:r w:rsidR="0CAC8B1F">
        <w:t xml:space="preserve"> This sudden jump of electrons can cause serious damage to sensitive electrons, like those that are u</w:t>
      </w:r>
      <w:r w:rsidR="354C5DCD">
        <w:t xml:space="preserve">sed in potential satellites that would be carried on the rocket. </w:t>
      </w:r>
    </w:p>
    <w:p w:rsidR="5344E6B2" w:rsidP="49D493E9" w:rsidRDefault="5344E6B2" w14:paraId="577801F5" w14:textId="5A58B267">
      <w:pPr>
        <w:pStyle w:val="BodyText"/>
        <w:ind w:firstLine="709"/>
        <w:jc w:val="both"/>
      </w:pPr>
      <w:r>
        <w:t>If the team does not design around ESD, the door could potentially build up a charge that jumps to the sensitive components stored within the rocket, permanently damaging them. To avoid this, the team can select cond</w:t>
      </w:r>
      <w:r w:rsidR="26645AAA">
        <w:t xml:space="preserve">uctive materials that easily transfer any new electrons directly to the ground, avoiding risk of a charge buildup. All the components of the </w:t>
      </w:r>
      <w:r w:rsidR="5CFC2B7A">
        <w:t>team's</w:t>
      </w:r>
      <w:r w:rsidR="26645AAA">
        <w:t xml:space="preserve"> design must be grounded to the fairing of the rocket. Using insulative materials su</w:t>
      </w:r>
      <w:r w:rsidR="24EB6803">
        <w:t>ch as rubbers and plastics may be harder to ground, however it is possible to use materials like this that have conductive properties, allowing for easy conduction to the ground</w:t>
      </w:r>
      <w:r w:rsidR="0DD9D423">
        <w:t xml:space="preserve"> [2]</w:t>
      </w:r>
      <w:r w:rsidR="4313084A">
        <w:t xml:space="preserve">. </w:t>
      </w:r>
    </w:p>
    <w:p w:rsidR="0076067E" w:rsidP="49D493E9" w:rsidRDefault="59249A20" w14:paraId="7D0CDE5E" w14:textId="1FEA1595">
      <w:pPr>
        <w:pStyle w:val="Heading3"/>
        <w:jc w:val="both"/>
      </w:pPr>
      <w:bookmarkStart w:name="_Toc53953681" w:id="49"/>
      <w:r>
        <w:t>Alex Soto: Computation Fluid Dynamics</w:t>
      </w:r>
      <w:bookmarkEnd w:id="49"/>
    </w:p>
    <w:p w:rsidR="0076067E" w:rsidP="00E943B8" w:rsidRDefault="75E9E996" w14:paraId="2CA693AE" w14:textId="47881E56">
      <w:pPr>
        <w:pStyle w:val="BodyText"/>
        <w:ind w:firstLine="709"/>
        <w:rPr>
          <w:sz w:val="24"/>
        </w:rPr>
      </w:pPr>
      <w:r>
        <w:t>By following along with an</w:t>
      </w:r>
      <w:r w:rsidR="3430A7F4">
        <w:t xml:space="preserve"> ANSYS </w:t>
      </w:r>
      <w:r>
        <w:t>tutorial on simple approximation flows</w:t>
      </w:r>
      <w:r w:rsidR="1346FAEC">
        <w:t xml:space="preserve"> using </w:t>
      </w:r>
      <w:r>
        <w:t>computational fluid dynamics</w:t>
      </w:r>
      <w:r w:rsidR="6ED8444F">
        <w:t xml:space="preserve"> (CFD)</w:t>
      </w:r>
      <w:r w:rsidR="6394E13A">
        <w:t xml:space="preserve"> </w:t>
      </w:r>
      <w:r w:rsidR="582B957B">
        <w:t xml:space="preserve">we can </w:t>
      </w:r>
      <w:r w:rsidR="7C564C49">
        <w:t>learn</w:t>
      </w:r>
      <w:r w:rsidR="582B957B">
        <w:t xml:space="preserve"> more about what we cannot see with our eyes</w:t>
      </w:r>
      <w:r w:rsidR="28B34EEA">
        <w:t xml:space="preserve"> [</w:t>
      </w:r>
      <w:r w:rsidR="00C35DE0">
        <w:t>3</w:t>
      </w:r>
      <w:r w:rsidR="28B34EEA">
        <w:t>]</w:t>
      </w:r>
      <w:r w:rsidR="582B957B">
        <w:t>.</w:t>
      </w:r>
      <w:r w:rsidR="14EE6A62">
        <w:t xml:space="preserve"> This course will allow our group to model for potential leaks that our design may have while in flight. While extra sealing measures could be added to create small </w:t>
      </w:r>
      <w:r w:rsidR="0ECE258E">
        <w:t>variations</w:t>
      </w:r>
      <w:r w:rsidR="14EE6A62">
        <w:t xml:space="preserve"> in leakage,</w:t>
      </w:r>
      <w:r w:rsidR="4C09C09F">
        <w:t xml:space="preserve"> we have to consider if debris or ESD can form from the material add</w:t>
      </w:r>
      <w:r w:rsidR="40550EF7">
        <w:t xml:space="preserve">ed for example rubber. </w:t>
      </w:r>
      <w:r w:rsidR="39A530BC">
        <w:t>From this course CFD</w:t>
      </w:r>
      <w:r w:rsidR="3025B75B">
        <w:t xml:space="preserve"> was used in ANYSYS fluent and various objects and flows were model using it. To see </w:t>
      </w:r>
      <w:r w:rsidR="5903CF80">
        <w:t>considerable</w:t>
      </w:r>
      <w:r w:rsidR="3025B75B">
        <w:t xml:space="preserve"> change the </w:t>
      </w:r>
      <w:r w:rsidR="045508F5">
        <w:t xml:space="preserve">shape matters since the fluid flow over a square object is different than a rounded square. Noticing this difference has allowed our design to </w:t>
      </w:r>
      <w:r w:rsidR="31CA4FB2">
        <w:t xml:space="preserve">resemble the heritage design as our design has adapted around rounded parts. </w:t>
      </w:r>
    </w:p>
    <w:p w:rsidR="494972D7" w:rsidP="494972D7" w:rsidRDefault="494972D7" w14:paraId="0F6F9599" w14:textId="1E8FFCE2">
      <w:pPr>
        <w:pStyle w:val="BodyText"/>
      </w:pPr>
    </w:p>
    <w:p w:rsidR="0076067E" w:rsidP="49D493E9" w:rsidRDefault="009468F6" w14:paraId="4A0A7C4F" w14:textId="025DB33D">
      <w:pPr>
        <w:pStyle w:val="Heading3"/>
        <w:jc w:val="both"/>
      </w:pPr>
      <w:bookmarkStart w:name="_Toc53953682" w:id="50"/>
      <w:r>
        <w:t>Timothy Anderson: Geometric Dimensioning and Tolerancing</w:t>
      </w:r>
      <w:bookmarkEnd w:id="50"/>
    </w:p>
    <w:p w:rsidRPr="00EE321C" w:rsidR="168C6978" w:rsidP="49D493E9" w:rsidRDefault="168C6978" w14:paraId="067A2464" w14:textId="4E46BC44">
      <w:pPr>
        <w:pStyle w:val="BodyText"/>
        <w:ind w:firstLine="709"/>
        <w:jc w:val="both"/>
      </w:pPr>
      <w:r>
        <w:t xml:space="preserve">A Udemy course was taken to gain a better understanding </w:t>
      </w:r>
      <w:r w:rsidR="634DA511">
        <w:t>of geometric dimensioning and tolerancing for the final design</w:t>
      </w:r>
      <w:r w:rsidR="765041C4">
        <w:t>’</w:t>
      </w:r>
      <w:r w:rsidR="634DA511">
        <w:t>s future drawings</w:t>
      </w:r>
      <w:r w:rsidR="21A0679E">
        <w:t xml:space="preserve"> </w:t>
      </w:r>
      <w:r w:rsidRPr="00C35DE0" w:rsidR="21A0679E">
        <w:t>[</w:t>
      </w:r>
      <w:r w:rsidRPr="00C35DE0" w:rsidR="00C35DE0">
        <w:rPr>
          <w:szCs w:val="22"/>
        </w:rPr>
        <w:t>4</w:t>
      </w:r>
      <w:r w:rsidRPr="00C35DE0" w:rsidR="21A0679E">
        <w:t>]</w:t>
      </w:r>
      <w:r w:rsidRPr="00C35DE0" w:rsidR="634DA511">
        <w:t>.</w:t>
      </w:r>
      <w:r w:rsidR="634DA511">
        <w:t xml:space="preserve"> </w:t>
      </w:r>
      <w:r w:rsidR="4B78D12E">
        <w:t xml:space="preserve">The class explained </w:t>
      </w:r>
      <w:r w:rsidR="2A9F4212">
        <w:t>all</w:t>
      </w:r>
      <w:r w:rsidR="4B78D12E">
        <w:t xml:space="preserve"> the symbols used in GD&amp;T as well as </w:t>
      </w:r>
      <w:r w:rsidR="01F7DC4C">
        <w:t xml:space="preserve">discussing </w:t>
      </w:r>
      <w:r w:rsidR="5FE6234C">
        <w:t>how to check if a machined part successfully fits the tolerances given.</w:t>
      </w:r>
      <w:r w:rsidR="77894443">
        <w:t xml:space="preserve"> T</w:t>
      </w:r>
      <w:r w:rsidR="45A9676D">
        <w:t xml:space="preserve">hese new learned skills will be applied to the dimensioning and tolerancing of the team’s final design when it is ready to be fully designed. </w:t>
      </w:r>
      <w:r w:rsidR="0B3084C7">
        <w:t xml:space="preserve">Next, the client was consulted to determine the tolerance range the design’s parts should have. </w:t>
      </w:r>
      <w:r w:rsidR="09132A87">
        <w:t xml:space="preserve">It was </w:t>
      </w:r>
      <w:r w:rsidR="59D74496">
        <w:t xml:space="preserve">then established that the parts should have a tolerance of 0.03 inches </w:t>
      </w:r>
      <w:r w:rsidR="5F209472">
        <w:t xml:space="preserve">overall. This is a very loose tolerance, but if Northrop Grumman choses to implement our design, they will apply their own tolerances based on their standards. </w:t>
      </w:r>
    </w:p>
    <w:p w:rsidR="0076067E" w:rsidP="49D493E9" w:rsidRDefault="009E0DF1" w14:paraId="18CA28CD" w14:textId="77777777">
      <w:pPr>
        <w:pStyle w:val="Heading3"/>
        <w:jc w:val="both"/>
      </w:pPr>
      <w:bookmarkStart w:name="_Toc53953683" w:id="51"/>
      <w:r>
        <w:t>Michael Wilson: Aerodynamic Protuberance</w:t>
      </w:r>
      <w:bookmarkEnd w:id="51"/>
      <w:r>
        <w:t xml:space="preserve"> </w:t>
      </w:r>
    </w:p>
    <w:p w:rsidRPr="00937D70" w:rsidR="00937D70" w:rsidP="49D493E9" w:rsidRDefault="00CE0C09" w14:paraId="3F01879C" w14:textId="70A2AA29">
      <w:pPr>
        <w:pStyle w:val="BodyText"/>
        <w:ind w:firstLine="709"/>
        <w:jc w:val="both"/>
      </w:pPr>
      <w:r>
        <w:t>One of the customer requirements for the door is to minimize</w:t>
      </w:r>
      <w:r w:rsidR="00FE7613">
        <w:t xml:space="preserve"> any aerodynamic effects that the door might have on the launch vehicle</w:t>
      </w:r>
      <w:r w:rsidR="006718E3">
        <w:t xml:space="preserve">. </w:t>
      </w:r>
      <w:r w:rsidR="003928B1">
        <w:t>An important analysis topic for</w:t>
      </w:r>
      <w:r w:rsidR="00202373">
        <w:t xml:space="preserve"> this customer</w:t>
      </w:r>
      <w:r w:rsidR="00D13DAD">
        <w:t xml:space="preserve"> requirement is </w:t>
      </w:r>
      <w:r w:rsidR="00F629DF">
        <w:t xml:space="preserve">studying aerodynamic protuberance. </w:t>
      </w:r>
      <w:r w:rsidR="003577D3">
        <w:t>Any protruding components of the design must be analyzed to make sure there are no major effects on the overall aerodynamics of the rocket</w:t>
      </w:r>
      <w:r w:rsidR="009C3EFF">
        <w:t xml:space="preserve">. </w:t>
      </w:r>
      <w:r w:rsidR="00CC4E3C">
        <w:t>Extensive research of aerodynamic analysis was conducted</w:t>
      </w:r>
      <w:r w:rsidR="007F76D9">
        <w:t>,</w:t>
      </w:r>
      <w:r w:rsidR="00CC4E3C">
        <w:t xml:space="preserve"> and information was gathered </w:t>
      </w:r>
      <w:r w:rsidR="00124CDC">
        <w:t xml:space="preserve">from </w:t>
      </w:r>
      <w:r w:rsidR="009419C3">
        <w:t xml:space="preserve">sources [5], [6], and [7]. </w:t>
      </w:r>
      <w:r w:rsidR="00140365">
        <w:t xml:space="preserve">Based on the learned skills, a MATLAB file was developed to assist in analysis of essential equations </w:t>
      </w:r>
      <w:r w:rsidR="007C2602">
        <w:t xml:space="preserve">for calculating the drag force generated from any protuberance. </w:t>
      </w:r>
      <w:r w:rsidR="00A8241E">
        <w:t>This code will be useful for the team to</w:t>
      </w:r>
      <w:r w:rsidR="004C2221">
        <w:t xml:space="preserve"> validate that the chosen design has no major effect on the</w:t>
      </w:r>
      <w:r w:rsidR="00B91503">
        <w:t xml:space="preserve"> vehicle’s aerodynamic flow. </w:t>
      </w:r>
    </w:p>
    <w:p w:rsidRPr="00891734" w:rsidR="00AE092E" w:rsidP="00516E2D" w:rsidRDefault="00AE092E" w14:paraId="2607DE63" w14:textId="70A2AA29">
      <w:pPr>
        <w:pStyle w:val="BodyText"/>
      </w:pPr>
    </w:p>
    <w:p w:rsidR="0076067E" w:rsidP="31A8EDCA" w:rsidRDefault="0076067E" w14:paraId="6090F779" w14:textId="7FB14D3F">
      <w:pPr>
        <w:pStyle w:val="Heading2"/>
        <w:jc w:val="both"/>
      </w:pPr>
      <w:bookmarkStart w:name="_Toc53953684" w:id="52"/>
      <w:r>
        <w:t>State of the Art - Benchmarking</w:t>
      </w:r>
      <w:bookmarkEnd w:id="52"/>
    </w:p>
    <w:p w:rsidRPr="001A53A7" w:rsidR="001A53A7" w:rsidP="49D493E9" w:rsidRDefault="3ACE69D1" w14:paraId="7750791C" w14:textId="2B8BF537">
      <w:pPr>
        <w:pStyle w:val="Heading3"/>
        <w:jc w:val="both"/>
      </w:pPr>
      <w:bookmarkStart w:name="_Toc53953685" w:id="53"/>
      <w:r>
        <w:t xml:space="preserve">System Level </w:t>
      </w:r>
      <w:r w:rsidR="5DFC2695">
        <w:t>State of the Art</w:t>
      </w:r>
      <w:r w:rsidR="0CA55627">
        <w:t xml:space="preserve"> – </w:t>
      </w:r>
      <w:r>
        <w:t>Benchmarking</w:t>
      </w:r>
      <w:bookmarkEnd w:id="53"/>
    </w:p>
    <w:p w:rsidR="00F04DAB" w:rsidP="2BA69A87" w:rsidRDefault="00241D86" w14:paraId="46B4048C" w14:textId="70A2AA29">
      <w:pPr>
        <w:pStyle w:val="BodyText"/>
        <w:keepNext/>
        <w:jc w:val="center"/>
      </w:pPr>
      <w:r w:rsidR="00241D86">
        <w:drawing>
          <wp:inline wp14:editId="6639BBE0" wp14:anchorId="62A8D224">
            <wp:extent cx="5943600" cy="2136140"/>
            <wp:effectExtent l="0" t="0" r="0" b="0"/>
            <wp:docPr id="9" name="Picture 9" descr="A large passenger jet flying through a blue sky&#10;&#10;Description automatically generated" title=""/>
            <wp:cNvGraphicFramePr>
              <a:graphicFrameLocks noChangeAspect="1"/>
            </wp:cNvGraphicFramePr>
            <a:graphic>
              <a:graphicData uri="http://schemas.openxmlformats.org/drawingml/2006/picture">
                <pic:pic>
                  <pic:nvPicPr>
                    <pic:cNvPr id="0" name="Picture 9"/>
                    <pic:cNvPicPr/>
                  </pic:nvPicPr>
                  <pic:blipFill>
                    <a:blip r:embed="Rdb47c090c7a84b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43600" cy="2136140"/>
                    </a:xfrm>
                    <a:prstGeom prst="rect">
                      <a:avLst/>
                    </a:prstGeom>
                  </pic:spPr>
                </pic:pic>
              </a:graphicData>
            </a:graphic>
          </wp:inline>
        </w:drawing>
      </w:r>
    </w:p>
    <w:p w:rsidRPr="006168C8" w:rsidR="00241D86" w:rsidP="2BA69A87" w:rsidRDefault="00F04DAB" w14:paraId="35687560" w14:textId="24E9B63B">
      <w:pPr>
        <w:pStyle w:val="Caption"/>
        <w:jc w:val="center"/>
        <w:rPr>
          <w:i w:val="0"/>
          <w:iCs w:val="0"/>
        </w:rPr>
      </w:pPr>
      <w:r w:rsidRPr="00E943B8">
        <w:rPr>
          <w:i w:val="0"/>
          <w:iCs w:val="0"/>
        </w:rPr>
        <w:t xml:space="preserve">Figure </w:t>
      </w:r>
      <w:r w:rsidRPr="00E943B8" w:rsidR="63C0B22C">
        <w:rPr>
          <w:i w:val="0"/>
          <w:iCs w:val="0"/>
        </w:rPr>
        <w:t>3</w:t>
      </w:r>
      <w:r w:rsidRPr="00E943B8">
        <w:rPr>
          <w:i w:val="0"/>
          <w:iCs w:val="0"/>
        </w:rPr>
        <w:t>: Pegasus Rocket</w:t>
      </w:r>
      <w:r w:rsidR="00DA13C3">
        <w:t xml:space="preserve"> </w:t>
      </w:r>
      <w:r w:rsidRPr="006168C8" w:rsidR="00DA13C3">
        <w:rPr>
          <w:i w:val="0"/>
          <w:iCs w:val="0"/>
        </w:rPr>
        <w:t>[8]</w:t>
      </w:r>
    </w:p>
    <w:p w:rsidR="0640A7EE" w:rsidP="00E943B8" w:rsidRDefault="0640A7EE" w14:paraId="2519D2CF" w14:textId="031DBF8B">
      <w:pPr>
        <w:pStyle w:val="BodyText"/>
        <w:ind w:firstLine="709"/>
      </w:pPr>
      <w:r>
        <w:t>Pegasus</w:t>
      </w:r>
      <w:r w:rsidR="00241D86">
        <w:t xml:space="preserve">, shown in Figure </w:t>
      </w:r>
      <w:r w:rsidR="001071D8">
        <w:t>3</w:t>
      </w:r>
      <w:r w:rsidR="00241D86">
        <w:t>, was</w:t>
      </w:r>
      <w:r>
        <w:t xml:space="preserve"> the original target for the door</w:t>
      </w:r>
      <w:r w:rsidR="7621A5AB">
        <w:t>.</w:t>
      </w:r>
      <w:r w:rsidR="1102405E">
        <w:t xml:space="preserve"> Once that door and latch design was proven to work, it was the applied to be </w:t>
      </w:r>
      <w:r w:rsidR="7621A5AB">
        <w:t>used universally in Northrop Grumman’s vehicles</w:t>
      </w:r>
      <w:r w:rsidR="15F81F04">
        <w:t xml:space="preserve">. </w:t>
      </w:r>
    </w:p>
    <w:p w:rsidR="001A53A7" w:rsidP="49D493E9" w:rsidRDefault="3ACE69D1" w14:paraId="45ECCAB1" w14:textId="40F72E29">
      <w:pPr>
        <w:pStyle w:val="Heading4"/>
        <w:jc w:val="both"/>
      </w:pPr>
      <w:bookmarkStart w:name="_Toc53953686" w:id="54"/>
      <w:r>
        <w:t xml:space="preserve">Existing Design #1: </w:t>
      </w:r>
      <w:r w:rsidR="00AE7D9F">
        <w:t>Pegasus</w:t>
      </w:r>
      <w:r w:rsidR="00B86C23">
        <w:t xml:space="preserve"> Design</w:t>
      </w:r>
      <w:bookmarkEnd w:id="54"/>
      <w:r w:rsidR="4AA44DAE">
        <w:t xml:space="preserve"> </w:t>
      </w:r>
    </w:p>
    <w:p w:rsidR="00AE7D9F" w:rsidP="49D493E9" w:rsidRDefault="00725E6E" w14:paraId="29F2173A" w14:textId="37C3D316">
      <w:pPr>
        <w:pStyle w:val="BodyText"/>
        <w:ind w:firstLine="709"/>
        <w:jc w:val="both"/>
      </w:pPr>
      <w:r>
        <w:t>The Pegasus rocket was used to aid in deploying small satellites up to 1000 lbs. [</w:t>
      </w:r>
      <w:r w:rsidR="00C35DE0">
        <w:t>8</w:t>
      </w:r>
      <w:r>
        <w:t>].</w:t>
      </w:r>
      <w:r w:rsidR="00DF27BA">
        <w:t xml:space="preserve"> This aircraft </w:t>
      </w:r>
      <w:r w:rsidR="00FC3B4C">
        <w:t>flew in low-Earth orbit to deliver satellites in space.</w:t>
      </w:r>
      <w:r w:rsidR="00DF415B">
        <w:t xml:space="preserve"> </w:t>
      </w:r>
      <w:r w:rsidR="00443EFB">
        <w:t xml:space="preserve">Due to the unique </w:t>
      </w:r>
      <w:r w:rsidR="00CD6BD9">
        <w:t>shape of</w:t>
      </w:r>
      <w:r w:rsidR="00443EFB">
        <w:t xml:space="preserve"> the wing </w:t>
      </w:r>
      <w:r w:rsidR="00F24CBE">
        <w:t xml:space="preserve">the Pegasus can put </w:t>
      </w:r>
      <w:r w:rsidR="00CD6BD9">
        <w:t>satellites</w:t>
      </w:r>
      <w:r w:rsidR="00F24CBE">
        <w:t xml:space="preserve"> into orbit in about 10 minutes. </w:t>
      </w:r>
      <w:r w:rsidR="00CD6BD9">
        <w:t xml:space="preserve">What Pegasus does is it assist satellites as shown just below the aircraft in the above figure to reach </w:t>
      </w:r>
      <w:r w:rsidR="00AA4188">
        <w:t>orbit</w:t>
      </w:r>
      <w:r w:rsidR="00CD6BD9">
        <w:t xml:space="preserve"> with minimal ground </w:t>
      </w:r>
      <w:r w:rsidR="00FF0F4C">
        <w:t xml:space="preserve">support. The satellite then is dropped and falls </w:t>
      </w:r>
      <w:r w:rsidR="00AA4188">
        <w:t xml:space="preserve">then ignites its first stage rocket motor. </w:t>
      </w:r>
      <w:r w:rsidR="0035270C">
        <w:t>Pegasus was the first privately developed space launch vehic</w:t>
      </w:r>
      <w:r w:rsidR="00A91910">
        <w:t xml:space="preserve">le, the first winged vehicle to </w:t>
      </w:r>
      <w:r w:rsidR="00CD6BD9">
        <w:t>accelerate</w:t>
      </w:r>
      <w:r w:rsidR="00A91910">
        <w:t xml:space="preserve"> to eight times the speed of sound</w:t>
      </w:r>
      <w:r w:rsidR="00AA4188">
        <w:t xml:space="preserve"> and first air-launched rocket to place satellites into orbit [</w:t>
      </w:r>
      <w:r w:rsidR="00C35DE0">
        <w:t>8</w:t>
      </w:r>
      <w:r w:rsidR="00AA4188">
        <w:t xml:space="preserve">]. The concept for this door was then used in the Antares rocket shown below in Figure </w:t>
      </w:r>
      <w:r w:rsidR="00DA13C3">
        <w:t>4</w:t>
      </w:r>
      <w:r w:rsidR="00D65BC0">
        <w:t>.</w:t>
      </w:r>
    </w:p>
    <w:p w:rsidR="00D65BC0" w:rsidP="00DA13C3" w:rsidRDefault="00D65BC0" w14:paraId="25A9D5A5" w14:textId="70A2AA29">
      <w:pPr>
        <w:pStyle w:val="BodyText"/>
        <w:keepNext/>
        <w:jc w:val="center"/>
      </w:pPr>
      <w:r w:rsidR="00D65BC0">
        <w:drawing>
          <wp:inline wp14:editId="3940F659" wp14:anchorId="093481BD">
            <wp:extent cx="4402290" cy="3304540"/>
            <wp:effectExtent l="0" t="0" r="0" b="0"/>
            <wp:docPr id="10" name="Picture 10" descr="A group of people standing in front of a building&#10;&#10;Description automatically generated" title=""/>
            <wp:cNvGraphicFramePr>
              <a:graphicFrameLocks noChangeAspect="1"/>
            </wp:cNvGraphicFramePr>
            <a:graphic>
              <a:graphicData uri="http://schemas.openxmlformats.org/drawingml/2006/picture">
                <pic:pic>
                  <pic:nvPicPr>
                    <pic:cNvPr id="0" name="Picture 10"/>
                    <pic:cNvPicPr/>
                  </pic:nvPicPr>
                  <pic:blipFill>
                    <a:blip r:embed="R554a31512570400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402290" cy="3304540"/>
                    </a:xfrm>
                    <a:prstGeom prst="rect">
                      <a:avLst/>
                    </a:prstGeom>
                  </pic:spPr>
                </pic:pic>
              </a:graphicData>
            </a:graphic>
          </wp:inline>
        </w:drawing>
      </w:r>
    </w:p>
    <w:p w:rsidRPr="00907474" w:rsidR="00D65BC0" w:rsidP="00DA13C3" w:rsidRDefault="00D65BC0" w14:paraId="7BCA7FD7" w14:textId="0060A868">
      <w:pPr>
        <w:pStyle w:val="Caption"/>
        <w:jc w:val="center"/>
        <w:rPr>
          <w:i w:val="0"/>
        </w:rPr>
      </w:pPr>
      <w:r w:rsidRPr="00907474">
        <w:rPr>
          <w:i w:val="0"/>
        </w:rPr>
        <w:t xml:space="preserve">Figure </w:t>
      </w:r>
      <w:r w:rsidRPr="00907474" w:rsidR="63BEB240">
        <w:rPr>
          <w:i w:val="0"/>
        </w:rPr>
        <w:t>4</w:t>
      </w:r>
      <w:r w:rsidRPr="00907474">
        <w:rPr>
          <w:i w:val="0"/>
        </w:rPr>
        <w:t>: Antares Rocket [</w:t>
      </w:r>
      <w:r w:rsidRPr="00907474" w:rsidR="00DA13C3">
        <w:rPr>
          <w:i w:val="0"/>
        </w:rPr>
        <w:t>9</w:t>
      </w:r>
      <w:r w:rsidRPr="00907474">
        <w:rPr>
          <w:i w:val="0"/>
        </w:rPr>
        <w:t>]</w:t>
      </w:r>
    </w:p>
    <w:p w:rsidR="001A53A7" w:rsidP="49D493E9" w:rsidRDefault="3ACE69D1" w14:paraId="0F35AE6A" w14:textId="0039183F">
      <w:pPr>
        <w:pStyle w:val="Heading3"/>
        <w:jc w:val="both"/>
      </w:pPr>
      <w:bookmarkStart w:name="_Toc53953687" w:id="55"/>
      <w:r>
        <w:t>Subsystem Level</w:t>
      </w:r>
      <w:r w:rsidR="5DFC2695">
        <w:t xml:space="preserve"> State of the Art</w:t>
      </w:r>
      <w:r>
        <w:t xml:space="preserve"> Benchmarking</w:t>
      </w:r>
      <w:bookmarkEnd w:id="55"/>
    </w:p>
    <w:p w:rsidRPr="00775509" w:rsidR="00AE092E" w:rsidP="001A53A7" w:rsidRDefault="00AE092E" w14:paraId="7873AE97" w14:textId="70A2AA29">
      <w:pPr>
        <w:pStyle w:val="BodyText"/>
      </w:pPr>
    </w:p>
    <w:p w:rsidRPr="006168C8" w:rsidR="005C63FD" w:rsidP="49D493E9" w:rsidRDefault="513C72DF" w14:paraId="2920028F" w14:textId="292E3F86">
      <w:pPr>
        <w:pStyle w:val="Heading4"/>
        <w:jc w:val="both"/>
        <w:rPr>
          <w:i w:val="0"/>
          <w:iCs w:val="0"/>
        </w:rPr>
      </w:pPr>
      <w:bookmarkStart w:name="_Toc53953688" w:id="56"/>
      <w:r w:rsidRPr="006168C8">
        <w:rPr>
          <w:i w:val="0"/>
          <w:iCs w:val="0"/>
        </w:rPr>
        <w:t xml:space="preserve">Subsystem #1: </w:t>
      </w:r>
      <w:r w:rsidRPr="006168C8" w:rsidR="37C1A3F5">
        <w:rPr>
          <w:i w:val="0"/>
          <w:iCs w:val="0"/>
        </w:rPr>
        <w:t>Latch</w:t>
      </w:r>
      <w:bookmarkEnd w:id="56"/>
    </w:p>
    <w:p w:rsidR="0031662B" w:rsidP="49D493E9" w:rsidRDefault="00B17281" w14:paraId="722A74AA" w14:textId="70A2AA29">
      <w:pPr>
        <w:pStyle w:val="BodyText"/>
        <w:ind w:firstLine="709"/>
        <w:jc w:val="both"/>
      </w:pPr>
      <w:r>
        <w:t xml:space="preserve">The latch subsystem is </w:t>
      </w:r>
      <w:r w:rsidR="00E03402">
        <w:t xml:space="preserve">important in the overall design </w:t>
      </w:r>
      <w:r w:rsidR="00136E3F">
        <w:t xml:space="preserve">due to the customer requirement of the </w:t>
      </w:r>
      <w:r w:rsidR="00FE5C88">
        <w:t xml:space="preserve">door being able to secure tightly and </w:t>
      </w:r>
      <w:r w:rsidR="00771A98">
        <w:t xml:space="preserve">allow for little to no air leakage. </w:t>
      </w:r>
      <w:r w:rsidR="004A7A1D">
        <w:t>This la</w:t>
      </w:r>
      <w:r w:rsidR="00E8360B">
        <w:t xml:space="preserve">tching system is restricted to </w:t>
      </w:r>
      <w:r w:rsidR="002004FE">
        <w:t xml:space="preserve">having no ESD </w:t>
      </w:r>
      <w:r w:rsidR="00F35394">
        <w:t xml:space="preserve">which can restrict ideas and designs our team can develop. The latching system also has a stretch goal of being able to indicate electrically if the door is in the closed/open position. </w:t>
      </w:r>
    </w:p>
    <w:p w:rsidR="001A53A7" w:rsidP="49D493E9" w:rsidRDefault="3ACE69D1" w14:paraId="6FD84230" w14:textId="2ADA1A5F">
      <w:pPr>
        <w:pStyle w:val="Heading5"/>
        <w:jc w:val="both"/>
      </w:pPr>
      <w:bookmarkStart w:name="_Toc472068900" w:id="57"/>
      <w:bookmarkStart w:name="_Toc484366982" w:id="58"/>
      <w:bookmarkStart w:name="_Toc53953689" w:id="59"/>
      <w:r>
        <w:t xml:space="preserve">Existing Design #1: </w:t>
      </w:r>
      <w:bookmarkEnd w:id="57"/>
      <w:bookmarkEnd w:id="58"/>
      <w:r w:rsidR="00AD69C2">
        <w:t>Velcro</w:t>
      </w:r>
      <w:bookmarkEnd w:id="59"/>
    </w:p>
    <w:p w:rsidRPr="00F35394" w:rsidR="00F35394" w:rsidP="49D493E9" w:rsidRDefault="00F35394" w14:paraId="70375148" w14:textId="70A2AA29">
      <w:pPr>
        <w:pStyle w:val="BodyText"/>
        <w:ind w:firstLine="709"/>
        <w:jc w:val="both"/>
      </w:pPr>
      <w:r>
        <w:t>The Velcro design is what was previously used by the Northrop Grumman engineers on the Antares rocket.</w:t>
      </w:r>
      <w:r w:rsidR="0035451C">
        <w:t xml:space="preserve"> This desig</w:t>
      </w:r>
      <w:r w:rsidR="0088082F">
        <w:t xml:space="preserve">n did not secure correctly </w:t>
      </w:r>
      <w:r w:rsidR="00AC249E">
        <w:t xml:space="preserve">and allowed for “burping” </w:t>
      </w:r>
      <w:r w:rsidR="00C74B7E">
        <w:t xml:space="preserve">while </w:t>
      </w:r>
      <w:r w:rsidR="00772ECD">
        <w:t>in flight. Th</w:t>
      </w:r>
      <w:r w:rsidR="00066D30">
        <w:t>is design relates to the requirements by securing to the side of the rocket, while being compact and lightweight. The design closes properly at launch and does not create a</w:t>
      </w:r>
      <w:r w:rsidR="00A81877">
        <w:t>n</w:t>
      </w:r>
      <w:r w:rsidR="00066D30">
        <w:t xml:space="preserve"> electrostatic discharge.</w:t>
      </w:r>
    </w:p>
    <w:p w:rsidR="001A53A7" w:rsidP="49D493E9" w:rsidRDefault="3ACE69D1" w14:paraId="27444FF7" w14:textId="620216E1">
      <w:pPr>
        <w:pStyle w:val="Heading5"/>
        <w:jc w:val="both"/>
      </w:pPr>
      <w:bookmarkStart w:name="_Toc472068901" w:id="60"/>
      <w:bookmarkStart w:name="_Toc484366983" w:id="61"/>
      <w:bookmarkStart w:name="_Toc53953690" w:id="62"/>
      <w:r>
        <w:t xml:space="preserve">Existing Design #2: </w:t>
      </w:r>
      <w:r w:rsidR="3779E418">
        <w:t>Door latch</w:t>
      </w:r>
      <w:bookmarkEnd w:id="60"/>
      <w:bookmarkEnd w:id="61"/>
      <w:bookmarkEnd w:id="62"/>
    </w:p>
    <w:p w:rsidRPr="00066D30" w:rsidR="00066D30" w:rsidP="49D493E9" w:rsidRDefault="007C5EEC" w14:paraId="7731BC52" w14:textId="70A2AA29">
      <w:pPr>
        <w:pStyle w:val="BodyText"/>
        <w:ind w:firstLine="709"/>
        <w:jc w:val="both"/>
      </w:pPr>
      <w:r>
        <w:t xml:space="preserve">The door latching system is </w:t>
      </w:r>
      <w:r w:rsidR="00BF1B9E">
        <w:t>similar to</w:t>
      </w:r>
      <w:r w:rsidR="00D4178A">
        <w:t xml:space="preserve"> any generic door latching, it has a swinging arm that grabs onto the </w:t>
      </w:r>
      <w:r w:rsidR="00024D7F">
        <w:t xml:space="preserve">other latch that will hold the door tight to the door frame. This design relates to the </w:t>
      </w:r>
      <w:r w:rsidR="003479C0">
        <w:t xml:space="preserve">requirements because it is simple and can be </w:t>
      </w:r>
      <w:r w:rsidR="0063207F">
        <w:t>scaled up or down to match the customer requirements. This design also can be manufactured to be activated by the energy systems involved in the overall design.</w:t>
      </w:r>
    </w:p>
    <w:p w:rsidR="001A53A7" w:rsidP="49D493E9" w:rsidRDefault="3ACE69D1" w14:paraId="16146D73" w14:textId="0988F7AA">
      <w:pPr>
        <w:pStyle w:val="Heading5"/>
        <w:jc w:val="both"/>
      </w:pPr>
      <w:bookmarkStart w:name="_Toc472068902" w:id="63"/>
      <w:bookmarkStart w:name="_Toc484366984" w:id="64"/>
      <w:bookmarkStart w:name="_Toc53953691" w:id="65"/>
      <w:r>
        <w:t xml:space="preserve">Existing Design #3: </w:t>
      </w:r>
      <w:r w:rsidR="78C1D90C">
        <w:t xml:space="preserve">Cabinet </w:t>
      </w:r>
      <w:bookmarkEnd w:id="63"/>
      <w:bookmarkEnd w:id="64"/>
      <w:r w:rsidR="00AD69C2">
        <w:t>Latch</w:t>
      </w:r>
      <w:bookmarkEnd w:id="65"/>
    </w:p>
    <w:p w:rsidR="00AE092E" w:rsidP="49D493E9" w:rsidRDefault="0063207F" w14:paraId="115969A1" w14:textId="70A2AA29">
      <w:pPr>
        <w:pStyle w:val="BodyText"/>
        <w:ind w:firstLine="709"/>
        <w:jc w:val="both"/>
      </w:pPr>
      <w:r>
        <w:t xml:space="preserve">The cabinet latch consists of </w:t>
      </w:r>
      <w:r w:rsidR="00E62559">
        <w:t xml:space="preserve">tight springs that are </w:t>
      </w:r>
      <w:r w:rsidR="0083667A">
        <w:t xml:space="preserve">forced into a tight space </w:t>
      </w:r>
      <w:r w:rsidR="00BF1B9E">
        <w:t>like</w:t>
      </w:r>
      <w:r w:rsidR="0083667A">
        <w:t xml:space="preserve"> locks seen on cabinets. The idea of this design is </w:t>
      </w:r>
      <w:r w:rsidR="00714487">
        <w:t xml:space="preserve">when the door is closed, the </w:t>
      </w:r>
      <w:r w:rsidR="00DD3B4C">
        <w:t xml:space="preserve">springs will impact on an opposing </w:t>
      </w:r>
      <w:r w:rsidR="002E7EB1">
        <w:t xml:space="preserve">lock and the springs will compress and enter the locking mechanism. The springs will be designed to stay secured and lock inside the mechanism. This design relates to the requirements by </w:t>
      </w:r>
      <w:r w:rsidR="004D65D4">
        <w:t xml:space="preserve">being simple and </w:t>
      </w:r>
      <w:r w:rsidR="00711546">
        <w:t xml:space="preserve">can be replicated throughout the perimeter to the door. The design also has </w:t>
      </w:r>
      <w:r w:rsidR="00934D48">
        <w:t xml:space="preserve">the simplicity to be scaled up and down as desired. </w:t>
      </w:r>
    </w:p>
    <w:p w:rsidR="001A53A7" w:rsidP="49D493E9" w:rsidRDefault="3ACE69D1" w14:paraId="236634A1" w14:textId="06400345">
      <w:pPr>
        <w:pStyle w:val="Heading4"/>
        <w:jc w:val="both"/>
      </w:pPr>
      <w:bookmarkStart w:name="_Toc472068903" w:id="66"/>
      <w:bookmarkStart w:name="_Toc484366985" w:id="67"/>
      <w:bookmarkStart w:name="_Toc53953692" w:id="68"/>
      <w:r>
        <w:t xml:space="preserve">Subsystem #2: </w:t>
      </w:r>
      <w:r w:rsidR="66A82CEB">
        <w:t>Hinge</w:t>
      </w:r>
      <w:bookmarkEnd w:id="66"/>
      <w:bookmarkEnd w:id="67"/>
      <w:bookmarkEnd w:id="68"/>
    </w:p>
    <w:p w:rsidRPr="00934D48" w:rsidR="00934D48" w:rsidP="49D493E9" w:rsidRDefault="00934D48" w14:paraId="03D8DD63" w14:textId="70A2AA29">
      <w:pPr>
        <w:pStyle w:val="BodyText"/>
        <w:ind w:firstLine="709"/>
        <w:jc w:val="both"/>
      </w:pPr>
      <w:r>
        <w:t xml:space="preserve">The hinge subsystem </w:t>
      </w:r>
      <w:r w:rsidR="00695357">
        <w:t>allows for the door to swing open or c</w:t>
      </w:r>
      <w:r w:rsidR="00095376">
        <w:t xml:space="preserve">losed. </w:t>
      </w:r>
      <w:r w:rsidR="00F30F74">
        <w:t xml:space="preserve">This hinge system needs to be strong and consistent with the various vibrations and loads on our system. </w:t>
      </w:r>
      <w:r w:rsidR="00B73A2C">
        <w:t xml:space="preserve">This subsystem is important to the overall project because it is what connects the rocket to the door system. </w:t>
      </w:r>
    </w:p>
    <w:p w:rsidR="001A53A7" w:rsidP="49D493E9" w:rsidRDefault="001A53A7" w14:paraId="2657A7EF" w14:textId="7279C1AD">
      <w:pPr>
        <w:pStyle w:val="Heading5"/>
        <w:jc w:val="both"/>
      </w:pPr>
      <w:bookmarkStart w:name="_Toc472068904" w:id="69"/>
      <w:bookmarkStart w:name="_Toc484366986" w:id="70"/>
      <w:bookmarkStart w:name="_Toc53953693" w:id="71"/>
      <w:r>
        <w:t>Existing Design #1:</w:t>
      </w:r>
      <w:r w:rsidRPr="00B55B1F">
        <w:t xml:space="preserve"> </w:t>
      </w:r>
      <w:bookmarkEnd w:id="69"/>
      <w:bookmarkEnd w:id="70"/>
      <w:r w:rsidR="00E249D2">
        <w:t>External Door Hinge</w:t>
      </w:r>
      <w:bookmarkEnd w:id="71"/>
    </w:p>
    <w:p w:rsidRPr="00E249D2" w:rsidR="00E249D2" w:rsidP="49D493E9" w:rsidRDefault="00E249D2" w14:paraId="2EC8E9FD" w14:textId="70A2AA29">
      <w:pPr>
        <w:pStyle w:val="BodyText"/>
        <w:ind w:firstLine="709"/>
        <w:jc w:val="both"/>
      </w:pPr>
      <w:r>
        <w:t xml:space="preserve">The external door hinge </w:t>
      </w:r>
      <w:r w:rsidR="00B32B55">
        <w:t xml:space="preserve">is a hinge on the exterior of the rocket that will allow for the door to be forced closed with a </w:t>
      </w:r>
      <w:r w:rsidR="00AC7165">
        <w:t xml:space="preserve">torsion spring. This design relates to our requirements </w:t>
      </w:r>
      <w:r w:rsidR="00954EC0">
        <w:t>because it allows for the door to close consistently and stay closed throughout launch. This design was used before in the past and has worked.</w:t>
      </w:r>
    </w:p>
    <w:p w:rsidR="001A53A7" w:rsidP="49D493E9" w:rsidRDefault="001A53A7" w14:paraId="1DE57B2D" w14:textId="6C641BFB">
      <w:pPr>
        <w:pStyle w:val="Heading5"/>
        <w:jc w:val="both"/>
      </w:pPr>
      <w:bookmarkStart w:name="_Toc472068905" w:id="72"/>
      <w:bookmarkStart w:name="_Toc484366987" w:id="73"/>
      <w:bookmarkStart w:name="_Toc53953694" w:id="74"/>
      <w:r>
        <w:t>Existing Design #2:</w:t>
      </w:r>
      <w:r w:rsidRPr="00B55B1F">
        <w:t xml:space="preserve"> </w:t>
      </w:r>
      <w:bookmarkEnd w:id="72"/>
      <w:bookmarkEnd w:id="73"/>
      <w:r w:rsidR="00E249D2">
        <w:t>Sliding Door</w:t>
      </w:r>
      <w:bookmarkEnd w:id="74"/>
    </w:p>
    <w:p w:rsidRPr="00954EC0" w:rsidR="00954EC0" w:rsidP="49D493E9" w:rsidRDefault="00954EC0" w14:paraId="3FE69887" w14:textId="1F8D04AB">
      <w:pPr>
        <w:pStyle w:val="BodyText"/>
        <w:ind w:firstLine="709"/>
        <w:jc w:val="both"/>
      </w:pPr>
      <w:r>
        <w:t xml:space="preserve">The sliding door design has no </w:t>
      </w:r>
      <w:r w:rsidR="0013502B">
        <w:t>hinge but</w:t>
      </w:r>
      <w:r>
        <w:t xml:space="preserve"> </w:t>
      </w:r>
      <w:r w:rsidR="00D53263">
        <w:t xml:space="preserve">is a door design used in closing the door. This sliding door is held open by the </w:t>
      </w:r>
      <w:r w:rsidR="0013502B">
        <w:t xml:space="preserve">nozzle of the environmental control system. </w:t>
      </w:r>
      <w:r w:rsidR="00E5100F">
        <w:t xml:space="preserve">The door is forced shut by gravity and locked in place by the latching subsystem. This design relates to the requirements because it allows for the door to be closed and not </w:t>
      </w:r>
      <w:r w:rsidR="372FACBD">
        <w:t>affect</w:t>
      </w:r>
      <w:r w:rsidR="00E5100F">
        <w:t xml:space="preserve"> any of the surrounding systems.</w:t>
      </w:r>
    </w:p>
    <w:p w:rsidR="001A53A7" w:rsidP="49D493E9" w:rsidRDefault="001A53A7" w14:paraId="7F5800CD" w14:textId="090F41D9">
      <w:pPr>
        <w:pStyle w:val="Heading5"/>
        <w:jc w:val="both"/>
      </w:pPr>
      <w:bookmarkStart w:name="_Toc472068906" w:id="75"/>
      <w:bookmarkStart w:name="_Toc484366988" w:id="76"/>
      <w:bookmarkStart w:name="_Toc53953695" w:id="77"/>
      <w:r>
        <w:t>Existing Design #3:</w:t>
      </w:r>
      <w:r w:rsidRPr="00B55B1F">
        <w:t xml:space="preserve"> </w:t>
      </w:r>
      <w:r w:rsidR="00E249D2">
        <w:t xml:space="preserve">Internal </w:t>
      </w:r>
      <w:bookmarkEnd w:id="75"/>
      <w:bookmarkEnd w:id="76"/>
      <w:r w:rsidR="007A0DF0">
        <w:t>Door Hinge</w:t>
      </w:r>
      <w:bookmarkEnd w:id="77"/>
    </w:p>
    <w:p w:rsidRPr="00E5100F" w:rsidR="00AE092E" w:rsidP="49D493E9" w:rsidRDefault="00E5100F" w14:paraId="469E3832" w14:textId="70A2AA29">
      <w:pPr>
        <w:pStyle w:val="BodyText"/>
        <w:ind w:left="61" w:firstLine="648"/>
        <w:jc w:val="both"/>
      </w:pPr>
      <w:r>
        <w:t xml:space="preserve">The internal </w:t>
      </w:r>
      <w:r w:rsidR="007A0DF0">
        <w:t>door hinge is a torsion spring installed on the</w:t>
      </w:r>
      <w:r>
        <w:t xml:space="preserve"> </w:t>
      </w:r>
      <w:r w:rsidR="007A0DF0">
        <w:t xml:space="preserve">inside of the rocket that will pull down the door </w:t>
      </w:r>
      <w:r w:rsidR="00472A77">
        <w:t xml:space="preserve">to close flush with the exterior of the rocket. This design relates to our requirements </w:t>
      </w:r>
      <w:r w:rsidR="00723FEA">
        <w:t xml:space="preserve">because it is unique and compact being on the </w:t>
      </w:r>
      <w:r w:rsidR="00DE4EE7">
        <w:t>inside</w:t>
      </w:r>
      <w:r w:rsidR="00723FEA">
        <w:t xml:space="preserve"> of the </w:t>
      </w:r>
      <w:r w:rsidR="00DE4EE7">
        <w:t>rocket</w:t>
      </w:r>
      <w:r w:rsidR="005B780D">
        <w:t>. The interior design allows for minimal aerodynamic interruption, meaning it can be more efficient for the rocket overall.</w:t>
      </w:r>
    </w:p>
    <w:p w:rsidRPr="00D93DCB" w:rsidR="00D93DCB" w:rsidP="49D493E9" w:rsidRDefault="00D93DCB" w14:paraId="3744142A" w14:textId="70A2AA29">
      <w:pPr>
        <w:pStyle w:val="BodyText"/>
        <w:jc w:val="both"/>
      </w:pPr>
      <w:bookmarkStart w:name="_Toc472068898" w:id="78"/>
      <w:bookmarkStart w:name="_Toc484366980" w:id="79"/>
    </w:p>
    <w:p w:rsidR="00820069" w:rsidP="49D493E9" w:rsidRDefault="00B52EEA" w14:paraId="3744144A" w14:textId="5252CDA7">
      <w:pPr>
        <w:pStyle w:val="Heading1"/>
        <w:pageBreakBefore/>
        <w:tabs>
          <w:tab w:val="clear" w:pos="5292"/>
        </w:tabs>
        <w:jc w:val="both"/>
      </w:pPr>
      <w:bookmarkStart w:name="_Toc53953696" w:id="80"/>
      <w:bookmarkEnd w:id="78"/>
      <w:bookmarkEnd w:id="79"/>
      <w:r>
        <w:t>CONCEPT GENERATION</w:t>
      </w:r>
      <w:bookmarkEnd w:id="80"/>
    </w:p>
    <w:p w:rsidR="00B52EEA" w:rsidP="49D493E9" w:rsidRDefault="00B52EEA" w14:paraId="37B38933" w14:textId="5237BA30">
      <w:pPr>
        <w:pStyle w:val="Heading2"/>
        <w:jc w:val="both"/>
      </w:pPr>
      <w:bookmarkStart w:name="_Toc53953697" w:id="81"/>
      <w:r>
        <w:t>Full System Concepts</w:t>
      </w:r>
      <w:bookmarkEnd w:id="81"/>
    </w:p>
    <w:p w:rsidRPr="00E943B8" w:rsidR="0875538C" w:rsidP="49D493E9" w:rsidRDefault="0875538C" w14:paraId="5209FA05" w14:textId="306C90AF">
      <w:pPr>
        <w:pStyle w:val="BodyText"/>
        <w:ind w:firstLine="709"/>
        <w:jc w:val="both"/>
        <w:rPr>
          <w:szCs w:val="22"/>
        </w:rPr>
      </w:pPr>
      <w:r w:rsidRPr="00E943B8">
        <w:rPr>
          <w:szCs w:val="22"/>
        </w:rPr>
        <w:t>After the Morphological matrix was developed, three unique designs were generated from it. These three</w:t>
      </w:r>
      <w:r w:rsidRPr="00E943B8" w:rsidR="21E26046">
        <w:rPr>
          <w:szCs w:val="22"/>
        </w:rPr>
        <w:t xml:space="preserve"> designs are the sliding door, the exterior hinge, and the interior hinge. Each design pulled different concepts for each subsystem.</w:t>
      </w:r>
      <w:r w:rsidRPr="00E943B8" w:rsidR="55D179D2">
        <w:rPr>
          <w:szCs w:val="22"/>
        </w:rPr>
        <w:t xml:space="preserve"> This produced functional designs with different pros and cons. </w:t>
      </w:r>
    </w:p>
    <w:p w:rsidR="00AE092E" w:rsidRDefault="00AE092E" w14:paraId="3379E2C2" w14:textId="70A2AA29">
      <w:pPr>
        <w:pStyle w:val="BodyText"/>
      </w:pPr>
    </w:p>
    <w:p w:rsidR="00820069" w:rsidP="49D493E9" w:rsidRDefault="480F8D82" w14:paraId="3744144E" w14:textId="5A24F6DB">
      <w:pPr>
        <w:pStyle w:val="Heading3"/>
        <w:jc w:val="both"/>
      </w:pPr>
      <w:bookmarkStart w:name="_Toc472068912" w:id="82"/>
      <w:bookmarkStart w:name="_Toc484366994" w:id="83"/>
      <w:bookmarkStart w:name="_Toc53953698" w:id="84"/>
      <w:r>
        <w:t xml:space="preserve">Full System </w:t>
      </w:r>
      <w:r w:rsidR="10245FFB">
        <w:t>Design #1</w:t>
      </w:r>
      <w:r w:rsidR="44C70793">
        <w:t xml:space="preserve">: </w:t>
      </w:r>
      <w:r w:rsidR="2DB6FB9A">
        <w:t>S</w:t>
      </w:r>
      <w:r w:rsidR="5DEF8B73">
        <w:t>l</w:t>
      </w:r>
      <w:r w:rsidR="2DB6FB9A">
        <w:t>iding Door</w:t>
      </w:r>
      <w:bookmarkEnd w:id="82"/>
      <w:bookmarkEnd w:id="83"/>
      <w:bookmarkEnd w:id="84"/>
    </w:p>
    <w:p w:rsidR="3695707B" w:rsidP="49D493E9" w:rsidRDefault="3695707B" w14:paraId="1F54A9CD" w14:textId="70A2AA29">
      <w:pPr>
        <w:pStyle w:val="BodyText"/>
        <w:ind w:firstLine="709"/>
        <w:jc w:val="both"/>
      </w:pPr>
      <w:r>
        <w:t xml:space="preserve">The first full system design that the team </w:t>
      </w:r>
      <w:r w:rsidR="5E7E7A28">
        <w:t>analyzed</w:t>
      </w:r>
      <w:r>
        <w:t xml:space="preserve"> was a sli</w:t>
      </w:r>
      <w:r w:rsidR="633F8724">
        <w:t>d</w:t>
      </w:r>
      <w:r>
        <w:t>in</w:t>
      </w:r>
      <w:r w:rsidR="404EA067">
        <w:t>g</w:t>
      </w:r>
      <w:r>
        <w:t xml:space="preserve"> door design. The system was positioned on the inside of the fairing, </w:t>
      </w:r>
      <w:r w:rsidR="0637D833">
        <w:t xml:space="preserve">in order to not have protrusion on the exterior of the </w:t>
      </w:r>
      <w:r w:rsidR="3D77D123">
        <w:t>vehicle</w:t>
      </w:r>
      <w:r w:rsidR="0637D833">
        <w:t xml:space="preserve"> that could affect the aerodynamics. </w:t>
      </w:r>
      <w:r w:rsidR="5D7BD06D">
        <w:t>The door rests on top of the nozzle that goes in the inlet, holding the door up while the nozzle is in place. As the rocket launches, the nozzle is removed, and the sliding door falls into place, with the help o</w:t>
      </w:r>
      <w:r w:rsidR="1D5EB576">
        <w:t xml:space="preserve">f </w:t>
      </w:r>
      <w:r w:rsidR="5D7BD06D">
        <w:t>several spr</w:t>
      </w:r>
      <w:r w:rsidR="16F68844">
        <w:t>ings at the top</w:t>
      </w:r>
      <w:r w:rsidR="15F7DDE0">
        <w:t xml:space="preserve"> to ensure it does not get stuck. As the door falls into place, a latching system, much like those seen on com</w:t>
      </w:r>
      <w:r w:rsidR="71C14D01">
        <w:t>mon</w:t>
      </w:r>
      <w:r w:rsidR="15F7DDE0">
        <w:t xml:space="preserve"> doors, is activated as the</w:t>
      </w:r>
      <w:r w:rsidR="08BAC1C2">
        <w:t xml:space="preserve"> door passes its threshold. These latches can be released from the outside fairing by a pull tab, </w:t>
      </w:r>
      <w:r w:rsidR="4A27E75B">
        <w:t>in case</w:t>
      </w:r>
      <w:r w:rsidR="08BAC1C2">
        <w:t xml:space="preserve"> the door prematurely closes and needs to be reopened. </w:t>
      </w:r>
      <w:r w:rsidR="755A0E12">
        <w:t>The system used the internal pressure to push the door against the fairing to keep a better seal. The bo</w:t>
      </w:r>
      <w:r w:rsidR="07C9AB3F">
        <w:t>tto</w:t>
      </w:r>
      <w:r w:rsidR="755A0E12">
        <w:t xml:space="preserve">m of the system uses a rubber pate to seal the bottom edge, and the top uses brushes that </w:t>
      </w:r>
      <w:r w:rsidR="2EE34AFF">
        <w:t xml:space="preserve">line the area between the top of the door and the fairing. </w:t>
      </w:r>
    </w:p>
    <w:p w:rsidR="4159AB69" w:rsidP="12455FCB" w:rsidRDefault="1D8E82D7" w14:paraId="6D90A440" w14:textId="70A2AA29">
      <w:pPr>
        <w:pStyle w:val="BodyText"/>
        <w:jc w:val="center"/>
      </w:pPr>
      <w:r w:rsidR="1D8E82D7">
        <w:drawing>
          <wp:inline wp14:editId="7ADE3726" wp14:anchorId="0043099C">
            <wp:extent cx="4572000" cy="2076450"/>
            <wp:effectExtent l="0" t="0" r="0" b="0"/>
            <wp:docPr id="1146743577" name="Picture 1146743577" title=""/>
            <wp:cNvGraphicFramePr>
              <a:graphicFrameLocks noChangeAspect="1"/>
            </wp:cNvGraphicFramePr>
            <a:graphic>
              <a:graphicData uri="http://schemas.openxmlformats.org/drawingml/2006/picture">
                <pic:pic>
                  <pic:nvPicPr>
                    <pic:cNvPr id="0" name="Picture 1146743577"/>
                    <pic:cNvPicPr/>
                  </pic:nvPicPr>
                  <pic:blipFill>
                    <a:blip r:embed="R9ffb6c4125c0458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72000" cy="2076450"/>
                    </a:xfrm>
                    <a:prstGeom prst="rect">
                      <a:avLst/>
                    </a:prstGeom>
                  </pic:spPr>
                </pic:pic>
              </a:graphicData>
            </a:graphic>
          </wp:inline>
        </w:drawing>
      </w:r>
    </w:p>
    <w:p w:rsidR="1D8E82D7" w:rsidP="12455FCB" w:rsidRDefault="1D8E82D7" w14:paraId="1BD32183" w14:textId="70A2AA29">
      <w:pPr>
        <w:pStyle w:val="BodyText"/>
        <w:jc w:val="center"/>
      </w:pPr>
      <w:r>
        <w:t xml:space="preserve">Figure </w:t>
      </w:r>
      <w:r w:rsidR="27D6EEBC">
        <w:t>5</w:t>
      </w:r>
      <w:r>
        <w:t>: CAD Sketches of Sliding Door Design.</w:t>
      </w:r>
    </w:p>
    <w:p w:rsidR="1D8E82D7" w:rsidP="12455FCB" w:rsidRDefault="1D8E82D7" w14:paraId="210FC507" w14:textId="70A2AA29">
      <w:pPr>
        <w:pStyle w:val="BodyText"/>
        <w:jc w:val="center"/>
      </w:pPr>
      <w:r w:rsidR="1D8E82D7">
        <w:drawing>
          <wp:inline wp14:editId="2277D8C3" wp14:anchorId="0AE1FB24">
            <wp:extent cx="2510740" cy="2076450"/>
            <wp:effectExtent l="0" t="0" r="0" b="0"/>
            <wp:docPr id="98106670" name="Picture 98106670" title=""/>
            <wp:cNvGraphicFramePr>
              <a:graphicFrameLocks noChangeAspect="1"/>
            </wp:cNvGraphicFramePr>
            <a:graphic>
              <a:graphicData uri="http://schemas.openxmlformats.org/drawingml/2006/picture">
                <pic:pic>
                  <pic:nvPicPr>
                    <pic:cNvPr id="0" name="Picture 98106670"/>
                    <pic:cNvPicPr/>
                  </pic:nvPicPr>
                  <pic:blipFill>
                    <a:blip r:embed="R66fe156e263b43f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10740" cy="2076450"/>
                    </a:xfrm>
                    <a:prstGeom prst="rect">
                      <a:avLst/>
                    </a:prstGeom>
                  </pic:spPr>
                </pic:pic>
              </a:graphicData>
            </a:graphic>
          </wp:inline>
        </w:drawing>
      </w:r>
    </w:p>
    <w:p w:rsidR="4599C01C" w:rsidP="12455FCB" w:rsidRDefault="4599C01C" w14:paraId="6FCEB9E5" w14:textId="70A2AA29">
      <w:pPr>
        <w:pStyle w:val="BodyText"/>
        <w:jc w:val="center"/>
      </w:pPr>
      <w:r>
        <w:t xml:space="preserve">Figure </w:t>
      </w:r>
      <w:r w:rsidR="5A81F9C7">
        <w:t>6</w:t>
      </w:r>
      <w:r>
        <w:t>: Close Look at Latching Mechanism</w:t>
      </w:r>
    </w:p>
    <w:p w:rsidR="2F49B157" w:rsidP="49D493E9" w:rsidRDefault="7C67F1D8" w14:paraId="2DFD667B" w14:textId="70A2AA29">
      <w:pPr>
        <w:pStyle w:val="BodyText"/>
        <w:ind w:firstLine="709"/>
        <w:jc w:val="both"/>
      </w:pPr>
      <w:r>
        <w:t xml:space="preserve">The sliding door design had several key criteria that made it a </w:t>
      </w:r>
      <w:r w:rsidR="79E542A3">
        <w:t>competitive</w:t>
      </w:r>
      <w:r>
        <w:t xml:space="preserve"> design. One of the first things the design </w:t>
      </w:r>
      <w:r w:rsidR="2D2FC67B">
        <w:t>handled was maintaining a tight seal. This is achieved by the pressure pushing the door against the fairing.</w:t>
      </w:r>
      <w:r w:rsidR="18608D02">
        <w:t xml:space="preserve"> This design is also easily scalable to be implemented on other systems. </w:t>
      </w:r>
      <w:r w:rsidR="5BF6B1D9">
        <w:t xml:space="preserve">The overall design has simple parts that can be easily manufactured and </w:t>
      </w:r>
      <w:r w:rsidR="460BBB45">
        <w:t>reproduced</w:t>
      </w:r>
      <w:r w:rsidR="5BF6B1D9">
        <w:t xml:space="preserve">. </w:t>
      </w:r>
    </w:p>
    <w:p w:rsidR="6BB3A807" w:rsidP="49D493E9" w:rsidRDefault="4599C01C" w14:paraId="2B9ECBEF" w14:textId="70A2AA29">
      <w:pPr>
        <w:pStyle w:val="BodyText"/>
        <w:ind w:firstLine="709"/>
        <w:jc w:val="both"/>
      </w:pPr>
      <w:r>
        <w:t xml:space="preserve">This design was not perfect and had several flaws that caused it to not be the </w:t>
      </w:r>
      <w:r w:rsidR="4465B585">
        <w:t>team's</w:t>
      </w:r>
      <w:r>
        <w:t xml:space="preserve"> first choice. The flaws of this design were that it did not cov</w:t>
      </w:r>
      <w:r w:rsidR="05BDE10C">
        <w:t xml:space="preserve">er the inlet hole from the outside, allowing a one-inch deep hole to be exposed to the exterior, possibly affecting the aerodynamics of the vehicle. </w:t>
      </w:r>
      <w:r w:rsidR="43562FE7">
        <w:t>The design was also difficult to reopen if prematurely closed and did not have a way to remain open if the nozzle was not placed in the inlet. The movement of the door relied almost entirely on gravity, with only some short springs to help with the initial movement</w:t>
      </w:r>
      <w:r w:rsidR="7E4A1C8C">
        <w:t xml:space="preserve">. With the design being on the inside, there are tight </w:t>
      </w:r>
      <w:r w:rsidR="5ACEA6E9">
        <w:t>restrictions</w:t>
      </w:r>
      <w:r w:rsidR="7E4A1C8C">
        <w:t xml:space="preserve"> on how large the design can be, since a diffuser plate is right behind the inlet area</w:t>
      </w:r>
      <w:r w:rsidR="0026A9A0">
        <w:t>. With the inclusion of a rubber plate to form a stronger seal, the design may also have challenges grounding all the components to ensure it re</w:t>
      </w:r>
      <w:r w:rsidR="4F68E434">
        <w:t>main</w:t>
      </w:r>
      <w:r w:rsidR="0026A9A0">
        <w:t xml:space="preserve">s ESD safe. </w:t>
      </w:r>
      <w:r w:rsidR="72936494">
        <w:t>Finally</w:t>
      </w:r>
      <w:r w:rsidR="0F6498D0">
        <w:t>,</w:t>
      </w:r>
      <w:r w:rsidR="0026A9A0">
        <w:t xml:space="preserve"> this design used more material tha</w:t>
      </w:r>
      <w:r w:rsidR="77CE5FF5">
        <w:t xml:space="preserve">n the others, causing the cost and weight to potential increase. </w:t>
      </w:r>
    </w:p>
    <w:p w:rsidR="47CC4DC1" w:rsidP="47CC4DC1" w:rsidRDefault="47CC4DC1" w14:paraId="52065027" w14:textId="70A2AA29">
      <w:pPr>
        <w:pStyle w:val="BodyText"/>
        <w:ind w:firstLine="709"/>
      </w:pPr>
    </w:p>
    <w:p w:rsidR="00820069" w:rsidP="49D493E9" w:rsidRDefault="480F8D82" w14:paraId="37441451" w14:textId="31D7D5E3">
      <w:pPr>
        <w:pStyle w:val="Heading3"/>
        <w:jc w:val="both"/>
      </w:pPr>
      <w:bookmarkStart w:name="_Toc472068913" w:id="85"/>
      <w:bookmarkStart w:name="_Toc484366995" w:id="86"/>
      <w:bookmarkStart w:name="_Toc53953699" w:id="87"/>
      <w:r>
        <w:t xml:space="preserve">Full System </w:t>
      </w:r>
      <w:r w:rsidR="10245FFB">
        <w:t>Design #2</w:t>
      </w:r>
      <w:r w:rsidR="44C70793">
        <w:t xml:space="preserve">: </w:t>
      </w:r>
      <w:r w:rsidR="6A38621A">
        <w:t>External Hinge Doo</w:t>
      </w:r>
      <w:r w:rsidR="001611C5">
        <w:t>r</w:t>
      </w:r>
      <w:bookmarkEnd w:id="85"/>
      <w:bookmarkEnd w:id="86"/>
      <w:bookmarkEnd w:id="87"/>
    </w:p>
    <w:p w:rsidRPr="009468F6" w:rsidR="002802FF" w:rsidP="49D493E9" w:rsidRDefault="00A00011" w14:paraId="76E8F1C8" w14:textId="049C4D5D">
      <w:pPr>
        <w:pStyle w:val="BodyText"/>
        <w:ind w:firstLine="709"/>
        <w:jc w:val="both"/>
        <w:rPr>
          <w:sz w:val="24"/>
        </w:rPr>
      </w:pPr>
      <w:r w:rsidRPr="009468F6">
        <w:rPr>
          <w:sz w:val="24"/>
        </w:rPr>
        <w:t xml:space="preserve">The next full system design that was developed from the </w:t>
      </w:r>
      <w:r w:rsidRPr="009468F6" w:rsidR="005626F7">
        <w:rPr>
          <w:sz w:val="24"/>
        </w:rPr>
        <w:t>Morphological matrix</w:t>
      </w:r>
      <w:r w:rsidRPr="009468F6">
        <w:rPr>
          <w:sz w:val="24"/>
        </w:rPr>
        <w:t xml:space="preserve"> was the External hinge Door. This door can be seen open and closed in the figures below, as well as a back view of the design. This design consists of a simple hinge that is loaded with a torsion spring. This creates a force that pulls the door down into its closed state. Next, the door will be made of aluminum and be rectangular in shape with rounded edges. The door will fully cover the inlet seen in figure </w:t>
      </w:r>
      <w:r w:rsidR="005313C3">
        <w:rPr>
          <w:sz w:val="24"/>
        </w:rPr>
        <w:t>7</w:t>
      </w:r>
      <w:r w:rsidRPr="009468F6">
        <w:rPr>
          <w:sz w:val="24"/>
        </w:rPr>
        <w:t xml:space="preserve"> and will lie </w:t>
      </w:r>
      <w:r w:rsidRPr="009468F6" w:rsidR="005E6078">
        <w:rPr>
          <w:sz w:val="24"/>
        </w:rPr>
        <w:t>flush</w:t>
      </w:r>
      <w:r w:rsidRPr="009468F6">
        <w:rPr>
          <w:sz w:val="24"/>
        </w:rPr>
        <w:t xml:space="preserve"> with the rocket fairing. Moving on to the design’s last component, it has a spring-loaded system. The latch piece is loaded with a compression spring to keep it popped out and is angled in shape so as it pushes against the inlet ring, the piece retracts. Once the piece clears the inlet thickness on the inside of the fairing, the latch will pop open again and hold the door shut. </w:t>
      </w:r>
    </w:p>
    <w:p w:rsidR="009468F6" w:rsidP="49D493E9" w:rsidRDefault="006877F0" w14:paraId="2566F621" w14:textId="70A2AA29">
      <w:pPr>
        <w:pStyle w:val="BodyText"/>
        <w:jc w:val="both"/>
        <w:rPr>
          <w:sz w:val="24"/>
        </w:rPr>
      </w:pPr>
      <w:r w:rsidR="006877F0">
        <w:drawing>
          <wp:inline wp14:editId="50196327" wp14:anchorId="0FD829D8">
            <wp:extent cx="2659380" cy="3566160"/>
            <wp:effectExtent l="0" t="0" r="7620" b="0"/>
            <wp:docPr id="1" name="Picture 1" title=""/>
            <wp:cNvGraphicFramePr>
              <a:graphicFrameLocks noChangeAspect="1"/>
            </wp:cNvGraphicFramePr>
            <a:graphic>
              <a:graphicData uri="http://schemas.openxmlformats.org/drawingml/2006/picture">
                <pic:pic>
                  <pic:nvPicPr>
                    <pic:cNvPr id="0" name="Picture 1"/>
                    <pic:cNvPicPr/>
                  </pic:nvPicPr>
                  <pic:blipFill>
                    <a:blip r:embed="Rc355aaed49244e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59380" cy="3566160"/>
                    </a:xfrm>
                    <a:prstGeom prst="rect">
                      <a:avLst/>
                    </a:prstGeom>
                  </pic:spPr>
                </pic:pic>
              </a:graphicData>
            </a:graphic>
          </wp:inline>
        </w:drawing>
      </w:r>
      <w:r w:rsidR="002802FF">
        <w:rPr/>
        <w:t xml:space="preserve">  </w:t>
      </w:r>
      <w:r w:rsidR="009468F6">
        <w:rPr/>
        <w:t xml:space="preserve">  </w:t>
      </w:r>
      <w:r w:rsidR="002802FF">
        <w:rPr/>
        <w:t xml:space="preserve">  </w:t>
      </w:r>
      <w:r w:rsidR="006877F0">
        <w:rPr/>
        <w:t> </w:t>
      </w:r>
      <w:r w:rsidR="006877F0">
        <w:drawing>
          <wp:inline wp14:editId="0F5B3D0C" wp14:anchorId="4269E65C">
            <wp:extent cx="2773680" cy="3566160"/>
            <wp:effectExtent l="0" t="0" r="7620" b="0"/>
            <wp:docPr id="2" name="Picture 2" title=""/>
            <wp:cNvGraphicFramePr>
              <a:graphicFrameLocks noChangeAspect="1"/>
            </wp:cNvGraphicFramePr>
            <a:graphic>
              <a:graphicData uri="http://schemas.openxmlformats.org/drawingml/2006/picture">
                <pic:pic>
                  <pic:nvPicPr>
                    <pic:cNvPr id="0" name="Picture 2"/>
                    <pic:cNvPicPr/>
                  </pic:nvPicPr>
                  <pic:blipFill>
                    <a:blip r:embed="Rc89cdd7b85a3473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73680" cy="3566160"/>
                    </a:xfrm>
                    <a:prstGeom prst="rect">
                      <a:avLst/>
                    </a:prstGeom>
                  </pic:spPr>
                </pic:pic>
              </a:graphicData>
            </a:graphic>
          </wp:inline>
        </w:drawing>
      </w:r>
      <w:r w:rsidR="006877F0">
        <w:rPr/>
        <w:t> </w:t>
      </w:r>
      <w:r w:rsidRPr="0B29DEE8" w:rsidR="005E6078">
        <w:rPr>
          <w:sz w:val="24"/>
          <w:szCs w:val="24"/>
        </w:rPr>
        <w:t xml:space="preserve">  </w:t>
      </w:r>
    </w:p>
    <w:p w:rsidRPr="009468F6" w:rsidR="005E6078" w:rsidP="49D493E9" w:rsidRDefault="009468F6" w14:paraId="78279C46" w14:textId="70A2AA29">
      <w:pPr>
        <w:pStyle w:val="BodyText"/>
        <w:jc w:val="both"/>
      </w:pPr>
      <w:r>
        <w:rPr>
          <w:sz w:val="24"/>
        </w:rPr>
        <w:t xml:space="preserve">   </w:t>
      </w:r>
      <w:r w:rsidRPr="009468F6" w:rsidR="005E6078">
        <w:rPr>
          <w:sz w:val="24"/>
        </w:rPr>
        <w:t xml:space="preserve">Figure </w:t>
      </w:r>
      <w:r w:rsidRPr="0A7FD9AC" w:rsidR="6169BB13">
        <w:rPr>
          <w:sz w:val="24"/>
        </w:rPr>
        <w:t>7</w:t>
      </w:r>
      <w:r w:rsidRPr="0A7FD9AC" w:rsidR="005E6078">
        <w:rPr>
          <w:sz w:val="24"/>
        </w:rPr>
        <w:t>:</w:t>
      </w:r>
      <w:r w:rsidRPr="009468F6" w:rsidR="005E6078">
        <w:rPr>
          <w:sz w:val="24"/>
        </w:rPr>
        <w:t xml:space="preserve"> Closed Door View Exterior Hinge  </w:t>
      </w:r>
      <w:r>
        <w:rPr>
          <w:sz w:val="24"/>
        </w:rPr>
        <w:t xml:space="preserve">      </w:t>
      </w:r>
      <w:r w:rsidRPr="009468F6" w:rsidR="005E6078">
        <w:rPr>
          <w:sz w:val="24"/>
        </w:rPr>
        <w:t xml:space="preserve">Figure </w:t>
      </w:r>
      <w:r w:rsidRPr="0A7FD9AC" w:rsidR="64546071">
        <w:rPr>
          <w:sz w:val="24"/>
        </w:rPr>
        <w:t>8</w:t>
      </w:r>
      <w:r w:rsidRPr="0A7FD9AC" w:rsidR="005E6078">
        <w:rPr>
          <w:sz w:val="24"/>
        </w:rPr>
        <w:t>:</w:t>
      </w:r>
      <w:r w:rsidRPr="009468F6" w:rsidR="005E6078">
        <w:rPr>
          <w:sz w:val="24"/>
        </w:rPr>
        <w:t xml:space="preserve"> Open Door View Exterior Hinge </w:t>
      </w:r>
    </w:p>
    <w:p w:rsidR="1C2AEA45" w:rsidP="66272AF9" w:rsidRDefault="006877F0" w14:paraId="58187FEA" w14:textId="181ECB84">
      <w:pPr>
        <w:pStyle w:val="BodyText"/>
        <w:jc w:val="center"/>
      </w:pPr>
      <w:r w:rsidR="006877F0">
        <w:drawing>
          <wp:inline wp14:editId="73B447D5" wp14:anchorId="1F0F195D">
            <wp:extent cx="2560320" cy="3566160"/>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4d33b3e43f7542c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60320" cy="3566160"/>
                    </a:xfrm>
                    <a:prstGeom prst="rect">
                      <a:avLst/>
                    </a:prstGeom>
                  </pic:spPr>
                </pic:pic>
              </a:graphicData>
            </a:graphic>
          </wp:inline>
        </w:drawing>
      </w:r>
    </w:p>
    <w:p w:rsidRPr="009468F6" w:rsidR="005626F7" w:rsidP="66272AF9" w:rsidRDefault="005626F7" w14:paraId="3C7BC770" w14:textId="181ECB84">
      <w:pPr>
        <w:pStyle w:val="BodyText"/>
        <w:jc w:val="center"/>
        <w:rPr>
          <w:sz w:val="24"/>
        </w:rPr>
      </w:pPr>
      <w:r w:rsidRPr="009468F6">
        <w:rPr>
          <w:sz w:val="24"/>
        </w:rPr>
        <w:t xml:space="preserve">Figure </w:t>
      </w:r>
      <w:r w:rsidRPr="0A7FD9AC" w:rsidR="34BA74A4">
        <w:rPr>
          <w:sz w:val="24"/>
        </w:rPr>
        <w:t>9</w:t>
      </w:r>
      <w:r w:rsidRPr="0A7FD9AC">
        <w:rPr>
          <w:sz w:val="24"/>
        </w:rPr>
        <w:t>:</w:t>
      </w:r>
      <w:r w:rsidRPr="009468F6">
        <w:rPr>
          <w:sz w:val="24"/>
        </w:rPr>
        <w:t xml:space="preserve"> Back View Exterior</w:t>
      </w:r>
    </w:p>
    <w:p w:rsidRPr="009468F6" w:rsidR="005626F7" w:rsidP="49D493E9" w:rsidRDefault="005626F7" w14:paraId="6F86EA31" w14:textId="306C90AF">
      <w:pPr>
        <w:pStyle w:val="BodyText"/>
        <w:ind w:firstLine="709"/>
        <w:jc w:val="both"/>
        <w:rPr>
          <w:sz w:val="24"/>
        </w:rPr>
      </w:pPr>
      <w:r w:rsidRPr="009468F6">
        <w:rPr>
          <w:sz w:val="24"/>
        </w:rPr>
        <w:t xml:space="preserve">The main advantage of this design is that it is very simple and could be built to be very reliable. It is very similar to Northrop Grumman’s heritage design so they could keep their door and hinge system and simply implement the latching system which would be very cheap. </w:t>
      </w:r>
      <w:r w:rsidRPr="009468F6" w:rsidR="0088007A">
        <w:rPr>
          <w:sz w:val="24"/>
        </w:rPr>
        <w:t xml:space="preserve">Another advantage to this design is the ease of scalability. NG wants a design that can be used on most of their rockets. This means the whole system must be able to change in dimension to properly fit each separate rocket. Because this design is so simple, it would be very easy for NG to scale it to fit any of their rockets. </w:t>
      </w:r>
    </w:p>
    <w:p w:rsidRPr="009468F6" w:rsidR="0088007A" w:rsidP="49D493E9" w:rsidRDefault="0088007A" w14:paraId="507E4B97" w14:textId="306C90AF">
      <w:pPr>
        <w:pStyle w:val="BodyText"/>
        <w:ind w:firstLine="709"/>
        <w:jc w:val="both"/>
        <w:rPr>
          <w:sz w:val="24"/>
        </w:rPr>
      </w:pPr>
      <w:r w:rsidRPr="009468F6">
        <w:rPr>
          <w:sz w:val="24"/>
        </w:rPr>
        <w:t xml:space="preserve">The </w:t>
      </w:r>
      <w:r w:rsidRPr="009468F6" w:rsidR="0081125C">
        <w:rPr>
          <w:sz w:val="24"/>
        </w:rPr>
        <w:t xml:space="preserve">main disadvantages of this design are its ability to withstand the amount of vibrations it will experience, and its need to have a very strong latch so that it does not break. In the rockets process from launch to flight, it will experience a great deal of vibrations. With a simple compression spring latch, these vibrations could </w:t>
      </w:r>
      <w:r w:rsidRPr="009468F6" w:rsidR="004F4661">
        <w:rPr>
          <w:sz w:val="24"/>
        </w:rPr>
        <w:t xml:space="preserve">push the latch piece inside of its housing and therefore release the door, causing the system to fail. </w:t>
      </w:r>
    </w:p>
    <w:p w:rsidR="00820069" w:rsidP="49D493E9" w:rsidRDefault="480F8D82" w14:paraId="37441454" w14:textId="63843ABF">
      <w:pPr>
        <w:pStyle w:val="Heading3"/>
        <w:jc w:val="both"/>
      </w:pPr>
      <w:bookmarkStart w:name="_Toc472068914" w:id="88"/>
      <w:bookmarkStart w:name="_Toc484366996" w:id="89"/>
      <w:bookmarkStart w:name="_Toc53953700" w:id="90"/>
      <w:r>
        <w:t xml:space="preserve">Full System </w:t>
      </w:r>
      <w:r w:rsidR="10245FFB">
        <w:t>Design #3</w:t>
      </w:r>
      <w:r w:rsidR="44C70793">
        <w:t>:</w:t>
      </w:r>
      <w:r w:rsidR="7A60AC44">
        <w:t xml:space="preserve"> Internal Hinge Door</w:t>
      </w:r>
      <w:bookmarkEnd w:id="88"/>
      <w:bookmarkEnd w:id="89"/>
      <w:bookmarkEnd w:id="90"/>
    </w:p>
    <w:p w:rsidR="00820069" w:rsidP="49D493E9" w:rsidRDefault="007F7E73" w14:paraId="37441457" w14:textId="4076A745">
      <w:pPr>
        <w:pStyle w:val="BodyText"/>
        <w:ind w:firstLine="709"/>
        <w:jc w:val="both"/>
      </w:pPr>
      <w:r>
        <w:t>The last full system design</w:t>
      </w:r>
      <w:r w:rsidR="001244D9">
        <w:t xml:space="preserve"> that was considered by the team</w:t>
      </w:r>
      <w:r w:rsidR="00984F0D">
        <w:t xml:space="preserve"> is an interior hinge design</w:t>
      </w:r>
      <w:r w:rsidR="00A17DC1">
        <w:t xml:space="preserve"> with a pop-in roller latching system. The overall motion of this design is similar </w:t>
      </w:r>
      <w:r w:rsidR="00555BB6">
        <w:t xml:space="preserve">to the external hinge design. </w:t>
      </w:r>
      <w:r w:rsidR="00047889">
        <w:t>The main advantage of the interior hinge design</w:t>
      </w:r>
      <w:r w:rsidR="00506BCE">
        <w:t xml:space="preserve"> is that it allows for a completely flat external door face. </w:t>
      </w:r>
      <w:r w:rsidR="00D25FC6">
        <w:t xml:space="preserve">This provides </w:t>
      </w:r>
      <w:r w:rsidR="00957565">
        <w:t>minimal effects on the aerodynamics</w:t>
      </w:r>
      <w:r w:rsidR="00BC73BA">
        <w:t xml:space="preserve"> of the vehicle as there are no protruding components. </w:t>
      </w:r>
      <w:r w:rsidR="0081128D">
        <w:t>H</w:t>
      </w:r>
      <w:r w:rsidR="008E3DC1">
        <w:t>owever, this interior hinge</w:t>
      </w:r>
      <w:r w:rsidR="003246E9">
        <w:t xml:space="preserve"> is not as robust as an external hinge </w:t>
      </w:r>
      <w:r w:rsidR="00642C41">
        <w:t xml:space="preserve">due to the </w:t>
      </w:r>
      <w:r w:rsidR="009A306D">
        <w:t xml:space="preserve">increased moment force on the hinge. </w:t>
      </w:r>
      <w:r w:rsidR="00CE1CEC">
        <w:t xml:space="preserve">The latching system consists of a rounded knob on the lower interior section of the door. </w:t>
      </w:r>
      <w:r w:rsidR="00316B58">
        <w:t xml:space="preserve">The latch relies on the closing force of the door to push through </w:t>
      </w:r>
      <w:r w:rsidR="00452AE7">
        <w:t>rounded rollers</w:t>
      </w:r>
      <w:r w:rsidR="00F0297C">
        <w:t xml:space="preserve"> that</w:t>
      </w:r>
      <w:r w:rsidR="003E78A9">
        <w:t xml:space="preserve"> are installed</w:t>
      </w:r>
      <w:r w:rsidR="005E206B">
        <w:t xml:space="preserve"> in the lower inlet area of the fairing</w:t>
      </w:r>
      <w:r w:rsidR="00DA4C99">
        <w:t>. The exterior face</w:t>
      </w:r>
      <w:r w:rsidR="00103A53">
        <w:t xml:space="preserve"> of the rollers </w:t>
      </w:r>
      <w:r w:rsidR="00D06A73">
        <w:t>is</w:t>
      </w:r>
      <w:r w:rsidR="00103A53">
        <w:t xml:space="preserve"> rounded with a flat interior face. This</w:t>
      </w:r>
      <w:r w:rsidR="00F83624">
        <w:t xml:space="preserve"> prevents </w:t>
      </w:r>
      <w:r w:rsidR="000B7796">
        <w:t>potential door opening</w:t>
      </w:r>
      <w:r w:rsidR="00004F05">
        <w:t xml:space="preserve"> during </w:t>
      </w:r>
      <w:r w:rsidR="00D06A73">
        <w:t>flight.</w:t>
      </w:r>
      <w:r w:rsidR="00630198">
        <w:t xml:space="preserve"> </w:t>
      </w:r>
      <w:r w:rsidR="000003B2">
        <w:t xml:space="preserve">The open position of the door can be </w:t>
      </w:r>
      <w:r w:rsidR="00827463">
        <w:t xml:space="preserve">viewed in </w:t>
      </w:r>
      <w:r w:rsidRPr="00394D6E" w:rsidR="00827463">
        <w:t xml:space="preserve">Figure </w:t>
      </w:r>
      <w:r w:rsidR="00A36F11">
        <w:t>10</w:t>
      </w:r>
      <w:r w:rsidR="005A7B01">
        <w:t xml:space="preserve"> and the closed position of the door is shown in </w:t>
      </w:r>
      <w:r w:rsidRPr="00394D6E" w:rsidR="005A7B01">
        <w:t>Figure</w:t>
      </w:r>
      <w:r w:rsidR="00A36F11">
        <w:t xml:space="preserve"> 11</w:t>
      </w:r>
      <w:r w:rsidR="005A7B01">
        <w:t xml:space="preserve">. </w:t>
      </w:r>
    </w:p>
    <w:p w:rsidRPr="005A7B01" w:rsidR="009B784F" w:rsidP="56403182" w:rsidRDefault="00BF7B43" w14:paraId="6FB17347" w14:textId="70A2AA29">
      <w:pPr>
        <w:pStyle w:val="BodyText"/>
        <w:jc w:val="center"/>
      </w:pPr>
      <w:r w:rsidR="00BF7B43">
        <w:rPr/>
        <w:t> </w:t>
      </w:r>
      <w:r w:rsidR="2DB33D96">
        <w:drawing>
          <wp:inline wp14:editId="408772EC" wp14:anchorId="14126FFE">
            <wp:extent cx="2948940" cy="2386562"/>
            <wp:effectExtent l="0" t="0" r="3810" b="0"/>
            <wp:docPr id="6" name="Picture 6" title=""/>
            <wp:cNvGraphicFramePr>
              <a:graphicFrameLocks noChangeAspect="1"/>
            </wp:cNvGraphicFramePr>
            <a:graphic>
              <a:graphicData uri="http://schemas.openxmlformats.org/drawingml/2006/picture">
                <pic:pic>
                  <pic:nvPicPr>
                    <pic:cNvPr id="0" name="Picture 6"/>
                    <pic:cNvPicPr/>
                  </pic:nvPicPr>
                  <pic:blipFill>
                    <a:blip r:embed="R53338f70be5c4de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48940" cy="2386562"/>
                    </a:xfrm>
                    <a:prstGeom prst="rect">
                      <a:avLst/>
                    </a:prstGeom>
                  </pic:spPr>
                </pic:pic>
              </a:graphicData>
            </a:graphic>
          </wp:inline>
        </w:drawing>
      </w:r>
    </w:p>
    <w:p w:rsidR="00BF7B43" w:rsidP="56403182" w:rsidRDefault="00BF7B43" w14:paraId="19C3B35F" w14:textId="30B77687">
      <w:pPr>
        <w:pStyle w:val="BodyText"/>
        <w:jc w:val="center"/>
      </w:pPr>
      <w:r w:rsidRPr="12455FCB">
        <w:t xml:space="preserve">Figure </w:t>
      </w:r>
      <w:r w:rsidRPr="12455FCB" w:rsidR="33386654">
        <w:t>10</w:t>
      </w:r>
      <w:r w:rsidRPr="12455FCB">
        <w:t xml:space="preserve">: Open Position of Interior Hinge </w:t>
      </w:r>
      <w:r w:rsidRPr="12455FCB" w:rsidR="003F50CE">
        <w:t>Design</w:t>
      </w:r>
    </w:p>
    <w:p w:rsidR="003F50CE" w:rsidP="009B784F" w:rsidRDefault="003F50CE" w14:paraId="4022D8D3" w14:textId="70A2AA29">
      <w:pPr>
        <w:pStyle w:val="BodyText"/>
        <w:jc w:val="center"/>
      </w:pPr>
    </w:p>
    <w:p w:rsidRPr="00BF7B43" w:rsidR="003F50CE" w:rsidP="56403182" w:rsidRDefault="005251B7" w14:paraId="50C864FF" w14:textId="70A2AA29">
      <w:pPr>
        <w:pStyle w:val="BodyText"/>
        <w:jc w:val="center"/>
      </w:pPr>
      <w:r w:rsidR="005251B7">
        <w:rPr/>
        <w:t> </w:t>
      </w:r>
      <w:r w:rsidR="065B9FD6">
        <w:drawing>
          <wp:inline wp14:editId="4AE96465" wp14:anchorId="5AB5B8C3">
            <wp:extent cx="1872642" cy="2305050"/>
            <wp:effectExtent l="0" t="0" r="0" b="0"/>
            <wp:docPr id="7" name="Picture 7" title=""/>
            <wp:cNvGraphicFramePr>
              <a:graphicFrameLocks noChangeAspect="1"/>
            </wp:cNvGraphicFramePr>
            <a:graphic>
              <a:graphicData uri="http://schemas.openxmlformats.org/drawingml/2006/picture">
                <pic:pic>
                  <pic:nvPicPr>
                    <pic:cNvPr id="0" name="Picture 7"/>
                    <pic:cNvPicPr/>
                  </pic:nvPicPr>
                  <pic:blipFill>
                    <a:blip r:embed="R95ef33f61e89441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2642" cy="2305050"/>
                    </a:xfrm>
                    <a:prstGeom prst="rect">
                      <a:avLst/>
                    </a:prstGeom>
                  </pic:spPr>
                </pic:pic>
              </a:graphicData>
            </a:graphic>
          </wp:inline>
        </w:drawing>
      </w:r>
    </w:p>
    <w:p w:rsidR="005251B7" w:rsidP="009B784F" w:rsidRDefault="005251B7" w14:paraId="330AE477" w14:textId="70A2AA29">
      <w:pPr>
        <w:pStyle w:val="BodyText"/>
        <w:jc w:val="center"/>
      </w:pPr>
      <w:r w:rsidRPr="12455FCB">
        <w:t xml:space="preserve">Figure </w:t>
      </w:r>
      <w:r w:rsidRPr="12455FCB" w:rsidR="7A22A135">
        <w:t>11</w:t>
      </w:r>
      <w:r w:rsidRPr="12455FCB">
        <w:t>: Closed Position of Interior Hinge Design</w:t>
      </w:r>
    </w:p>
    <w:p w:rsidRPr="005251B7" w:rsidR="00520472" w:rsidP="49D493E9" w:rsidRDefault="00F80B2A" w14:paraId="6B7107A9" w14:textId="70A2AA29">
      <w:pPr>
        <w:pStyle w:val="BodyText"/>
        <w:ind w:firstLine="709"/>
        <w:jc w:val="both"/>
      </w:pPr>
      <w:r>
        <w:t xml:space="preserve">The main disadvantage of this design is the latching system. Since the system relies on the closing force of the door, </w:t>
      </w:r>
      <w:r w:rsidR="005E48E6">
        <w:t xml:space="preserve">this creates potential for failure to </w:t>
      </w:r>
      <w:r w:rsidR="00316799">
        <w:t xml:space="preserve">securely latch if the closing motion of the door is </w:t>
      </w:r>
      <w:r w:rsidR="009D7D15">
        <w:t xml:space="preserve">slowed due to </w:t>
      </w:r>
      <w:r w:rsidR="00300AAA">
        <w:t xml:space="preserve">removal of the ECS nozzle. Another potential issue is that when the design is scaled smaller, the weight and momentum of the door </w:t>
      </w:r>
      <w:r w:rsidR="00E26F6C">
        <w:t xml:space="preserve">might not apply enough closing force to push through the rollers. </w:t>
      </w:r>
      <w:r w:rsidR="00941FA2">
        <w:t xml:space="preserve">While the design would likely be secure enough to </w:t>
      </w:r>
      <w:r w:rsidR="004A282F">
        <w:t>withstand the pressure differential and vibrations during flight</w:t>
      </w:r>
      <w:r w:rsidR="00E15A7A">
        <w:t>, the potential</w:t>
      </w:r>
      <w:r w:rsidR="005712FD">
        <w:t xml:space="preserve"> </w:t>
      </w:r>
      <w:r w:rsidR="00F00DB0">
        <w:t>failure</w:t>
      </w:r>
      <w:r w:rsidR="005712FD">
        <w:t xml:space="preserve"> </w:t>
      </w:r>
      <w:r w:rsidR="00F00DB0">
        <w:t>to</w:t>
      </w:r>
      <w:r w:rsidR="005712FD">
        <w:t xml:space="preserve"> properly clos</w:t>
      </w:r>
      <w:r w:rsidR="00F00DB0">
        <w:t>e</w:t>
      </w:r>
      <w:r w:rsidR="000F6140">
        <w:t xml:space="preserve"> makes this design</w:t>
      </w:r>
      <w:r w:rsidR="00F00DB0">
        <w:t xml:space="preserve"> unreliable</w:t>
      </w:r>
      <w:r w:rsidR="004836A2">
        <w:t xml:space="preserve"> in small</w:t>
      </w:r>
      <w:r w:rsidR="002D794C">
        <w:t>-scale applications.</w:t>
      </w:r>
    </w:p>
    <w:p w:rsidR="008C2738" w:rsidP="49D493E9" w:rsidRDefault="207CD23A" w14:paraId="57A21C90" w14:textId="7105DDEB">
      <w:pPr>
        <w:pStyle w:val="Heading2"/>
        <w:spacing w:before="240"/>
        <w:jc w:val="both"/>
      </w:pPr>
      <w:bookmarkStart w:name="_Toc53953701" w:id="91"/>
      <w:r>
        <w:t>Subsystem Concepts</w:t>
      </w:r>
      <w:bookmarkEnd w:id="91"/>
    </w:p>
    <w:p w:rsidR="00AE092E" w:rsidP="49D493E9" w:rsidRDefault="00621387" w14:paraId="693165CE" w14:textId="4DC03CB0">
      <w:pPr>
        <w:pStyle w:val="BodyText"/>
        <w:jc w:val="both"/>
      </w:pPr>
      <w:r>
        <w:tab/>
      </w:r>
      <w:r>
        <w:t>The system concepts are dist</w:t>
      </w:r>
      <w:r w:rsidR="00857C92">
        <w:t>inct different full-system concepts</w:t>
      </w:r>
      <w:r w:rsidR="00C122C7">
        <w:t xml:space="preserve">. These </w:t>
      </w:r>
      <w:r w:rsidR="005D2199">
        <w:t>sub</w:t>
      </w:r>
      <w:r w:rsidR="00C122C7">
        <w:t xml:space="preserve">systems have been used in our designs </w:t>
      </w:r>
      <w:r w:rsidR="005D2199">
        <w:t xml:space="preserve">and have been selected using a morph matrix. </w:t>
      </w:r>
      <w:r w:rsidR="00065A42">
        <w:t xml:space="preserve">The subsystems were generated using </w:t>
      </w:r>
      <w:r w:rsidR="00775509">
        <w:t xml:space="preserve">our engineering requirements and our customer requirements. </w:t>
      </w:r>
    </w:p>
    <w:p w:rsidR="008C2738" w:rsidP="49D493E9" w:rsidRDefault="207CD23A" w14:paraId="34FAC302" w14:textId="70A2AA29">
      <w:pPr>
        <w:pStyle w:val="Heading3"/>
        <w:spacing w:before="240"/>
        <w:jc w:val="both"/>
      </w:pPr>
      <w:bookmarkStart w:name="_Toc53953702" w:id="92"/>
      <w:r>
        <w:t>Subsystem #1:</w:t>
      </w:r>
      <w:r w:rsidR="0A897B6C">
        <w:t xml:space="preserve"> Opening/closing</w:t>
      </w:r>
      <w:bookmarkEnd w:id="92"/>
    </w:p>
    <w:p w:rsidRPr="002415C3" w:rsidR="002415C3" w:rsidP="49D493E9" w:rsidRDefault="008F1A87" w14:paraId="15464301" w14:textId="70A2AA29">
      <w:pPr>
        <w:pStyle w:val="BodyText"/>
        <w:ind w:firstLine="709"/>
        <w:jc w:val="both"/>
      </w:pPr>
      <w:r>
        <w:t xml:space="preserve">The opening and closing subsystem </w:t>
      </w:r>
      <w:r w:rsidR="00732152">
        <w:t>are</w:t>
      </w:r>
      <w:r>
        <w:t xml:space="preserve"> </w:t>
      </w:r>
      <w:r w:rsidR="00425DB9">
        <w:t xml:space="preserve">what keep the </w:t>
      </w:r>
      <w:r w:rsidR="00F43D42">
        <w:t xml:space="preserve">door from opening on launch. This subsystem consists of different </w:t>
      </w:r>
      <w:r w:rsidR="00BB0638">
        <w:t xml:space="preserve">ways </w:t>
      </w:r>
      <w:r w:rsidR="006F01FD">
        <w:t xml:space="preserve">the door can maintain its closure while also ensuring there is no leakage from the inside of the rocket. </w:t>
      </w:r>
    </w:p>
    <w:p w:rsidR="008C2738" w:rsidP="49D493E9" w:rsidRDefault="008C2738" w14:paraId="0C704DD2" w14:textId="31DF456B">
      <w:pPr>
        <w:pStyle w:val="Heading4"/>
        <w:jc w:val="both"/>
      </w:pPr>
      <w:bookmarkStart w:name="_Toc53953703" w:id="93"/>
      <w:r>
        <w:t xml:space="preserve">Design #1: </w:t>
      </w:r>
      <w:r w:rsidR="006C2275">
        <w:t>Door Latch</w:t>
      </w:r>
      <w:bookmarkEnd w:id="93"/>
    </w:p>
    <w:p w:rsidR="00A16228" w:rsidP="49D493E9" w:rsidRDefault="00272111" w14:paraId="590BE873" w14:textId="13BB2E5A">
      <w:pPr>
        <w:pStyle w:val="BodyText"/>
        <w:ind w:firstLine="709"/>
        <w:jc w:val="both"/>
      </w:pPr>
      <w:r>
        <w:t>The door latch consists of a mechanical swinging arm that will grab onto and latch</w:t>
      </w:r>
      <w:r w:rsidR="0099112E">
        <w:t xml:space="preserve"> the door into position. These latches are familiarly seen in </w:t>
      </w:r>
      <w:r w:rsidR="002C2824">
        <w:t xml:space="preserve">U-Haul </w:t>
      </w:r>
      <w:r w:rsidR="00CC2FE6">
        <w:t xml:space="preserve">vehicles. The pros of this design </w:t>
      </w:r>
      <w:r w:rsidR="49B1C14B">
        <w:t>are</w:t>
      </w:r>
      <w:r w:rsidR="00CC2FE6">
        <w:t xml:space="preserve"> the simple swinging motion makes it easy to </w:t>
      </w:r>
      <w:r w:rsidR="00185F17">
        <w:t xml:space="preserve">manufacture, the design can also be scaled up and down with minimal effort. The cons of this design </w:t>
      </w:r>
      <w:r w:rsidR="094F791C">
        <w:t>are</w:t>
      </w:r>
      <w:r w:rsidR="00185F17">
        <w:t xml:space="preserve"> it can be bulky and heavy causing </w:t>
      </w:r>
      <w:r w:rsidR="008F3FF0">
        <w:t xml:space="preserve">issues with our weight limit. The latch also will not be consistent and will not be as reliable as the other designs.  </w:t>
      </w:r>
    </w:p>
    <w:p w:rsidR="008C2738" w:rsidP="49D493E9" w:rsidRDefault="008C2738" w14:paraId="22513156" w14:textId="153D8408">
      <w:pPr>
        <w:pStyle w:val="Heading4"/>
        <w:jc w:val="both"/>
      </w:pPr>
      <w:bookmarkStart w:name="_Toc53953704" w:id="94"/>
      <w:r>
        <w:t>Design #2:</w:t>
      </w:r>
      <w:r w:rsidRPr="00B55B1F">
        <w:t xml:space="preserve"> </w:t>
      </w:r>
      <w:r w:rsidR="007C5275">
        <w:t>Cabinet Latch</w:t>
      </w:r>
      <w:bookmarkEnd w:id="94"/>
    </w:p>
    <w:p w:rsidRPr="008F3FF0" w:rsidR="008F3FF0" w:rsidP="49D493E9" w:rsidRDefault="008F3FF0" w14:paraId="1213A131" w14:textId="59628317">
      <w:pPr>
        <w:pStyle w:val="BodyText"/>
        <w:ind w:firstLine="709"/>
        <w:jc w:val="both"/>
      </w:pPr>
      <w:r>
        <w:t xml:space="preserve">The cabinet latch is a spring that is compressed on impact with a latching system to hold the door into place. This design is commonly seen in ordinary kitchen cabinets. The pro of this design is </w:t>
      </w:r>
      <w:r w:rsidR="00F17E16">
        <w:t>it can be easily placed along the perimeter of the door to allow fo</w:t>
      </w:r>
      <w:r w:rsidR="00841457">
        <w:t xml:space="preserve">r complete coverage. The cons of this design consist of </w:t>
      </w:r>
      <w:r w:rsidR="00911EC2">
        <w:t xml:space="preserve">the latch coming undone on launch due to the high amounts of vibrations </w:t>
      </w:r>
      <w:r w:rsidR="00330A4E">
        <w:t>on the system.</w:t>
      </w:r>
    </w:p>
    <w:p w:rsidR="008C2738" w:rsidP="49D493E9" w:rsidRDefault="008C2738" w14:paraId="5D6F281E" w14:textId="6D33BFC3">
      <w:pPr>
        <w:pStyle w:val="Heading4"/>
        <w:jc w:val="both"/>
      </w:pPr>
      <w:bookmarkStart w:name="_Toc53953705" w:id="95"/>
      <w:r>
        <w:t>Design #3:</w:t>
      </w:r>
      <w:r w:rsidRPr="00B55B1F">
        <w:t xml:space="preserve"> </w:t>
      </w:r>
      <w:r w:rsidR="002B6CC3">
        <w:t>Spring Latch</w:t>
      </w:r>
      <w:bookmarkEnd w:id="95"/>
    </w:p>
    <w:p w:rsidRPr="00330A4E" w:rsidR="00330A4E" w:rsidP="49D493E9" w:rsidRDefault="00330A4E" w14:paraId="62EDD815" w14:textId="1D0B832A">
      <w:pPr>
        <w:pStyle w:val="BodyText"/>
        <w:ind w:firstLine="709"/>
        <w:jc w:val="both"/>
      </w:pPr>
      <w:r>
        <w:t>The spring latch is a spring</w:t>
      </w:r>
      <w:r w:rsidR="00732152">
        <w:t>-</w:t>
      </w:r>
      <w:r>
        <w:t xml:space="preserve">loaded design that will compress on closure and expand once in place to create a tight seal on the door. The </w:t>
      </w:r>
      <w:r w:rsidR="00172357">
        <w:t xml:space="preserve">pros of this design </w:t>
      </w:r>
      <w:r w:rsidR="77CDE429">
        <w:t>are</w:t>
      </w:r>
      <w:r w:rsidR="00172357">
        <w:t xml:space="preserve"> it is cheap and easy to make, with movable parts and </w:t>
      </w:r>
      <w:r w:rsidR="009038A9">
        <w:t xml:space="preserve">a small area. The cons of this design </w:t>
      </w:r>
      <w:r w:rsidR="27B8A874">
        <w:t>are</w:t>
      </w:r>
      <w:r w:rsidR="009038A9">
        <w:t xml:space="preserve"> the</w:t>
      </w:r>
      <w:r w:rsidR="00E4069C">
        <w:t xml:space="preserve"> </w:t>
      </w:r>
      <w:r w:rsidR="006A37F3">
        <w:t>consistency</w:t>
      </w:r>
      <w:r w:rsidR="00861ADF">
        <w:t xml:space="preserve"> of closing and stay closed over a period of time, the spring </w:t>
      </w:r>
      <w:r w:rsidR="00667856">
        <w:t xml:space="preserve">has a potential to compress unwillingly and open the </w:t>
      </w:r>
      <w:r w:rsidR="002F43B8">
        <w:t>door</w:t>
      </w:r>
      <w:r w:rsidR="006A37F3">
        <w:t>.</w:t>
      </w:r>
    </w:p>
    <w:p w:rsidR="00014F1C" w:rsidP="49D493E9" w:rsidRDefault="00014F1C" w14:paraId="503569DA" w14:textId="300674D2">
      <w:pPr>
        <w:pStyle w:val="Heading4"/>
        <w:jc w:val="both"/>
      </w:pPr>
      <w:bookmarkStart w:name="_Toc53953706" w:id="96"/>
      <w:r>
        <w:t>Design #</w:t>
      </w:r>
      <w:r w:rsidR="00F323D7">
        <w:t>4</w:t>
      </w:r>
      <w:r>
        <w:t xml:space="preserve">: </w:t>
      </w:r>
      <w:r w:rsidR="002B6CC3">
        <w:t>Velcro Latch</w:t>
      </w:r>
      <w:bookmarkEnd w:id="96"/>
    </w:p>
    <w:p w:rsidRPr="006A37F3" w:rsidR="006A37F3" w:rsidP="49D493E9" w:rsidRDefault="006A37F3" w14:paraId="38C2C7A4" w14:textId="19E7E664">
      <w:pPr>
        <w:pStyle w:val="BodyText"/>
        <w:ind w:firstLine="709"/>
        <w:jc w:val="both"/>
      </w:pPr>
      <w:r>
        <w:t xml:space="preserve">The Velcro latch is what was seen before in </w:t>
      </w:r>
      <w:r w:rsidR="00972FDA">
        <w:t xml:space="preserve">previous designs. This design is a Velcro perimeter on the door that will seal and close after launch. The pros of this design </w:t>
      </w:r>
      <w:r w:rsidR="17D11569">
        <w:t>are</w:t>
      </w:r>
      <w:r w:rsidR="00972FDA">
        <w:t xml:space="preserve"> the light weight and tight </w:t>
      </w:r>
      <w:r w:rsidR="001E223B">
        <w:t xml:space="preserve">frame on the inside of the door. The cons of this design </w:t>
      </w:r>
      <w:r w:rsidR="4C6265F7">
        <w:t>are</w:t>
      </w:r>
      <w:r w:rsidR="001E223B">
        <w:t xml:space="preserve"> the strength of the Velcro could allow for the door to reopen while in flight</w:t>
      </w:r>
      <w:r w:rsidR="00CF39B9">
        <w:t xml:space="preserve"> as well as give the </w:t>
      </w:r>
      <w:r w:rsidR="00F323D7">
        <w:t>not align properly after the launch</w:t>
      </w:r>
    </w:p>
    <w:p w:rsidR="00014F1C" w:rsidP="49D493E9" w:rsidRDefault="00014F1C" w14:paraId="7B0C3579" w14:textId="1040E1DE">
      <w:pPr>
        <w:pStyle w:val="Heading4"/>
        <w:jc w:val="both"/>
      </w:pPr>
      <w:bookmarkStart w:name="_Toc53953707" w:id="97"/>
      <w:r>
        <w:t>Design #</w:t>
      </w:r>
      <w:r w:rsidR="00F323D7">
        <w:t>5</w:t>
      </w:r>
      <w:r>
        <w:t>:</w:t>
      </w:r>
      <w:r w:rsidRPr="00B55B1F">
        <w:t xml:space="preserve"> </w:t>
      </w:r>
      <w:r w:rsidR="002B6CC3">
        <w:t>Hydraulic latch</w:t>
      </w:r>
      <w:bookmarkEnd w:id="97"/>
    </w:p>
    <w:p w:rsidR="00AE092E" w:rsidP="49D493E9" w:rsidRDefault="0015613F" w14:paraId="271B707F" w14:textId="32DF7908">
      <w:pPr>
        <w:pStyle w:val="BodyText"/>
        <w:ind w:firstLine="709"/>
        <w:jc w:val="both"/>
      </w:pPr>
      <w:r>
        <w:t xml:space="preserve">The hydraulic latch is similar to the spring latch, but instead of a spring being used to shut the door </w:t>
      </w:r>
      <w:r w:rsidR="007902D3">
        <w:t xml:space="preserve">the hydraulics take its place. The pro of this design is the consistency of the hydraulics over a period of time, the latch can be closed at </w:t>
      </w:r>
      <w:r w:rsidR="004907C3">
        <w:t>wherever</w:t>
      </w:r>
      <w:r w:rsidR="007902D3">
        <w:t xml:space="preserve"> we design it. The cons are the heavy and </w:t>
      </w:r>
      <w:r w:rsidR="00880B13">
        <w:t xml:space="preserve">large amount of area a hydraulic component will take, as well as an overall </w:t>
      </w:r>
      <w:r w:rsidR="00C36B3B">
        <w:t>more complex design.</w:t>
      </w:r>
    </w:p>
    <w:p w:rsidR="008C2738" w:rsidP="49D493E9" w:rsidRDefault="207CD23A" w14:paraId="3AB67AB5" w14:textId="42B55771">
      <w:pPr>
        <w:pStyle w:val="Heading3"/>
        <w:spacing w:before="240"/>
        <w:jc w:val="both"/>
      </w:pPr>
      <w:bookmarkStart w:name="_Toc53953708" w:id="98"/>
      <w:r>
        <w:t xml:space="preserve">Subsystem </w:t>
      </w:r>
      <w:r w:rsidR="3D13FADA">
        <w:t>#2</w:t>
      </w:r>
      <w:r>
        <w:t xml:space="preserve">: </w:t>
      </w:r>
      <w:r w:rsidR="4C58A807">
        <w:t>Door Movement</w:t>
      </w:r>
      <w:bookmarkEnd w:id="98"/>
    </w:p>
    <w:p w:rsidR="00857909" w:rsidP="49D493E9" w:rsidRDefault="00C36B3B" w14:paraId="50D3199F" w14:textId="42B55771">
      <w:pPr>
        <w:pStyle w:val="BodyText"/>
        <w:ind w:firstLine="709"/>
        <w:jc w:val="both"/>
      </w:pPr>
      <w:r>
        <w:t xml:space="preserve">The door movement is important in the overall design </w:t>
      </w:r>
      <w:r w:rsidR="00A60A9E">
        <w:t xml:space="preserve">due to </w:t>
      </w:r>
      <w:r w:rsidR="00101013">
        <w:t>it being</w:t>
      </w:r>
      <w:r>
        <w:t xml:space="preserve"> the </w:t>
      </w:r>
      <w:r w:rsidR="00101013">
        <w:t xml:space="preserve">overall base to how we expand and design our other subsystems. </w:t>
      </w:r>
      <w:r w:rsidR="00BB67A9">
        <w:t>I</w:t>
      </w:r>
      <w:r w:rsidR="00714DB0">
        <w:t xml:space="preserve">f the door movement is not </w:t>
      </w:r>
      <w:r w:rsidR="0078629C">
        <w:t>consistent</w:t>
      </w:r>
      <w:r w:rsidR="00714DB0">
        <w:t xml:space="preserve"> or does not meet the desired requirements</w:t>
      </w:r>
      <w:r w:rsidR="0078629C">
        <w:t>, it can lead to an overall failure of the system.</w:t>
      </w:r>
    </w:p>
    <w:p w:rsidR="008C2738" w:rsidP="49D493E9" w:rsidRDefault="008C2738" w14:paraId="3BB81D44" w14:textId="42F475E2">
      <w:pPr>
        <w:pStyle w:val="Heading4"/>
        <w:jc w:val="both"/>
      </w:pPr>
      <w:bookmarkStart w:name="_Toc53953709" w:id="99"/>
      <w:r>
        <w:t xml:space="preserve">Design #1: </w:t>
      </w:r>
      <w:r w:rsidR="0023617C">
        <w:t>Exterior Swing</w:t>
      </w:r>
      <w:bookmarkEnd w:id="99"/>
    </w:p>
    <w:p w:rsidR="008C2738" w:rsidP="49D493E9" w:rsidRDefault="0023617C" w14:paraId="214794D1" w14:textId="42B55771">
      <w:pPr>
        <w:pStyle w:val="BodyText"/>
        <w:ind w:firstLine="709"/>
        <w:jc w:val="both"/>
      </w:pPr>
      <w:r>
        <w:t>The exterior swinging door movement uses one hinge to open and close the door. With the door moving away from the rocket, this design can get in the way of different subsystem. The pros to this design is the simplicity and the overall smaller volume required for the door. The cons are designing a way to keep the door open for long periods of time.</w:t>
      </w:r>
    </w:p>
    <w:p w:rsidR="008C2738" w:rsidP="49D493E9" w:rsidRDefault="008C2738" w14:paraId="6D570C26" w14:textId="669F6C3E">
      <w:pPr>
        <w:pStyle w:val="Heading4"/>
        <w:jc w:val="both"/>
      </w:pPr>
      <w:bookmarkStart w:name="_Toc53953710" w:id="100"/>
      <w:r>
        <w:t>Design #2:</w:t>
      </w:r>
      <w:r w:rsidRPr="00B55B1F">
        <w:t xml:space="preserve"> </w:t>
      </w:r>
      <w:r w:rsidR="0023617C">
        <w:t>Sliding Inside/Outside</w:t>
      </w:r>
      <w:bookmarkEnd w:id="100"/>
    </w:p>
    <w:p w:rsidR="008C2738" w:rsidP="49D493E9" w:rsidRDefault="0023617C" w14:paraId="3F7A08C3" w14:textId="6B2B6715">
      <w:pPr>
        <w:pStyle w:val="BodyText"/>
        <w:ind w:firstLine="709"/>
        <w:jc w:val="both"/>
      </w:pPr>
      <w:r>
        <w:t xml:space="preserve">The sliding door design is a door that falls down and locks on launch of the rocket. The door will be controlled by gravity and will have no used of outside energies to close. The pros of this design </w:t>
      </w:r>
      <w:r w:rsidR="4A580282">
        <w:t xml:space="preserve">are </w:t>
      </w:r>
      <w:r>
        <w:t xml:space="preserve">it allows for a </w:t>
      </w:r>
      <w:r w:rsidR="000C2710">
        <w:t xml:space="preserve">tight seal if approached correctly and does not </w:t>
      </w:r>
      <w:r w:rsidR="0001409D">
        <w:t xml:space="preserve">require any precise tolerances to be made. The con of this </w:t>
      </w:r>
      <w:r w:rsidR="00FB3D6A">
        <w:t xml:space="preserve">design is </w:t>
      </w:r>
      <w:r w:rsidR="00071E42">
        <w:t>creating a frame to guide the door into place and seal it properly.</w:t>
      </w:r>
    </w:p>
    <w:p w:rsidR="008C2738" w:rsidP="49D493E9" w:rsidRDefault="008C2738" w14:paraId="1F40F1F9" w14:textId="7D7DF765">
      <w:pPr>
        <w:pStyle w:val="Heading4"/>
        <w:jc w:val="both"/>
      </w:pPr>
      <w:bookmarkStart w:name="_Toc53953711" w:id="101"/>
      <w:r>
        <w:t>Design #3:</w:t>
      </w:r>
      <w:r w:rsidRPr="00B55B1F">
        <w:t xml:space="preserve"> </w:t>
      </w:r>
      <w:r w:rsidR="0023617C">
        <w:t>Pivoting Point</w:t>
      </w:r>
      <w:bookmarkEnd w:id="101"/>
    </w:p>
    <w:p w:rsidR="008C2738" w:rsidP="49D493E9" w:rsidRDefault="00071E42" w14:paraId="332DF8B4" w14:textId="024B2B60">
      <w:pPr>
        <w:pStyle w:val="BodyText"/>
        <w:ind w:firstLine="709"/>
        <w:jc w:val="both"/>
      </w:pPr>
      <w:r>
        <w:t>The pivoting point design is a swinging door that will pivot on one point of the rocket and will create</w:t>
      </w:r>
      <w:r w:rsidR="008249B0">
        <w:t xml:space="preserve"> </w:t>
      </w:r>
      <w:r w:rsidR="00450161">
        <w:t xml:space="preserve">a </w:t>
      </w:r>
      <w:r w:rsidR="00E53076">
        <w:t xml:space="preserve">seal on the required area of the system. The pros of this door </w:t>
      </w:r>
      <w:r w:rsidR="75477159">
        <w:t>are</w:t>
      </w:r>
      <w:r w:rsidR="00E53076">
        <w:t xml:space="preserve"> it can be compact and flush with the exterior of the rocket an</w:t>
      </w:r>
      <w:r w:rsidR="008D0F26">
        <w:t xml:space="preserve">d the swinging action will require it to not </w:t>
      </w:r>
      <w:r w:rsidR="00861526">
        <w:t xml:space="preserve">have too much extra energy put into the system. The cons of this door </w:t>
      </w:r>
      <w:r w:rsidR="28832B3F">
        <w:t>are</w:t>
      </w:r>
      <w:r w:rsidR="00861526">
        <w:t xml:space="preserve"> it will not be reliable, closing the area completely might be hard to design and the swinging action could create a lot of extra momentum</w:t>
      </w:r>
    </w:p>
    <w:p w:rsidR="00014F1C" w:rsidP="49D493E9" w:rsidRDefault="00014F1C" w14:paraId="34C12567" w14:textId="7C0F05AE">
      <w:pPr>
        <w:pStyle w:val="Heading4"/>
        <w:jc w:val="both"/>
      </w:pPr>
      <w:bookmarkStart w:name="_Toc53953712" w:id="102"/>
      <w:r>
        <w:t>Design #3:</w:t>
      </w:r>
      <w:r w:rsidRPr="00B55B1F">
        <w:t xml:space="preserve"> </w:t>
      </w:r>
      <w:r w:rsidR="0023617C">
        <w:t>Rolling Door</w:t>
      </w:r>
      <w:bookmarkEnd w:id="102"/>
    </w:p>
    <w:p w:rsidR="00014F1C" w:rsidP="49D493E9" w:rsidRDefault="00861526" w14:paraId="70C4B921" w14:textId="599B0941">
      <w:pPr>
        <w:pStyle w:val="BodyText"/>
        <w:ind w:firstLine="709"/>
        <w:jc w:val="both"/>
      </w:pPr>
      <w:r>
        <w:t>The rolling door is similar to the garage doors seen in most houses, the door will be flexible and able to roll onto itself to keep the area requirement low. The pros of this design is it will be compact and held tightly to the rocket, meaning it will have little room to move. The con of this device is it will be hard to scale the device up and down without creating too much bulking.</w:t>
      </w:r>
    </w:p>
    <w:p w:rsidR="00014F1C" w:rsidP="49D493E9" w:rsidRDefault="00014F1C" w14:paraId="45FF2997" w14:textId="306C90AF">
      <w:pPr>
        <w:pStyle w:val="Heading4"/>
        <w:jc w:val="both"/>
      </w:pPr>
      <w:bookmarkStart w:name="_Toc53953713" w:id="103"/>
      <w:r>
        <w:t>Design #3:</w:t>
      </w:r>
      <w:r w:rsidRPr="00B55B1F">
        <w:t xml:space="preserve"> </w:t>
      </w:r>
      <w:r w:rsidR="0023617C">
        <w:t>Double Sliding</w:t>
      </w:r>
      <w:bookmarkEnd w:id="103"/>
    </w:p>
    <w:p w:rsidRPr="00471FEB" w:rsidR="00471FEB" w:rsidP="00471FEB" w:rsidRDefault="00861526" w14:paraId="68EB5068" w14:textId="7C27925D">
      <w:pPr>
        <w:pStyle w:val="BodyText"/>
        <w:ind w:firstLine="709"/>
      </w:pPr>
      <w:r>
        <w:t xml:space="preserve">The double </w:t>
      </w:r>
      <w:r w:rsidR="00F93629">
        <w:t>sliding</w:t>
      </w:r>
      <w:r>
        <w:t xml:space="preserve"> door is the same concept of the sliding door design but has two doors meeting in the meeting of the covering area. This design</w:t>
      </w:r>
      <w:r w:rsidR="00F93629">
        <w:t xml:space="preserve"> is unique and has advantages of being compressed into different rockets and designs. The </w:t>
      </w:r>
      <w:r w:rsidR="003E2C6F">
        <w:t xml:space="preserve">pros of this design </w:t>
      </w:r>
      <w:r w:rsidR="60D128A6">
        <w:t>are</w:t>
      </w:r>
      <w:r w:rsidR="003E2C6F">
        <w:t xml:space="preserve"> it is unique and has not been used before. The con of this design is it has to be locked </w:t>
      </w:r>
      <w:r w:rsidR="760A059F">
        <w:t>in</w:t>
      </w:r>
      <w:r w:rsidR="003E2C6F">
        <w:t xml:space="preserve"> the center of the area to </w:t>
      </w:r>
      <w:r w:rsidR="005C7829">
        <w:t>stay secured.</w:t>
      </w:r>
    </w:p>
    <w:p w:rsidR="00C437CB" w:rsidP="49D493E9" w:rsidRDefault="3D13FADA" w14:paraId="7999C078" w14:textId="42B55771">
      <w:pPr>
        <w:pStyle w:val="Heading3"/>
        <w:spacing w:before="240"/>
        <w:jc w:val="both"/>
      </w:pPr>
      <w:bookmarkStart w:name="_Toc53953714" w:id="104"/>
      <w:r>
        <w:t xml:space="preserve">Subsystem #3: </w:t>
      </w:r>
      <w:r w:rsidR="66D9DDD5">
        <w:t>Failsafe</w:t>
      </w:r>
      <w:bookmarkEnd w:id="104"/>
    </w:p>
    <w:p w:rsidR="002E4044" w:rsidP="49D493E9" w:rsidRDefault="00F37602" w14:paraId="5C6C4757" w14:textId="42B55771">
      <w:pPr>
        <w:pStyle w:val="BodyText"/>
        <w:ind w:firstLine="709"/>
        <w:jc w:val="both"/>
      </w:pPr>
      <w:r>
        <w:t>The failsafe subsystem is what keeps the door from</w:t>
      </w:r>
      <w:r w:rsidR="00AA2733">
        <w:t xml:space="preserve"> failing and not being able to reopen. The</w:t>
      </w:r>
      <w:r w:rsidR="00E72D61">
        <w:t xml:space="preserve">. </w:t>
      </w:r>
      <w:r w:rsidR="00AA2733">
        <w:t xml:space="preserve">failsafe is </w:t>
      </w:r>
      <w:r w:rsidR="002E4044">
        <w:t>put into place to ensure that the door can close fluidly and stay closed throughout launch. This subsystem is important because if anything were to go wrong, we will be able to reopen the door without causing any problems.</w:t>
      </w:r>
    </w:p>
    <w:p w:rsidR="00C437CB" w:rsidP="49D493E9" w:rsidRDefault="00C437CB" w14:paraId="7120C4CE" w14:textId="728E234A">
      <w:pPr>
        <w:pStyle w:val="Heading4"/>
        <w:jc w:val="both"/>
      </w:pPr>
      <w:bookmarkStart w:name="_Toc53953715" w:id="105"/>
      <w:r>
        <w:t xml:space="preserve">Design #1: </w:t>
      </w:r>
      <w:r w:rsidR="00C612C4">
        <w:t>Torsion Spring</w:t>
      </w:r>
      <w:bookmarkEnd w:id="105"/>
    </w:p>
    <w:p w:rsidR="00C437CB" w:rsidP="49D493E9" w:rsidRDefault="00C612C4" w14:paraId="112AFB37" w14:textId="42B55771">
      <w:pPr>
        <w:pStyle w:val="BodyText"/>
        <w:ind w:firstLine="709"/>
        <w:jc w:val="both"/>
      </w:pPr>
      <w:r>
        <w:t xml:space="preserve">The torsion spring would be used to </w:t>
      </w:r>
      <w:r w:rsidR="00CB5B25">
        <w:t xml:space="preserve">create a tight seal on the door to the rocket. The torsion spring also can be loaded to be easily opened by hand as well as stay tight when needed. The pros </w:t>
      </w:r>
      <w:r w:rsidR="004D1B05">
        <w:t>of this design are it can be compressed easily and reused for any focuses. The cons of this device are the overall thickness of the spring can cause issues with aerodynamics on the exterior of the rocket and if designed incorrectly, the door can close and not be able to open properly</w:t>
      </w:r>
    </w:p>
    <w:p w:rsidR="00C437CB" w:rsidP="49D493E9" w:rsidRDefault="00C437CB" w14:paraId="38F42182" w14:textId="4E1D5CF0">
      <w:pPr>
        <w:pStyle w:val="Heading4"/>
        <w:jc w:val="both"/>
      </w:pPr>
      <w:bookmarkStart w:name="_Toc53953716" w:id="106"/>
      <w:r>
        <w:t>Design #2:</w:t>
      </w:r>
      <w:r w:rsidRPr="00B55B1F">
        <w:t xml:space="preserve"> </w:t>
      </w:r>
      <w:r w:rsidR="00C612C4">
        <w:t>Tension Spring</w:t>
      </w:r>
      <w:bookmarkEnd w:id="106"/>
    </w:p>
    <w:p w:rsidR="00C437CB" w:rsidP="49D493E9" w:rsidRDefault="004D1B05" w14:paraId="08B6385E" w14:textId="42B55771">
      <w:pPr>
        <w:pStyle w:val="BodyText"/>
        <w:ind w:firstLine="709"/>
        <w:jc w:val="both"/>
      </w:pPr>
      <w:r>
        <w:t xml:space="preserve">The tension spring can be </w:t>
      </w:r>
      <w:r w:rsidR="00DD59D9">
        <w:t>used on the latching subsystem to keep the door locked and sealed during launch. The tensions can be designed to easily get undone</w:t>
      </w:r>
      <w:r w:rsidR="00E9753F">
        <w:t xml:space="preserve"> and allow for the door to reopen if there are any failures. The pro of this design is it can be put into place on latches that need to be opened frequently. The con of this design is it can lose tension during flight if the vibrations cause any kind of </w:t>
      </w:r>
      <w:r w:rsidR="00281AE0">
        <w:t>unlatching.</w:t>
      </w:r>
    </w:p>
    <w:p w:rsidR="00C437CB" w:rsidP="49D493E9" w:rsidRDefault="00C437CB" w14:paraId="519D3435" w14:textId="2E32DCF3">
      <w:pPr>
        <w:pStyle w:val="Heading4"/>
        <w:jc w:val="both"/>
      </w:pPr>
      <w:bookmarkStart w:name="_Toc53953717" w:id="107"/>
      <w:r>
        <w:t>Design #3:</w:t>
      </w:r>
      <w:r w:rsidRPr="00B55B1F">
        <w:t xml:space="preserve"> </w:t>
      </w:r>
      <w:r w:rsidR="00C612C4">
        <w:t>Compression Spring</w:t>
      </w:r>
      <w:bookmarkEnd w:id="107"/>
    </w:p>
    <w:p w:rsidR="00C437CB" w:rsidP="49D493E9" w:rsidRDefault="00281AE0" w14:paraId="16E8A8BA" w14:textId="42B55771">
      <w:pPr>
        <w:pStyle w:val="BodyText"/>
        <w:ind w:firstLine="709"/>
        <w:jc w:val="both"/>
      </w:pPr>
      <w:r>
        <w:t>The compression spring can also be used in the latching system to keep the door locked and sealed during launch. The pr</w:t>
      </w:r>
      <w:r w:rsidR="00564BB6">
        <w:t xml:space="preserve">o of this design is it will be kept tight in position </w:t>
      </w:r>
      <w:r w:rsidR="006561A9">
        <w:t xml:space="preserve">on launch and can be </w:t>
      </w:r>
      <w:r w:rsidR="00EC002B">
        <w:t>compressed in a closed area to theoretically not lose compression during flight. The con of this design is</w:t>
      </w:r>
      <w:r w:rsidR="00676AA4">
        <w:t xml:space="preserve"> if we need the spring to be compressed too much, it can cause safety issues for the manufacturers. </w:t>
      </w:r>
    </w:p>
    <w:p w:rsidR="00014F1C" w:rsidP="49D493E9" w:rsidRDefault="00014F1C" w14:paraId="5C6F40B6" w14:textId="5C205053">
      <w:pPr>
        <w:pStyle w:val="Heading4"/>
        <w:jc w:val="both"/>
      </w:pPr>
      <w:bookmarkStart w:name="_Toc53953718" w:id="108"/>
      <w:r>
        <w:t>Design #</w:t>
      </w:r>
      <w:r w:rsidR="00C612C4">
        <w:t>4</w:t>
      </w:r>
      <w:r>
        <w:t>:</w:t>
      </w:r>
      <w:r w:rsidRPr="00B55B1F">
        <w:t xml:space="preserve"> </w:t>
      </w:r>
      <w:r w:rsidR="00C612C4">
        <w:t>Hydraulics</w:t>
      </w:r>
      <w:bookmarkEnd w:id="108"/>
      <w:r w:rsidR="00C612C4">
        <w:t xml:space="preserve"> </w:t>
      </w:r>
    </w:p>
    <w:p w:rsidR="00014F1C" w:rsidP="49D493E9" w:rsidRDefault="00676AA4" w14:paraId="33126DBE" w14:textId="42B55771">
      <w:pPr>
        <w:pStyle w:val="BodyText"/>
        <w:ind w:firstLine="709"/>
        <w:jc w:val="both"/>
      </w:pPr>
      <w:r>
        <w:t xml:space="preserve">The hydraulics of this design can be used like the previous springs but will require more maintenance </w:t>
      </w:r>
      <w:r w:rsidR="00C12D57">
        <w:t>than the springs. T</w:t>
      </w:r>
      <w:r w:rsidR="00E968E5">
        <w:t xml:space="preserve">he pro of this design is it has unlimited force potential, allow for us to use it </w:t>
      </w:r>
      <w:r w:rsidR="000C549F">
        <w:t>wherever</w:t>
      </w:r>
      <w:r w:rsidR="00E968E5">
        <w:t xml:space="preserve"> we need it. The con of this design </w:t>
      </w:r>
      <w:r w:rsidR="00A16C51">
        <w:t xml:space="preserve">is it will need to maintain a </w:t>
      </w:r>
      <w:r w:rsidR="00760F73">
        <w:t xml:space="preserve">certain </w:t>
      </w:r>
      <w:r w:rsidR="00B05512">
        <w:t>weight and it will be hard to design a hydraulic system to maintain the weight requirement.</w:t>
      </w:r>
    </w:p>
    <w:p w:rsidR="00820069" w:rsidP="49D493E9" w:rsidRDefault="00811BF1" w14:paraId="37441458" w14:textId="0C1E0014">
      <w:pPr>
        <w:pStyle w:val="Heading1"/>
        <w:pageBreakBefore/>
        <w:numPr>
          <w:ilvl w:val="0"/>
          <w:numId w:val="0"/>
        </w:numPr>
        <w:jc w:val="both"/>
      </w:pPr>
      <w:bookmarkStart w:name="_Toc472068915" w:id="109"/>
      <w:bookmarkStart w:name="_Toc484366997" w:id="110"/>
      <w:bookmarkStart w:name="_Toc53953719" w:id="111"/>
      <w:r>
        <w:t>5.</w:t>
      </w:r>
      <w:r>
        <w:tab/>
      </w:r>
      <w:r w:rsidR="10245FFB">
        <w:t>DESIGN</w:t>
      </w:r>
      <w:r w:rsidR="7CDD165D">
        <w:t>S</w:t>
      </w:r>
      <w:r w:rsidR="10245FFB">
        <w:t xml:space="preserve"> SELECTED</w:t>
      </w:r>
      <w:r w:rsidR="4060263D">
        <w:t xml:space="preserve"> – First Semester</w:t>
      </w:r>
      <w:bookmarkEnd w:id="109"/>
      <w:bookmarkEnd w:id="110"/>
      <w:bookmarkEnd w:id="111"/>
    </w:p>
    <w:p w:rsidR="00AE092E" w:rsidP="2747EA44" w:rsidRDefault="009468F6" w14:paraId="021B1C26" w14:textId="32E543AA">
      <w:pPr>
        <w:spacing w:after="115"/>
        <w:ind w:firstLine="709"/>
        <w:jc w:val="both"/>
        <w:rPr>
          <w:sz w:val="24"/>
        </w:rPr>
      </w:pPr>
      <w:r w:rsidRPr="009468F6">
        <w:rPr>
          <w:sz w:val="24"/>
        </w:rPr>
        <w:t xml:space="preserve">This section will contain the basis of the technical selection criteria and then will move to a rational for design choice. The selection criteria will be explained as the customer needs and engineering requirements and why they were chosen. A Pugh chart and decision matrix will then be used with that selection criteria to evaluate the designs. </w:t>
      </w:r>
    </w:p>
    <w:p w:rsidR="000A630C" w:rsidP="2E00C658" w:rsidRDefault="29D7A2F2" w14:paraId="6F9BEF85" w14:textId="38A2954C">
      <w:pPr>
        <w:pStyle w:val="Heading2"/>
        <w:spacing w:before="240"/>
        <w:jc w:val="both"/>
      </w:pPr>
      <w:bookmarkStart w:name="_Toc53953720" w:id="112"/>
      <w:r>
        <w:t>Technical Selection Criteria</w:t>
      </w:r>
      <w:bookmarkEnd w:id="112"/>
      <w:r w:rsidR="71B0BCCE">
        <w:t xml:space="preserve"> </w:t>
      </w:r>
    </w:p>
    <w:p w:rsidRPr="009468F6" w:rsidR="009468F6" w:rsidP="0A7FD9AC" w:rsidRDefault="00D41769" w14:paraId="75AC2F47" w14:textId="380FBC11">
      <w:pPr>
        <w:pStyle w:val="BodyText"/>
        <w:spacing w:after="115"/>
        <w:ind w:firstLine="709"/>
        <w:jc w:val="both"/>
        <w:rPr>
          <w:sz w:val="24"/>
        </w:rPr>
      </w:pPr>
      <w:r w:rsidRPr="009468F6">
        <w:rPr>
          <w:sz w:val="24"/>
        </w:rPr>
        <w:t xml:space="preserve">The main technical criteria that will be used to compare the designs will be the set of customer needs and engineering requirements. The customer needs </w:t>
      </w:r>
      <w:r w:rsidRPr="009468F6" w:rsidR="00EC7C37">
        <w:rPr>
          <w:sz w:val="24"/>
        </w:rPr>
        <w:t xml:space="preserve">are qualitative and come directly from our client at Northrop Grumman. These needs include </w:t>
      </w:r>
      <w:r w:rsidRPr="009468F6" w:rsidR="00EC3B3C">
        <w:rPr>
          <w:sz w:val="24"/>
        </w:rPr>
        <w:t xml:space="preserve">an easy and safe installation process, able to withstand pressure differential, </w:t>
      </w:r>
      <w:r w:rsidRPr="009468F6" w:rsidR="009729E4">
        <w:rPr>
          <w:sz w:val="24"/>
        </w:rPr>
        <w:t xml:space="preserve">activates on launch, electrostatic discharge safe </w:t>
      </w:r>
      <w:r w:rsidRPr="009468F6" w:rsidR="00956BD3">
        <w:rPr>
          <w:sz w:val="24"/>
        </w:rPr>
        <w:t>as well as a few others. Each customer nee</w:t>
      </w:r>
      <w:r w:rsidRPr="009468F6" w:rsidR="002D218F">
        <w:rPr>
          <w:sz w:val="24"/>
        </w:rPr>
        <w:t>d will be given a weight</w:t>
      </w:r>
      <w:r w:rsidRPr="009468F6" w:rsidR="00136E7D">
        <w:rPr>
          <w:sz w:val="24"/>
        </w:rPr>
        <w:t xml:space="preserve"> in a Pugh chart</w:t>
      </w:r>
      <w:r w:rsidRPr="009468F6" w:rsidR="002D218F">
        <w:rPr>
          <w:sz w:val="24"/>
        </w:rPr>
        <w:t xml:space="preserve"> and then compared to </w:t>
      </w:r>
      <w:r w:rsidRPr="009468F6" w:rsidR="005E2BB9">
        <w:rPr>
          <w:sz w:val="24"/>
        </w:rPr>
        <w:t xml:space="preserve">a datum which will be NG’s heritage design which can be seen below in </w:t>
      </w:r>
      <w:r w:rsidR="00A36F11">
        <w:rPr>
          <w:sz w:val="24"/>
        </w:rPr>
        <w:t>F</w:t>
      </w:r>
      <w:r w:rsidRPr="009468F6" w:rsidR="005E2BB9">
        <w:rPr>
          <w:sz w:val="24"/>
        </w:rPr>
        <w:t>igures</w:t>
      </w:r>
      <w:r w:rsidR="00A36F11">
        <w:rPr>
          <w:sz w:val="24"/>
        </w:rPr>
        <w:t xml:space="preserve"> 12</w:t>
      </w:r>
      <w:r w:rsidRPr="009468F6" w:rsidR="00B00C62">
        <w:rPr>
          <w:sz w:val="24"/>
        </w:rPr>
        <w:t xml:space="preserve"> and </w:t>
      </w:r>
      <w:r w:rsidR="00A36F11">
        <w:rPr>
          <w:sz w:val="24"/>
        </w:rPr>
        <w:t>13</w:t>
      </w:r>
      <w:r w:rsidRPr="009468F6" w:rsidR="005E2BB9">
        <w:rPr>
          <w:sz w:val="24"/>
        </w:rPr>
        <w:t xml:space="preserve">. </w:t>
      </w:r>
      <w:r w:rsidRPr="009468F6" w:rsidR="00136E7D">
        <w:rPr>
          <w:sz w:val="24"/>
        </w:rPr>
        <w:t xml:space="preserve">Because customer needs are more qualitative, these will be used in the Pugh chart to get an overall understanding of which of the designs appear to be a better fit for what the client wants. </w:t>
      </w:r>
    </w:p>
    <w:p w:rsidR="00B00C62" w:rsidP="4EA5B3FE" w:rsidRDefault="00B00C62" w14:paraId="058F6438" w14:textId="09ABD748">
      <w:pPr>
        <w:pStyle w:val="BodyText"/>
        <w:spacing w:after="115"/>
        <w:jc w:val="center"/>
      </w:pPr>
      <w:r w:rsidR="00B00C62">
        <w:drawing>
          <wp:inline wp14:editId="49C5970A" wp14:anchorId="3E060C2A">
            <wp:extent cx="1859280" cy="2484120"/>
            <wp:effectExtent l="0" t="0" r="7620" b="0"/>
            <wp:docPr id="4" name="Picture 4" title=""/>
            <wp:cNvGraphicFramePr>
              <a:graphicFrameLocks noChangeAspect="1"/>
            </wp:cNvGraphicFramePr>
            <a:graphic>
              <a:graphicData uri="http://schemas.openxmlformats.org/drawingml/2006/picture">
                <pic:pic>
                  <pic:nvPicPr>
                    <pic:cNvPr id="0" name="Picture 4"/>
                    <pic:cNvPicPr/>
                  </pic:nvPicPr>
                  <pic:blipFill>
                    <a:blip r:embed="R15ea7a91605b4b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9280" cy="2484120"/>
                    </a:xfrm>
                    <a:prstGeom prst="rect">
                      <a:avLst/>
                    </a:prstGeom>
                  </pic:spPr>
                </pic:pic>
              </a:graphicData>
            </a:graphic>
          </wp:inline>
        </w:drawing>
      </w:r>
      <w:r w:rsidR="00B00C62">
        <w:rPr/>
        <w:t xml:space="preserve">             </w:t>
      </w:r>
      <w:r w:rsidR="00B00C62">
        <w:drawing>
          <wp:inline wp14:editId="258F2F61" wp14:anchorId="7B0F1830">
            <wp:extent cx="2057400" cy="2472009"/>
            <wp:effectExtent l="0" t="0" r="0" b="5080"/>
            <wp:docPr id="5" name="Picture 5" title=""/>
            <wp:cNvGraphicFramePr>
              <a:graphicFrameLocks noChangeAspect="1"/>
            </wp:cNvGraphicFramePr>
            <a:graphic>
              <a:graphicData uri="http://schemas.openxmlformats.org/drawingml/2006/picture">
                <pic:pic>
                  <pic:nvPicPr>
                    <pic:cNvPr id="0" name="Picture 5"/>
                    <pic:cNvPicPr/>
                  </pic:nvPicPr>
                  <pic:blipFill>
                    <a:blip r:embed="R46919d08dc104a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400" cy="2472009"/>
                    </a:xfrm>
                    <a:prstGeom prst="rect">
                      <a:avLst/>
                    </a:prstGeom>
                  </pic:spPr>
                </pic:pic>
              </a:graphicData>
            </a:graphic>
          </wp:inline>
        </w:drawing>
      </w:r>
    </w:p>
    <w:p w:rsidRPr="009468F6" w:rsidR="00B00C62" w:rsidP="49D493E9" w:rsidRDefault="00B00C62" w14:paraId="70B36C37" w14:textId="09ABD748">
      <w:pPr>
        <w:pStyle w:val="BodyText"/>
        <w:spacing w:after="115"/>
        <w:jc w:val="both"/>
        <w:rPr>
          <w:sz w:val="24"/>
        </w:rPr>
      </w:pPr>
      <w:r w:rsidRPr="12455FCB">
        <w:t xml:space="preserve">             </w:t>
      </w:r>
      <w:r w:rsidRPr="12455FCB" w:rsidR="009468F6">
        <w:t xml:space="preserve"> </w:t>
      </w:r>
      <w:r w:rsidRPr="12455FCB">
        <w:t xml:space="preserve">        </w:t>
      </w:r>
      <w:r w:rsidRPr="12455FCB">
        <w:rPr>
          <w:sz w:val="24"/>
        </w:rPr>
        <w:t xml:space="preserve">Figure </w:t>
      </w:r>
      <w:r w:rsidRPr="12455FCB" w:rsidR="1245CC6B">
        <w:rPr>
          <w:sz w:val="24"/>
        </w:rPr>
        <w:t>12</w:t>
      </w:r>
      <w:r w:rsidRPr="12455FCB">
        <w:rPr>
          <w:sz w:val="24"/>
        </w:rPr>
        <w:t xml:space="preserve">: Heritage Design Open       </w:t>
      </w:r>
      <w:r w:rsidRPr="12455FCB" w:rsidR="009468F6">
        <w:rPr>
          <w:sz w:val="24"/>
        </w:rPr>
        <w:t xml:space="preserve"> </w:t>
      </w:r>
      <w:r w:rsidRPr="12455FCB">
        <w:rPr>
          <w:sz w:val="24"/>
        </w:rPr>
        <w:t xml:space="preserve">  Figure </w:t>
      </w:r>
      <w:r w:rsidRPr="12455FCB" w:rsidR="6F25A98D">
        <w:rPr>
          <w:sz w:val="24"/>
        </w:rPr>
        <w:t>13</w:t>
      </w:r>
      <w:r w:rsidRPr="12455FCB">
        <w:rPr>
          <w:sz w:val="24"/>
        </w:rPr>
        <w:t>: Heritage Design Closed</w:t>
      </w:r>
    </w:p>
    <w:p w:rsidRPr="009468F6" w:rsidR="00AE092E" w:rsidP="0A7FD9AC" w:rsidRDefault="00E423E1" w14:paraId="34234262" w14:textId="7F30D05F">
      <w:pPr>
        <w:pStyle w:val="BodyText"/>
        <w:spacing w:after="115"/>
        <w:ind w:firstLine="709"/>
        <w:jc w:val="both"/>
        <w:rPr>
          <w:sz w:val="24"/>
        </w:rPr>
      </w:pPr>
      <w:r w:rsidRPr="009468F6">
        <w:rPr>
          <w:sz w:val="24"/>
        </w:rPr>
        <w:t>The next set of criteria that will be used to compare designs will be the engineering requirements</w:t>
      </w:r>
      <w:r w:rsidRPr="009468F6" w:rsidR="00811BF1">
        <w:rPr>
          <w:sz w:val="24"/>
        </w:rPr>
        <w:t xml:space="preserve"> and they will be placed in a decision matrix</w:t>
      </w:r>
      <w:r w:rsidRPr="009468F6">
        <w:rPr>
          <w:sz w:val="24"/>
        </w:rPr>
        <w:t xml:space="preserve">. The engineering requirements </w:t>
      </w:r>
      <w:r w:rsidRPr="009468F6" w:rsidR="00412836">
        <w:rPr>
          <w:sz w:val="24"/>
        </w:rPr>
        <w:t xml:space="preserve">again come from the client as well as the customer needs but are in a quantitative form that numbers can be attached to. </w:t>
      </w:r>
      <w:r w:rsidRPr="009468F6" w:rsidR="003F75D1">
        <w:rPr>
          <w:sz w:val="24"/>
        </w:rPr>
        <w:t>Some of these engineering requirements the team have chosen are safety factor, vibrations, pressure differential, budget</w:t>
      </w:r>
      <w:r w:rsidRPr="009468F6" w:rsidR="00066DBE">
        <w:rPr>
          <w:sz w:val="24"/>
        </w:rPr>
        <w:t xml:space="preserve">, weight, </w:t>
      </w:r>
      <w:r w:rsidRPr="009468F6" w:rsidR="000444F4">
        <w:rPr>
          <w:sz w:val="24"/>
        </w:rPr>
        <w:t>dimension,</w:t>
      </w:r>
      <w:r w:rsidRPr="009468F6" w:rsidR="00066DBE">
        <w:rPr>
          <w:sz w:val="24"/>
        </w:rPr>
        <w:t xml:space="preserve"> and crush rating. </w:t>
      </w:r>
      <w:r w:rsidRPr="009468F6" w:rsidR="000444F4">
        <w:rPr>
          <w:sz w:val="24"/>
        </w:rPr>
        <w:t xml:space="preserve">Because these requirements are quantitative, the results from the decision matrix will select the final design that the team will proceed with. </w:t>
      </w:r>
    </w:p>
    <w:p w:rsidR="00820069" w:rsidP="30345EB1" w:rsidRDefault="10245FFB" w14:paraId="3744145B" w14:textId="4A05DEA3">
      <w:pPr>
        <w:pStyle w:val="Heading2"/>
        <w:spacing w:before="240"/>
        <w:jc w:val="both"/>
      </w:pPr>
      <w:bookmarkStart w:name="_Toc472068916" w:id="113"/>
      <w:bookmarkStart w:name="_Toc484366998" w:id="114"/>
      <w:bookmarkStart w:name="_Toc53953721" w:id="115"/>
      <w:r>
        <w:t>Rationale for Design Selection</w:t>
      </w:r>
      <w:bookmarkEnd w:id="113"/>
      <w:bookmarkEnd w:id="114"/>
      <w:bookmarkEnd w:id="115"/>
    </w:p>
    <w:p w:rsidR="000C43E3" w:rsidP="0A7FD9AC" w:rsidRDefault="00641452" w14:paraId="3421FA6F" w14:textId="751A1E33">
      <w:pPr>
        <w:widowControl/>
        <w:suppressAutoHyphens w:val="0"/>
        <w:ind w:firstLine="709"/>
        <w:jc w:val="both"/>
        <w:rPr>
          <w:rFonts w:eastAsia="Times New Roman" w:cs="Times New Roman"/>
          <w:kern w:val="0"/>
          <w:sz w:val="24"/>
          <w:lang w:eastAsia="en-US" w:bidi="ar-SA"/>
        </w:rPr>
      </w:pPr>
      <w:r>
        <w:rPr>
          <w:rFonts w:eastAsia="Times New Roman" w:cs="Times New Roman"/>
          <w:kern w:val="0"/>
          <w:sz w:val="24"/>
          <w:lang w:eastAsia="en-US" w:bidi="ar-SA"/>
        </w:rPr>
        <w:t xml:space="preserve">With the design selection criteria laid out in the form of customer needs and engineering requirements, a Pugh chart and Decision matrix were used to evaluate the designs and select a final design. These two tables can be seen below. </w:t>
      </w:r>
    </w:p>
    <w:p w:rsidR="000C43E3" w:rsidP="49D493E9" w:rsidRDefault="000C43E3" w14:paraId="5BCFFCB3" w14:textId="77777777">
      <w:pPr>
        <w:widowControl/>
        <w:suppressAutoHyphens w:val="0"/>
        <w:jc w:val="both"/>
        <w:rPr>
          <w:rFonts w:eastAsia="Times New Roman" w:cs="Times New Roman"/>
          <w:kern w:val="0"/>
          <w:sz w:val="24"/>
          <w:lang w:eastAsia="en-US" w:bidi="ar-SA"/>
        </w:rPr>
      </w:pPr>
    </w:p>
    <w:p w:rsidR="00DD738F" w:rsidP="00DD738F" w:rsidRDefault="00DD738F" w14:paraId="0F9E2704" w14:textId="4E1EEB8B">
      <w:pPr>
        <w:widowControl/>
        <w:suppressAutoHyphens w:val="0"/>
        <w:jc w:val="center"/>
        <w:rPr>
          <w:rFonts w:eastAsia="Times New Roman" w:cs="Times New Roman"/>
          <w:kern w:val="0"/>
          <w:sz w:val="24"/>
          <w:lang w:eastAsia="en-US" w:bidi="ar-SA"/>
        </w:rPr>
      </w:pPr>
      <w:r>
        <w:rPr>
          <w:rFonts w:eastAsia="Times New Roman" w:cs="Times New Roman"/>
          <w:kern w:val="0"/>
          <w:sz w:val="24"/>
          <w:lang w:eastAsia="en-US" w:bidi="ar-SA"/>
        </w:rPr>
        <w:t xml:space="preserve">Table </w:t>
      </w:r>
      <w:r w:rsidRPr="0A7FD9AC" w:rsidR="170FE0BB">
        <w:rPr>
          <w:rFonts w:eastAsia="Times New Roman" w:cs="Times New Roman"/>
          <w:kern w:val="0"/>
          <w:sz w:val="24"/>
          <w:lang w:eastAsia="en-US" w:bidi="ar-SA"/>
        </w:rPr>
        <w:t>4</w:t>
      </w:r>
      <w:r w:rsidRPr="0A7FD9AC">
        <w:rPr>
          <w:rFonts w:eastAsia="Times New Roman" w:cs="Times New Roman"/>
          <w:kern w:val="0"/>
          <w:sz w:val="24"/>
          <w:lang w:eastAsia="en-US" w:bidi="ar-SA"/>
        </w:rPr>
        <w:t>:</w:t>
      </w:r>
      <w:r>
        <w:rPr>
          <w:rFonts w:eastAsia="Times New Roman" w:cs="Times New Roman"/>
          <w:kern w:val="0"/>
          <w:sz w:val="24"/>
          <w:lang w:eastAsia="en-US" w:bidi="ar-SA"/>
        </w:rPr>
        <w:t xml:space="preserve"> Pugh Chart</w:t>
      </w:r>
    </w:p>
    <w:tbl>
      <w:tblPr>
        <w:tblW w:w="6129"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985"/>
        <w:gridCol w:w="817"/>
        <w:gridCol w:w="858"/>
        <w:gridCol w:w="470"/>
        <w:gridCol w:w="490"/>
        <w:gridCol w:w="509"/>
      </w:tblGrid>
      <w:tr w:rsidRPr="00DD738F" w:rsidR="00DD738F" w:rsidTr="49D493E9" w14:paraId="6531C70F" w14:textId="77777777">
        <w:trPr>
          <w:trHeight w:val="315"/>
          <w:jc w:val="center"/>
        </w:trPr>
        <w:tc>
          <w:tcPr>
            <w:tcW w:w="2985"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DD738F" w:rsidR="00DD738F" w:rsidP="49D493E9" w:rsidRDefault="00DD738F" w14:paraId="238C6989" w14:textId="77777777">
            <w:pPr>
              <w:widowControl/>
              <w:suppressAutoHyphens w:val="0"/>
              <w:jc w:val="both"/>
              <w:textAlignment w:val="baseline"/>
              <w:rPr>
                <w:rFonts w:ascii="Segoe UI" w:hAnsi="Segoe UI" w:eastAsia="Times New Roman" w:cs="Segoe UI"/>
                <w:b/>
                <w:bCs/>
                <w:color w:val="FFFFFF"/>
                <w:kern w:val="0"/>
                <w:sz w:val="18"/>
                <w:szCs w:val="18"/>
                <w:lang w:eastAsia="en-US" w:bidi="ar-SA"/>
              </w:rPr>
            </w:pPr>
            <w:r w:rsidRPr="00DD738F">
              <w:rPr>
                <w:rFonts w:ascii="Arial" w:hAnsi="Arial" w:eastAsia="Times New Roman" w:cs="Arial"/>
                <w:b/>
                <w:bCs/>
                <w:color w:val="FFFFFF"/>
                <w:kern w:val="0"/>
                <w:sz w:val="15"/>
                <w:szCs w:val="15"/>
                <w:lang w:eastAsia="en-US" w:bidi="ar-SA"/>
              </w:rPr>
              <w:t>Selection Criteria​</w:t>
            </w:r>
          </w:p>
        </w:tc>
        <w:tc>
          <w:tcPr>
            <w:tcW w:w="817"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DD738F" w:rsidR="00DD738F" w:rsidP="49D493E9" w:rsidRDefault="00DD738F" w14:paraId="5CB96111" w14:textId="77777777">
            <w:pPr>
              <w:widowControl/>
              <w:suppressAutoHyphens w:val="0"/>
              <w:jc w:val="both"/>
              <w:textAlignment w:val="baseline"/>
              <w:rPr>
                <w:rFonts w:ascii="Segoe UI" w:hAnsi="Segoe UI" w:eastAsia="Times New Roman" w:cs="Segoe UI"/>
                <w:b/>
                <w:bCs/>
                <w:color w:val="FFFFFF"/>
                <w:kern w:val="0"/>
                <w:sz w:val="18"/>
                <w:szCs w:val="18"/>
                <w:lang w:eastAsia="en-US" w:bidi="ar-SA"/>
              </w:rPr>
            </w:pPr>
            <w:r w:rsidRPr="00DD738F">
              <w:rPr>
                <w:rFonts w:ascii="Arial" w:hAnsi="Arial" w:eastAsia="Times New Roman" w:cs="Arial"/>
                <w:b/>
                <w:bCs/>
                <w:color w:val="FFFFFF"/>
                <w:kern w:val="0"/>
                <w:sz w:val="15"/>
                <w:szCs w:val="15"/>
                <w:lang w:eastAsia="en-US" w:bidi="ar-SA"/>
              </w:rPr>
              <w:t>Weight​</w:t>
            </w:r>
          </w:p>
        </w:tc>
        <w:tc>
          <w:tcPr>
            <w:tcW w:w="858"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DD738F" w:rsidR="00DD738F" w:rsidP="49D493E9" w:rsidRDefault="00DD738F" w14:paraId="4ECDC123" w14:textId="77777777">
            <w:pPr>
              <w:widowControl/>
              <w:suppressAutoHyphens w:val="0"/>
              <w:jc w:val="both"/>
              <w:textAlignment w:val="baseline"/>
              <w:rPr>
                <w:rFonts w:ascii="Segoe UI" w:hAnsi="Segoe UI" w:eastAsia="Times New Roman" w:cs="Segoe UI"/>
                <w:b/>
                <w:bCs/>
                <w:color w:val="FFFFFF"/>
                <w:kern w:val="0"/>
                <w:sz w:val="18"/>
                <w:szCs w:val="18"/>
                <w:lang w:eastAsia="en-US" w:bidi="ar-SA"/>
              </w:rPr>
            </w:pPr>
            <w:r w:rsidRPr="00DD738F">
              <w:rPr>
                <w:rFonts w:ascii="Arial" w:hAnsi="Arial" w:eastAsia="Times New Roman" w:cs="Arial"/>
                <w:b/>
                <w:bCs/>
                <w:color w:val="FFFFFF"/>
                <w:kern w:val="0"/>
                <w:sz w:val="15"/>
                <w:szCs w:val="15"/>
                <w:lang w:eastAsia="en-US" w:bidi="ar-SA"/>
              </w:rPr>
              <w:t>DATUM​</w:t>
            </w:r>
          </w:p>
        </w:tc>
        <w:tc>
          <w:tcPr>
            <w:tcW w:w="1469" w:type="dxa"/>
            <w:gridSpan w:val="3"/>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DD738F" w:rsidR="00DD738F" w:rsidP="49D493E9" w:rsidRDefault="00DD738F" w14:paraId="46772E23" w14:textId="77777777">
            <w:pPr>
              <w:widowControl/>
              <w:suppressAutoHyphens w:val="0"/>
              <w:jc w:val="both"/>
              <w:textAlignment w:val="baseline"/>
              <w:rPr>
                <w:rFonts w:ascii="Segoe UI" w:hAnsi="Segoe UI" w:eastAsia="Times New Roman" w:cs="Segoe UI"/>
                <w:b/>
                <w:bCs/>
                <w:color w:val="FFFFFF"/>
                <w:kern w:val="0"/>
                <w:sz w:val="18"/>
                <w:szCs w:val="18"/>
                <w:lang w:eastAsia="en-US" w:bidi="ar-SA"/>
              </w:rPr>
            </w:pPr>
            <w:r w:rsidRPr="00DD738F">
              <w:rPr>
                <w:rFonts w:ascii="Arial" w:hAnsi="Arial" w:eastAsia="Times New Roman" w:cs="Arial"/>
                <w:b/>
                <w:bCs/>
                <w:color w:val="FFFFFF"/>
                <w:kern w:val="0"/>
                <w:sz w:val="15"/>
                <w:szCs w:val="15"/>
                <w:lang w:eastAsia="en-US" w:bidi="ar-SA"/>
              </w:rPr>
              <w:t>Concepts​</w:t>
            </w:r>
          </w:p>
        </w:tc>
      </w:tr>
      <w:tr w:rsidRPr="00DD738F" w:rsidR="00DD738F" w:rsidTr="49D493E9" w14:paraId="38A464BF" w14:textId="77777777">
        <w:trPr>
          <w:trHeight w:val="381"/>
          <w:jc w:val="center"/>
        </w:trPr>
        <w:tc>
          <w:tcPr>
            <w:tcW w:w="298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41AE7C31"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817"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5DDF334C"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858" w:type="dxa"/>
            <w:vMerge w:val="restart"/>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56BFE019"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7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A04F1BB"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w:t>
            </w:r>
          </w:p>
        </w:tc>
        <w:tc>
          <w:tcPr>
            <w:tcW w:w="49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4ABA53D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2​</w:t>
            </w:r>
          </w:p>
        </w:tc>
        <w:tc>
          <w:tcPr>
            <w:tcW w:w="509"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692E84A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3​</w:t>
            </w:r>
          </w:p>
        </w:tc>
      </w:tr>
      <w:tr w:rsidRPr="00DD738F" w:rsidR="00DD738F" w:rsidTr="49D493E9" w14:paraId="0DD40732" w14:textId="77777777">
        <w:trPr>
          <w:trHeight w:val="381"/>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5B9B7F3"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Ease/Safety of Installation​</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0D2A079"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7​</w:t>
            </w:r>
          </w:p>
        </w:tc>
        <w:tc>
          <w:tcPr>
            <w:tcW w:w="0" w:type="auto"/>
            <w:vMerge/>
            <w:vAlign w:val="center"/>
            <w:hideMark/>
          </w:tcPr>
          <w:p w:rsidRPr="00DD738F" w:rsidR="00DD738F" w:rsidP="00DD738F" w:rsidRDefault="00DD738F" w14:paraId="7B630876"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21489426"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78684440"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530F5245"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r>
      <w:tr w:rsidRPr="00DD738F" w:rsidR="00DD738F" w:rsidTr="49D493E9" w14:paraId="1A852FF9"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A24D2BF"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Scalable​</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1B5AB1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8​</w:t>
            </w:r>
          </w:p>
        </w:tc>
        <w:tc>
          <w:tcPr>
            <w:tcW w:w="0" w:type="auto"/>
            <w:vMerge/>
            <w:vAlign w:val="center"/>
            <w:hideMark/>
          </w:tcPr>
          <w:p w:rsidRPr="00DD738F" w:rsidR="00DD738F" w:rsidP="00DD738F" w:rsidRDefault="00DD738F" w14:paraId="0171C364"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046176A0"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A107A7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55362DBB"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3FAADF5B"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028E14C4"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Reopenable​</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FBF4440"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4​</w:t>
            </w:r>
          </w:p>
        </w:tc>
        <w:tc>
          <w:tcPr>
            <w:tcW w:w="0" w:type="auto"/>
            <w:vMerge/>
            <w:vAlign w:val="center"/>
            <w:hideMark/>
          </w:tcPr>
          <w:p w:rsidRPr="00DD738F" w:rsidR="00DD738F" w:rsidP="00DD738F" w:rsidRDefault="00DD738F" w14:paraId="07AA02B4"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20366765"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6229436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640C1C69"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0ECFA4F0" w14:textId="77777777">
        <w:trPr>
          <w:trHeight w:val="466"/>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9477F87"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Withstand Pressure Differential​</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66F40CDF"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10​</w:t>
            </w:r>
          </w:p>
        </w:tc>
        <w:tc>
          <w:tcPr>
            <w:tcW w:w="0" w:type="auto"/>
            <w:vMerge/>
            <w:vAlign w:val="center"/>
            <w:hideMark/>
          </w:tcPr>
          <w:p w:rsidRPr="00DD738F" w:rsidR="00DD738F" w:rsidP="00DD738F" w:rsidRDefault="00DD738F" w14:paraId="3B9EB502"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5292DA14"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66C50EA0"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30CEF667"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r>
      <w:tr w:rsidRPr="00DD738F" w:rsidR="00DD738F" w:rsidTr="49D493E9" w14:paraId="44FCA368"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4EF744A8"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No contaminates​</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7F11C714"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8​</w:t>
            </w:r>
          </w:p>
        </w:tc>
        <w:tc>
          <w:tcPr>
            <w:tcW w:w="0" w:type="auto"/>
            <w:vMerge/>
            <w:vAlign w:val="center"/>
            <w:hideMark/>
          </w:tcPr>
          <w:p w:rsidRPr="00DD738F" w:rsidR="00DD738F" w:rsidP="00DD738F" w:rsidRDefault="00DD738F" w14:paraId="680F599A"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2FED5538"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3EEB0AE1"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5A0D22CB"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405451FE"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B15A89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Does not use gravity ​</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78F0B011"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6​</w:t>
            </w:r>
          </w:p>
        </w:tc>
        <w:tc>
          <w:tcPr>
            <w:tcW w:w="0" w:type="auto"/>
            <w:vMerge/>
            <w:vAlign w:val="center"/>
            <w:hideMark/>
          </w:tcPr>
          <w:p w:rsidRPr="00DD738F" w:rsidR="00DD738F" w:rsidP="00DD738F" w:rsidRDefault="00DD738F" w14:paraId="449F83DF"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3692DA0E"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3AC40EF9"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0E7F2FA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65739BB6"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7DDA50D1"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Activates on launch​</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3B5B501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10​</w:t>
            </w:r>
          </w:p>
        </w:tc>
        <w:tc>
          <w:tcPr>
            <w:tcW w:w="0" w:type="auto"/>
            <w:vMerge/>
            <w:vAlign w:val="center"/>
            <w:hideMark/>
          </w:tcPr>
          <w:p w:rsidRPr="00DD738F" w:rsidR="00DD738F" w:rsidP="00DD738F" w:rsidRDefault="00DD738F" w14:paraId="391B9CFA"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736205DF"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288412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038933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740900B4" w14:textId="77777777">
        <w:trPr>
          <w:trHeight w:val="4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F2977F3"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Does not interfere with nearby systems​</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4EB6F29"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9​</w:t>
            </w:r>
          </w:p>
        </w:tc>
        <w:tc>
          <w:tcPr>
            <w:tcW w:w="0" w:type="auto"/>
            <w:vMerge/>
            <w:vAlign w:val="center"/>
            <w:hideMark/>
          </w:tcPr>
          <w:p w:rsidRPr="00DD738F" w:rsidR="00DD738F" w:rsidP="00DD738F" w:rsidRDefault="00DD738F" w14:paraId="27142F1E"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4C6066B8"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9516C00"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33A8F698"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r>
      <w:tr w:rsidRPr="00DD738F" w:rsidR="00DD738F" w:rsidTr="49D493E9" w14:paraId="073B96F3"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86CF147"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Professionalism​</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2670FC3F"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5​</w:t>
            </w:r>
          </w:p>
        </w:tc>
        <w:tc>
          <w:tcPr>
            <w:tcW w:w="0" w:type="auto"/>
            <w:vMerge/>
            <w:vAlign w:val="center"/>
            <w:hideMark/>
          </w:tcPr>
          <w:p w:rsidRPr="00DD738F" w:rsidR="00DD738F" w:rsidP="00DD738F" w:rsidRDefault="00DD738F" w14:paraId="5789D35A"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5D7E150F"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48FAD9D5"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5A83A41B"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5A4C7EF5"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41A946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Does not influence aerodynamics​</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5ABC5975"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9​</w:t>
            </w:r>
          </w:p>
        </w:tc>
        <w:tc>
          <w:tcPr>
            <w:tcW w:w="0" w:type="auto"/>
            <w:vMerge/>
            <w:vAlign w:val="center"/>
            <w:hideMark/>
          </w:tcPr>
          <w:p w:rsidRPr="00DD738F" w:rsidR="00DD738F" w:rsidP="00DD738F" w:rsidRDefault="00DD738F" w14:paraId="06C0CB21"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D3D5A80"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5C5AC1B"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B6845D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r>
      <w:tr w:rsidRPr="00DD738F" w:rsidR="00DD738F" w:rsidTr="49D493E9" w14:paraId="0B2936D5"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43AF50C6"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ESD Safe​</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37BA989E"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7​</w:t>
            </w:r>
          </w:p>
        </w:tc>
        <w:tc>
          <w:tcPr>
            <w:tcW w:w="0" w:type="auto"/>
            <w:vMerge/>
            <w:vAlign w:val="center"/>
            <w:hideMark/>
          </w:tcPr>
          <w:p w:rsidRPr="00DD738F" w:rsidR="00DD738F" w:rsidP="00DD738F" w:rsidRDefault="00DD738F" w14:paraId="0C7DB354"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4D554D65"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5C86F827"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40EACF8D"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5FB1ECB8"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47293E5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Indicates open/closed status​</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449ECA6"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w:t>
            </w:r>
          </w:p>
        </w:tc>
        <w:tc>
          <w:tcPr>
            <w:tcW w:w="0" w:type="auto"/>
            <w:vMerge/>
            <w:vAlign w:val="center"/>
            <w:hideMark/>
          </w:tcPr>
          <w:p w:rsidRPr="00DD738F" w:rsidR="00DD738F" w:rsidP="00DD738F" w:rsidRDefault="00DD738F" w14:paraId="730849A2"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FFDC7EF"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65EBEDDE"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71159E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S​</w:t>
            </w:r>
          </w:p>
        </w:tc>
      </w:tr>
      <w:tr w:rsidRPr="00DD738F" w:rsidR="00DD738F" w:rsidTr="49D493E9" w14:paraId="22B5273E"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47D342D5"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Total (+)​</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0EB7C61D"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0" w:type="auto"/>
            <w:vMerge/>
            <w:vAlign w:val="center"/>
            <w:hideMark/>
          </w:tcPr>
          <w:p w:rsidRPr="00DD738F" w:rsidR="00DD738F" w:rsidP="00DD738F" w:rsidRDefault="00DD738F" w14:paraId="3B380D1E"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705C15C8"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7BC8A5A"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3714595D"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3​</w:t>
            </w:r>
          </w:p>
        </w:tc>
      </w:tr>
      <w:tr w:rsidRPr="00DD738F" w:rsidR="00DD738F" w:rsidTr="49D493E9" w14:paraId="3F4C9EA2"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AAF42ED"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Total (-)​</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50A749ED"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0" w:type="auto"/>
            <w:vMerge/>
            <w:vAlign w:val="center"/>
            <w:hideMark/>
          </w:tcPr>
          <w:p w:rsidRPr="00DD738F" w:rsidR="00DD738F" w:rsidP="00DD738F" w:rsidRDefault="00DD738F" w14:paraId="3CCBDC0B"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73C56EC1"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7​</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7836DD5E"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0​</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6BD757B5"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w:t>
            </w:r>
          </w:p>
        </w:tc>
      </w:tr>
      <w:tr w:rsidRPr="00DD738F" w:rsidR="00DD738F" w:rsidTr="49D493E9" w14:paraId="165C89BA"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796E8BA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Overall Score​</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20EFBD70"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0" w:type="auto"/>
            <w:vMerge/>
            <w:vAlign w:val="center"/>
            <w:hideMark/>
          </w:tcPr>
          <w:p w:rsidRPr="00DD738F" w:rsidR="00DD738F" w:rsidP="00DD738F" w:rsidRDefault="00DD738F" w14:paraId="284347A2"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381FD271"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-6​</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37D9028E"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DD738F" w:rsidR="00DD738F" w:rsidP="49D493E9" w:rsidRDefault="00DD738F" w14:paraId="1B43E2B2"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2​</w:t>
            </w:r>
          </w:p>
        </w:tc>
      </w:tr>
      <w:tr w:rsidRPr="00DD738F" w:rsidR="00DD738F" w:rsidTr="49D493E9" w14:paraId="1294A5BD" w14:textId="77777777">
        <w:trPr>
          <w:trHeight w:val="303"/>
          <w:jc w:val="center"/>
        </w:trPr>
        <w:tc>
          <w:tcPr>
            <w:tcW w:w="298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771C6DD9"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Weighted Total (+)​</w:t>
            </w:r>
          </w:p>
        </w:tc>
        <w:tc>
          <w:tcPr>
            <w:tcW w:w="817"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18AF1066"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w:t>
            </w:r>
          </w:p>
        </w:tc>
        <w:tc>
          <w:tcPr>
            <w:tcW w:w="0" w:type="auto"/>
            <w:vMerge/>
            <w:vAlign w:val="center"/>
            <w:hideMark/>
          </w:tcPr>
          <w:p w:rsidRPr="00DD738F" w:rsidR="00DD738F" w:rsidP="00DD738F" w:rsidRDefault="00DD738F" w14:paraId="0F14E88F" w14:textId="77777777">
            <w:pPr>
              <w:widowControl/>
              <w:suppressAutoHyphens w:val="0"/>
              <w:rPr>
                <w:rFonts w:ascii="Segoe UI" w:hAnsi="Segoe UI" w:eastAsia="Times New Roman" w:cs="Segoe UI"/>
                <w:color w:val="00269A"/>
                <w:kern w:val="0"/>
                <w:sz w:val="18"/>
                <w:szCs w:val="18"/>
                <w:lang w:eastAsia="en-US" w:bidi="ar-SA"/>
              </w:rPr>
            </w:pPr>
          </w:p>
        </w:tc>
        <w:tc>
          <w:tcPr>
            <w:tcW w:w="4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302A5EB6"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10​</w:t>
            </w:r>
          </w:p>
        </w:tc>
        <w:tc>
          <w:tcPr>
            <w:tcW w:w="49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64803EC3"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10​</w:t>
            </w:r>
          </w:p>
        </w:tc>
        <w:tc>
          <w:tcPr>
            <w:tcW w:w="509"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DD738F" w:rsidR="00DD738F" w:rsidP="49D493E9" w:rsidRDefault="00DD738F" w14:paraId="26F4A618" w14:textId="77777777">
            <w:pPr>
              <w:widowControl/>
              <w:suppressAutoHyphens w:val="0"/>
              <w:jc w:val="both"/>
              <w:textAlignment w:val="baseline"/>
              <w:rPr>
                <w:rFonts w:ascii="Segoe UI" w:hAnsi="Segoe UI" w:eastAsia="Times New Roman" w:cs="Segoe UI"/>
                <w:color w:val="00269A"/>
                <w:kern w:val="0"/>
                <w:sz w:val="18"/>
                <w:szCs w:val="18"/>
                <w:lang w:eastAsia="en-US" w:bidi="ar-SA"/>
              </w:rPr>
            </w:pPr>
            <w:r w:rsidRPr="00DD738F">
              <w:rPr>
                <w:rFonts w:ascii="Arial" w:hAnsi="Arial" w:eastAsia="Times New Roman" w:cs="Arial"/>
                <w:color w:val="00269A"/>
                <w:kern w:val="0"/>
                <w:sz w:val="15"/>
                <w:szCs w:val="15"/>
                <w:lang w:eastAsia="en-US" w:bidi="ar-SA"/>
              </w:rPr>
              <w:t>28​</w:t>
            </w:r>
          </w:p>
        </w:tc>
      </w:tr>
    </w:tbl>
    <w:p w:rsidR="00DE5D7C" w:rsidP="7CD43EFC" w:rsidRDefault="00DD738F" w14:paraId="25507A64" w14:textId="11FF3015">
      <w:pPr>
        <w:widowControl/>
        <w:suppressAutoHyphens w:val="0"/>
        <w:spacing w:before="240"/>
        <w:ind w:firstLine="709"/>
        <w:jc w:val="both"/>
        <w:rPr>
          <w:rFonts w:eastAsia="Times New Roman" w:cs="Times New Roman"/>
          <w:kern w:val="0"/>
          <w:sz w:val="24"/>
          <w:lang w:eastAsia="en-US" w:bidi="ar-SA"/>
        </w:rPr>
      </w:pPr>
      <w:r>
        <w:rPr>
          <w:rFonts w:eastAsia="Times New Roman" w:cs="Times New Roman"/>
          <w:kern w:val="0"/>
          <w:sz w:val="24"/>
          <w:lang w:eastAsia="en-US" w:bidi="ar-SA"/>
        </w:rPr>
        <w:t>In the Pugh chart, 12 customer needs were used to evaluate three designs based on the datum. Each customer need was given a weight. The highest weighted were the ability to withstand pressure differential, and the activation of the system on launch. The lowest weighted were an indication that the door is closed as it was a stretch goal, and professionalism because it is not necessary. The datum is Northrop Grumman’s heritage design that includes an exterior hinge with a Velcro latching system. Each design was evaluated on how it fulfills each customer need on a plus, minus, or same scale. The interior hinge design scored the highest because it does not influence aerodynamics and it does not interfere with nearby systems. The exterior hinge and the sliding door scored the lowest because the exterior hinge design is very similar to the datum, and the sliding door design is hard to install, relies on gravity, and could influence aerodynamics.</w:t>
      </w:r>
      <w:r w:rsidR="000C43E3">
        <w:rPr>
          <w:rFonts w:eastAsia="Times New Roman" w:cs="Times New Roman"/>
          <w:kern w:val="0"/>
          <w:sz w:val="24"/>
          <w:lang w:eastAsia="en-US" w:bidi="ar-SA"/>
        </w:rPr>
        <w:t xml:space="preserve"> While the interior hinge design outscored the others, the Pugh chart is a</w:t>
      </w:r>
      <w:r w:rsidR="00DE5D7C">
        <w:rPr>
          <w:rFonts w:eastAsia="Times New Roman" w:cs="Times New Roman"/>
          <w:kern w:val="0"/>
          <w:sz w:val="24"/>
          <w:lang w:eastAsia="en-US" w:bidi="ar-SA"/>
        </w:rPr>
        <w:t xml:space="preserve"> comparison based on qualitative reasoning. With this, the designs need to be further compared in a decision matrix which can be seen below. </w:t>
      </w:r>
    </w:p>
    <w:p w:rsidR="006554B0" w:rsidP="7CD43EFC" w:rsidRDefault="006554B0" w14:paraId="021D9392" w14:textId="6662FD0E">
      <w:pPr>
        <w:widowControl/>
        <w:suppressAutoHyphens w:val="0"/>
        <w:spacing w:before="240"/>
        <w:ind w:firstLine="709"/>
        <w:jc w:val="both"/>
        <w:rPr>
          <w:rFonts w:eastAsia="Times New Roman" w:cs="Times New Roman"/>
          <w:kern w:val="0"/>
          <w:sz w:val="24"/>
          <w:lang w:eastAsia="en-US" w:bidi="ar-SA"/>
        </w:rPr>
      </w:pPr>
    </w:p>
    <w:p w:rsidR="006554B0" w:rsidP="7CD43EFC" w:rsidRDefault="006554B0" w14:paraId="425CA02A" w14:textId="6662FD0E">
      <w:pPr>
        <w:widowControl/>
        <w:suppressAutoHyphens w:val="0"/>
        <w:spacing w:before="240"/>
        <w:ind w:firstLine="709"/>
        <w:jc w:val="both"/>
        <w:rPr>
          <w:rFonts w:eastAsia="Times New Roman" w:cs="Times New Roman"/>
          <w:kern w:val="0"/>
          <w:sz w:val="24"/>
          <w:lang w:eastAsia="en-US" w:bidi="ar-SA"/>
        </w:rPr>
      </w:pPr>
    </w:p>
    <w:p w:rsidR="00003BB7" w:rsidP="7CD43EFC" w:rsidRDefault="00003BB7" w14:paraId="4282F3C4" w14:textId="6662FD0E">
      <w:pPr>
        <w:widowControl/>
        <w:suppressAutoHyphens w:val="0"/>
        <w:spacing w:before="240"/>
        <w:ind w:firstLine="709"/>
        <w:jc w:val="both"/>
        <w:rPr>
          <w:rFonts w:eastAsia="Times New Roman" w:cs="Times New Roman"/>
          <w:kern w:val="0"/>
          <w:sz w:val="24"/>
          <w:lang w:eastAsia="en-US" w:bidi="ar-SA"/>
        </w:rPr>
      </w:pPr>
    </w:p>
    <w:p w:rsidR="00003BB7" w:rsidP="7CD43EFC" w:rsidRDefault="00003BB7" w14:paraId="6ED9D146" w14:textId="6662FD0E">
      <w:pPr>
        <w:widowControl/>
        <w:suppressAutoHyphens w:val="0"/>
        <w:spacing w:before="240"/>
        <w:ind w:firstLine="709"/>
        <w:jc w:val="both"/>
        <w:rPr>
          <w:rFonts w:eastAsia="Times New Roman" w:cs="Times New Roman"/>
          <w:kern w:val="0"/>
          <w:sz w:val="24"/>
          <w:lang w:eastAsia="en-US" w:bidi="ar-SA"/>
        </w:rPr>
      </w:pPr>
    </w:p>
    <w:p w:rsidR="00003BB7" w:rsidP="7CD43EFC" w:rsidRDefault="00003BB7" w14:paraId="32494BBE" w14:textId="6662FD0E">
      <w:pPr>
        <w:widowControl/>
        <w:suppressAutoHyphens w:val="0"/>
        <w:spacing w:before="240"/>
        <w:ind w:firstLine="709"/>
        <w:jc w:val="both"/>
        <w:rPr>
          <w:rFonts w:eastAsia="Times New Roman" w:cs="Times New Roman"/>
          <w:kern w:val="0"/>
          <w:sz w:val="24"/>
          <w:lang w:eastAsia="en-US" w:bidi="ar-SA"/>
        </w:rPr>
      </w:pPr>
    </w:p>
    <w:p w:rsidRPr="000366F8" w:rsidR="000366F8" w:rsidP="2E00C658" w:rsidRDefault="000366F8" w14:paraId="532D471B" w14:textId="42A91810">
      <w:pPr>
        <w:widowControl/>
        <w:suppressAutoHyphens w:val="0"/>
        <w:spacing w:before="240"/>
        <w:jc w:val="center"/>
        <w:rPr>
          <w:rFonts w:eastAsia="Times New Roman" w:cs="Times New Roman"/>
          <w:kern w:val="0"/>
          <w:sz w:val="24"/>
          <w:lang w:eastAsia="en-US" w:bidi="ar-SA"/>
        </w:rPr>
      </w:pPr>
      <w:r>
        <w:rPr>
          <w:rFonts w:eastAsia="Times New Roman" w:cs="Times New Roman"/>
          <w:kern w:val="0"/>
          <w:sz w:val="24"/>
          <w:lang w:eastAsia="en-US" w:bidi="ar-SA"/>
        </w:rPr>
        <w:t xml:space="preserve">Table </w:t>
      </w:r>
      <w:r w:rsidRPr="0A7FD9AC" w:rsidR="0B8111D2">
        <w:rPr>
          <w:rFonts w:eastAsia="Times New Roman" w:cs="Times New Roman"/>
          <w:kern w:val="0"/>
          <w:sz w:val="24"/>
          <w:lang w:eastAsia="en-US" w:bidi="ar-SA"/>
        </w:rPr>
        <w:t>5</w:t>
      </w:r>
      <w:r w:rsidRPr="0A7FD9AC">
        <w:rPr>
          <w:rFonts w:eastAsia="Times New Roman" w:cs="Times New Roman"/>
          <w:kern w:val="0"/>
          <w:sz w:val="24"/>
          <w:lang w:eastAsia="en-US" w:bidi="ar-SA"/>
        </w:rPr>
        <w:t>:</w:t>
      </w:r>
      <w:r>
        <w:rPr>
          <w:rFonts w:eastAsia="Times New Roman" w:cs="Times New Roman"/>
          <w:kern w:val="0"/>
          <w:sz w:val="24"/>
          <w:lang w:eastAsia="en-US" w:bidi="ar-SA"/>
        </w:rPr>
        <w:t xml:space="preserve"> </w:t>
      </w:r>
      <w:r w:rsidR="007B20A8">
        <w:rPr>
          <w:rFonts w:eastAsia="Times New Roman" w:cs="Times New Roman"/>
          <w:kern w:val="0"/>
          <w:sz w:val="24"/>
          <w:lang w:eastAsia="en-US" w:bidi="ar-SA"/>
        </w:rPr>
        <w:t>Decision Matrix</w:t>
      </w:r>
    </w:p>
    <w:tbl>
      <w:tblPr>
        <w:tblW w:w="0" w:type="dxa"/>
        <w:jc w:val="center"/>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365"/>
        <w:gridCol w:w="1036"/>
        <w:gridCol w:w="1082"/>
        <w:gridCol w:w="1395"/>
        <w:gridCol w:w="1082"/>
        <w:gridCol w:w="1252"/>
        <w:gridCol w:w="947"/>
        <w:gridCol w:w="1181"/>
      </w:tblGrid>
      <w:tr w:rsidRPr="000366F8" w:rsidR="000366F8" w:rsidTr="49D493E9" w14:paraId="4D911202"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0366F8" w:rsidR="000366F8" w:rsidP="49D493E9" w:rsidRDefault="000366F8" w14:paraId="30B798EF" w14:textId="77777777">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00366F8">
              <w:rPr>
                <w:rFonts w:ascii="Arial" w:hAnsi="Arial" w:eastAsia="Times New Roman" w:cs="Arial"/>
                <w:b/>
                <w:bCs/>
                <w:color w:val="FFFFFF"/>
                <w:kern w:val="0"/>
                <w:sz w:val="14"/>
                <w:szCs w:val="14"/>
                <w:lang w:eastAsia="en-US" w:bidi="ar-SA"/>
              </w:rPr>
              <w:t>​</w:t>
            </w:r>
          </w:p>
        </w:tc>
        <w:tc>
          <w:tcPr>
            <w:tcW w:w="1545"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0366F8" w:rsidR="000366F8" w:rsidP="49D493E9" w:rsidRDefault="000366F8" w14:paraId="0E72D45B" w14:textId="77777777">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00366F8">
              <w:rPr>
                <w:rFonts w:ascii="Arial" w:hAnsi="Arial" w:eastAsia="Times New Roman" w:cs="Arial"/>
                <w:b/>
                <w:bCs/>
                <w:color w:val="FFFFFF"/>
                <w:kern w:val="0"/>
                <w:sz w:val="14"/>
                <w:szCs w:val="14"/>
                <w:lang w:eastAsia="en-US" w:bidi="ar-SA"/>
              </w:rPr>
              <w:t>​</w:t>
            </w:r>
          </w:p>
        </w:tc>
        <w:tc>
          <w:tcPr>
            <w:tcW w:w="3780"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0366F8" w:rsidR="000366F8" w:rsidP="49D493E9" w:rsidRDefault="000366F8" w14:paraId="66495E21" w14:textId="77777777">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00366F8">
              <w:rPr>
                <w:rFonts w:ascii="Arial" w:hAnsi="Arial" w:eastAsia="Times New Roman" w:cs="Arial"/>
                <w:b/>
                <w:bCs/>
                <w:color w:val="FFFFFF"/>
                <w:kern w:val="0"/>
                <w:sz w:val="14"/>
                <w:szCs w:val="14"/>
                <w:lang w:eastAsia="en-US" w:bidi="ar-SA"/>
              </w:rPr>
              <w:t>Sliding Door​</w:t>
            </w:r>
          </w:p>
        </w:tc>
        <w:tc>
          <w:tcPr>
            <w:tcW w:w="3510"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0366F8" w:rsidR="000366F8" w:rsidP="49D493E9" w:rsidRDefault="000366F8" w14:paraId="27AD053C" w14:textId="77777777">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00366F8">
              <w:rPr>
                <w:rFonts w:ascii="Arial" w:hAnsi="Arial" w:eastAsia="Times New Roman" w:cs="Arial"/>
                <w:b/>
                <w:bCs/>
                <w:color w:val="FFFFFF"/>
                <w:kern w:val="0"/>
                <w:sz w:val="14"/>
                <w:szCs w:val="14"/>
                <w:lang w:eastAsia="en-US" w:bidi="ar-SA"/>
              </w:rPr>
              <w:t> Exterior Hinge​</w:t>
            </w:r>
          </w:p>
        </w:tc>
        <w:tc>
          <w:tcPr>
            <w:tcW w:w="3120" w:type="dxa"/>
            <w:gridSpan w:val="2"/>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tcBorders>
            <w:shd w:val="clear" w:color="auto" w:fill="135FA5"/>
            <w:hideMark/>
          </w:tcPr>
          <w:p w:rsidRPr="000366F8" w:rsidR="000366F8" w:rsidP="49D493E9" w:rsidRDefault="000366F8" w14:paraId="33AEA231" w14:textId="77777777">
            <w:pPr>
              <w:widowControl/>
              <w:suppressAutoHyphens w:val="0"/>
              <w:spacing w:before="100" w:beforeAutospacing="1" w:after="100" w:afterAutospacing="1"/>
              <w:jc w:val="both"/>
              <w:textAlignment w:val="baseline"/>
              <w:rPr>
                <w:rFonts w:eastAsia="Times New Roman" w:cs="Times New Roman"/>
                <w:b/>
                <w:bCs/>
                <w:color w:val="FFFFFF"/>
                <w:kern w:val="0"/>
                <w:sz w:val="24"/>
                <w:lang w:eastAsia="en-US" w:bidi="ar-SA"/>
              </w:rPr>
            </w:pPr>
            <w:r w:rsidRPr="000366F8">
              <w:rPr>
                <w:rFonts w:ascii="Arial" w:hAnsi="Arial" w:eastAsia="Times New Roman" w:cs="Arial"/>
                <w:b/>
                <w:bCs/>
                <w:color w:val="FFFFFF"/>
                <w:kern w:val="0"/>
                <w:sz w:val="14"/>
                <w:szCs w:val="14"/>
                <w:lang w:eastAsia="en-US" w:bidi="ar-SA"/>
              </w:rPr>
              <w:t>Interior Hinge​</w:t>
            </w:r>
          </w:p>
        </w:tc>
      </w:tr>
      <w:tr w:rsidRPr="000366F8" w:rsidR="000366F8" w:rsidTr="49D493E9" w14:paraId="53E1482A" w14:textId="77777777">
        <w:trPr>
          <w:trHeight w:val="570"/>
          <w:jc w:val="center"/>
        </w:trPr>
        <w:tc>
          <w:tcPr>
            <w:tcW w:w="190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516CB94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Criteria​</w:t>
            </w:r>
          </w:p>
        </w:tc>
        <w:tc>
          <w:tcPr>
            <w:tcW w:w="154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530BED58"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Weight (%)​</w:t>
            </w:r>
          </w:p>
        </w:tc>
        <w:tc>
          <w:tcPr>
            <w:tcW w:w="169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0B9D370B"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Score (1-10)​</w:t>
            </w:r>
          </w:p>
        </w:tc>
        <w:tc>
          <w:tcPr>
            <w:tcW w:w="207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29554DF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Weighted Score ​</w:t>
            </w:r>
          </w:p>
        </w:tc>
        <w:tc>
          <w:tcPr>
            <w:tcW w:w="169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489C62E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Score (1-10)​</w:t>
            </w:r>
          </w:p>
        </w:tc>
        <w:tc>
          <w:tcPr>
            <w:tcW w:w="180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328A386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Weighted Score ​</w:t>
            </w:r>
          </w:p>
        </w:tc>
        <w:tc>
          <w:tcPr>
            <w:tcW w:w="1440"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7BA2285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Score (1-10)​</w:t>
            </w:r>
          </w:p>
        </w:tc>
        <w:tc>
          <w:tcPr>
            <w:tcW w:w="1665" w:type="dxa"/>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6F1C36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Weighted Score ​</w:t>
            </w:r>
          </w:p>
        </w:tc>
      </w:tr>
      <w:tr w:rsidRPr="000366F8" w:rsidR="000366F8" w:rsidTr="49D493E9" w14:paraId="34D9B9D2"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049A4AA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Safety Factor​</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2E2DAE0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12​</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2979E41D"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4430EE6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84​</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24368BE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5BA3113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84​</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19D91A98"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6​</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38DDECF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72​</w:t>
            </w:r>
          </w:p>
        </w:tc>
      </w:tr>
      <w:tr w:rsidRPr="000366F8" w:rsidR="000366F8" w:rsidTr="49D493E9" w14:paraId="3BD3B9DF"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FBA763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Vibrations​</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4F552BE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16​</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181877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8​</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3137D96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128​</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469CC63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076E39B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112​</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2AA86790"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4​</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999C97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64​</w:t>
            </w:r>
          </w:p>
        </w:tc>
      </w:tr>
      <w:tr w:rsidRPr="000366F8" w:rsidR="000366F8" w:rsidTr="49D493E9" w14:paraId="351F764B"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448E645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Pressure Differential​</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25AC76F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20​</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645D746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704802A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140​</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159B0CC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8​</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7845D9A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160​</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2ABCA235"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21A7958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140​</w:t>
            </w:r>
          </w:p>
        </w:tc>
      </w:tr>
      <w:tr w:rsidRPr="000366F8" w:rsidR="000366F8" w:rsidTr="49D493E9" w14:paraId="6909BB4F"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309DB7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Budget​</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7C350AE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8​</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9EFC28B"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3​</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E070FC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24​</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0FF46756"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9​</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2E2D0A4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72​</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0EF72C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4D12E5E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56​</w:t>
            </w:r>
          </w:p>
        </w:tc>
      </w:tr>
      <w:tr w:rsidRPr="000366F8" w:rsidR="000366F8" w:rsidTr="49D493E9" w14:paraId="6C7DBCD3"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3563A5F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Dimensions​</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4AE377AF"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14​</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137344D3"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4​</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48241AB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56​</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2C226E1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8​</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3FE679B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112​</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07D84A0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9​</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0F9BF11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126​</w:t>
            </w:r>
          </w:p>
        </w:tc>
      </w:tr>
      <w:tr w:rsidRPr="000366F8" w:rsidR="000366F8" w:rsidTr="49D493E9" w14:paraId="35B575C2"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2EC1DBF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Weight​</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5E1F9EF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10​</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7E225194"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2​</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05A09188"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20​</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7BFBBE2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9​</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03BA133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90​</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480F2C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31EEEAE1"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70​</w:t>
            </w:r>
          </w:p>
        </w:tc>
      </w:tr>
      <w:tr w:rsidRPr="000366F8" w:rsidR="000366F8" w:rsidTr="49D493E9" w14:paraId="720B5EBA"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0D7359E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Crush Rating of Design​</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1D4D0F98"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20​</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305C0CC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6​</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566381A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120​</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4272404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3417F43A"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140​</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16011D2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E7EAF0"/>
            <w:hideMark/>
          </w:tcPr>
          <w:p w:rsidRPr="000366F8" w:rsidR="000366F8" w:rsidP="49D493E9" w:rsidRDefault="000366F8" w14:paraId="43C830F7"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140​</w:t>
            </w:r>
          </w:p>
        </w:tc>
      </w:tr>
      <w:tr w:rsidRPr="000366F8" w:rsidR="000366F8" w:rsidTr="49D493E9" w14:paraId="77257AC1" w14:textId="77777777">
        <w:trPr>
          <w:trHeight w:val="570"/>
          <w:jc w:val="center"/>
        </w:trPr>
        <w:tc>
          <w:tcPr>
            <w:tcW w:w="190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393DEE19"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Totals​</w:t>
            </w:r>
          </w:p>
        </w:tc>
        <w:tc>
          <w:tcPr>
            <w:tcW w:w="154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7E3F78C"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100​</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F9C6DC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t>
            </w:r>
          </w:p>
        </w:tc>
        <w:tc>
          <w:tcPr>
            <w:tcW w:w="207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4F2B7248"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572​</w:t>
            </w:r>
          </w:p>
        </w:tc>
        <w:tc>
          <w:tcPr>
            <w:tcW w:w="169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50CC26F2"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t>
            </w:r>
          </w:p>
        </w:tc>
        <w:tc>
          <w:tcPr>
            <w:tcW w:w="180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42FEF63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770​</w:t>
            </w:r>
          </w:p>
        </w:tc>
        <w:tc>
          <w:tcPr>
            <w:tcW w:w="1440"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4A398AAE"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w:t>
            </w:r>
          </w:p>
        </w:tc>
        <w:tc>
          <w:tcPr>
            <w:tcW w:w="1665" w:type="dxa"/>
            <w:tcBorders>
              <w:top w:val="single" w:color="FFFFFF" w:themeColor="background1" w:sz="8" w:space="0"/>
              <w:left w:val="single" w:color="FFFFFF" w:themeColor="background1" w:sz="8" w:space="0"/>
              <w:bottom w:val="single" w:color="FFFFFF" w:themeColor="background1" w:sz="8" w:space="0"/>
              <w:right w:val="single" w:color="FFFFFF" w:themeColor="background1" w:sz="8" w:space="0"/>
            </w:tcBorders>
            <w:shd w:val="clear" w:color="auto" w:fill="CCD2E1"/>
            <w:hideMark/>
          </w:tcPr>
          <w:p w:rsidRPr="000366F8" w:rsidR="000366F8" w:rsidP="49D493E9" w:rsidRDefault="000366F8" w14:paraId="1C8A0D1B" w14:textId="77777777">
            <w:pPr>
              <w:widowControl/>
              <w:suppressAutoHyphens w:val="0"/>
              <w:spacing w:before="100" w:beforeAutospacing="1" w:after="100" w:afterAutospacing="1"/>
              <w:jc w:val="both"/>
              <w:textAlignment w:val="baseline"/>
              <w:rPr>
                <w:rFonts w:eastAsia="Times New Roman" w:cs="Times New Roman"/>
                <w:color w:val="00269A"/>
                <w:kern w:val="0"/>
                <w:sz w:val="24"/>
                <w:lang w:eastAsia="en-US" w:bidi="ar-SA"/>
              </w:rPr>
            </w:pPr>
            <w:r w:rsidRPr="000366F8">
              <w:rPr>
                <w:rFonts w:ascii="Arial" w:hAnsi="Arial" w:eastAsia="Times New Roman" w:cs="Arial"/>
                <w:color w:val="00269A"/>
                <w:kern w:val="0"/>
                <w:sz w:val="14"/>
                <w:szCs w:val="14"/>
                <w:lang w:eastAsia="en-US" w:bidi="ar-SA"/>
              </w:rPr>
              <w:t>668​</w:t>
            </w:r>
          </w:p>
        </w:tc>
      </w:tr>
    </w:tbl>
    <w:p w:rsidR="00DE5D7C" w:rsidP="49D493E9" w:rsidRDefault="00DE5D7C" w14:paraId="1168AD9C" w14:textId="0B5E165E">
      <w:pPr>
        <w:widowControl/>
        <w:suppressAutoHyphens w:val="0"/>
        <w:ind w:firstLine="709"/>
        <w:jc w:val="both"/>
        <w:rPr>
          <w:rFonts w:eastAsia="Times New Roman" w:cs="Times New Roman"/>
          <w:kern w:val="0"/>
          <w:sz w:val="24"/>
          <w:lang w:eastAsia="en-US" w:bidi="ar-SA"/>
        </w:rPr>
      </w:pPr>
      <w:r>
        <w:rPr>
          <w:rFonts w:eastAsia="Times New Roman" w:cs="Times New Roman"/>
          <w:kern w:val="0"/>
          <w:sz w:val="24"/>
          <w:lang w:eastAsia="en-US" w:bidi="ar-SA"/>
        </w:rPr>
        <w:t xml:space="preserve">This decision matrix used </w:t>
      </w:r>
      <w:r w:rsidRPr="49D493E9">
        <w:rPr>
          <w:rFonts w:eastAsia="Times New Roman" w:cs="Times New Roman"/>
          <w:kern w:val="0"/>
          <w:sz w:val="24"/>
          <w:lang w:eastAsia="en-US" w:bidi="ar-SA"/>
        </w:rPr>
        <w:t>7</w:t>
      </w:r>
      <w:r w:rsidR="00A36F11">
        <w:rPr>
          <w:rFonts w:eastAsia="Times New Roman" w:cs="Times New Roman"/>
          <w:kern w:val="0"/>
          <w:sz w:val="24"/>
          <w:lang w:eastAsia="en-US" w:bidi="ar-SA"/>
        </w:rPr>
        <w:t xml:space="preserve"> </w:t>
      </w:r>
      <w:r w:rsidRPr="49D493E9">
        <w:rPr>
          <w:rFonts w:eastAsia="Times New Roman" w:cs="Times New Roman"/>
          <w:kern w:val="0"/>
          <w:sz w:val="24"/>
          <w:lang w:eastAsia="en-US" w:bidi="ar-SA"/>
        </w:rPr>
        <w:t>engineering</w:t>
      </w:r>
      <w:r>
        <w:rPr>
          <w:rFonts w:eastAsia="Times New Roman" w:cs="Times New Roman"/>
          <w:kern w:val="0"/>
          <w:sz w:val="24"/>
          <w:lang w:eastAsia="en-US" w:bidi="ar-SA"/>
        </w:rPr>
        <w:t xml:space="preserve"> requirements to evaluate each design. The criteria were weighted in order of importance. The highest weighted were crush rating of design and pressure differential while budget weighted the lowest. </w:t>
      </w:r>
      <w:r w:rsidR="004A6808">
        <w:rPr>
          <w:rFonts w:eastAsia="Times New Roman" w:cs="Times New Roman"/>
          <w:kern w:val="0"/>
          <w:sz w:val="24"/>
          <w:lang w:eastAsia="en-US" w:bidi="ar-SA"/>
        </w:rPr>
        <w:t>Each design was then given a score from one to ten and then multiplied by the criteria’s weight. In this evaluation the exterior hinge design scores the highest at 770 points. This is because it scored well in dimensions, pressure differential and weight. The sliding door and interior hinge designs had lower scored in pressure differential</w:t>
      </w:r>
      <w:r w:rsidR="00FD2F0B">
        <w:rPr>
          <w:rFonts w:eastAsia="Times New Roman" w:cs="Times New Roman"/>
          <w:kern w:val="0"/>
          <w:sz w:val="24"/>
          <w:lang w:eastAsia="en-US" w:bidi="ar-SA"/>
        </w:rPr>
        <w:t>,</w:t>
      </w:r>
      <w:r w:rsidR="004A6808">
        <w:rPr>
          <w:rFonts w:eastAsia="Times New Roman" w:cs="Times New Roman"/>
          <w:kern w:val="0"/>
          <w:sz w:val="24"/>
          <w:lang w:eastAsia="en-US" w:bidi="ar-SA"/>
        </w:rPr>
        <w:t xml:space="preserve"> budget</w:t>
      </w:r>
      <w:r w:rsidR="00FD2F0B">
        <w:rPr>
          <w:rFonts w:eastAsia="Times New Roman" w:cs="Times New Roman"/>
          <w:kern w:val="0"/>
          <w:sz w:val="24"/>
          <w:lang w:eastAsia="en-US" w:bidi="ar-SA"/>
        </w:rPr>
        <w:t>,</w:t>
      </w:r>
      <w:r w:rsidR="004A6808">
        <w:rPr>
          <w:rFonts w:eastAsia="Times New Roman" w:cs="Times New Roman"/>
          <w:kern w:val="0"/>
          <w:sz w:val="24"/>
          <w:lang w:eastAsia="en-US" w:bidi="ar-SA"/>
        </w:rPr>
        <w:t xml:space="preserve"> and weight. </w:t>
      </w:r>
      <w:r w:rsidR="00FD2F0B">
        <w:rPr>
          <w:rFonts w:eastAsia="Times New Roman" w:cs="Times New Roman"/>
          <w:kern w:val="0"/>
          <w:sz w:val="24"/>
          <w:lang w:eastAsia="en-US" w:bidi="ar-SA"/>
        </w:rPr>
        <w:t xml:space="preserve">The other systems have more components so they will clearly be heavier. The basis of the exterior hinge withholding the pressure differential the best is through the simple latching system that can be relied on. The other two designs are more complicated and therefore have more potential for a part to fail. </w:t>
      </w:r>
    </w:p>
    <w:p w:rsidR="009468F6" w:rsidP="7CD43EFC" w:rsidRDefault="009468F6" w14:paraId="15E16F8B" w14:textId="51F5D719">
      <w:pPr>
        <w:widowControl/>
        <w:suppressAutoHyphens w:val="0"/>
        <w:spacing w:before="240"/>
        <w:ind w:firstLine="709"/>
        <w:jc w:val="both"/>
        <w:rPr>
          <w:rFonts w:eastAsia="Times New Roman" w:cs="Times New Roman"/>
          <w:kern w:val="0"/>
          <w:sz w:val="24"/>
          <w:lang w:eastAsia="en-US" w:bidi="ar-SA"/>
        </w:rPr>
      </w:pPr>
    </w:p>
    <w:p w:rsidR="009468F6" w:rsidP="7CD43EFC" w:rsidRDefault="009468F6" w14:paraId="287442D3" w14:textId="5600AF67">
      <w:pPr>
        <w:widowControl/>
        <w:suppressAutoHyphens w:val="0"/>
        <w:spacing w:before="240"/>
        <w:ind w:firstLine="709"/>
        <w:jc w:val="both"/>
        <w:rPr>
          <w:rFonts w:eastAsia="Times New Roman" w:cs="Times New Roman"/>
          <w:kern w:val="0"/>
          <w:sz w:val="24"/>
          <w:lang w:eastAsia="en-US" w:bidi="ar-SA"/>
        </w:rPr>
      </w:pPr>
      <w:r>
        <w:rPr>
          <w:rFonts w:eastAsia="Times New Roman" w:cs="Times New Roman"/>
          <w:kern w:val="0"/>
          <w:sz w:val="24"/>
          <w:lang w:eastAsia="en-US" w:bidi="ar-SA"/>
        </w:rPr>
        <w:t xml:space="preserve">From the Pugh chart and decision matrix, the top design is the exterior hinge. It did not score the highest in the Pugh chart, but it did in the decision matrix which is more important. The team will be moving forward with this exterior hinge design and will be focusing on the latching system. Northrop Grumman already have a door and hinge system that works so if our latch design could be implemented into their rockets, it would be a very cheap transition for the company to make. </w:t>
      </w:r>
    </w:p>
    <w:p w:rsidR="00CE10EA" w:rsidP="49D493E9" w:rsidRDefault="00CE10EA" w14:paraId="08FB6A9C" w14:textId="77777777">
      <w:pPr>
        <w:widowControl/>
        <w:suppressAutoHyphens w:val="0"/>
        <w:jc w:val="both"/>
        <w:rPr>
          <w:rFonts w:eastAsia="Times New Roman" w:cs="Times New Roman"/>
          <w:kern w:val="0"/>
          <w:sz w:val="24"/>
          <w:lang w:eastAsia="en-US" w:bidi="ar-SA"/>
        </w:rPr>
      </w:pPr>
    </w:p>
    <w:p w:rsidR="00CE10EA" w:rsidP="49D493E9" w:rsidRDefault="00CE10EA" w14:paraId="491AF315" w14:textId="77777777">
      <w:pPr>
        <w:widowControl/>
        <w:suppressAutoHyphens w:val="0"/>
        <w:jc w:val="both"/>
        <w:rPr>
          <w:rFonts w:eastAsia="Times New Roman" w:cs="Times New Roman"/>
          <w:kern w:val="0"/>
          <w:sz w:val="24"/>
          <w:lang w:eastAsia="en-US" w:bidi="ar-SA"/>
        </w:rPr>
      </w:pPr>
    </w:p>
    <w:p w:rsidR="00CE10EA" w:rsidP="49D493E9" w:rsidRDefault="00CE10EA" w14:paraId="6A1B86F6" w14:textId="77777777">
      <w:pPr>
        <w:widowControl/>
        <w:suppressAutoHyphens w:val="0"/>
        <w:jc w:val="both"/>
        <w:rPr>
          <w:rFonts w:eastAsia="Times New Roman" w:cs="Times New Roman"/>
          <w:kern w:val="0"/>
          <w:sz w:val="24"/>
          <w:lang w:eastAsia="en-US" w:bidi="ar-SA"/>
        </w:rPr>
      </w:pPr>
    </w:p>
    <w:p w:rsidR="00CE10EA" w:rsidP="49D493E9" w:rsidRDefault="00CE10EA" w14:paraId="798D8BC6" w14:textId="77777777">
      <w:pPr>
        <w:widowControl/>
        <w:suppressAutoHyphens w:val="0"/>
        <w:jc w:val="both"/>
        <w:rPr>
          <w:rFonts w:eastAsia="Times New Roman" w:cs="Times New Roman"/>
          <w:kern w:val="0"/>
          <w:sz w:val="24"/>
          <w:lang w:eastAsia="en-US" w:bidi="ar-SA"/>
        </w:rPr>
      </w:pPr>
    </w:p>
    <w:p w:rsidRPr="00CE10EA" w:rsidR="00CE10EA" w:rsidP="00CE10EA" w:rsidRDefault="00CE10EA" w14:paraId="5BA39A4D" w14:textId="42B55771">
      <w:pPr>
        <w:pStyle w:val="BodyText"/>
      </w:pPr>
    </w:p>
    <w:p w:rsidR="00820069" w:rsidP="49D493E9" w:rsidRDefault="10245FFB" w14:paraId="3744147F" w14:textId="77777777">
      <w:pPr>
        <w:pStyle w:val="Heading1"/>
        <w:pageBreakBefore/>
        <w:tabs>
          <w:tab w:val="clear" w:pos="5292"/>
        </w:tabs>
        <w:jc w:val="both"/>
      </w:pPr>
      <w:bookmarkStart w:name="_Toc472068926" w:id="116"/>
      <w:bookmarkStart w:name="_Toc484367008" w:id="117"/>
      <w:bookmarkStart w:name="_Toc53953722" w:id="118"/>
      <w:r>
        <w:t>REFERENCES</w:t>
      </w:r>
      <w:bookmarkEnd w:id="116"/>
      <w:bookmarkEnd w:id="117"/>
      <w:bookmarkEnd w:id="118"/>
    </w:p>
    <w:p w:rsidR="00F04DAB" w:rsidP="00F04DAB" w:rsidRDefault="00F04DAB" w14:paraId="321A6053" w14:textId="42B55771">
      <w:pPr>
        <w:pStyle w:val="BodyText"/>
      </w:pPr>
    </w:p>
    <w:sdt>
      <w:sdtPr>
        <w:rPr>
          <w:szCs w:val="22"/>
        </w:rPr>
        <w:tag w:val="MENDELEY_BIBLIOGRAPHY"/>
        <w:id w:val="1618332170"/>
        <w:placeholder>
          <w:docPart w:val="CAAE14C5EBEF4D468D2043A37F6E66F2"/>
        </w:placeholder>
      </w:sdtPr>
      <w:sdtContent>
        <w:p w:rsidR="272600FF" w:rsidP="56403182" w:rsidRDefault="272600FF" w14:paraId="0E1FE481" w14:textId="1A65A2B0">
          <w:pPr>
            <w:ind w:hanging="640"/>
            <w:jc w:val="both"/>
            <w:rPr>
              <w:rFonts w:eastAsia="Times New Roman" w:cs="Times New Roman"/>
              <w:color w:val="000000" w:themeColor="text1"/>
            </w:rPr>
          </w:pPr>
          <w:r w:rsidRPr="0BB9ADF9">
            <w:rPr>
              <w:rStyle w:val="normaltextrun"/>
              <w:rFonts w:cs="Times New Roman"/>
              <w:color w:val="000000" w:themeColor="text1"/>
            </w:rPr>
            <w:t>[</w:t>
          </w:r>
          <w:r w:rsidRPr="0BB9ADF9">
            <w:rPr>
              <w:rStyle w:val="normaltextrun"/>
              <w:rFonts w:eastAsia="Times New Roman" w:cs="Times New Roman"/>
              <w:color w:val="000000" w:themeColor="text1"/>
            </w:rPr>
            <w:t>1]“The science of static electricity - Anuradha Bhagwat - YouTube.”[Online]. Available: https://www.youtube.com/watch?v=yc2-363MIQs.[Accessed: 29-Sep-2020]</w:t>
          </w:r>
        </w:p>
        <w:p w:rsidR="272600FF" w:rsidP="56403182" w:rsidRDefault="272600FF" w14:paraId="4AFDCF69" w14:textId="63D4E11A">
          <w:pPr>
            <w:ind w:hanging="640"/>
            <w:jc w:val="both"/>
            <w:rPr>
              <w:rFonts w:eastAsia="Times New Roman" w:cs="Times New Roman"/>
              <w:color w:val="000000" w:themeColor="text1"/>
            </w:rPr>
          </w:pPr>
          <w:r w:rsidRPr="56403182">
            <w:rPr>
              <w:rStyle w:val="normaltextrun"/>
              <w:rFonts w:eastAsia="Times New Roman" w:cs="Times New Roman"/>
              <w:color w:val="000000" w:themeColor="text1"/>
            </w:rPr>
            <w:t>[2]“The Prevention and Control of Electrostatic Discharge ,” MiniCircuits, 2015. [Online]. Available:https://www.minicircuits.com/app/AN40-005.pdf. [Accessed: 28-Sep-2020].</w:t>
          </w:r>
        </w:p>
        <w:p w:rsidR="56403182" w:rsidP="12455FCB" w:rsidRDefault="489D7C59" w14:paraId="1D6C637D" w14:textId="1DA16518">
          <w:pPr>
            <w:ind w:hanging="640"/>
            <w:jc w:val="both"/>
            <w:rPr>
              <w:rFonts w:eastAsia="Arial" w:cs="Times New Roman"/>
            </w:rPr>
          </w:pPr>
          <w:r w:rsidRPr="12455FCB">
            <w:rPr>
              <w:rFonts w:eastAsia="Times New Roman"/>
            </w:rPr>
            <w:t>[3</w:t>
          </w:r>
          <w:r w:rsidRPr="12455FCB">
            <w:rPr>
              <w:rFonts w:eastAsia="Arial" w:cs="Times New Roman"/>
            </w:rPr>
            <w:t xml:space="preserve">] “Introduction to Simple Approximations of Fluid Flows - Lesson 1 - ANSYS Innovation Courses.” [Online]. Available: </w:t>
          </w:r>
          <w:hyperlink r:id="rId29">
            <w:r w:rsidRPr="12455FCB">
              <w:rPr>
                <w:rStyle w:val="Hyperlink"/>
                <w:rFonts w:eastAsia="Arial" w:cs="Times New Roman"/>
              </w:rPr>
              <w:t>https://courses.ansys.com/index.php/courses/simple-approximations-of-fluid-flows/lessons/introduction-to-simple-approximations-of-fluid-flows-lesson-1/</w:t>
            </w:r>
          </w:hyperlink>
          <w:r w:rsidRPr="12455FCB">
            <w:rPr>
              <w:rFonts w:eastAsia="Arial" w:cs="Times New Roman"/>
            </w:rPr>
            <w:t>. [Accessed: 26-Sep-2020].</w:t>
          </w:r>
        </w:p>
        <w:p w:rsidR="56403182" w:rsidP="56403182" w:rsidRDefault="5A6575EB" w14:paraId="2145F944" w14:textId="7BCB9E20">
          <w:pPr>
            <w:ind w:hanging="640"/>
            <w:jc w:val="both"/>
            <w:rPr>
              <w:rFonts w:eastAsia="Times New Roman"/>
            </w:rPr>
          </w:pPr>
          <w:r w:rsidRPr="12455FCB">
            <w:rPr>
              <w:rFonts w:eastAsia="Times New Roman" w:cs="Times New Roman"/>
              <w:color w:val="000000" w:themeColor="text1"/>
            </w:rPr>
            <w:t xml:space="preserve">[4] Udemy. 2020. </w:t>
          </w:r>
          <w:r w:rsidRPr="12455FCB">
            <w:rPr>
              <w:rFonts w:eastAsia="Times New Roman" w:cs="Times New Roman"/>
              <w:i/>
              <w:iCs/>
              <w:color w:val="000000" w:themeColor="text1"/>
            </w:rPr>
            <w:t>Online Courses - Learn Anything, On Your Schedule | Udemy</w:t>
          </w:r>
          <w:r w:rsidRPr="12455FCB">
            <w:rPr>
              <w:rFonts w:eastAsia="Times New Roman" w:cs="Times New Roman"/>
              <w:color w:val="000000" w:themeColor="text1"/>
            </w:rPr>
            <w:t>. [online] Available at: &lt;https://www.udemy.com/&gt; [Accessed 27 September 2020].</w:t>
          </w:r>
        </w:p>
        <w:p w:rsidR="00D41308" w:rsidP="49D493E9" w:rsidRDefault="00D41308" w14:paraId="714181AB" w14:textId="27DB80D9">
          <w:pPr>
            <w:autoSpaceDE w:val="0"/>
            <w:autoSpaceDN w:val="0"/>
            <w:ind w:hanging="640"/>
            <w:jc w:val="both"/>
          </w:pPr>
          <w:r>
            <w:t xml:space="preserve">[5] N. Hall, "NASA </w:t>
          </w:r>
          <w:r w:rsidR="409C435E">
            <w:t>Beginner's</w:t>
          </w:r>
          <w:r>
            <w:t xml:space="preserve"> Guide To Aerodynamics," NASA, 5 May 2015. [Online].</w:t>
          </w:r>
        </w:p>
        <w:p w:rsidR="00D41308" w:rsidP="49D493E9" w:rsidRDefault="00D41308" w14:paraId="79187AFF" w14:textId="77777777">
          <w:pPr>
            <w:autoSpaceDE w:val="0"/>
            <w:autoSpaceDN w:val="0"/>
            <w:jc w:val="both"/>
          </w:pPr>
          <w:r>
            <w:t>Available: https://www.grc.nasa.gov/WWW/k-12/airplane/ffall.html. [Accessed 24</w:t>
          </w:r>
        </w:p>
        <w:p w:rsidR="00D41308" w:rsidP="49D493E9" w:rsidRDefault="00D41308" w14:paraId="3B338ED5" w14:textId="77777777">
          <w:pPr>
            <w:autoSpaceDE w:val="0"/>
            <w:autoSpaceDN w:val="0"/>
            <w:jc w:val="both"/>
          </w:pPr>
          <w:r>
            <w:t>September 2020].</w:t>
          </w:r>
        </w:p>
        <w:p w:rsidR="00D41308" w:rsidP="49D493E9" w:rsidRDefault="00D41308" w14:paraId="43FB6782" w14:textId="4767C823">
          <w:pPr>
            <w:autoSpaceDE w:val="0"/>
            <w:autoSpaceDN w:val="0"/>
            <w:ind w:hanging="640"/>
            <w:jc w:val="both"/>
          </w:pPr>
          <w:r>
            <w:t>[6] "Drag Coefficient," Engineering Toolbox, 2004. [Online]. Available:</w:t>
          </w:r>
        </w:p>
        <w:p w:rsidR="00D41308" w:rsidP="49D493E9" w:rsidRDefault="00D41308" w14:paraId="1EBEAFCF" w14:textId="77777777">
          <w:pPr>
            <w:autoSpaceDE w:val="0"/>
            <w:autoSpaceDN w:val="0"/>
            <w:jc w:val="both"/>
          </w:pPr>
          <w:r>
            <w:t>https://www.engineeringtoolbox.com/drag-coefficient-d_627.html. [Accessed 24 September</w:t>
          </w:r>
        </w:p>
        <w:p w:rsidR="00D41308" w:rsidP="49D493E9" w:rsidRDefault="00D41308" w14:paraId="146B59EA" w14:textId="77777777">
          <w:pPr>
            <w:autoSpaceDE w:val="0"/>
            <w:autoSpaceDN w:val="0"/>
            <w:jc w:val="both"/>
          </w:pPr>
          <w:r>
            <w:t>2020].</w:t>
          </w:r>
        </w:p>
        <w:p w:rsidR="00D41308" w:rsidP="49D493E9" w:rsidRDefault="00D41308" w14:paraId="756524F2" w14:textId="0818315F">
          <w:pPr>
            <w:autoSpaceDE w:val="0"/>
            <w:autoSpaceDN w:val="0"/>
            <w:ind w:hanging="640"/>
            <w:jc w:val="both"/>
          </w:pPr>
          <w:r>
            <w:t>[7] R. Mehta, "Computation of Aerodynamic load on Protuberance over Satellite Launch</w:t>
          </w:r>
        </w:p>
        <w:p w:rsidR="00D41308" w:rsidP="49D493E9" w:rsidRDefault="00D41308" w14:paraId="444747EF" w14:textId="77777777">
          <w:pPr>
            <w:autoSpaceDE w:val="0"/>
            <w:autoSpaceDN w:val="0"/>
            <w:jc w:val="both"/>
          </w:pPr>
          <w:r>
            <w:t>Vehicle at Supersonic Speed," Scholars Journal of Engineering and Technology, vol. 4, no.</w:t>
          </w:r>
        </w:p>
        <w:p w:rsidR="00D41308" w:rsidP="49D493E9" w:rsidRDefault="00D41308" w14:paraId="61AC4587" w14:textId="7D9F6493">
          <w:pPr>
            <w:autoSpaceDE w:val="0"/>
            <w:autoSpaceDN w:val="0"/>
            <w:jc w:val="both"/>
          </w:pPr>
          <w:r>
            <w:t>7, pp. 301-307, 2016.</w:t>
          </w:r>
        </w:p>
        <w:p w:rsidR="1CFC3D52" w:rsidP="063545C3" w:rsidRDefault="45178C23" w14:paraId="79AD329C" w14:textId="4259BE51">
          <w:pPr>
            <w:ind w:hanging="640"/>
            <w:jc w:val="both"/>
            <w:rPr>
              <w:rFonts w:eastAsia="Times New Roman"/>
            </w:rPr>
          </w:pPr>
          <w:r w:rsidRPr="063545C3">
            <w:rPr>
              <w:rFonts w:eastAsia="Times New Roman"/>
            </w:rPr>
            <w:t>[8] “Pegasus Rocket – Northrop Grumman.” [Online]. Available: https://www.northropgrumman.com/space/pegasus-rocket/. [Accessed: 17-Oct-2020].</w:t>
          </w:r>
        </w:p>
        <w:p w:rsidR="1CFC3D52" w:rsidP="063545C3" w:rsidRDefault="45178C23" w14:paraId="47733442" w14:textId="2833924A">
          <w:pPr>
            <w:ind w:hanging="640"/>
            <w:jc w:val="both"/>
            <w:rPr>
              <w:rFonts w:eastAsia="Times New Roman" w:cs="Times New Roman"/>
            </w:rPr>
          </w:pPr>
          <w:r w:rsidRPr="063545C3">
            <w:rPr>
              <w:rStyle w:val="normaltextrun"/>
              <w:rFonts w:cs="Times New Roman"/>
              <w:color w:val="000000" w:themeColor="text1"/>
            </w:rPr>
            <w:t>[9] “Antares Rocket,” </w:t>
          </w:r>
          <w:r w:rsidRPr="063545C3">
            <w:rPr>
              <w:rStyle w:val="normaltextrun"/>
              <w:rFonts w:cs="Times New Roman"/>
              <w:i/>
              <w:iCs/>
              <w:color w:val="000000" w:themeColor="text1"/>
            </w:rPr>
            <w:t>Northrop Grumman</w:t>
          </w:r>
          <w:r w:rsidRPr="063545C3">
            <w:rPr>
              <w:rStyle w:val="normaltextrun"/>
              <w:rFonts w:cs="Times New Roman"/>
              <w:color w:val="000000" w:themeColor="text1"/>
            </w:rPr>
            <w:t>. [Online]. Available:     https://www.northropgrumman.com/space/antares-rocket/. [Accessed: 19-Sep- 2020].</w:t>
          </w:r>
        </w:p>
        <w:p w:rsidR="1CFC3D52" w:rsidP="49D493E9" w:rsidRDefault="00403E26" w14:paraId="660C6C7A" w14:textId="77777777">
          <w:pPr>
            <w:ind w:hanging="640"/>
            <w:jc w:val="both"/>
            <w:rPr>
              <w:rFonts w:eastAsia="Arial" w:cs="Times New Roman"/>
            </w:rPr>
          </w:pPr>
        </w:p>
      </w:sdtContent>
    </w:sdt>
    <w:p w:rsidR="00AD7298" w:rsidP="49D493E9" w:rsidRDefault="00AD7298" w14:paraId="37441481" w14:textId="77777777">
      <w:pPr>
        <w:widowControl/>
        <w:suppressAutoHyphens w:val="0"/>
        <w:jc w:val="both"/>
      </w:pPr>
      <w:r>
        <w:br w:type="page"/>
      </w:r>
    </w:p>
    <w:p w:rsidR="00820069" w:rsidP="49D493E9" w:rsidRDefault="10245FFB" w14:paraId="37441482" w14:textId="32C016E3">
      <w:pPr>
        <w:pStyle w:val="Heading1"/>
        <w:tabs>
          <w:tab w:val="clear" w:pos="5292"/>
        </w:tabs>
        <w:jc w:val="both"/>
      </w:pPr>
      <w:bookmarkStart w:name="_Toc472068927" w:id="119"/>
      <w:bookmarkStart w:name="_Toc484367009" w:id="120"/>
      <w:bookmarkStart w:name="_Toc53953723" w:id="121"/>
      <w:r>
        <w:t>APPENDICES</w:t>
      </w:r>
      <w:bookmarkEnd w:id="119"/>
      <w:bookmarkEnd w:id="120"/>
      <w:bookmarkEnd w:id="121"/>
    </w:p>
    <w:p w:rsidR="00AD7298" w:rsidP="49D493E9" w:rsidRDefault="4060263D" w14:paraId="37441484" w14:textId="3014DCC2">
      <w:pPr>
        <w:pStyle w:val="Heading2"/>
        <w:jc w:val="both"/>
      </w:pPr>
      <w:bookmarkStart w:name="_Toc484367010" w:id="122"/>
      <w:bookmarkStart w:name="_Toc53953724" w:id="123"/>
      <w:r>
        <w:t xml:space="preserve">Appendix A: </w:t>
      </w:r>
      <w:r w:rsidR="000C549F">
        <w:t>House of Quality</w:t>
      </w:r>
      <w:bookmarkEnd w:id="122"/>
      <w:bookmarkEnd w:id="123"/>
    </w:p>
    <w:p w:rsidR="00AD7298" w:rsidP="49D493E9" w:rsidRDefault="000C549F" w14:paraId="37441486" w14:textId="048F779D">
      <w:pPr>
        <w:pStyle w:val="BodyText"/>
        <w:jc w:val="both"/>
      </w:pPr>
      <w:r w:rsidRPr="009B1035">
        <w:rPr>
          <w:noProof/>
        </w:rPr>
        <w:drawing>
          <wp:inline distT="0" distB="0" distL="0" distR="0" wp14:anchorId="622F6E9A" wp14:editId="50B2E941">
            <wp:extent cx="5735045" cy="6916366"/>
            <wp:effectExtent l="0" t="0" r="0" b="0"/>
            <wp:docPr id="2058465545" name="Picture 205846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7274" cy="6919054"/>
                    </a:xfrm>
                    <a:prstGeom prst="rect">
                      <a:avLst/>
                    </a:prstGeom>
                    <a:noFill/>
                    <a:ln>
                      <a:noFill/>
                    </a:ln>
                  </pic:spPr>
                </pic:pic>
              </a:graphicData>
            </a:graphic>
          </wp:inline>
        </w:drawing>
      </w:r>
    </w:p>
    <w:sectPr w:rsidR="00AD7298">
      <w:footerReference w:type="default" r:id="rId31"/>
      <w:pgSz w:w="12240" w:h="15840" w:orient="portrait"/>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538BC" w:rsidRDefault="008538BC" w14:paraId="6FC59F1C" w14:textId="77777777">
      <w:r>
        <w:separator/>
      </w:r>
    </w:p>
  </w:endnote>
  <w:endnote w:type="continuationSeparator" w:id="0">
    <w:p w:rsidR="008538BC" w:rsidRDefault="008538BC" w14:paraId="43CCB529" w14:textId="77777777">
      <w:r>
        <w:continuationSeparator/>
      </w:r>
    </w:p>
  </w:endnote>
  <w:endnote w:type="continuationNotice" w:id="1">
    <w:p w:rsidR="008538BC" w:rsidRDefault="008538BC" w14:paraId="2824A33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92E" w:rsidRDefault="00AE092E" w14:paraId="3744148B" w14:textId="194A6611">
    <w:pPr>
      <w:pStyle w:val="Footer"/>
      <w:jc w:val="center"/>
    </w:pPr>
    <w:r>
      <w:fldChar w:fldCharType="begin"/>
    </w:r>
    <w:r>
      <w:instrText xml:space="preserve"> PAGE \*roman </w:instrText>
    </w:r>
    <w:r>
      <w:fldChar w:fldCharType="separate"/>
    </w:r>
    <w:r w:rsidR="008D1802">
      <w:rPr>
        <w:noProof/>
      </w:rPr>
      <w:t>iii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E092E" w:rsidRDefault="00AE092E" w14:paraId="3744148C" w14:textId="76D2CB4C">
    <w:pPr>
      <w:pStyle w:val="Footer"/>
      <w:jc w:val="center"/>
    </w:pPr>
    <w:r>
      <w:fldChar w:fldCharType="begin"/>
    </w:r>
    <w:r>
      <w:instrText xml:space="preserve"> PAGE </w:instrText>
    </w:r>
    <w:r>
      <w:fldChar w:fldCharType="separate"/>
    </w:r>
    <w:r w:rsidR="008D1802">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538BC" w:rsidRDefault="008538BC" w14:paraId="568D5908" w14:textId="77777777">
      <w:r>
        <w:separator/>
      </w:r>
    </w:p>
  </w:footnote>
  <w:footnote w:type="continuationSeparator" w:id="0">
    <w:p w:rsidR="008538BC" w:rsidRDefault="008538BC" w14:paraId="3D9E9855" w14:textId="77777777">
      <w:r>
        <w:continuationSeparator/>
      </w:r>
    </w:p>
  </w:footnote>
  <w:footnote w:type="continuationNotice" w:id="1">
    <w:p w:rsidR="008538BC" w:rsidRDefault="008538BC" w14:paraId="1F1EFE66"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pStyle w:val="Heading1"/>
      <w:lvlText w:val="%1 "/>
      <w:lvlJc w:val="left"/>
      <w:pPr>
        <w:tabs>
          <w:tab w:val="num" w:pos="5292"/>
        </w:tabs>
        <w:ind w:left="529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0DE0376"/>
    <w:multiLevelType w:val="multilevel"/>
    <w:tmpl w:val="CEA4D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BD1713"/>
    <w:multiLevelType w:val="hybridMultilevel"/>
    <w:tmpl w:val="AF9ED58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 w15:restartNumberingAfterBreak="0">
    <w:nsid w:val="3D3E4038"/>
    <w:multiLevelType w:val="hybridMultilevel"/>
    <w:tmpl w:val="E88CE6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C747C1F"/>
    <w:multiLevelType w:val="hybridMultilevel"/>
    <w:tmpl w:val="1E4A78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3B2"/>
    <w:rsid w:val="00000C2B"/>
    <w:rsid w:val="00001797"/>
    <w:rsid w:val="00003BB7"/>
    <w:rsid w:val="000043D8"/>
    <w:rsid w:val="000044FA"/>
    <w:rsid w:val="000044FF"/>
    <w:rsid w:val="00004F05"/>
    <w:rsid w:val="0000555F"/>
    <w:rsid w:val="000070B2"/>
    <w:rsid w:val="000124DE"/>
    <w:rsid w:val="0001361F"/>
    <w:rsid w:val="0001409D"/>
    <w:rsid w:val="000140A3"/>
    <w:rsid w:val="00014F1C"/>
    <w:rsid w:val="0001567A"/>
    <w:rsid w:val="000160E6"/>
    <w:rsid w:val="000173DC"/>
    <w:rsid w:val="00017A67"/>
    <w:rsid w:val="0002184F"/>
    <w:rsid w:val="00021923"/>
    <w:rsid w:val="00024D7F"/>
    <w:rsid w:val="00025F8F"/>
    <w:rsid w:val="00026196"/>
    <w:rsid w:val="00026528"/>
    <w:rsid w:val="0002669B"/>
    <w:rsid w:val="00026D39"/>
    <w:rsid w:val="0002790B"/>
    <w:rsid w:val="00027D5F"/>
    <w:rsid w:val="000304FD"/>
    <w:rsid w:val="00030DE7"/>
    <w:rsid w:val="00032AEA"/>
    <w:rsid w:val="00032F3E"/>
    <w:rsid w:val="00033F24"/>
    <w:rsid w:val="000366F8"/>
    <w:rsid w:val="00041296"/>
    <w:rsid w:val="00041365"/>
    <w:rsid w:val="00041FAA"/>
    <w:rsid w:val="00043125"/>
    <w:rsid w:val="00043917"/>
    <w:rsid w:val="000444F4"/>
    <w:rsid w:val="00044DA9"/>
    <w:rsid w:val="000456B4"/>
    <w:rsid w:val="00047889"/>
    <w:rsid w:val="0005074B"/>
    <w:rsid w:val="00052F96"/>
    <w:rsid w:val="00053EBF"/>
    <w:rsid w:val="00055529"/>
    <w:rsid w:val="00056F11"/>
    <w:rsid w:val="0006039D"/>
    <w:rsid w:val="0006051F"/>
    <w:rsid w:val="00062554"/>
    <w:rsid w:val="000642F1"/>
    <w:rsid w:val="00064356"/>
    <w:rsid w:val="0006497B"/>
    <w:rsid w:val="00065732"/>
    <w:rsid w:val="00065A42"/>
    <w:rsid w:val="00065D07"/>
    <w:rsid w:val="000666A7"/>
    <w:rsid w:val="00066D30"/>
    <w:rsid w:val="00066DBE"/>
    <w:rsid w:val="0006722C"/>
    <w:rsid w:val="000704EA"/>
    <w:rsid w:val="000709BC"/>
    <w:rsid w:val="000715EE"/>
    <w:rsid w:val="00071E42"/>
    <w:rsid w:val="00072E4F"/>
    <w:rsid w:val="0007391E"/>
    <w:rsid w:val="00074EBE"/>
    <w:rsid w:val="00074F10"/>
    <w:rsid w:val="00076B58"/>
    <w:rsid w:val="0008055E"/>
    <w:rsid w:val="00081E7D"/>
    <w:rsid w:val="000827A8"/>
    <w:rsid w:val="000842CB"/>
    <w:rsid w:val="00084654"/>
    <w:rsid w:val="0008522B"/>
    <w:rsid w:val="000856CF"/>
    <w:rsid w:val="00087443"/>
    <w:rsid w:val="00091408"/>
    <w:rsid w:val="0009168E"/>
    <w:rsid w:val="00091A5A"/>
    <w:rsid w:val="00091EC6"/>
    <w:rsid w:val="00095376"/>
    <w:rsid w:val="000969EB"/>
    <w:rsid w:val="00097C56"/>
    <w:rsid w:val="000A035D"/>
    <w:rsid w:val="000A1B56"/>
    <w:rsid w:val="000A1F60"/>
    <w:rsid w:val="000A229E"/>
    <w:rsid w:val="000A307C"/>
    <w:rsid w:val="000A3576"/>
    <w:rsid w:val="000A44D9"/>
    <w:rsid w:val="000A4606"/>
    <w:rsid w:val="000A48A1"/>
    <w:rsid w:val="000A4D1F"/>
    <w:rsid w:val="000A5DFE"/>
    <w:rsid w:val="000A630C"/>
    <w:rsid w:val="000A6711"/>
    <w:rsid w:val="000A71F5"/>
    <w:rsid w:val="000A729B"/>
    <w:rsid w:val="000A7EC2"/>
    <w:rsid w:val="000B1CD7"/>
    <w:rsid w:val="000B4051"/>
    <w:rsid w:val="000B536E"/>
    <w:rsid w:val="000B6ECE"/>
    <w:rsid w:val="000B7796"/>
    <w:rsid w:val="000C05CF"/>
    <w:rsid w:val="000C2710"/>
    <w:rsid w:val="000C43E3"/>
    <w:rsid w:val="000C5321"/>
    <w:rsid w:val="000C549F"/>
    <w:rsid w:val="000C56AA"/>
    <w:rsid w:val="000D0B6E"/>
    <w:rsid w:val="000D1334"/>
    <w:rsid w:val="000D1920"/>
    <w:rsid w:val="000D1967"/>
    <w:rsid w:val="000D2F96"/>
    <w:rsid w:val="000D6541"/>
    <w:rsid w:val="000E0002"/>
    <w:rsid w:val="000E0539"/>
    <w:rsid w:val="000E2873"/>
    <w:rsid w:val="000E2E26"/>
    <w:rsid w:val="000E4980"/>
    <w:rsid w:val="000E54B0"/>
    <w:rsid w:val="000E6145"/>
    <w:rsid w:val="000F18F4"/>
    <w:rsid w:val="000F25B9"/>
    <w:rsid w:val="000F2889"/>
    <w:rsid w:val="000F3CF1"/>
    <w:rsid w:val="000F5765"/>
    <w:rsid w:val="000F6140"/>
    <w:rsid w:val="001003E3"/>
    <w:rsid w:val="00101013"/>
    <w:rsid w:val="00103A53"/>
    <w:rsid w:val="00104406"/>
    <w:rsid w:val="00104E9D"/>
    <w:rsid w:val="00104EA8"/>
    <w:rsid w:val="00105599"/>
    <w:rsid w:val="001071D8"/>
    <w:rsid w:val="001077A7"/>
    <w:rsid w:val="00110098"/>
    <w:rsid w:val="00110319"/>
    <w:rsid w:val="00110843"/>
    <w:rsid w:val="0011084E"/>
    <w:rsid w:val="00113CC8"/>
    <w:rsid w:val="00114304"/>
    <w:rsid w:val="00114E8D"/>
    <w:rsid w:val="00115BF2"/>
    <w:rsid w:val="0011632A"/>
    <w:rsid w:val="00116394"/>
    <w:rsid w:val="001167E5"/>
    <w:rsid w:val="00120C50"/>
    <w:rsid w:val="00121342"/>
    <w:rsid w:val="001228FD"/>
    <w:rsid w:val="001238FE"/>
    <w:rsid w:val="001240DD"/>
    <w:rsid w:val="0012449E"/>
    <w:rsid w:val="001244D9"/>
    <w:rsid w:val="00124CDC"/>
    <w:rsid w:val="00124DA1"/>
    <w:rsid w:val="00125438"/>
    <w:rsid w:val="00125C37"/>
    <w:rsid w:val="00125ECE"/>
    <w:rsid w:val="00126FC3"/>
    <w:rsid w:val="0013171E"/>
    <w:rsid w:val="001327C6"/>
    <w:rsid w:val="00132A39"/>
    <w:rsid w:val="00134151"/>
    <w:rsid w:val="001348E5"/>
    <w:rsid w:val="0013502B"/>
    <w:rsid w:val="00136E3F"/>
    <w:rsid w:val="00136E7D"/>
    <w:rsid w:val="00140365"/>
    <w:rsid w:val="0014198D"/>
    <w:rsid w:val="0015069B"/>
    <w:rsid w:val="00150D7D"/>
    <w:rsid w:val="00151AB3"/>
    <w:rsid w:val="0015231E"/>
    <w:rsid w:val="001554F1"/>
    <w:rsid w:val="0015613F"/>
    <w:rsid w:val="001611C5"/>
    <w:rsid w:val="0016154E"/>
    <w:rsid w:val="00161C3E"/>
    <w:rsid w:val="0016276A"/>
    <w:rsid w:val="0016340A"/>
    <w:rsid w:val="00165697"/>
    <w:rsid w:val="00165AE5"/>
    <w:rsid w:val="001669B9"/>
    <w:rsid w:val="00167316"/>
    <w:rsid w:val="00171AA8"/>
    <w:rsid w:val="0017228E"/>
    <w:rsid w:val="00172357"/>
    <w:rsid w:val="001725B2"/>
    <w:rsid w:val="00175CC3"/>
    <w:rsid w:val="001779F5"/>
    <w:rsid w:val="00177BE1"/>
    <w:rsid w:val="00183833"/>
    <w:rsid w:val="0018503C"/>
    <w:rsid w:val="0018506F"/>
    <w:rsid w:val="001856E5"/>
    <w:rsid w:val="00185F17"/>
    <w:rsid w:val="00186518"/>
    <w:rsid w:val="00186953"/>
    <w:rsid w:val="00186C25"/>
    <w:rsid w:val="001900E5"/>
    <w:rsid w:val="00190196"/>
    <w:rsid w:val="00190C62"/>
    <w:rsid w:val="00191BF4"/>
    <w:rsid w:val="00192EFF"/>
    <w:rsid w:val="00194E90"/>
    <w:rsid w:val="001A0702"/>
    <w:rsid w:val="001A19D1"/>
    <w:rsid w:val="001A3161"/>
    <w:rsid w:val="001A4C16"/>
    <w:rsid w:val="001A5200"/>
    <w:rsid w:val="001A53A7"/>
    <w:rsid w:val="001A6262"/>
    <w:rsid w:val="001A7FE4"/>
    <w:rsid w:val="001B1E76"/>
    <w:rsid w:val="001B2E0F"/>
    <w:rsid w:val="001B620A"/>
    <w:rsid w:val="001C088D"/>
    <w:rsid w:val="001C18F8"/>
    <w:rsid w:val="001C4216"/>
    <w:rsid w:val="001C5DEA"/>
    <w:rsid w:val="001D0887"/>
    <w:rsid w:val="001D4D87"/>
    <w:rsid w:val="001D4FC5"/>
    <w:rsid w:val="001D50B4"/>
    <w:rsid w:val="001D52CA"/>
    <w:rsid w:val="001E1190"/>
    <w:rsid w:val="001E223B"/>
    <w:rsid w:val="001E226E"/>
    <w:rsid w:val="001E3D28"/>
    <w:rsid w:val="001E4511"/>
    <w:rsid w:val="001E4AC9"/>
    <w:rsid w:val="001E5926"/>
    <w:rsid w:val="001F01BD"/>
    <w:rsid w:val="001F31C8"/>
    <w:rsid w:val="001F3244"/>
    <w:rsid w:val="001F56BB"/>
    <w:rsid w:val="001F727E"/>
    <w:rsid w:val="001F7CBC"/>
    <w:rsid w:val="002004FE"/>
    <w:rsid w:val="002006F1"/>
    <w:rsid w:val="002008BC"/>
    <w:rsid w:val="00200E84"/>
    <w:rsid w:val="002011C9"/>
    <w:rsid w:val="00202373"/>
    <w:rsid w:val="002025A0"/>
    <w:rsid w:val="002049CA"/>
    <w:rsid w:val="00204FF9"/>
    <w:rsid w:val="002054E3"/>
    <w:rsid w:val="00205F31"/>
    <w:rsid w:val="002109E8"/>
    <w:rsid w:val="002125B3"/>
    <w:rsid w:val="00212EA9"/>
    <w:rsid w:val="00213159"/>
    <w:rsid w:val="002163B8"/>
    <w:rsid w:val="00217155"/>
    <w:rsid w:val="00217401"/>
    <w:rsid w:val="0021786D"/>
    <w:rsid w:val="00222D36"/>
    <w:rsid w:val="00222F34"/>
    <w:rsid w:val="002235C6"/>
    <w:rsid w:val="00223C23"/>
    <w:rsid w:val="00223D7D"/>
    <w:rsid w:val="002249F7"/>
    <w:rsid w:val="00224FB6"/>
    <w:rsid w:val="00226F90"/>
    <w:rsid w:val="002277C1"/>
    <w:rsid w:val="00233001"/>
    <w:rsid w:val="0023305D"/>
    <w:rsid w:val="00233124"/>
    <w:rsid w:val="002335BA"/>
    <w:rsid w:val="0023372C"/>
    <w:rsid w:val="00235485"/>
    <w:rsid w:val="00235C80"/>
    <w:rsid w:val="0023617C"/>
    <w:rsid w:val="0023654B"/>
    <w:rsid w:val="00236AA7"/>
    <w:rsid w:val="00237B4E"/>
    <w:rsid w:val="0024055E"/>
    <w:rsid w:val="00240919"/>
    <w:rsid w:val="002415C3"/>
    <w:rsid w:val="00241D86"/>
    <w:rsid w:val="00242844"/>
    <w:rsid w:val="002448C2"/>
    <w:rsid w:val="002465CB"/>
    <w:rsid w:val="00247814"/>
    <w:rsid w:val="00247EE8"/>
    <w:rsid w:val="00250186"/>
    <w:rsid w:val="002506F1"/>
    <w:rsid w:val="00251614"/>
    <w:rsid w:val="00253A44"/>
    <w:rsid w:val="00255016"/>
    <w:rsid w:val="00255EC2"/>
    <w:rsid w:val="002561F7"/>
    <w:rsid w:val="00257CA1"/>
    <w:rsid w:val="00257F78"/>
    <w:rsid w:val="002603C5"/>
    <w:rsid w:val="00260918"/>
    <w:rsid w:val="00260DFD"/>
    <w:rsid w:val="00261679"/>
    <w:rsid w:val="0026306D"/>
    <w:rsid w:val="0026A9A0"/>
    <w:rsid w:val="00270D0E"/>
    <w:rsid w:val="00270E41"/>
    <w:rsid w:val="00271699"/>
    <w:rsid w:val="00272111"/>
    <w:rsid w:val="00273117"/>
    <w:rsid w:val="00274A55"/>
    <w:rsid w:val="0027554B"/>
    <w:rsid w:val="00276544"/>
    <w:rsid w:val="00276AF4"/>
    <w:rsid w:val="00277DA6"/>
    <w:rsid w:val="002802FF"/>
    <w:rsid w:val="00281AE0"/>
    <w:rsid w:val="00281E1A"/>
    <w:rsid w:val="00284676"/>
    <w:rsid w:val="00290F70"/>
    <w:rsid w:val="00291595"/>
    <w:rsid w:val="0029208C"/>
    <w:rsid w:val="00292AE2"/>
    <w:rsid w:val="00293AAC"/>
    <w:rsid w:val="00296B96"/>
    <w:rsid w:val="00297192"/>
    <w:rsid w:val="00297D77"/>
    <w:rsid w:val="002A1487"/>
    <w:rsid w:val="002A5533"/>
    <w:rsid w:val="002A572D"/>
    <w:rsid w:val="002A5C3C"/>
    <w:rsid w:val="002A6AFD"/>
    <w:rsid w:val="002A729F"/>
    <w:rsid w:val="002A75F4"/>
    <w:rsid w:val="002B26E6"/>
    <w:rsid w:val="002B2738"/>
    <w:rsid w:val="002B3D4A"/>
    <w:rsid w:val="002B6582"/>
    <w:rsid w:val="002B6CC3"/>
    <w:rsid w:val="002B7587"/>
    <w:rsid w:val="002B7822"/>
    <w:rsid w:val="002C113E"/>
    <w:rsid w:val="002C1AF3"/>
    <w:rsid w:val="002C2824"/>
    <w:rsid w:val="002C3A26"/>
    <w:rsid w:val="002C4404"/>
    <w:rsid w:val="002C7CA8"/>
    <w:rsid w:val="002D154A"/>
    <w:rsid w:val="002D1D61"/>
    <w:rsid w:val="002D1D7A"/>
    <w:rsid w:val="002D218F"/>
    <w:rsid w:val="002D2E57"/>
    <w:rsid w:val="002D3D88"/>
    <w:rsid w:val="002D5F57"/>
    <w:rsid w:val="002D6A50"/>
    <w:rsid w:val="002D794C"/>
    <w:rsid w:val="002E4044"/>
    <w:rsid w:val="002E4893"/>
    <w:rsid w:val="002E677D"/>
    <w:rsid w:val="002E6CD6"/>
    <w:rsid w:val="002E6E07"/>
    <w:rsid w:val="002E7974"/>
    <w:rsid w:val="002E7EB1"/>
    <w:rsid w:val="002F0E6F"/>
    <w:rsid w:val="002F1A9C"/>
    <w:rsid w:val="002F33C3"/>
    <w:rsid w:val="002F3563"/>
    <w:rsid w:val="002F43B8"/>
    <w:rsid w:val="002F5586"/>
    <w:rsid w:val="002F5790"/>
    <w:rsid w:val="003008A9"/>
    <w:rsid w:val="00300AAA"/>
    <w:rsid w:val="0030239B"/>
    <w:rsid w:val="003052FB"/>
    <w:rsid w:val="003056F0"/>
    <w:rsid w:val="00306271"/>
    <w:rsid w:val="00306A09"/>
    <w:rsid w:val="00307541"/>
    <w:rsid w:val="00310545"/>
    <w:rsid w:val="00310567"/>
    <w:rsid w:val="00311411"/>
    <w:rsid w:val="00312B71"/>
    <w:rsid w:val="00312EFF"/>
    <w:rsid w:val="00313050"/>
    <w:rsid w:val="003138C4"/>
    <w:rsid w:val="003164C5"/>
    <w:rsid w:val="0031662B"/>
    <w:rsid w:val="0031665F"/>
    <w:rsid w:val="00316799"/>
    <w:rsid w:val="00316B58"/>
    <w:rsid w:val="003209D5"/>
    <w:rsid w:val="0032306B"/>
    <w:rsid w:val="00323B94"/>
    <w:rsid w:val="003246E9"/>
    <w:rsid w:val="0032540D"/>
    <w:rsid w:val="00327693"/>
    <w:rsid w:val="0033057D"/>
    <w:rsid w:val="00330A4E"/>
    <w:rsid w:val="00333021"/>
    <w:rsid w:val="003332DA"/>
    <w:rsid w:val="00334297"/>
    <w:rsid w:val="003346B0"/>
    <w:rsid w:val="003346BF"/>
    <w:rsid w:val="00334C1F"/>
    <w:rsid w:val="00334EB2"/>
    <w:rsid w:val="003353EB"/>
    <w:rsid w:val="00336037"/>
    <w:rsid w:val="003405D5"/>
    <w:rsid w:val="0034107E"/>
    <w:rsid w:val="00341883"/>
    <w:rsid w:val="00342AAD"/>
    <w:rsid w:val="00343DAD"/>
    <w:rsid w:val="00344EF0"/>
    <w:rsid w:val="003460AC"/>
    <w:rsid w:val="003463E3"/>
    <w:rsid w:val="00346D89"/>
    <w:rsid w:val="00346EAC"/>
    <w:rsid w:val="00346EFF"/>
    <w:rsid w:val="0034733D"/>
    <w:rsid w:val="003479C0"/>
    <w:rsid w:val="00350E7B"/>
    <w:rsid w:val="00350FE1"/>
    <w:rsid w:val="0035270C"/>
    <w:rsid w:val="003536F1"/>
    <w:rsid w:val="003539E6"/>
    <w:rsid w:val="00353D85"/>
    <w:rsid w:val="0035451C"/>
    <w:rsid w:val="00354CF8"/>
    <w:rsid w:val="0035608A"/>
    <w:rsid w:val="0035677F"/>
    <w:rsid w:val="003577D3"/>
    <w:rsid w:val="00361C62"/>
    <w:rsid w:val="00361F37"/>
    <w:rsid w:val="003645FC"/>
    <w:rsid w:val="00365174"/>
    <w:rsid w:val="00365359"/>
    <w:rsid w:val="00370ACE"/>
    <w:rsid w:val="003716D6"/>
    <w:rsid w:val="003727C2"/>
    <w:rsid w:val="00373926"/>
    <w:rsid w:val="00375B18"/>
    <w:rsid w:val="00376394"/>
    <w:rsid w:val="003807BB"/>
    <w:rsid w:val="00380922"/>
    <w:rsid w:val="00380CD8"/>
    <w:rsid w:val="003813D4"/>
    <w:rsid w:val="00381ADC"/>
    <w:rsid w:val="0038230D"/>
    <w:rsid w:val="0038301D"/>
    <w:rsid w:val="00383B3D"/>
    <w:rsid w:val="00383C32"/>
    <w:rsid w:val="003844FE"/>
    <w:rsid w:val="00385849"/>
    <w:rsid w:val="00386DD6"/>
    <w:rsid w:val="003872D0"/>
    <w:rsid w:val="00387BD1"/>
    <w:rsid w:val="00390587"/>
    <w:rsid w:val="00390DD0"/>
    <w:rsid w:val="003914B9"/>
    <w:rsid w:val="003928B1"/>
    <w:rsid w:val="00394D6E"/>
    <w:rsid w:val="0039511A"/>
    <w:rsid w:val="00397306"/>
    <w:rsid w:val="003A08F6"/>
    <w:rsid w:val="003A0EBE"/>
    <w:rsid w:val="003A0FAE"/>
    <w:rsid w:val="003A21EE"/>
    <w:rsid w:val="003A5054"/>
    <w:rsid w:val="003A5619"/>
    <w:rsid w:val="003A5926"/>
    <w:rsid w:val="003A7966"/>
    <w:rsid w:val="003B06AB"/>
    <w:rsid w:val="003B128A"/>
    <w:rsid w:val="003B190D"/>
    <w:rsid w:val="003B24A5"/>
    <w:rsid w:val="003B2A60"/>
    <w:rsid w:val="003B32E9"/>
    <w:rsid w:val="003B5773"/>
    <w:rsid w:val="003B7195"/>
    <w:rsid w:val="003B7501"/>
    <w:rsid w:val="003C08CD"/>
    <w:rsid w:val="003C10AC"/>
    <w:rsid w:val="003C5187"/>
    <w:rsid w:val="003C57AA"/>
    <w:rsid w:val="003C643D"/>
    <w:rsid w:val="003C6987"/>
    <w:rsid w:val="003C6D3A"/>
    <w:rsid w:val="003C7C12"/>
    <w:rsid w:val="003C7E77"/>
    <w:rsid w:val="003C7FF8"/>
    <w:rsid w:val="003D2EEF"/>
    <w:rsid w:val="003D509E"/>
    <w:rsid w:val="003D67C9"/>
    <w:rsid w:val="003E059D"/>
    <w:rsid w:val="003E1076"/>
    <w:rsid w:val="003E2596"/>
    <w:rsid w:val="003E2C6F"/>
    <w:rsid w:val="003E4DED"/>
    <w:rsid w:val="003E58B8"/>
    <w:rsid w:val="003E611D"/>
    <w:rsid w:val="003E61C1"/>
    <w:rsid w:val="003E7037"/>
    <w:rsid w:val="003E78A9"/>
    <w:rsid w:val="003F0617"/>
    <w:rsid w:val="003F2986"/>
    <w:rsid w:val="003F2E62"/>
    <w:rsid w:val="003F31AE"/>
    <w:rsid w:val="003F3DC5"/>
    <w:rsid w:val="003F50CE"/>
    <w:rsid w:val="003F7084"/>
    <w:rsid w:val="003F75D1"/>
    <w:rsid w:val="00400335"/>
    <w:rsid w:val="004005D9"/>
    <w:rsid w:val="00400ED6"/>
    <w:rsid w:val="00400F99"/>
    <w:rsid w:val="00401439"/>
    <w:rsid w:val="00402D9A"/>
    <w:rsid w:val="00402F44"/>
    <w:rsid w:val="00403E26"/>
    <w:rsid w:val="00405D51"/>
    <w:rsid w:val="00405FDD"/>
    <w:rsid w:val="00407C4B"/>
    <w:rsid w:val="00410B0C"/>
    <w:rsid w:val="00410DCC"/>
    <w:rsid w:val="00410FBA"/>
    <w:rsid w:val="004120D1"/>
    <w:rsid w:val="00412836"/>
    <w:rsid w:val="00413BD4"/>
    <w:rsid w:val="00414D50"/>
    <w:rsid w:val="004173A9"/>
    <w:rsid w:val="00422962"/>
    <w:rsid w:val="00423107"/>
    <w:rsid w:val="00425DB9"/>
    <w:rsid w:val="00426BA9"/>
    <w:rsid w:val="00427B0A"/>
    <w:rsid w:val="00430B6C"/>
    <w:rsid w:val="00432328"/>
    <w:rsid w:val="00433046"/>
    <w:rsid w:val="00433493"/>
    <w:rsid w:val="00433B27"/>
    <w:rsid w:val="00433CE4"/>
    <w:rsid w:val="004345FD"/>
    <w:rsid w:val="00435CE7"/>
    <w:rsid w:val="004413A5"/>
    <w:rsid w:val="00443B76"/>
    <w:rsid w:val="00443EFB"/>
    <w:rsid w:val="00444393"/>
    <w:rsid w:val="0044463D"/>
    <w:rsid w:val="00444A08"/>
    <w:rsid w:val="00445925"/>
    <w:rsid w:val="004465AF"/>
    <w:rsid w:val="00446B3B"/>
    <w:rsid w:val="00446C0F"/>
    <w:rsid w:val="00450161"/>
    <w:rsid w:val="0045028B"/>
    <w:rsid w:val="004510F9"/>
    <w:rsid w:val="0045184B"/>
    <w:rsid w:val="00451ADC"/>
    <w:rsid w:val="004521FE"/>
    <w:rsid w:val="00452A7E"/>
    <w:rsid w:val="00452AE7"/>
    <w:rsid w:val="00452B57"/>
    <w:rsid w:val="00452D95"/>
    <w:rsid w:val="00454DC7"/>
    <w:rsid w:val="004550A1"/>
    <w:rsid w:val="00455177"/>
    <w:rsid w:val="004557A4"/>
    <w:rsid w:val="0046049D"/>
    <w:rsid w:val="00462EB6"/>
    <w:rsid w:val="00465F34"/>
    <w:rsid w:val="00466DCF"/>
    <w:rsid w:val="00470F57"/>
    <w:rsid w:val="00471FEB"/>
    <w:rsid w:val="00472552"/>
    <w:rsid w:val="00472A77"/>
    <w:rsid w:val="00472E0D"/>
    <w:rsid w:val="00473341"/>
    <w:rsid w:val="00473B2C"/>
    <w:rsid w:val="00474068"/>
    <w:rsid w:val="00476DF0"/>
    <w:rsid w:val="00477795"/>
    <w:rsid w:val="00477DA7"/>
    <w:rsid w:val="004836A1"/>
    <w:rsid w:val="004836A2"/>
    <w:rsid w:val="00485AB8"/>
    <w:rsid w:val="00486F6C"/>
    <w:rsid w:val="00487123"/>
    <w:rsid w:val="00490053"/>
    <w:rsid w:val="004907C3"/>
    <w:rsid w:val="0049367A"/>
    <w:rsid w:val="004939BB"/>
    <w:rsid w:val="004958EB"/>
    <w:rsid w:val="00495C31"/>
    <w:rsid w:val="00495D84"/>
    <w:rsid w:val="00496C4C"/>
    <w:rsid w:val="004A282F"/>
    <w:rsid w:val="004A331E"/>
    <w:rsid w:val="004A4E11"/>
    <w:rsid w:val="004A584C"/>
    <w:rsid w:val="004A6808"/>
    <w:rsid w:val="004A6A1F"/>
    <w:rsid w:val="004A7306"/>
    <w:rsid w:val="004A7A1D"/>
    <w:rsid w:val="004B0314"/>
    <w:rsid w:val="004B5146"/>
    <w:rsid w:val="004B614E"/>
    <w:rsid w:val="004B7172"/>
    <w:rsid w:val="004C0804"/>
    <w:rsid w:val="004C0EF4"/>
    <w:rsid w:val="004C13F6"/>
    <w:rsid w:val="004C18C4"/>
    <w:rsid w:val="004C2221"/>
    <w:rsid w:val="004C30AE"/>
    <w:rsid w:val="004C366A"/>
    <w:rsid w:val="004C3CE0"/>
    <w:rsid w:val="004C7D48"/>
    <w:rsid w:val="004D0B43"/>
    <w:rsid w:val="004D0E60"/>
    <w:rsid w:val="004D1B05"/>
    <w:rsid w:val="004D3AAC"/>
    <w:rsid w:val="004D518E"/>
    <w:rsid w:val="004D65D4"/>
    <w:rsid w:val="004D6FE4"/>
    <w:rsid w:val="004D79F3"/>
    <w:rsid w:val="004D7C3B"/>
    <w:rsid w:val="004D7E85"/>
    <w:rsid w:val="004E08F0"/>
    <w:rsid w:val="004E7478"/>
    <w:rsid w:val="004E7AF3"/>
    <w:rsid w:val="004E7F0D"/>
    <w:rsid w:val="004F09FC"/>
    <w:rsid w:val="004F343A"/>
    <w:rsid w:val="004F3CF0"/>
    <w:rsid w:val="004F4661"/>
    <w:rsid w:val="004F4F70"/>
    <w:rsid w:val="004F5814"/>
    <w:rsid w:val="004F5B69"/>
    <w:rsid w:val="004F5B93"/>
    <w:rsid w:val="004F746B"/>
    <w:rsid w:val="005005CE"/>
    <w:rsid w:val="00501329"/>
    <w:rsid w:val="00504B3B"/>
    <w:rsid w:val="00505A4F"/>
    <w:rsid w:val="0050609A"/>
    <w:rsid w:val="00506BCE"/>
    <w:rsid w:val="005129EB"/>
    <w:rsid w:val="0051534B"/>
    <w:rsid w:val="00516B40"/>
    <w:rsid w:val="00516E2D"/>
    <w:rsid w:val="00520472"/>
    <w:rsid w:val="00520777"/>
    <w:rsid w:val="00523985"/>
    <w:rsid w:val="00523B25"/>
    <w:rsid w:val="005251B7"/>
    <w:rsid w:val="005259C9"/>
    <w:rsid w:val="00525B92"/>
    <w:rsid w:val="00526C41"/>
    <w:rsid w:val="00527C75"/>
    <w:rsid w:val="00530766"/>
    <w:rsid w:val="00530C0D"/>
    <w:rsid w:val="005313C3"/>
    <w:rsid w:val="00531B01"/>
    <w:rsid w:val="00531D50"/>
    <w:rsid w:val="00532C38"/>
    <w:rsid w:val="00533730"/>
    <w:rsid w:val="00533C6A"/>
    <w:rsid w:val="00533E14"/>
    <w:rsid w:val="00534302"/>
    <w:rsid w:val="0053443F"/>
    <w:rsid w:val="0053583E"/>
    <w:rsid w:val="00535C99"/>
    <w:rsid w:val="00537819"/>
    <w:rsid w:val="00540A25"/>
    <w:rsid w:val="00540F04"/>
    <w:rsid w:val="00541C03"/>
    <w:rsid w:val="00541C30"/>
    <w:rsid w:val="00541F09"/>
    <w:rsid w:val="00541F82"/>
    <w:rsid w:val="0054276D"/>
    <w:rsid w:val="00545067"/>
    <w:rsid w:val="005458F2"/>
    <w:rsid w:val="00550DD6"/>
    <w:rsid w:val="00552011"/>
    <w:rsid w:val="005527BA"/>
    <w:rsid w:val="00554E43"/>
    <w:rsid w:val="0055533C"/>
    <w:rsid w:val="00555BB6"/>
    <w:rsid w:val="00555DE9"/>
    <w:rsid w:val="00556C29"/>
    <w:rsid w:val="00557518"/>
    <w:rsid w:val="00560B47"/>
    <w:rsid w:val="00560CDC"/>
    <w:rsid w:val="005626F7"/>
    <w:rsid w:val="00564BB6"/>
    <w:rsid w:val="00564BC7"/>
    <w:rsid w:val="0056531F"/>
    <w:rsid w:val="00565595"/>
    <w:rsid w:val="00570F19"/>
    <w:rsid w:val="005712FD"/>
    <w:rsid w:val="00571D4A"/>
    <w:rsid w:val="0057486F"/>
    <w:rsid w:val="00575D92"/>
    <w:rsid w:val="005762F6"/>
    <w:rsid w:val="0058028E"/>
    <w:rsid w:val="00581E59"/>
    <w:rsid w:val="00587DF4"/>
    <w:rsid w:val="00587E3E"/>
    <w:rsid w:val="00591243"/>
    <w:rsid w:val="005917CD"/>
    <w:rsid w:val="0059513F"/>
    <w:rsid w:val="005A08EB"/>
    <w:rsid w:val="005A0A12"/>
    <w:rsid w:val="005A18EE"/>
    <w:rsid w:val="005A4BDE"/>
    <w:rsid w:val="005A4C82"/>
    <w:rsid w:val="005A5006"/>
    <w:rsid w:val="005A5CD4"/>
    <w:rsid w:val="005A68EB"/>
    <w:rsid w:val="005A6908"/>
    <w:rsid w:val="005A7B01"/>
    <w:rsid w:val="005B0269"/>
    <w:rsid w:val="005B0406"/>
    <w:rsid w:val="005B160F"/>
    <w:rsid w:val="005B2466"/>
    <w:rsid w:val="005B46E9"/>
    <w:rsid w:val="005B47D8"/>
    <w:rsid w:val="005B63E1"/>
    <w:rsid w:val="005B6D2E"/>
    <w:rsid w:val="005B780D"/>
    <w:rsid w:val="005C1BCB"/>
    <w:rsid w:val="005C2761"/>
    <w:rsid w:val="005C455F"/>
    <w:rsid w:val="005C5276"/>
    <w:rsid w:val="005C580F"/>
    <w:rsid w:val="005C63FD"/>
    <w:rsid w:val="005C64A8"/>
    <w:rsid w:val="005C6BE2"/>
    <w:rsid w:val="005C6E2C"/>
    <w:rsid w:val="005C6E5F"/>
    <w:rsid w:val="005C7829"/>
    <w:rsid w:val="005D1A6D"/>
    <w:rsid w:val="005D2199"/>
    <w:rsid w:val="005D2210"/>
    <w:rsid w:val="005D5A13"/>
    <w:rsid w:val="005D6220"/>
    <w:rsid w:val="005D7C6C"/>
    <w:rsid w:val="005E0A61"/>
    <w:rsid w:val="005E206B"/>
    <w:rsid w:val="005E2BB9"/>
    <w:rsid w:val="005E48E6"/>
    <w:rsid w:val="005E4BB8"/>
    <w:rsid w:val="005E6078"/>
    <w:rsid w:val="005E69BD"/>
    <w:rsid w:val="005E75BB"/>
    <w:rsid w:val="005F15B9"/>
    <w:rsid w:val="005F2BCE"/>
    <w:rsid w:val="005F3FF4"/>
    <w:rsid w:val="005F4732"/>
    <w:rsid w:val="005F537F"/>
    <w:rsid w:val="005F5CBC"/>
    <w:rsid w:val="006006C9"/>
    <w:rsid w:val="006012FD"/>
    <w:rsid w:val="00602221"/>
    <w:rsid w:val="006038F1"/>
    <w:rsid w:val="00604D5D"/>
    <w:rsid w:val="006054BA"/>
    <w:rsid w:val="00605EDC"/>
    <w:rsid w:val="0060662B"/>
    <w:rsid w:val="00607EAB"/>
    <w:rsid w:val="00611D67"/>
    <w:rsid w:val="00612B31"/>
    <w:rsid w:val="0061396A"/>
    <w:rsid w:val="00613EBF"/>
    <w:rsid w:val="00613F78"/>
    <w:rsid w:val="006154F3"/>
    <w:rsid w:val="006168C8"/>
    <w:rsid w:val="006174D5"/>
    <w:rsid w:val="00621387"/>
    <w:rsid w:val="00621FB7"/>
    <w:rsid w:val="00622135"/>
    <w:rsid w:val="006238A4"/>
    <w:rsid w:val="006246EE"/>
    <w:rsid w:val="00625CBC"/>
    <w:rsid w:val="00626CB7"/>
    <w:rsid w:val="00626FF5"/>
    <w:rsid w:val="00630198"/>
    <w:rsid w:val="0063037E"/>
    <w:rsid w:val="00630B73"/>
    <w:rsid w:val="0063207F"/>
    <w:rsid w:val="00632A59"/>
    <w:rsid w:val="00633399"/>
    <w:rsid w:val="006409E4"/>
    <w:rsid w:val="00640C92"/>
    <w:rsid w:val="00640F87"/>
    <w:rsid w:val="00641452"/>
    <w:rsid w:val="00642C41"/>
    <w:rsid w:val="00644F1C"/>
    <w:rsid w:val="00647C93"/>
    <w:rsid w:val="00647D5B"/>
    <w:rsid w:val="00652FE7"/>
    <w:rsid w:val="006554B0"/>
    <w:rsid w:val="006561A9"/>
    <w:rsid w:val="00656541"/>
    <w:rsid w:val="0065736B"/>
    <w:rsid w:val="00657C87"/>
    <w:rsid w:val="0066027C"/>
    <w:rsid w:val="006614D1"/>
    <w:rsid w:val="006615C6"/>
    <w:rsid w:val="00662EBF"/>
    <w:rsid w:val="00664D83"/>
    <w:rsid w:val="00664DB5"/>
    <w:rsid w:val="00666B29"/>
    <w:rsid w:val="0066768F"/>
    <w:rsid w:val="00667856"/>
    <w:rsid w:val="00667D56"/>
    <w:rsid w:val="006718E3"/>
    <w:rsid w:val="0067432F"/>
    <w:rsid w:val="006752EC"/>
    <w:rsid w:val="00675AF4"/>
    <w:rsid w:val="00676AA4"/>
    <w:rsid w:val="006773BB"/>
    <w:rsid w:val="006800D9"/>
    <w:rsid w:val="006808B6"/>
    <w:rsid w:val="00683763"/>
    <w:rsid w:val="006848AB"/>
    <w:rsid w:val="006877F0"/>
    <w:rsid w:val="0068787A"/>
    <w:rsid w:val="00690D11"/>
    <w:rsid w:val="00691773"/>
    <w:rsid w:val="00691C73"/>
    <w:rsid w:val="006926B9"/>
    <w:rsid w:val="00695357"/>
    <w:rsid w:val="00695E0A"/>
    <w:rsid w:val="0069660E"/>
    <w:rsid w:val="006A0241"/>
    <w:rsid w:val="006A0997"/>
    <w:rsid w:val="006A0DC4"/>
    <w:rsid w:val="006A1C88"/>
    <w:rsid w:val="006A37F3"/>
    <w:rsid w:val="006A3AFE"/>
    <w:rsid w:val="006A3EC9"/>
    <w:rsid w:val="006A79C3"/>
    <w:rsid w:val="006A7AE1"/>
    <w:rsid w:val="006B27DE"/>
    <w:rsid w:val="006B42E4"/>
    <w:rsid w:val="006B7BC3"/>
    <w:rsid w:val="006C2275"/>
    <w:rsid w:val="006C5241"/>
    <w:rsid w:val="006C6E24"/>
    <w:rsid w:val="006C7EE5"/>
    <w:rsid w:val="006D020D"/>
    <w:rsid w:val="006D2199"/>
    <w:rsid w:val="006D24F9"/>
    <w:rsid w:val="006D2C4D"/>
    <w:rsid w:val="006D5D64"/>
    <w:rsid w:val="006D5DC5"/>
    <w:rsid w:val="006E1ACF"/>
    <w:rsid w:val="006E30E1"/>
    <w:rsid w:val="006E494D"/>
    <w:rsid w:val="006E5436"/>
    <w:rsid w:val="006E5B5E"/>
    <w:rsid w:val="006E6AB5"/>
    <w:rsid w:val="006E6C93"/>
    <w:rsid w:val="006E76F2"/>
    <w:rsid w:val="006F01FD"/>
    <w:rsid w:val="006F0C2B"/>
    <w:rsid w:val="006F1946"/>
    <w:rsid w:val="006F3A2B"/>
    <w:rsid w:val="006F4618"/>
    <w:rsid w:val="006F4D63"/>
    <w:rsid w:val="007018DF"/>
    <w:rsid w:val="007054E4"/>
    <w:rsid w:val="007113C2"/>
    <w:rsid w:val="00711546"/>
    <w:rsid w:val="0071244B"/>
    <w:rsid w:val="00712F11"/>
    <w:rsid w:val="00714487"/>
    <w:rsid w:val="00714DB0"/>
    <w:rsid w:val="00717075"/>
    <w:rsid w:val="00717551"/>
    <w:rsid w:val="00720322"/>
    <w:rsid w:val="00720A70"/>
    <w:rsid w:val="00720AC9"/>
    <w:rsid w:val="007235BC"/>
    <w:rsid w:val="00723E06"/>
    <w:rsid w:val="00723FEA"/>
    <w:rsid w:val="00725E6E"/>
    <w:rsid w:val="00726A72"/>
    <w:rsid w:val="00727ACF"/>
    <w:rsid w:val="007318FA"/>
    <w:rsid w:val="00731F89"/>
    <w:rsid w:val="00732152"/>
    <w:rsid w:val="007327CC"/>
    <w:rsid w:val="00732FB3"/>
    <w:rsid w:val="0073432E"/>
    <w:rsid w:val="0073506B"/>
    <w:rsid w:val="007359E5"/>
    <w:rsid w:val="00735E48"/>
    <w:rsid w:val="0073644E"/>
    <w:rsid w:val="00740566"/>
    <w:rsid w:val="007418D0"/>
    <w:rsid w:val="00743595"/>
    <w:rsid w:val="00743BA2"/>
    <w:rsid w:val="007455B2"/>
    <w:rsid w:val="007464A6"/>
    <w:rsid w:val="00746866"/>
    <w:rsid w:val="00746CED"/>
    <w:rsid w:val="007515EF"/>
    <w:rsid w:val="00753F1C"/>
    <w:rsid w:val="00756798"/>
    <w:rsid w:val="00756C78"/>
    <w:rsid w:val="0076067E"/>
    <w:rsid w:val="00760F73"/>
    <w:rsid w:val="007624A5"/>
    <w:rsid w:val="00762EBA"/>
    <w:rsid w:val="00767A2B"/>
    <w:rsid w:val="00767C39"/>
    <w:rsid w:val="00767E1B"/>
    <w:rsid w:val="007704E3"/>
    <w:rsid w:val="00770ADB"/>
    <w:rsid w:val="00770D83"/>
    <w:rsid w:val="0077148B"/>
    <w:rsid w:val="00771A98"/>
    <w:rsid w:val="00771B6C"/>
    <w:rsid w:val="00772ECD"/>
    <w:rsid w:val="00775509"/>
    <w:rsid w:val="00776140"/>
    <w:rsid w:val="00785292"/>
    <w:rsid w:val="007857A8"/>
    <w:rsid w:val="0078629C"/>
    <w:rsid w:val="007868C6"/>
    <w:rsid w:val="00786DF8"/>
    <w:rsid w:val="0078711B"/>
    <w:rsid w:val="0078720D"/>
    <w:rsid w:val="007876CB"/>
    <w:rsid w:val="007902D3"/>
    <w:rsid w:val="00794364"/>
    <w:rsid w:val="0079564C"/>
    <w:rsid w:val="00797B22"/>
    <w:rsid w:val="007A0DF0"/>
    <w:rsid w:val="007A2A89"/>
    <w:rsid w:val="007A2F31"/>
    <w:rsid w:val="007A4447"/>
    <w:rsid w:val="007A589C"/>
    <w:rsid w:val="007A5CCC"/>
    <w:rsid w:val="007A7712"/>
    <w:rsid w:val="007A7F4E"/>
    <w:rsid w:val="007B0A8D"/>
    <w:rsid w:val="007B1308"/>
    <w:rsid w:val="007B20A8"/>
    <w:rsid w:val="007B260C"/>
    <w:rsid w:val="007B2AE2"/>
    <w:rsid w:val="007B2B31"/>
    <w:rsid w:val="007B2E5E"/>
    <w:rsid w:val="007B3F34"/>
    <w:rsid w:val="007B400F"/>
    <w:rsid w:val="007B6CFF"/>
    <w:rsid w:val="007B7051"/>
    <w:rsid w:val="007B71FB"/>
    <w:rsid w:val="007C1B9C"/>
    <w:rsid w:val="007C1C73"/>
    <w:rsid w:val="007C2602"/>
    <w:rsid w:val="007C38FC"/>
    <w:rsid w:val="007C5275"/>
    <w:rsid w:val="007C52CF"/>
    <w:rsid w:val="007C5D2E"/>
    <w:rsid w:val="007C5EEC"/>
    <w:rsid w:val="007D01FC"/>
    <w:rsid w:val="007D0FBE"/>
    <w:rsid w:val="007D1A8C"/>
    <w:rsid w:val="007D37EA"/>
    <w:rsid w:val="007D4111"/>
    <w:rsid w:val="007D5009"/>
    <w:rsid w:val="007D56AA"/>
    <w:rsid w:val="007D6D22"/>
    <w:rsid w:val="007E08B6"/>
    <w:rsid w:val="007E40E6"/>
    <w:rsid w:val="007E5958"/>
    <w:rsid w:val="007E5DB8"/>
    <w:rsid w:val="007E661D"/>
    <w:rsid w:val="007E6DB6"/>
    <w:rsid w:val="007E7D56"/>
    <w:rsid w:val="007F106C"/>
    <w:rsid w:val="007F13B4"/>
    <w:rsid w:val="007F3358"/>
    <w:rsid w:val="007F3AD2"/>
    <w:rsid w:val="007F627D"/>
    <w:rsid w:val="007F6A31"/>
    <w:rsid w:val="007F76D9"/>
    <w:rsid w:val="007F7E73"/>
    <w:rsid w:val="0080132A"/>
    <w:rsid w:val="0080191F"/>
    <w:rsid w:val="00803F06"/>
    <w:rsid w:val="00804593"/>
    <w:rsid w:val="0080515C"/>
    <w:rsid w:val="0080737F"/>
    <w:rsid w:val="0080760E"/>
    <w:rsid w:val="00807C40"/>
    <w:rsid w:val="00810083"/>
    <w:rsid w:val="00810760"/>
    <w:rsid w:val="0081125C"/>
    <w:rsid w:val="0081128D"/>
    <w:rsid w:val="00811BF1"/>
    <w:rsid w:val="00813B99"/>
    <w:rsid w:val="00814910"/>
    <w:rsid w:val="008159BC"/>
    <w:rsid w:val="00820069"/>
    <w:rsid w:val="00820A2D"/>
    <w:rsid w:val="00821016"/>
    <w:rsid w:val="008249B0"/>
    <w:rsid w:val="008249B1"/>
    <w:rsid w:val="0082524D"/>
    <w:rsid w:val="008266FF"/>
    <w:rsid w:val="00827463"/>
    <w:rsid w:val="00831638"/>
    <w:rsid w:val="008322F1"/>
    <w:rsid w:val="0083231D"/>
    <w:rsid w:val="00833942"/>
    <w:rsid w:val="00833A10"/>
    <w:rsid w:val="00833F79"/>
    <w:rsid w:val="008348A2"/>
    <w:rsid w:val="0083562A"/>
    <w:rsid w:val="0083667A"/>
    <w:rsid w:val="00841457"/>
    <w:rsid w:val="00841FC5"/>
    <w:rsid w:val="00843F06"/>
    <w:rsid w:val="00846BC6"/>
    <w:rsid w:val="00847455"/>
    <w:rsid w:val="00847644"/>
    <w:rsid w:val="00850463"/>
    <w:rsid w:val="008513DB"/>
    <w:rsid w:val="008538BC"/>
    <w:rsid w:val="00854400"/>
    <w:rsid w:val="00855C83"/>
    <w:rsid w:val="00857909"/>
    <w:rsid w:val="00857C92"/>
    <w:rsid w:val="00860B9E"/>
    <w:rsid w:val="00860EE9"/>
    <w:rsid w:val="00861526"/>
    <w:rsid w:val="00861ADF"/>
    <w:rsid w:val="00861CB1"/>
    <w:rsid w:val="00863D9B"/>
    <w:rsid w:val="0086444F"/>
    <w:rsid w:val="008652C2"/>
    <w:rsid w:val="00865ED9"/>
    <w:rsid w:val="0086755C"/>
    <w:rsid w:val="0086766A"/>
    <w:rsid w:val="00871916"/>
    <w:rsid w:val="008721D2"/>
    <w:rsid w:val="00872307"/>
    <w:rsid w:val="00873894"/>
    <w:rsid w:val="00874C0F"/>
    <w:rsid w:val="0088007A"/>
    <w:rsid w:val="0088082F"/>
    <w:rsid w:val="00880B13"/>
    <w:rsid w:val="00880FB6"/>
    <w:rsid w:val="0088185B"/>
    <w:rsid w:val="008818D1"/>
    <w:rsid w:val="00881957"/>
    <w:rsid w:val="00881F6F"/>
    <w:rsid w:val="00882E0B"/>
    <w:rsid w:val="0088640E"/>
    <w:rsid w:val="008903FC"/>
    <w:rsid w:val="008911E7"/>
    <w:rsid w:val="00891734"/>
    <w:rsid w:val="00893E1C"/>
    <w:rsid w:val="00894039"/>
    <w:rsid w:val="00894558"/>
    <w:rsid w:val="00896C9F"/>
    <w:rsid w:val="00897915"/>
    <w:rsid w:val="008A12C8"/>
    <w:rsid w:val="008A1333"/>
    <w:rsid w:val="008A18DA"/>
    <w:rsid w:val="008A383C"/>
    <w:rsid w:val="008A4054"/>
    <w:rsid w:val="008A46B5"/>
    <w:rsid w:val="008A6310"/>
    <w:rsid w:val="008A63B7"/>
    <w:rsid w:val="008A7F54"/>
    <w:rsid w:val="008B1061"/>
    <w:rsid w:val="008B30B8"/>
    <w:rsid w:val="008B33BF"/>
    <w:rsid w:val="008B37EC"/>
    <w:rsid w:val="008B4F0A"/>
    <w:rsid w:val="008B63D6"/>
    <w:rsid w:val="008B7619"/>
    <w:rsid w:val="008C1767"/>
    <w:rsid w:val="008C2738"/>
    <w:rsid w:val="008C6CD1"/>
    <w:rsid w:val="008C74D2"/>
    <w:rsid w:val="008C7C7A"/>
    <w:rsid w:val="008D0517"/>
    <w:rsid w:val="008D05A7"/>
    <w:rsid w:val="008D0F26"/>
    <w:rsid w:val="008D1802"/>
    <w:rsid w:val="008D2FE3"/>
    <w:rsid w:val="008D47E4"/>
    <w:rsid w:val="008D5B06"/>
    <w:rsid w:val="008D5D7F"/>
    <w:rsid w:val="008D62A3"/>
    <w:rsid w:val="008D6A3F"/>
    <w:rsid w:val="008D7068"/>
    <w:rsid w:val="008D787F"/>
    <w:rsid w:val="008E04CC"/>
    <w:rsid w:val="008E0B86"/>
    <w:rsid w:val="008E0DD4"/>
    <w:rsid w:val="008E24B9"/>
    <w:rsid w:val="008E24C1"/>
    <w:rsid w:val="008E25F9"/>
    <w:rsid w:val="008E3DC1"/>
    <w:rsid w:val="008E5BD3"/>
    <w:rsid w:val="008E64B7"/>
    <w:rsid w:val="008E7C68"/>
    <w:rsid w:val="008E7F8D"/>
    <w:rsid w:val="008F06B4"/>
    <w:rsid w:val="008F1A87"/>
    <w:rsid w:val="008F23BA"/>
    <w:rsid w:val="008F3FE8"/>
    <w:rsid w:val="008F3FF0"/>
    <w:rsid w:val="008F4ACF"/>
    <w:rsid w:val="008F623B"/>
    <w:rsid w:val="008F678B"/>
    <w:rsid w:val="008F70C7"/>
    <w:rsid w:val="009006C1"/>
    <w:rsid w:val="00901EB5"/>
    <w:rsid w:val="009038A9"/>
    <w:rsid w:val="00906199"/>
    <w:rsid w:val="00907474"/>
    <w:rsid w:val="00910522"/>
    <w:rsid w:val="00911525"/>
    <w:rsid w:val="00911CC7"/>
    <w:rsid w:val="00911CFD"/>
    <w:rsid w:val="00911EC2"/>
    <w:rsid w:val="00914179"/>
    <w:rsid w:val="0091418C"/>
    <w:rsid w:val="00920B17"/>
    <w:rsid w:val="00920C46"/>
    <w:rsid w:val="009212DD"/>
    <w:rsid w:val="0092230E"/>
    <w:rsid w:val="00922EFC"/>
    <w:rsid w:val="00923DF4"/>
    <w:rsid w:val="00925345"/>
    <w:rsid w:val="0092596C"/>
    <w:rsid w:val="009300E2"/>
    <w:rsid w:val="00930742"/>
    <w:rsid w:val="00930788"/>
    <w:rsid w:val="00931863"/>
    <w:rsid w:val="00931A82"/>
    <w:rsid w:val="00932539"/>
    <w:rsid w:val="009327C1"/>
    <w:rsid w:val="0093425A"/>
    <w:rsid w:val="00934409"/>
    <w:rsid w:val="00934674"/>
    <w:rsid w:val="00934D39"/>
    <w:rsid w:val="00934D48"/>
    <w:rsid w:val="0093776D"/>
    <w:rsid w:val="00937D70"/>
    <w:rsid w:val="009414C6"/>
    <w:rsid w:val="009419C3"/>
    <w:rsid w:val="00941FA2"/>
    <w:rsid w:val="00942257"/>
    <w:rsid w:val="00942666"/>
    <w:rsid w:val="00945915"/>
    <w:rsid w:val="009468F6"/>
    <w:rsid w:val="009469FC"/>
    <w:rsid w:val="00950C66"/>
    <w:rsid w:val="00950EF3"/>
    <w:rsid w:val="0095189F"/>
    <w:rsid w:val="00954137"/>
    <w:rsid w:val="00954EC0"/>
    <w:rsid w:val="009559A2"/>
    <w:rsid w:val="0095606A"/>
    <w:rsid w:val="00956BD3"/>
    <w:rsid w:val="00956CA5"/>
    <w:rsid w:val="00957565"/>
    <w:rsid w:val="009579D7"/>
    <w:rsid w:val="0095FB1C"/>
    <w:rsid w:val="009607FB"/>
    <w:rsid w:val="00961637"/>
    <w:rsid w:val="0096189A"/>
    <w:rsid w:val="0096321E"/>
    <w:rsid w:val="00965904"/>
    <w:rsid w:val="00965E72"/>
    <w:rsid w:val="00965FBA"/>
    <w:rsid w:val="009670E1"/>
    <w:rsid w:val="00967CFB"/>
    <w:rsid w:val="00971830"/>
    <w:rsid w:val="00971BB4"/>
    <w:rsid w:val="009729E4"/>
    <w:rsid w:val="00972FDA"/>
    <w:rsid w:val="009738D0"/>
    <w:rsid w:val="00974B17"/>
    <w:rsid w:val="00976877"/>
    <w:rsid w:val="00980F84"/>
    <w:rsid w:val="0098263A"/>
    <w:rsid w:val="00984649"/>
    <w:rsid w:val="00984F0D"/>
    <w:rsid w:val="00985DC4"/>
    <w:rsid w:val="00986C6E"/>
    <w:rsid w:val="00990394"/>
    <w:rsid w:val="0099112E"/>
    <w:rsid w:val="009913B5"/>
    <w:rsid w:val="009923CE"/>
    <w:rsid w:val="00992597"/>
    <w:rsid w:val="00992E90"/>
    <w:rsid w:val="00995146"/>
    <w:rsid w:val="00995FD4"/>
    <w:rsid w:val="00996164"/>
    <w:rsid w:val="0099739E"/>
    <w:rsid w:val="009A0EAD"/>
    <w:rsid w:val="009A17D9"/>
    <w:rsid w:val="009A2490"/>
    <w:rsid w:val="009A27FF"/>
    <w:rsid w:val="009A306D"/>
    <w:rsid w:val="009A4C4E"/>
    <w:rsid w:val="009A5D31"/>
    <w:rsid w:val="009A649B"/>
    <w:rsid w:val="009B09C4"/>
    <w:rsid w:val="009B1035"/>
    <w:rsid w:val="009B27ED"/>
    <w:rsid w:val="009B3BF5"/>
    <w:rsid w:val="009B5BF0"/>
    <w:rsid w:val="009B5D8F"/>
    <w:rsid w:val="009B6903"/>
    <w:rsid w:val="009B784F"/>
    <w:rsid w:val="009C1A8B"/>
    <w:rsid w:val="009C1A90"/>
    <w:rsid w:val="009C2027"/>
    <w:rsid w:val="009C2151"/>
    <w:rsid w:val="009C27ED"/>
    <w:rsid w:val="009C2B62"/>
    <w:rsid w:val="009C2C7D"/>
    <w:rsid w:val="009C39EB"/>
    <w:rsid w:val="009C3EFF"/>
    <w:rsid w:val="009C42F5"/>
    <w:rsid w:val="009C4BEF"/>
    <w:rsid w:val="009C5CE8"/>
    <w:rsid w:val="009C6329"/>
    <w:rsid w:val="009C64E9"/>
    <w:rsid w:val="009D1D9A"/>
    <w:rsid w:val="009D7D15"/>
    <w:rsid w:val="009E0AB4"/>
    <w:rsid w:val="009E0DF1"/>
    <w:rsid w:val="009E173E"/>
    <w:rsid w:val="009E227E"/>
    <w:rsid w:val="009E3401"/>
    <w:rsid w:val="009E35D1"/>
    <w:rsid w:val="009E7534"/>
    <w:rsid w:val="009E7691"/>
    <w:rsid w:val="009F002F"/>
    <w:rsid w:val="009F08FC"/>
    <w:rsid w:val="009F0AE8"/>
    <w:rsid w:val="009F4990"/>
    <w:rsid w:val="009F5D16"/>
    <w:rsid w:val="009FA084"/>
    <w:rsid w:val="00A00011"/>
    <w:rsid w:val="00A0160E"/>
    <w:rsid w:val="00A030AA"/>
    <w:rsid w:val="00A03D4A"/>
    <w:rsid w:val="00A0486F"/>
    <w:rsid w:val="00A04BE3"/>
    <w:rsid w:val="00A04F5D"/>
    <w:rsid w:val="00A07225"/>
    <w:rsid w:val="00A076E7"/>
    <w:rsid w:val="00A10539"/>
    <w:rsid w:val="00A115A8"/>
    <w:rsid w:val="00A11680"/>
    <w:rsid w:val="00A13421"/>
    <w:rsid w:val="00A149D2"/>
    <w:rsid w:val="00A15F65"/>
    <w:rsid w:val="00A16114"/>
    <w:rsid w:val="00A16228"/>
    <w:rsid w:val="00A169EE"/>
    <w:rsid w:val="00A16C51"/>
    <w:rsid w:val="00A17DC1"/>
    <w:rsid w:val="00A209C9"/>
    <w:rsid w:val="00A217EA"/>
    <w:rsid w:val="00A22776"/>
    <w:rsid w:val="00A22BF6"/>
    <w:rsid w:val="00A22C6B"/>
    <w:rsid w:val="00A2371B"/>
    <w:rsid w:val="00A24686"/>
    <w:rsid w:val="00A24C42"/>
    <w:rsid w:val="00A24FE1"/>
    <w:rsid w:val="00A260E2"/>
    <w:rsid w:val="00A26BEB"/>
    <w:rsid w:val="00A301B0"/>
    <w:rsid w:val="00A338A9"/>
    <w:rsid w:val="00A3433C"/>
    <w:rsid w:val="00A348E5"/>
    <w:rsid w:val="00A36F11"/>
    <w:rsid w:val="00A3722C"/>
    <w:rsid w:val="00A37E61"/>
    <w:rsid w:val="00A40748"/>
    <w:rsid w:val="00A40E8C"/>
    <w:rsid w:val="00A41B6F"/>
    <w:rsid w:val="00A422BD"/>
    <w:rsid w:val="00A423C3"/>
    <w:rsid w:val="00A431D6"/>
    <w:rsid w:val="00A43842"/>
    <w:rsid w:val="00A44A09"/>
    <w:rsid w:val="00A45171"/>
    <w:rsid w:val="00A45962"/>
    <w:rsid w:val="00A506F5"/>
    <w:rsid w:val="00A5103D"/>
    <w:rsid w:val="00A51080"/>
    <w:rsid w:val="00A51166"/>
    <w:rsid w:val="00A5237F"/>
    <w:rsid w:val="00A54C0A"/>
    <w:rsid w:val="00A54D89"/>
    <w:rsid w:val="00A55B14"/>
    <w:rsid w:val="00A55E59"/>
    <w:rsid w:val="00A56528"/>
    <w:rsid w:val="00A575CA"/>
    <w:rsid w:val="00A57689"/>
    <w:rsid w:val="00A606CD"/>
    <w:rsid w:val="00A60A9E"/>
    <w:rsid w:val="00A61A69"/>
    <w:rsid w:val="00A622A9"/>
    <w:rsid w:val="00A6258D"/>
    <w:rsid w:val="00A62F95"/>
    <w:rsid w:val="00A6396B"/>
    <w:rsid w:val="00A63F83"/>
    <w:rsid w:val="00A64468"/>
    <w:rsid w:val="00A64C9E"/>
    <w:rsid w:val="00A708DB"/>
    <w:rsid w:val="00A70B12"/>
    <w:rsid w:val="00A71B1C"/>
    <w:rsid w:val="00A71C4F"/>
    <w:rsid w:val="00A74444"/>
    <w:rsid w:val="00A75759"/>
    <w:rsid w:val="00A76E04"/>
    <w:rsid w:val="00A7796B"/>
    <w:rsid w:val="00A80800"/>
    <w:rsid w:val="00A81233"/>
    <w:rsid w:val="00A81877"/>
    <w:rsid w:val="00A8241E"/>
    <w:rsid w:val="00A82BCD"/>
    <w:rsid w:val="00A855A1"/>
    <w:rsid w:val="00A90743"/>
    <w:rsid w:val="00A91910"/>
    <w:rsid w:val="00A93BAA"/>
    <w:rsid w:val="00A95201"/>
    <w:rsid w:val="00A969AF"/>
    <w:rsid w:val="00AA0713"/>
    <w:rsid w:val="00AA0CAF"/>
    <w:rsid w:val="00AA102D"/>
    <w:rsid w:val="00AA19C8"/>
    <w:rsid w:val="00AA2733"/>
    <w:rsid w:val="00AA2D30"/>
    <w:rsid w:val="00AA31E5"/>
    <w:rsid w:val="00AA4188"/>
    <w:rsid w:val="00AA47E8"/>
    <w:rsid w:val="00AB0CBE"/>
    <w:rsid w:val="00AB592F"/>
    <w:rsid w:val="00AB5AB2"/>
    <w:rsid w:val="00AB73F7"/>
    <w:rsid w:val="00AB7C6C"/>
    <w:rsid w:val="00AC1212"/>
    <w:rsid w:val="00AC1B96"/>
    <w:rsid w:val="00AC249E"/>
    <w:rsid w:val="00AC4A08"/>
    <w:rsid w:val="00AC506E"/>
    <w:rsid w:val="00AC5295"/>
    <w:rsid w:val="00AC6C07"/>
    <w:rsid w:val="00AC7165"/>
    <w:rsid w:val="00AD1DBF"/>
    <w:rsid w:val="00AD2CB1"/>
    <w:rsid w:val="00AD2FCA"/>
    <w:rsid w:val="00AD4A3D"/>
    <w:rsid w:val="00AD5C4F"/>
    <w:rsid w:val="00AD5F15"/>
    <w:rsid w:val="00AD69C2"/>
    <w:rsid w:val="00AD7298"/>
    <w:rsid w:val="00AD73D7"/>
    <w:rsid w:val="00AE092E"/>
    <w:rsid w:val="00AE11DD"/>
    <w:rsid w:val="00AE30CA"/>
    <w:rsid w:val="00AE4C7B"/>
    <w:rsid w:val="00AE53DB"/>
    <w:rsid w:val="00AE5F57"/>
    <w:rsid w:val="00AE73CD"/>
    <w:rsid w:val="00AE7D9F"/>
    <w:rsid w:val="00AF0E0A"/>
    <w:rsid w:val="00AF1C13"/>
    <w:rsid w:val="00AF1E0A"/>
    <w:rsid w:val="00AF1EF7"/>
    <w:rsid w:val="00AF65CF"/>
    <w:rsid w:val="00AF6BD3"/>
    <w:rsid w:val="00AF7531"/>
    <w:rsid w:val="00B00C62"/>
    <w:rsid w:val="00B01732"/>
    <w:rsid w:val="00B03A28"/>
    <w:rsid w:val="00B03E55"/>
    <w:rsid w:val="00B05512"/>
    <w:rsid w:val="00B06781"/>
    <w:rsid w:val="00B071B1"/>
    <w:rsid w:val="00B071E4"/>
    <w:rsid w:val="00B10478"/>
    <w:rsid w:val="00B1242A"/>
    <w:rsid w:val="00B13770"/>
    <w:rsid w:val="00B142E0"/>
    <w:rsid w:val="00B145BB"/>
    <w:rsid w:val="00B1608E"/>
    <w:rsid w:val="00B16485"/>
    <w:rsid w:val="00B16AD2"/>
    <w:rsid w:val="00B16EEA"/>
    <w:rsid w:val="00B17281"/>
    <w:rsid w:val="00B21085"/>
    <w:rsid w:val="00B21091"/>
    <w:rsid w:val="00B21558"/>
    <w:rsid w:val="00B216BC"/>
    <w:rsid w:val="00B22150"/>
    <w:rsid w:val="00B22945"/>
    <w:rsid w:val="00B24DDB"/>
    <w:rsid w:val="00B2559A"/>
    <w:rsid w:val="00B26DDE"/>
    <w:rsid w:val="00B32AFB"/>
    <w:rsid w:val="00B32B55"/>
    <w:rsid w:val="00B35E65"/>
    <w:rsid w:val="00B439A1"/>
    <w:rsid w:val="00B45D1F"/>
    <w:rsid w:val="00B46DAC"/>
    <w:rsid w:val="00B504DF"/>
    <w:rsid w:val="00B52EEA"/>
    <w:rsid w:val="00B53CF4"/>
    <w:rsid w:val="00B53F60"/>
    <w:rsid w:val="00B542C3"/>
    <w:rsid w:val="00B559DC"/>
    <w:rsid w:val="00B55B1F"/>
    <w:rsid w:val="00B55CDC"/>
    <w:rsid w:val="00B56BFF"/>
    <w:rsid w:val="00B61744"/>
    <w:rsid w:val="00B619A4"/>
    <w:rsid w:val="00B6618D"/>
    <w:rsid w:val="00B6797C"/>
    <w:rsid w:val="00B67FF0"/>
    <w:rsid w:val="00B70211"/>
    <w:rsid w:val="00B70D69"/>
    <w:rsid w:val="00B716B7"/>
    <w:rsid w:val="00B73A2C"/>
    <w:rsid w:val="00B7699C"/>
    <w:rsid w:val="00B808E8"/>
    <w:rsid w:val="00B835A1"/>
    <w:rsid w:val="00B8452D"/>
    <w:rsid w:val="00B84802"/>
    <w:rsid w:val="00B85ED7"/>
    <w:rsid w:val="00B86C23"/>
    <w:rsid w:val="00B877A2"/>
    <w:rsid w:val="00B90382"/>
    <w:rsid w:val="00B90EAD"/>
    <w:rsid w:val="00B91246"/>
    <w:rsid w:val="00B91503"/>
    <w:rsid w:val="00B91EC8"/>
    <w:rsid w:val="00B92536"/>
    <w:rsid w:val="00B92592"/>
    <w:rsid w:val="00B929FE"/>
    <w:rsid w:val="00B93792"/>
    <w:rsid w:val="00B94CA1"/>
    <w:rsid w:val="00B96AE2"/>
    <w:rsid w:val="00B975A4"/>
    <w:rsid w:val="00B97CA5"/>
    <w:rsid w:val="00B97FE2"/>
    <w:rsid w:val="00BA005E"/>
    <w:rsid w:val="00BA2F00"/>
    <w:rsid w:val="00BA631E"/>
    <w:rsid w:val="00BB0638"/>
    <w:rsid w:val="00BB073B"/>
    <w:rsid w:val="00BB11F2"/>
    <w:rsid w:val="00BB2273"/>
    <w:rsid w:val="00BB2827"/>
    <w:rsid w:val="00BB4657"/>
    <w:rsid w:val="00BB4695"/>
    <w:rsid w:val="00BB5F7A"/>
    <w:rsid w:val="00BB67A9"/>
    <w:rsid w:val="00BC223C"/>
    <w:rsid w:val="00BC262B"/>
    <w:rsid w:val="00BC4204"/>
    <w:rsid w:val="00BC5552"/>
    <w:rsid w:val="00BC5D09"/>
    <w:rsid w:val="00BC73BA"/>
    <w:rsid w:val="00BC749A"/>
    <w:rsid w:val="00BD1239"/>
    <w:rsid w:val="00BD2080"/>
    <w:rsid w:val="00BD2629"/>
    <w:rsid w:val="00BD4ACA"/>
    <w:rsid w:val="00BD4E62"/>
    <w:rsid w:val="00BD56E2"/>
    <w:rsid w:val="00BD7D11"/>
    <w:rsid w:val="00BE0796"/>
    <w:rsid w:val="00BE425F"/>
    <w:rsid w:val="00BE7AF2"/>
    <w:rsid w:val="00BF0FB5"/>
    <w:rsid w:val="00BF1B9E"/>
    <w:rsid w:val="00BF2F1E"/>
    <w:rsid w:val="00BF5D05"/>
    <w:rsid w:val="00BF6C3F"/>
    <w:rsid w:val="00BF77FC"/>
    <w:rsid w:val="00BF7B43"/>
    <w:rsid w:val="00BF7D91"/>
    <w:rsid w:val="00C037AD"/>
    <w:rsid w:val="00C03CFD"/>
    <w:rsid w:val="00C04E6D"/>
    <w:rsid w:val="00C05063"/>
    <w:rsid w:val="00C056D0"/>
    <w:rsid w:val="00C056FC"/>
    <w:rsid w:val="00C058CD"/>
    <w:rsid w:val="00C0692A"/>
    <w:rsid w:val="00C072BE"/>
    <w:rsid w:val="00C122C7"/>
    <w:rsid w:val="00C12396"/>
    <w:rsid w:val="00C12D57"/>
    <w:rsid w:val="00C13A5B"/>
    <w:rsid w:val="00C14550"/>
    <w:rsid w:val="00C15C05"/>
    <w:rsid w:val="00C20DD2"/>
    <w:rsid w:val="00C22ED0"/>
    <w:rsid w:val="00C23A08"/>
    <w:rsid w:val="00C23DA1"/>
    <w:rsid w:val="00C25442"/>
    <w:rsid w:val="00C25828"/>
    <w:rsid w:val="00C2740E"/>
    <w:rsid w:val="00C27D58"/>
    <w:rsid w:val="00C30A90"/>
    <w:rsid w:val="00C326E5"/>
    <w:rsid w:val="00C32D55"/>
    <w:rsid w:val="00C334E7"/>
    <w:rsid w:val="00C356EB"/>
    <w:rsid w:val="00C35DE0"/>
    <w:rsid w:val="00C36B3B"/>
    <w:rsid w:val="00C37B4E"/>
    <w:rsid w:val="00C40E65"/>
    <w:rsid w:val="00C4187D"/>
    <w:rsid w:val="00C41EAA"/>
    <w:rsid w:val="00C420B6"/>
    <w:rsid w:val="00C437CB"/>
    <w:rsid w:val="00C44783"/>
    <w:rsid w:val="00C504D2"/>
    <w:rsid w:val="00C52E28"/>
    <w:rsid w:val="00C538B9"/>
    <w:rsid w:val="00C53FF5"/>
    <w:rsid w:val="00C574A4"/>
    <w:rsid w:val="00C5771D"/>
    <w:rsid w:val="00C60086"/>
    <w:rsid w:val="00C60302"/>
    <w:rsid w:val="00C612C4"/>
    <w:rsid w:val="00C6222E"/>
    <w:rsid w:val="00C64557"/>
    <w:rsid w:val="00C65716"/>
    <w:rsid w:val="00C66B41"/>
    <w:rsid w:val="00C70945"/>
    <w:rsid w:val="00C71E40"/>
    <w:rsid w:val="00C74761"/>
    <w:rsid w:val="00C747D2"/>
    <w:rsid w:val="00C74B7E"/>
    <w:rsid w:val="00C760B8"/>
    <w:rsid w:val="00C808A8"/>
    <w:rsid w:val="00C8526B"/>
    <w:rsid w:val="00C876E4"/>
    <w:rsid w:val="00C8771C"/>
    <w:rsid w:val="00C90054"/>
    <w:rsid w:val="00C90B66"/>
    <w:rsid w:val="00C91019"/>
    <w:rsid w:val="00C91D88"/>
    <w:rsid w:val="00C92921"/>
    <w:rsid w:val="00C92B7F"/>
    <w:rsid w:val="00C934CA"/>
    <w:rsid w:val="00C94BFF"/>
    <w:rsid w:val="00C964BD"/>
    <w:rsid w:val="00C96630"/>
    <w:rsid w:val="00CA0051"/>
    <w:rsid w:val="00CA017A"/>
    <w:rsid w:val="00CA09E0"/>
    <w:rsid w:val="00CA0AC5"/>
    <w:rsid w:val="00CA2436"/>
    <w:rsid w:val="00CA2E0C"/>
    <w:rsid w:val="00CA3345"/>
    <w:rsid w:val="00CA47D4"/>
    <w:rsid w:val="00CA4CEF"/>
    <w:rsid w:val="00CA4EB3"/>
    <w:rsid w:val="00CA514C"/>
    <w:rsid w:val="00CA6189"/>
    <w:rsid w:val="00CA7035"/>
    <w:rsid w:val="00CA7759"/>
    <w:rsid w:val="00CAEFDF"/>
    <w:rsid w:val="00CB0EFA"/>
    <w:rsid w:val="00CB2444"/>
    <w:rsid w:val="00CB4FC7"/>
    <w:rsid w:val="00CB5B25"/>
    <w:rsid w:val="00CB652D"/>
    <w:rsid w:val="00CB7251"/>
    <w:rsid w:val="00CB7D9E"/>
    <w:rsid w:val="00CC0025"/>
    <w:rsid w:val="00CC008C"/>
    <w:rsid w:val="00CC026A"/>
    <w:rsid w:val="00CC077B"/>
    <w:rsid w:val="00CC1648"/>
    <w:rsid w:val="00CC2FE6"/>
    <w:rsid w:val="00CC3277"/>
    <w:rsid w:val="00CC4E3C"/>
    <w:rsid w:val="00CC7C88"/>
    <w:rsid w:val="00CD19F8"/>
    <w:rsid w:val="00CD3A17"/>
    <w:rsid w:val="00CD3FC5"/>
    <w:rsid w:val="00CD4561"/>
    <w:rsid w:val="00CD4ABE"/>
    <w:rsid w:val="00CD545B"/>
    <w:rsid w:val="00CD575A"/>
    <w:rsid w:val="00CD5E19"/>
    <w:rsid w:val="00CD6BD9"/>
    <w:rsid w:val="00CD73F7"/>
    <w:rsid w:val="00CE0887"/>
    <w:rsid w:val="00CE0C09"/>
    <w:rsid w:val="00CE10EA"/>
    <w:rsid w:val="00CE1CEC"/>
    <w:rsid w:val="00CE29A3"/>
    <w:rsid w:val="00CE2F82"/>
    <w:rsid w:val="00CE3153"/>
    <w:rsid w:val="00CE4B6F"/>
    <w:rsid w:val="00CE548C"/>
    <w:rsid w:val="00CF0733"/>
    <w:rsid w:val="00CF1411"/>
    <w:rsid w:val="00CF39B9"/>
    <w:rsid w:val="00CF3BC0"/>
    <w:rsid w:val="00CF4216"/>
    <w:rsid w:val="00CF53F0"/>
    <w:rsid w:val="00CF5AAA"/>
    <w:rsid w:val="00CF61E8"/>
    <w:rsid w:val="00CF72DC"/>
    <w:rsid w:val="00D0038B"/>
    <w:rsid w:val="00D01337"/>
    <w:rsid w:val="00D01DB4"/>
    <w:rsid w:val="00D0244C"/>
    <w:rsid w:val="00D02B9C"/>
    <w:rsid w:val="00D030BC"/>
    <w:rsid w:val="00D05D83"/>
    <w:rsid w:val="00D06A73"/>
    <w:rsid w:val="00D06FC1"/>
    <w:rsid w:val="00D10020"/>
    <w:rsid w:val="00D13DAD"/>
    <w:rsid w:val="00D14314"/>
    <w:rsid w:val="00D16434"/>
    <w:rsid w:val="00D208C9"/>
    <w:rsid w:val="00D2094B"/>
    <w:rsid w:val="00D25FC6"/>
    <w:rsid w:val="00D26B21"/>
    <w:rsid w:val="00D3108F"/>
    <w:rsid w:val="00D31B4D"/>
    <w:rsid w:val="00D322DE"/>
    <w:rsid w:val="00D32D92"/>
    <w:rsid w:val="00D34E59"/>
    <w:rsid w:val="00D35CE5"/>
    <w:rsid w:val="00D37E78"/>
    <w:rsid w:val="00D40346"/>
    <w:rsid w:val="00D40DFC"/>
    <w:rsid w:val="00D41308"/>
    <w:rsid w:val="00D41769"/>
    <w:rsid w:val="00D4178A"/>
    <w:rsid w:val="00D42B4A"/>
    <w:rsid w:val="00D4396F"/>
    <w:rsid w:val="00D44387"/>
    <w:rsid w:val="00D45245"/>
    <w:rsid w:val="00D4597C"/>
    <w:rsid w:val="00D51E02"/>
    <w:rsid w:val="00D52BEC"/>
    <w:rsid w:val="00D53263"/>
    <w:rsid w:val="00D5373A"/>
    <w:rsid w:val="00D54C1A"/>
    <w:rsid w:val="00D55714"/>
    <w:rsid w:val="00D55A18"/>
    <w:rsid w:val="00D57457"/>
    <w:rsid w:val="00D628C2"/>
    <w:rsid w:val="00D62A6E"/>
    <w:rsid w:val="00D65BC0"/>
    <w:rsid w:val="00D65C33"/>
    <w:rsid w:val="00D6648B"/>
    <w:rsid w:val="00D6734A"/>
    <w:rsid w:val="00D706A6"/>
    <w:rsid w:val="00D71496"/>
    <w:rsid w:val="00D72594"/>
    <w:rsid w:val="00D7450E"/>
    <w:rsid w:val="00D747F4"/>
    <w:rsid w:val="00D75CF8"/>
    <w:rsid w:val="00D767C5"/>
    <w:rsid w:val="00D776B0"/>
    <w:rsid w:val="00D777B9"/>
    <w:rsid w:val="00D82D15"/>
    <w:rsid w:val="00D82DDB"/>
    <w:rsid w:val="00D84517"/>
    <w:rsid w:val="00D86D09"/>
    <w:rsid w:val="00D876BB"/>
    <w:rsid w:val="00D87AF4"/>
    <w:rsid w:val="00D93DCB"/>
    <w:rsid w:val="00D93DF3"/>
    <w:rsid w:val="00D943F2"/>
    <w:rsid w:val="00D94946"/>
    <w:rsid w:val="00D94FEF"/>
    <w:rsid w:val="00D95EBF"/>
    <w:rsid w:val="00D967CB"/>
    <w:rsid w:val="00DA13C3"/>
    <w:rsid w:val="00DA23B9"/>
    <w:rsid w:val="00DA33E1"/>
    <w:rsid w:val="00DA4C99"/>
    <w:rsid w:val="00DA61A4"/>
    <w:rsid w:val="00DA6253"/>
    <w:rsid w:val="00DA6C1B"/>
    <w:rsid w:val="00DB034E"/>
    <w:rsid w:val="00DB225F"/>
    <w:rsid w:val="00DB2EF9"/>
    <w:rsid w:val="00DB54DB"/>
    <w:rsid w:val="00DB6B5B"/>
    <w:rsid w:val="00DC043E"/>
    <w:rsid w:val="00DC13D8"/>
    <w:rsid w:val="00DC18A2"/>
    <w:rsid w:val="00DC2042"/>
    <w:rsid w:val="00DC3C8F"/>
    <w:rsid w:val="00DC4D9C"/>
    <w:rsid w:val="00DC61B2"/>
    <w:rsid w:val="00DC7410"/>
    <w:rsid w:val="00DD225A"/>
    <w:rsid w:val="00DD342B"/>
    <w:rsid w:val="00DD356E"/>
    <w:rsid w:val="00DD3B4C"/>
    <w:rsid w:val="00DD3EA0"/>
    <w:rsid w:val="00DD592F"/>
    <w:rsid w:val="00DD59D9"/>
    <w:rsid w:val="00DD738F"/>
    <w:rsid w:val="00DD78C6"/>
    <w:rsid w:val="00DD7CF3"/>
    <w:rsid w:val="00DE19BE"/>
    <w:rsid w:val="00DE26D5"/>
    <w:rsid w:val="00DE4619"/>
    <w:rsid w:val="00DE4EE7"/>
    <w:rsid w:val="00DE5D7C"/>
    <w:rsid w:val="00DE5EF1"/>
    <w:rsid w:val="00DE6CC3"/>
    <w:rsid w:val="00DE7B33"/>
    <w:rsid w:val="00DE7BA5"/>
    <w:rsid w:val="00DF18B7"/>
    <w:rsid w:val="00DF2587"/>
    <w:rsid w:val="00DF27BA"/>
    <w:rsid w:val="00DF2E2A"/>
    <w:rsid w:val="00DF415B"/>
    <w:rsid w:val="00DF4CF3"/>
    <w:rsid w:val="00DF5561"/>
    <w:rsid w:val="00DF704E"/>
    <w:rsid w:val="00DF7804"/>
    <w:rsid w:val="00DF7A1E"/>
    <w:rsid w:val="00E02515"/>
    <w:rsid w:val="00E0276D"/>
    <w:rsid w:val="00E0303A"/>
    <w:rsid w:val="00E03402"/>
    <w:rsid w:val="00E040D8"/>
    <w:rsid w:val="00E04759"/>
    <w:rsid w:val="00E1037D"/>
    <w:rsid w:val="00E108B9"/>
    <w:rsid w:val="00E10D5F"/>
    <w:rsid w:val="00E11412"/>
    <w:rsid w:val="00E1202A"/>
    <w:rsid w:val="00E15A7A"/>
    <w:rsid w:val="00E15CAE"/>
    <w:rsid w:val="00E15FBE"/>
    <w:rsid w:val="00E1704A"/>
    <w:rsid w:val="00E179EE"/>
    <w:rsid w:val="00E2070E"/>
    <w:rsid w:val="00E22736"/>
    <w:rsid w:val="00E22E31"/>
    <w:rsid w:val="00E238E8"/>
    <w:rsid w:val="00E24677"/>
    <w:rsid w:val="00E249D2"/>
    <w:rsid w:val="00E26F6C"/>
    <w:rsid w:val="00E27987"/>
    <w:rsid w:val="00E30895"/>
    <w:rsid w:val="00E30FA6"/>
    <w:rsid w:val="00E356F6"/>
    <w:rsid w:val="00E379D1"/>
    <w:rsid w:val="00E37FDB"/>
    <w:rsid w:val="00E4069C"/>
    <w:rsid w:val="00E4125C"/>
    <w:rsid w:val="00E423E1"/>
    <w:rsid w:val="00E433E1"/>
    <w:rsid w:val="00E50101"/>
    <w:rsid w:val="00E50BB1"/>
    <w:rsid w:val="00E5100F"/>
    <w:rsid w:val="00E52586"/>
    <w:rsid w:val="00E53076"/>
    <w:rsid w:val="00E53C1B"/>
    <w:rsid w:val="00E54250"/>
    <w:rsid w:val="00E60544"/>
    <w:rsid w:val="00E62559"/>
    <w:rsid w:val="00E62D4A"/>
    <w:rsid w:val="00E648F6"/>
    <w:rsid w:val="00E661C3"/>
    <w:rsid w:val="00E72D61"/>
    <w:rsid w:val="00E7399C"/>
    <w:rsid w:val="00E74421"/>
    <w:rsid w:val="00E74AB6"/>
    <w:rsid w:val="00E751F6"/>
    <w:rsid w:val="00E75D2E"/>
    <w:rsid w:val="00E76A2E"/>
    <w:rsid w:val="00E77CFB"/>
    <w:rsid w:val="00E80FA1"/>
    <w:rsid w:val="00E81A81"/>
    <w:rsid w:val="00E81C3A"/>
    <w:rsid w:val="00E829AD"/>
    <w:rsid w:val="00E82A45"/>
    <w:rsid w:val="00E82F0E"/>
    <w:rsid w:val="00E8360B"/>
    <w:rsid w:val="00E83D0F"/>
    <w:rsid w:val="00E84018"/>
    <w:rsid w:val="00E848F4"/>
    <w:rsid w:val="00E86C68"/>
    <w:rsid w:val="00E86EA8"/>
    <w:rsid w:val="00E929DA"/>
    <w:rsid w:val="00E943B8"/>
    <w:rsid w:val="00E968E5"/>
    <w:rsid w:val="00E96981"/>
    <w:rsid w:val="00E9753F"/>
    <w:rsid w:val="00EA209F"/>
    <w:rsid w:val="00EB1853"/>
    <w:rsid w:val="00EB2294"/>
    <w:rsid w:val="00EB250F"/>
    <w:rsid w:val="00EB405B"/>
    <w:rsid w:val="00EC002B"/>
    <w:rsid w:val="00EC030B"/>
    <w:rsid w:val="00EC1197"/>
    <w:rsid w:val="00EC1525"/>
    <w:rsid w:val="00EC39F0"/>
    <w:rsid w:val="00EC3B3C"/>
    <w:rsid w:val="00EC412F"/>
    <w:rsid w:val="00EC53AE"/>
    <w:rsid w:val="00EC5F14"/>
    <w:rsid w:val="00EC6A2F"/>
    <w:rsid w:val="00EC7C37"/>
    <w:rsid w:val="00ED00C2"/>
    <w:rsid w:val="00ED0A1E"/>
    <w:rsid w:val="00ED2DE8"/>
    <w:rsid w:val="00ED4424"/>
    <w:rsid w:val="00ED4E9D"/>
    <w:rsid w:val="00ED5A19"/>
    <w:rsid w:val="00ED6B0B"/>
    <w:rsid w:val="00EE1B29"/>
    <w:rsid w:val="00EE321C"/>
    <w:rsid w:val="00EE35B2"/>
    <w:rsid w:val="00EE42CE"/>
    <w:rsid w:val="00EE5096"/>
    <w:rsid w:val="00EE6F5E"/>
    <w:rsid w:val="00EE79CB"/>
    <w:rsid w:val="00EE7E25"/>
    <w:rsid w:val="00EF04BF"/>
    <w:rsid w:val="00EF2F1C"/>
    <w:rsid w:val="00EF32EC"/>
    <w:rsid w:val="00EF3BAF"/>
    <w:rsid w:val="00EF590C"/>
    <w:rsid w:val="00EF6DA4"/>
    <w:rsid w:val="00EF7228"/>
    <w:rsid w:val="00F00DB0"/>
    <w:rsid w:val="00F0297C"/>
    <w:rsid w:val="00F02FD3"/>
    <w:rsid w:val="00F03736"/>
    <w:rsid w:val="00F04DAB"/>
    <w:rsid w:val="00F059FF"/>
    <w:rsid w:val="00F06C85"/>
    <w:rsid w:val="00F07F11"/>
    <w:rsid w:val="00F10323"/>
    <w:rsid w:val="00F11196"/>
    <w:rsid w:val="00F11621"/>
    <w:rsid w:val="00F11FC2"/>
    <w:rsid w:val="00F12FF3"/>
    <w:rsid w:val="00F13E46"/>
    <w:rsid w:val="00F16F30"/>
    <w:rsid w:val="00F171CE"/>
    <w:rsid w:val="00F171EF"/>
    <w:rsid w:val="00F17E16"/>
    <w:rsid w:val="00F20E3A"/>
    <w:rsid w:val="00F212DD"/>
    <w:rsid w:val="00F24CBE"/>
    <w:rsid w:val="00F271DA"/>
    <w:rsid w:val="00F30D77"/>
    <w:rsid w:val="00F30EBE"/>
    <w:rsid w:val="00F30F74"/>
    <w:rsid w:val="00F323D7"/>
    <w:rsid w:val="00F325F3"/>
    <w:rsid w:val="00F32FF4"/>
    <w:rsid w:val="00F33D60"/>
    <w:rsid w:val="00F35394"/>
    <w:rsid w:val="00F35B25"/>
    <w:rsid w:val="00F35DB1"/>
    <w:rsid w:val="00F36782"/>
    <w:rsid w:val="00F37602"/>
    <w:rsid w:val="00F4176E"/>
    <w:rsid w:val="00F4205C"/>
    <w:rsid w:val="00F42490"/>
    <w:rsid w:val="00F43D42"/>
    <w:rsid w:val="00F45ADB"/>
    <w:rsid w:val="00F46589"/>
    <w:rsid w:val="00F46692"/>
    <w:rsid w:val="00F504F3"/>
    <w:rsid w:val="00F50576"/>
    <w:rsid w:val="00F50EC9"/>
    <w:rsid w:val="00F50FFB"/>
    <w:rsid w:val="00F52D34"/>
    <w:rsid w:val="00F53F59"/>
    <w:rsid w:val="00F55BAA"/>
    <w:rsid w:val="00F55CF1"/>
    <w:rsid w:val="00F56BAA"/>
    <w:rsid w:val="00F57432"/>
    <w:rsid w:val="00F57F85"/>
    <w:rsid w:val="00F606CA"/>
    <w:rsid w:val="00F629DF"/>
    <w:rsid w:val="00F63E37"/>
    <w:rsid w:val="00F64473"/>
    <w:rsid w:val="00F6456D"/>
    <w:rsid w:val="00F648EC"/>
    <w:rsid w:val="00F656AE"/>
    <w:rsid w:val="00F65943"/>
    <w:rsid w:val="00F65ABB"/>
    <w:rsid w:val="00F729F1"/>
    <w:rsid w:val="00F7504F"/>
    <w:rsid w:val="00F75955"/>
    <w:rsid w:val="00F76142"/>
    <w:rsid w:val="00F76F88"/>
    <w:rsid w:val="00F77A01"/>
    <w:rsid w:val="00F8027A"/>
    <w:rsid w:val="00F80B2A"/>
    <w:rsid w:val="00F80E28"/>
    <w:rsid w:val="00F83624"/>
    <w:rsid w:val="00F85C2F"/>
    <w:rsid w:val="00F87866"/>
    <w:rsid w:val="00F90190"/>
    <w:rsid w:val="00F92250"/>
    <w:rsid w:val="00F93629"/>
    <w:rsid w:val="00F9652F"/>
    <w:rsid w:val="00F967F4"/>
    <w:rsid w:val="00FA151D"/>
    <w:rsid w:val="00FA17BB"/>
    <w:rsid w:val="00FA239D"/>
    <w:rsid w:val="00FA43E3"/>
    <w:rsid w:val="00FA465B"/>
    <w:rsid w:val="00FA671F"/>
    <w:rsid w:val="00FA7E37"/>
    <w:rsid w:val="00FB0CD0"/>
    <w:rsid w:val="00FB2890"/>
    <w:rsid w:val="00FB3AC0"/>
    <w:rsid w:val="00FB3D6A"/>
    <w:rsid w:val="00FB4323"/>
    <w:rsid w:val="00FB524E"/>
    <w:rsid w:val="00FB5691"/>
    <w:rsid w:val="00FC0288"/>
    <w:rsid w:val="00FC1257"/>
    <w:rsid w:val="00FC12C8"/>
    <w:rsid w:val="00FC296C"/>
    <w:rsid w:val="00FC2F35"/>
    <w:rsid w:val="00FC3B4C"/>
    <w:rsid w:val="00FC4E33"/>
    <w:rsid w:val="00FC74B7"/>
    <w:rsid w:val="00FD04D4"/>
    <w:rsid w:val="00FD0604"/>
    <w:rsid w:val="00FD0A65"/>
    <w:rsid w:val="00FD0F79"/>
    <w:rsid w:val="00FD0F7B"/>
    <w:rsid w:val="00FD2F0B"/>
    <w:rsid w:val="00FD4C98"/>
    <w:rsid w:val="00FD61C9"/>
    <w:rsid w:val="00FE322F"/>
    <w:rsid w:val="00FE3278"/>
    <w:rsid w:val="00FE5C88"/>
    <w:rsid w:val="00FE7613"/>
    <w:rsid w:val="00FF0D59"/>
    <w:rsid w:val="00FF0F4C"/>
    <w:rsid w:val="00FF34BA"/>
    <w:rsid w:val="00FF3D48"/>
    <w:rsid w:val="00FF477C"/>
    <w:rsid w:val="00FF4C4F"/>
    <w:rsid w:val="00FF5920"/>
    <w:rsid w:val="00FF6CD7"/>
    <w:rsid w:val="00FF7ECD"/>
    <w:rsid w:val="01237490"/>
    <w:rsid w:val="01384EEB"/>
    <w:rsid w:val="01547208"/>
    <w:rsid w:val="018D859F"/>
    <w:rsid w:val="01AA0ED7"/>
    <w:rsid w:val="01C0AB42"/>
    <w:rsid w:val="01D17ADF"/>
    <w:rsid w:val="01D803DE"/>
    <w:rsid w:val="01F7DC4C"/>
    <w:rsid w:val="0219A3E0"/>
    <w:rsid w:val="023DDC87"/>
    <w:rsid w:val="029A1836"/>
    <w:rsid w:val="02DC2CFF"/>
    <w:rsid w:val="02E57263"/>
    <w:rsid w:val="02F42554"/>
    <w:rsid w:val="02F74518"/>
    <w:rsid w:val="0376E6FD"/>
    <w:rsid w:val="0395F0E0"/>
    <w:rsid w:val="03C19B3D"/>
    <w:rsid w:val="03E1C0DC"/>
    <w:rsid w:val="03E45BB6"/>
    <w:rsid w:val="043830B0"/>
    <w:rsid w:val="043CB6BB"/>
    <w:rsid w:val="045508F5"/>
    <w:rsid w:val="0470A969"/>
    <w:rsid w:val="04870A7C"/>
    <w:rsid w:val="0489FF31"/>
    <w:rsid w:val="04B2D4C8"/>
    <w:rsid w:val="04BB0533"/>
    <w:rsid w:val="04C637EF"/>
    <w:rsid w:val="04E0680F"/>
    <w:rsid w:val="0534D49D"/>
    <w:rsid w:val="05835370"/>
    <w:rsid w:val="05BDE10C"/>
    <w:rsid w:val="063545C3"/>
    <w:rsid w:val="0637D833"/>
    <w:rsid w:val="0640A7EE"/>
    <w:rsid w:val="065B9FD6"/>
    <w:rsid w:val="067463FC"/>
    <w:rsid w:val="06796606"/>
    <w:rsid w:val="06FAB48D"/>
    <w:rsid w:val="0717124A"/>
    <w:rsid w:val="073F0739"/>
    <w:rsid w:val="074C4257"/>
    <w:rsid w:val="07826CAF"/>
    <w:rsid w:val="07ADA973"/>
    <w:rsid w:val="07BE1BDC"/>
    <w:rsid w:val="07C9AB3F"/>
    <w:rsid w:val="07CD7D0F"/>
    <w:rsid w:val="07DF852D"/>
    <w:rsid w:val="084DC18A"/>
    <w:rsid w:val="084F8771"/>
    <w:rsid w:val="0875538C"/>
    <w:rsid w:val="08781481"/>
    <w:rsid w:val="088C8B34"/>
    <w:rsid w:val="08A3CB7F"/>
    <w:rsid w:val="08BAC1C2"/>
    <w:rsid w:val="08DF809F"/>
    <w:rsid w:val="09132A87"/>
    <w:rsid w:val="091D09E8"/>
    <w:rsid w:val="094F791C"/>
    <w:rsid w:val="0953B22B"/>
    <w:rsid w:val="0963979C"/>
    <w:rsid w:val="098669EE"/>
    <w:rsid w:val="099B441A"/>
    <w:rsid w:val="099BAED0"/>
    <w:rsid w:val="09AF7704"/>
    <w:rsid w:val="09C7A4AD"/>
    <w:rsid w:val="0A43844B"/>
    <w:rsid w:val="0A7E5C40"/>
    <w:rsid w:val="0A7FD9AC"/>
    <w:rsid w:val="0A897B6C"/>
    <w:rsid w:val="0ACCCD1B"/>
    <w:rsid w:val="0AD7E0F4"/>
    <w:rsid w:val="0ADE67DC"/>
    <w:rsid w:val="0B085153"/>
    <w:rsid w:val="0B16A509"/>
    <w:rsid w:val="0B29DEE8"/>
    <w:rsid w:val="0B3084C7"/>
    <w:rsid w:val="0B30AD37"/>
    <w:rsid w:val="0B52BC61"/>
    <w:rsid w:val="0B5F32D4"/>
    <w:rsid w:val="0B7DF7C4"/>
    <w:rsid w:val="0B7F2588"/>
    <w:rsid w:val="0B8111D2"/>
    <w:rsid w:val="0B811CED"/>
    <w:rsid w:val="0BB9ADF9"/>
    <w:rsid w:val="0BE9F304"/>
    <w:rsid w:val="0BEEF9A5"/>
    <w:rsid w:val="0BF6186B"/>
    <w:rsid w:val="0C0BC1DE"/>
    <w:rsid w:val="0C178DE8"/>
    <w:rsid w:val="0C42F9E9"/>
    <w:rsid w:val="0C6EC69A"/>
    <w:rsid w:val="0C8A7E4E"/>
    <w:rsid w:val="0C975EBE"/>
    <w:rsid w:val="0CA55627"/>
    <w:rsid w:val="0CAC8B1F"/>
    <w:rsid w:val="0CF28E07"/>
    <w:rsid w:val="0D2C026E"/>
    <w:rsid w:val="0D37D979"/>
    <w:rsid w:val="0D56EB54"/>
    <w:rsid w:val="0D90BBD4"/>
    <w:rsid w:val="0D9ACAF8"/>
    <w:rsid w:val="0DD9D423"/>
    <w:rsid w:val="0DDEDDF5"/>
    <w:rsid w:val="0E11DF93"/>
    <w:rsid w:val="0E540EC8"/>
    <w:rsid w:val="0E911C12"/>
    <w:rsid w:val="0E91B964"/>
    <w:rsid w:val="0EB020B9"/>
    <w:rsid w:val="0ECE258E"/>
    <w:rsid w:val="0EF61877"/>
    <w:rsid w:val="0F062CF0"/>
    <w:rsid w:val="0F213A6E"/>
    <w:rsid w:val="0F4777B2"/>
    <w:rsid w:val="0F54A5D0"/>
    <w:rsid w:val="0F5D63E4"/>
    <w:rsid w:val="0F645576"/>
    <w:rsid w:val="0F6498D0"/>
    <w:rsid w:val="0F9F1DD0"/>
    <w:rsid w:val="0FB901E7"/>
    <w:rsid w:val="0FBFBD7D"/>
    <w:rsid w:val="0FF27135"/>
    <w:rsid w:val="101493BC"/>
    <w:rsid w:val="1018253D"/>
    <w:rsid w:val="101980DF"/>
    <w:rsid w:val="10245FFB"/>
    <w:rsid w:val="1045B114"/>
    <w:rsid w:val="105B2347"/>
    <w:rsid w:val="109629EB"/>
    <w:rsid w:val="109AF30F"/>
    <w:rsid w:val="10CBEAAB"/>
    <w:rsid w:val="10EC0DC9"/>
    <w:rsid w:val="10F3F898"/>
    <w:rsid w:val="1102405E"/>
    <w:rsid w:val="112479D7"/>
    <w:rsid w:val="11BD399C"/>
    <w:rsid w:val="11C7EDD6"/>
    <w:rsid w:val="11CA2EDB"/>
    <w:rsid w:val="11ECBCA1"/>
    <w:rsid w:val="121D16AD"/>
    <w:rsid w:val="122D83F4"/>
    <w:rsid w:val="12455FCB"/>
    <w:rsid w:val="1245CC6B"/>
    <w:rsid w:val="1247C50F"/>
    <w:rsid w:val="12579DB6"/>
    <w:rsid w:val="1268E510"/>
    <w:rsid w:val="1298A09F"/>
    <w:rsid w:val="129C1239"/>
    <w:rsid w:val="12BDB70C"/>
    <w:rsid w:val="12F0BAA6"/>
    <w:rsid w:val="13043029"/>
    <w:rsid w:val="130891A9"/>
    <w:rsid w:val="133EDB90"/>
    <w:rsid w:val="1346FAEC"/>
    <w:rsid w:val="139915E3"/>
    <w:rsid w:val="13B2DA5E"/>
    <w:rsid w:val="13EEF603"/>
    <w:rsid w:val="14770EDE"/>
    <w:rsid w:val="14A29691"/>
    <w:rsid w:val="14ACF8A4"/>
    <w:rsid w:val="14CCF92A"/>
    <w:rsid w:val="14EE6A62"/>
    <w:rsid w:val="14F4EE1E"/>
    <w:rsid w:val="150CD1CB"/>
    <w:rsid w:val="150CDB1C"/>
    <w:rsid w:val="150D3F7E"/>
    <w:rsid w:val="152986DD"/>
    <w:rsid w:val="1551B4BF"/>
    <w:rsid w:val="15662412"/>
    <w:rsid w:val="15763260"/>
    <w:rsid w:val="15D1B785"/>
    <w:rsid w:val="15F7DDE0"/>
    <w:rsid w:val="15F81F04"/>
    <w:rsid w:val="165C3773"/>
    <w:rsid w:val="16836C9B"/>
    <w:rsid w:val="168C6978"/>
    <w:rsid w:val="16A6E304"/>
    <w:rsid w:val="16A9383F"/>
    <w:rsid w:val="16DDB98B"/>
    <w:rsid w:val="16F68844"/>
    <w:rsid w:val="16F93F64"/>
    <w:rsid w:val="17041A21"/>
    <w:rsid w:val="170D9CBC"/>
    <w:rsid w:val="170FE0BB"/>
    <w:rsid w:val="1731330A"/>
    <w:rsid w:val="17436608"/>
    <w:rsid w:val="1749EB6D"/>
    <w:rsid w:val="174D9028"/>
    <w:rsid w:val="178D93B2"/>
    <w:rsid w:val="17ABDD98"/>
    <w:rsid w:val="17D11569"/>
    <w:rsid w:val="17DD21CA"/>
    <w:rsid w:val="17EDD035"/>
    <w:rsid w:val="1819831B"/>
    <w:rsid w:val="18341438"/>
    <w:rsid w:val="18498C29"/>
    <w:rsid w:val="184A754E"/>
    <w:rsid w:val="184FD4B2"/>
    <w:rsid w:val="18608D02"/>
    <w:rsid w:val="187EF4BC"/>
    <w:rsid w:val="18B7D199"/>
    <w:rsid w:val="18FF2EBD"/>
    <w:rsid w:val="19022AE7"/>
    <w:rsid w:val="1924A008"/>
    <w:rsid w:val="193DF2D1"/>
    <w:rsid w:val="196059AF"/>
    <w:rsid w:val="19B978E0"/>
    <w:rsid w:val="19DD9DED"/>
    <w:rsid w:val="19E5BBAB"/>
    <w:rsid w:val="1A08CC25"/>
    <w:rsid w:val="1A6B249F"/>
    <w:rsid w:val="1A99BA74"/>
    <w:rsid w:val="1AAD86A6"/>
    <w:rsid w:val="1AD99F95"/>
    <w:rsid w:val="1B4C9E00"/>
    <w:rsid w:val="1B720A12"/>
    <w:rsid w:val="1B7CFC2C"/>
    <w:rsid w:val="1BA037E9"/>
    <w:rsid w:val="1BA676A9"/>
    <w:rsid w:val="1BAA4A04"/>
    <w:rsid w:val="1BD9028A"/>
    <w:rsid w:val="1BDE0E37"/>
    <w:rsid w:val="1BF983DB"/>
    <w:rsid w:val="1C1E3FFB"/>
    <w:rsid w:val="1C2AEA45"/>
    <w:rsid w:val="1C36F7D6"/>
    <w:rsid w:val="1C78B517"/>
    <w:rsid w:val="1CBD0018"/>
    <w:rsid w:val="1CD2BCEB"/>
    <w:rsid w:val="1CF2F3D5"/>
    <w:rsid w:val="1CFBE176"/>
    <w:rsid w:val="1CFC3D52"/>
    <w:rsid w:val="1D2307A0"/>
    <w:rsid w:val="1D4D9391"/>
    <w:rsid w:val="1D5EB576"/>
    <w:rsid w:val="1D64B385"/>
    <w:rsid w:val="1D8E82D7"/>
    <w:rsid w:val="1DDDB576"/>
    <w:rsid w:val="1DE36A39"/>
    <w:rsid w:val="1DEDF77B"/>
    <w:rsid w:val="1E0B9482"/>
    <w:rsid w:val="1E10B776"/>
    <w:rsid w:val="1E2BD3A2"/>
    <w:rsid w:val="1E5A40B4"/>
    <w:rsid w:val="1E65C1A3"/>
    <w:rsid w:val="1E7B4890"/>
    <w:rsid w:val="1E964BA0"/>
    <w:rsid w:val="1EACF277"/>
    <w:rsid w:val="1EE6F17C"/>
    <w:rsid w:val="1F312BDE"/>
    <w:rsid w:val="1F3B8549"/>
    <w:rsid w:val="1FBAA4F0"/>
    <w:rsid w:val="1FC34FD8"/>
    <w:rsid w:val="1FEDCAC8"/>
    <w:rsid w:val="201171F9"/>
    <w:rsid w:val="2025ED92"/>
    <w:rsid w:val="202F474F"/>
    <w:rsid w:val="20463B2E"/>
    <w:rsid w:val="204762EF"/>
    <w:rsid w:val="207CD23A"/>
    <w:rsid w:val="20887DE2"/>
    <w:rsid w:val="209571B2"/>
    <w:rsid w:val="20983F99"/>
    <w:rsid w:val="209E2A51"/>
    <w:rsid w:val="211C506E"/>
    <w:rsid w:val="211FDE6F"/>
    <w:rsid w:val="21663B61"/>
    <w:rsid w:val="21A0679E"/>
    <w:rsid w:val="21D22CB3"/>
    <w:rsid w:val="21E26046"/>
    <w:rsid w:val="22075937"/>
    <w:rsid w:val="22143D2D"/>
    <w:rsid w:val="2235B1D4"/>
    <w:rsid w:val="22553C69"/>
    <w:rsid w:val="226A77CA"/>
    <w:rsid w:val="2273048F"/>
    <w:rsid w:val="22B5420F"/>
    <w:rsid w:val="22D96CBD"/>
    <w:rsid w:val="22E755B3"/>
    <w:rsid w:val="22EB51AB"/>
    <w:rsid w:val="22F1C56F"/>
    <w:rsid w:val="22F24F70"/>
    <w:rsid w:val="2310168F"/>
    <w:rsid w:val="2332976A"/>
    <w:rsid w:val="2375FFDA"/>
    <w:rsid w:val="238DE68C"/>
    <w:rsid w:val="23E5AFCC"/>
    <w:rsid w:val="2476469C"/>
    <w:rsid w:val="2492598A"/>
    <w:rsid w:val="249B1489"/>
    <w:rsid w:val="24C0D086"/>
    <w:rsid w:val="24C1BA7D"/>
    <w:rsid w:val="24CB59F7"/>
    <w:rsid w:val="24E675F6"/>
    <w:rsid w:val="24E6F7F9"/>
    <w:rsid w:val="24EB6803"/>
    <w:rsid w:val="253CD0FB"/>
    <w:rsid w:val="25982297"/>
    <w:rsid w:val="259D79DC"/>
    <w:rsid w:val="25B873E5"/>
    <w:rsid w:val="25BC659F"/>
    <w:rsid w:val="25D6848C"/>
    <w:rsid w:val="260AC636"/>
    <w:rsid w:val="262446AC"/>
    <w:rsid w:val="262C7465"/>
    <w:rsid w:val="265AE0C0"/>
    <w:rsid w:val="26645AAA"/>
    <w:rsid w:val="269A1E13"/>
    <w:rsid w:val="26A04B47"/>
    <w:rsid w:val="26AB1B97"/>
    <w:rsid w:val="26B1E667"/>
    <w:rsid w:val="26B97DDA"/>
    <w:rsid w:val="26BC2FB8"/>
    <w:rsid w:val="26F10A79"/>
    <w:rsid w:val="26FBA3DB"/>
    <w:rsid w:val="270335EA"/>
    <w:rsid w:val="27108C13"/>
    <w:rsid w:val="271FE018"/>
    <w:rsid w:val="272600FF"/>
    <w:rsid w:val="27386C27"/>
    <w:rsid w:val="2747EA44"/>
    <w:rsid w:val="274C1757"/>
    <w:rsid w:val="27884AD0"/>
    <w:rsid w:val="27B8A874"/>
    <w:rsid w:val="27C18BFC"/>
    <w:rsid w:val="27CB736B"/>
    <w:rsid w:val="27D6EEBC"/>
    <w:rsid w:val="27E8AEED"/>
    <w:rsid w:val="280A34A4"/>
    <w:rsid w:val="281CB49B"/>
    <w:rsid w:val="28305DF7"/>
    <w:rsid w:val="283E8DD5"/>
    <w:rsid w:val="283FBF3C"/>
    <w:rsid w:val="2861B58C"/>
    <w:rsid w:val="28832B3F"/>
    <w:rsid w:val="28847BE9"/>
    <w:rsid w:val="288E7784"/>
    <w:rsid w:val="28B34EEA"/>
    <w:rsid w:val="28BF1C03"/>
    <w:rsid w:val="28BFE09C"/>
    <w:rsid w:val="28F90CF5"/>
    <w:rsid w:val="2901D2E8"/>
    <w:rsid w:val="2908992A"/>
    <w:rsid w:val="29396084"/>
    <w:rsid w:val="293BD37A"/>
    <w:rsid w:val="29517EBA"/>
    <w:rsid w:val="29643676"/>
    <w:rsid w:val="297B3C19"/>
    <w:rsid w:val="297C07E6"/>
    <w:rsid w:val="29905C7E"/>
    <w:rsid w:val="29AF0227"/>
    <w:rsid w:val="29D7A2F2"/>
    <w:rsid w:val="29E96001"/>
    <w:rsid w:val="29F57E0E"/>
    <w:rsid w:val="2A2412E6"/>
    <w:rsid w:val="2A24C1E0"/>
    <w:rsid w:val="2A2942FC"/>
    <w:rsid w:val="2A475C9B"/>
    <w:rsid w:val="2A6D5870"/>
    <w:rsid w:val="2A6FF74D"/>
    <w:rsid w:val="2A74F63C"/>
    <w:rsid w:val="2A7A312C"/>
    <w:rsid w:val="2A9F4212"/>
    <w:rsid w:val="2AA34A34"/>
    <w:rsid w:val="2AA6A06A"/>
    <w:rsid w:val="2AAD002C"/>
    <w:rsid w:val="2ABCBA6F"/>
    <w:rsid w:val="2AD4E71C"/>
    <w:rsid w:val="2AEDCC7E"/>
    <w:rsid w:val="2B1F8459"/>
    <w:rsid w:val="2B3ED6E5"/>
    <w:rsid w:val="2B52EB39"/>
    <w:rsid w:val="2B7CEC61"/>
    <w:rsid w:val="2B97F2D3"/>
    <w:rsid w:val="2BA2365B"/>
    <w:rsid w:val="2BA2A3ED"/>
    <w:rsid w:val="2BA69A87"/>
    <w:rsid w:val="2BB5285A"/>
    <w:rsid w:val="2BC4301B"/>
    <w:rsid w:val="2BC7C6B0"/>
    <w:rsid w:val="2BF8E621"/>
    <w:rsid w:val="2C623089"/>
    <w:rsid w:val="2CB4D51B"/>
    <w:rsid w:val="2CC24132"/>
    <w:rsid w:val="2CDFEF63"/>
    <w:rsid w:val="2D054BAF"/>
    <w:rsid w:val="2D13CCB8"/>
    <w:rsid w:val="2D2E4A75"/>
    <w:rsid w:val="2D2FC67B"/>
    <w:rsid w:val="2D426812"/>
    <w:rsid w:val="2D5580A7"/>
    <w:rsid w:val="2D8AE268"/>
    <w:rsid w:val="2DB33D96"/>
    <w:rsid w:val="2DB6FB9A"/>
    <w:rsid w:val="2DBC3842"/>
    <w:rsid w:val="2DCAE4E2"/>
    <w:rsid w:val="2DCE01E5"/>
    <w:rsid w:val="2DD94395"/>
    <w:rsid w:val="2E00C658"/>
    <w:rsid w:val="2E2535E8"/>
    <w:rsid w:val="2E2773C5"/>
    <w:rsid w:val="2E307251"/>
    <w:rsid w:val="2E3D9A9A"/>
    <w:rsid w:val="2E526A78"/>
    <w:rsid w:val="2E7D8E2B"/>
    <w:rsid w:val="2EB2F5AF"/>
    <w:rsid w:val="2EE34AFF"/>
    <w:rsid w:val="2EEF036D"/>
    <w:rsid w:val="2F05A19E"/>
    <w:rsid w:val="2F1CDA0D"/>
    <w:rsid w:val="2F31038F"/>
    <w:rsid w:val="2F36EE0D"/>
    <w:rsid w:val="2F3FA010"/>
    <w:rsid w:val="2F46A445"/>
    <w:rsid w:val="2F49B157"/>
    <w:rsid w:val="2F4BB231"/>
    <w:rsid w:val="2F53A983"/>
    <w:rsid w:val="2F583783"/>
    <w:rsid w:val="2F5D4C6D"/>
    <w:rsid w:val="2F605402"/>
    <w:rsid w:val="2F794CCD"/>
    <w:rsid w:val="2F813AEB"/>
    <w:rsid w:val="2F81C76B"/>
    <w:rsid w:val="2FA7BFA2"/>
    <w:rsid w:val="2FF80EE5"/>
    <w:rsid w:val="3025B75B"/>
    <w:rsid w:val="302F70EB"/>
    <w:rsid w:val="30345EB1"/>
    <w:rsid w:val="309E95E2"/>
    <w:rsid w:val="30D15784"/>
    <w:rsid w:val="30D8ACAC"/>
    <w:rsid w:val="310EB024"/>
    <w:rsid w:val="31293884"/>
    <w:rsid w:val="31306BFF"/>
    <w:rsid w:val="316EDF39"/>
    <w:rsid w:val="317FAB49"/>
    <w:rsid w:val="31A8EDCA"/>
    <w:rsid w:val="31AB2D6A"/>
    <w:rsid w:val="31B7E838"/>
    <w:rsid w:val="31CA4FB2"/>
    <w:rsid w:val="322A7BF8"/>
    <w:rsid w:val="325A031B"/>
    <w:rsid w:val="32A20283"/>
    <w:rsid w:val="32AEE52B"/>
    <w:rsid w:val="32B14477"/>
    <w:rsid w:val="32BC89B1"/>
    <w:rsid w:val="331D8740"/>
    <w:rsid w:val="33386654"/>
    <w:rsid w:val="333880C4"/>
    <w:rsid w:val="334741EA"/>
    <w:rsid w:val="337C098F"/>
    <w:rsid w:val="33B9AC22"/>
    <w:rsid w:val="33C2DF44"/>
    <w:rsid w:val="33CB0A8B"/>
    <w:rsid w:val="33D6EE50"/>
    <w:rsid w:val="33D97523"/>
    <w:rsid w:val="33E28E4E"/>
    <w:rsid w:val="341179EB"/>
    <w:rsid w:val="342F1AFC"/>
    <w:rsid w:val="3430A7F4"/>
    <w:rsid w:val="34BA74A4"/>
    <w:rsid w:val="34F31016"/>
    <w:rsid w:val="3519D5FD"/>
    <w:rsid w:val="35276181"/>
    <w:rsid w:val="354C5DCD"/>
    <w:rsid w:val="3592C44A"/>
    <w:rsid w:val="35DD7FB8"/>
    <w:rsid w:val="361EAB48"/>
    <w:rsid w:val="361EB8C9"/>
    <w:rsid w:val="362B5059"/>
    <w:rsid w:val="362BAECB"/>
    <w:rsid w:val="3661A036"/>
    <w:rsid w:val="366A9EB7"/>
    <w:rsid w:val="367AD947"/>
    <w:rsid w:val="3687F270"/>
    <w:rsid w:val="3695707B"/>
    <w:rsid w:val="36BDB2EC"/>
    <w:rsid w:val="36C18C8E"/>
    <w:rsid w:val="36CCEF9E"/>
    <w:rsid w:val="36D433FD"/>
    <w:rsid w:val="36DFF6B3"/>
    <w:rsid w:val="36E53A03"/>
    <w:rsid w:val="3712ECAA"/>
    <w:rsid w:val="371B273E"/>
    <w:rsid w:val="372FACBD"/>
    <w:rsid w:val="373652B2"/>
    <w:rsid w:val="3766A1A9"/>
    <w:rsid w:val="376C3F6F"/>
    <w:rsid w:val="3779E418"/>
    <w:rsid w:val="378E6992"/>
    <w:rsid w:val="37C1A3F5"/>
    <w:rsid w:val="381BCDDB"/>
    <w:rsid w:val="38218874"/>
    <w:rsid w:val="38419D64"/>
    <w:rsid w:val="38A56CA5"/>
    <w:rsid w:val="39217D6E"/>
    <w:rsid w:val="39270313"/>
    <w:rsid w:val="3963B2BD"/>
    <w:rsid w:val="39A530BC"/>
    <w:rsid w:val="3A3F0EAA"/>
    <w:rsid w:val="3AACFFD9"/>
    <w:rsid w:val="3AC6F8FD"/>
    <w:rsid w:val="3ACB231D"/>
    <w:rsid w:val="3ACE69D1"/>
    <w:rsid w:val="3AD170A4"/>
    <w:rsid w:val="3AF0C113"/>
    <w:rsid w:val="3AF173CB"/>
    <w:rsid w:val="3B0B5E07"/>
    <w:rsid w:val="3B49E73D"/>
    <w:rsid w:val="3B762F2A"/>
    <w:rsid w:val="3B850D7E"/>
    <w:rsid w:val="3BC0E0B5"/>
    <w:rsid w:val="3BC17529"/>
    <w:rsid w:val="3C05DF7C"/>
    <w:rsid w:val="3C4EBBD3"/>
    <w:rsid w:val="3C5C2F5E"/>
    <w:rsid w:val="3C604BD8"/>
    <w:rsid w:val="3CAB97FA"/>
    <w:rsid w:val="3CC3C29F"/>
    <w:rsid w:val="3CCC3A03"/>
    <w:rsid w:val="3CD38ED7"/>
    <w:rsid w:val="3CE4F99E"/>
    <w:rsid w:val="3CFED9C8"/>
    <w:rsid w:val="3D113272"/>
    <w:rsid w:val="3D13FADA"/>
    <w:rsid w:val="3D651FD4"/>
    <w:rsid w:val="3D75885A"/>
    <w:rsid w:val="3D77D123"/>
    <w:rsid w:val="3D8007A7"/>
    <w:rsid w:val="3D86F10D"/>
    <w:rsid w:val="3D888B9B"/>
    <w:rsid w:val="3DBC6C38"/>
    <w:rsid w:val="3DC7A55A"/>
    <w:rsid w:val="3DC965E2"/>
    <w:rsid w:val="3DF439C3"/>
    <w:rsid w:val="3E088345"/>
    <w:rsid w:val="3E099A55"/>
    <w:rsid w:val="3E446FA9"/>
    <w:rsid w:val="3E7DC7B1"/>
    <w:rsid w:val="3E8F26DD"/>
    <w:rsid w:val="3E94F899"/>
    <w:rsid w:val="3EEB5035"/>
    <w:rsid w:val="3F04A690"/>
    <w:rsid w:val="3F22D4D8"/>
    <w:rsid w:val="3F2BD06D"/>
    <w:rsid w:val="3F57B0DF"/>
    <w:rsid w:val="3FAF8186"/>
    <w:rsid w:val="3FE76BCA"/>
    <w:rsid w:val="402BA812"/>
    <w:rsid w:val="402FF875"/>
    <w:rsid w:val="4030C0BA"/>
    <w:rsid w:val="403B2B76"/>
    <w:rsid w:val="404EA067"/>
    <w:rsid w:val="40550EF7"/>
    <w:rsid w:val="4059B481"/>
    <w:rsid w:val="4060263D"/>
    <w:rsid w:val="4066AB71"/>
    <w:rsid w:val="4082A129"/>
    <w:rsid w:val="409C435E"/>
    <w:rsid w:val="40AD8E5B"/>
    <w:rsid w:val="40B1D14D"/>
    <w:rsid w:val="40C58694"/>
    <w:rsid w:val="40C9E1F5"/>
    <w:rsid w:val="4128D37B"/>
    <w:rsid w:val="41379F61"/>
    <w:rsid w:val="41575946"/>
    <w:rsid w:val="4159AB69"/>
    <w:rsid w:val="418F01A9"/>
    <w:rsid w:val="419D9190"/>
    <w:rsid w:val="41BB82FC"/>
    <w:rsid w:val="41E55AF4"/>
    <w:rsid w:val="420618EF"/>
    <w:rsid w:val="427F6014"/>
    <w:rsid w:val="4286D512"/>
    <w:rsid w:val="42886A8D"/>
    <w:rsid w:val="428938F6"/>
    <w:rsid w:val="429E2BFD"/>
    <w:rsid w:val="42AADEE4"/>
    <w:rsid w:val="42E918FB"/>
    <w:rsid w:val="42EC20F7"/>
    <w:rsid w:val="4313084A"/>
    <w:rsid w:val="431CE110"/>
    <w:rsid w:val="4340CD86"/>
    <w:rsid w:val="43427B1B"/>
    <w:rsid w:val="43562FE7"/>
    <w:rsid w:val="436D56D0"/>
    <w:rsid w:val="4391836D"/>
    <w:rsid w:val="4397269F"/>
    <w:rsid w:val="4399A047"/>
    <w:rsid w:val="43D623B7"/>
    <w:rsid w:val="43EC4A6E"/>
    <w:rsid w:val="440DDA83"/>
    <w:rsid w:val="4422BEA2"/>
    <w:rsid w:val="4465B585"/>
    <w:rsid w:val="449D9D06"/>
    <w:rsid w:val="44AED486"/>
    <w:rsid w:val="44C70793"/>
    <w:rsid w:val="45046102"/>
    <w:rsid w:val="45178C23"/>
    <w:rsid w:val="454B9480"/>
    <w:rsid w:val="455A86F1"/>
    <w:rsid w:val="457DC174"/>
    <w:rsid w:val="45813F90"/>
    <w:rsid w:val="4589D04C"/>
    <w:rsid w:val="45990E5A"/>
    <w:rsid w:val="4599C01C"/>
    <w:rsid w:val="45A9676D"/>
    <w:rsid w:val="45C5DAA9"/>
    <w:rsid w:val="460BBB45"/>
    <w:rsid w:val="46136ECD"/>
    <w:rsid w:val="4616A085"/>
    <w:rsid w:val="4625447C"/>
    <w:rsid w:val="465F0914"/>
    <w:rsid w:val="4680D3D6"/>
    <w:rsid w:val="46861669"/>
    <w:rsid w:val="46B4BE69"/>
    <w:rsid w:val="46B6751B"/>
    <w:rsid w:val="46BA12E1"/>
    <w:rsid w:val="46C93BC2"/>
    <w:rsid w:val="46DA2766"/>
    <w:rsid w:val="46EB60FB"/>
    <w:rsid w:val="4714ED95"/>
    <w:rsid w:val="473D0B41"/>
    <w:rsid w:val="473E8A9D"/>
    <w:rsid w:val="4781B11A"/>
    <w:rsid w:val="478DCC82"/>
    <w:rsid w:val="47B4EB2D"/>
    <w:rsid w:val="47C07A27"/>
    <w:rsid w:val="47CC4DC1"/>
    <w:rsid w:val="47D35D1D"/>
    <w:rsid w:val="47E821B8"/>
    <w:rsid w:val="47F4D030"/>
    <w:rsid w:val="480F8D82"/>
    <w:rsid w:val="480FF5A5"/>
    <w:rsid w:val="4820F440"/>
    <w:rsid w:val="4838FC6D"/>
    <w:rsid w:val="4863B22B"/>
    <w:rsid w:val="48934651"/>
    <w:rsid w:val="489D491A"/>
    <w:rsid w:val="489D7C59"/>
    <w:rsid w:val="48ABE139"/>
    <w:rsid w:val="49149C95"/>
    <w:rsid w:val="49157408"/>
    <w:rsid w:val="49374D34"/>
    <w:rsid w:val="493C42AF"/>
    <w:rsid w:val="494972D7"/>
    <w:rsid w:val="4974B326"/>
    <w:rsid w:val="4976F347"/>
    <w:rsid w:val="49993A70"/>
    <w:rsid w:val="49B1C14B"/>
    <w:rsid w:val="49D493E9"/>
    <w:rsid w:val="49DE22D8"/>
    <w:rsid w:val="49E0B53D"/>
    <w:rsid w:val="49F0E28E"/>
    <w:rsid w:val="49F8A8FD"/>
    <w:rsid w:val="4A10690C"/>
    <w:rsid w:val="4A27E75B"/>
    <w:rsid w:val="4A41FF1D"/>
    <w:rsid w:val="4A580282"/>
    <w:rsid w:val="4AA44DAE"/>
    <w:rsid w:val="4AD7F30E"/>
    <w:rsid w:val="4AFC9278"/>
    <w:rsid w:val="4B1630D8"/>
    <w:rsid w:val="4B20A52B"/>
    <w:rsid w:val="4B3D8441"/>
    <w:rsid w:val="4B7747B6"/>
    <w:rsid w:val="4B78D12E"/>
    <w:rsid w:val="4B79AACB"/>
    <w:rsid w:val="4BADFDD6"/>
    <w:rsid w:val="4BD65025"/>
    <w:rsid w:val="4C097B16"/>
    <w:rsid w:val="4C09C09F"/>
    <w:rsid w:val="4C1E771E"/>
    <w:rsid w:val="4C258110"/>
    <w:rsid w:val="4C3755CB"/>
    <w:rsid w:val="4C58A807"/>
    <w:rsid w:val="4C6265F7"/>
    <w:rsid w:val="4C983BAF"/>
    <w:rsid w:val="4C9CFAC4"/>
    <w:rsid w:val="4D21DED4"/>
    <w:rsid w:val="4D39AF3C"/>
    <w:rsid w:val="4D3F0B45"/>
    <w:rsid w:val="4D606B48"/>
    <w:rsid w:val="4D60E1AB"/>
    <w:rsid w:val="4DAC33A9"/>
    <w:rsid w:val="4DB23654"/>
    <w:rsid w:val="4DB957B3"/>
    <w:rsid w:val="4DF90595"/>
    <w:rsid w:val="4DFF7E41"/>
    <w:rsid w:val="4E0A693D"/>
    <w:rsid w:val="4E3011D4"/>
    <w:rsid w:val="4E81A43B"/>
    <w:rsid w:val="4E9BEFF5"/>
    <w:rsid w:val="4EA5B3FE"/>
    <w:rsid w:val="4EADD56E"/>
    <w:rsid w:val="4EAFD8A7"/>
    <w:rsid w:val="4EED9989"/>
    <w:rsid w:val="4EF50CC8"/>
    <w:rsid w:val="4F68E434"/>
    <w:rsid w:val="4F79EF1F"/>
    <w:rsid w:val="4F9713D5"/>
    <w:rsid w:val="4FB9D382"/>
    <w:rsid w:val="4FDEC450"/>
    <w:rsid w:val="4FF9FF4C"/>
    <w:rsid w:val="5002FA89"/>
    <w:rsid w:val="502A3572"/>
    <w:rsid w:val="502BF4D4"/>
    <w:rsid w:val="5044D320"/>
    <w:rsid w:val="507E4A0C"/>
    <w:rsid w:val="5086D521"/>
    <w:rsid w:val="5094FA45"/>
    <w:rsid w:val="50E68A33"/>
    <w:rsid w:val="50EEC790"/>
    <w:rsid w:val="513C72DF"/>
    <w:rsid w:val="513FE01F"/>
    <w:rsid w:val="514C079E"/>
    <w:rsid w:val="5161D447"/>
    <w:rsid w:val="5162612F"/>
    <w:rsid w:val="517177C6"/>
    <w:rsid w:val="51C7BFF3"/>
    <w:rsid w:val="51D86D8B"/>
    <w:rsid w:val="523E43D9"/>
    <w:rsid w:val="5242EC46"/>
    <w:rsid w:val="52636919"/>
    <w:rsid w:val="528171AC"/>
    <w:rsid w:val="52A07A70"/>
    <w:rsid w:val="52D56A04"/>
    <w:rsid w:val="5304B89E"/>
    <w:rsid w:val="5332CAA3"/>
    <w:rsid w:val="5344E6B2"/>
    <w:rsid w:val="53470F85"/>
    <w:rsid w:val="535FD583"/>
    <w:rsid w:val="5381EA8C"/>
    <w:rsid w:val="53E22896"/>
    <w:rsid w:val="53E276AD"/>
    <w:rsid w:val="53F81DFC"/>
    <w:rsid w:val="53FC0319"/>
    <w:rsid w:val="53FF62F7"/>
    <w:rsid w:val="541655C1"/>
    <w:rsid w:val="5455E0EE"/>
    <w:rsid w:val="546691E5"/>
    <w:rsid w:val="5493E516"/>
    <w:rsid w:val="54A13031"/>
    <w:rsid w:val="54C36495"/>
    <w:rsid w:val="54C8547F"/>
    <w:rsid w:val="54D089F1"/>
    <w:rsid w:val="54F2B386"/>
    <w:rsid w:val="554998F0"/>
    <w:rsid w:val="5579D867"/>
    <w:rsid w:val="5595BA72"/>
    <w:rsid w:val="55CA0A14"/>
    <w:rsid w:val="55CD83AE"/>
    <w:rsid w:val="55D179D2"/>
    <w:rsid w:val="55DA0AA6"/>
    <w:rsid w:val="55EB4297"/>
    <w:rsid w:val="563B877C"/>
    <w:rsid w:val="56403182"/>
    <w:rsid w:val="5684B767"/>
    <w:rsid w:val="56C705A9"/>
    <w:rsid w:val="56C9895A"/>
    <w:rsid w:val="56CD72C9"/>
    <w:rsid w:val="5737D7DB"/>
    <w:rsid w:val="575C600F"/>
    <w:rsid w:val="575D4E15"/>
    <w:rsid w:val="5787B38C"/>
    <w:rsid w:val="578A59EC"/>
    <w:rsid w:val="57B2EFF4"/>
    <w:rsid w:val="57D56F58"/>
    <w:rsid w:val="57E3E798"/>
    <w:rsid w:val="580A3B48"/>
    <w:rsid w:val="58126EDA"/>
    <w:rsid w:val="5821E2BD"/>
    <w:rsid w:val="582B957B"/>
    <w:rsid w:val="5868770A"/>
    <w:rsid w:val="58726FDF"/>
    <w:rsid w:val="5890DEA4"/>
    <w:rsid w:val="589F8CB9"/>
    <w:rsid w:val="58A9441E"/>
    <w:rsid w:val="58A97611"/>
    <w:rsid w:val="58B0CBEF"/>
    <w:rsid w:val="58B3D76D"/>
    <w:rsid w:val="58C402DB"/>
    <w:rsid w:val="58D05453"/>
    <w:rsid w:val="58F3846F"/>
    <w:rsid w:val="58FF0868"/>
    <w:rsid w:val="5903CF80"/>
    <w:rsid w:val="5905297D"/>
    <w:rsid w:val="590AD257"/>
    <w:rsid w:val="591CBCB8"/>
    <w:rsid w:val="59249A20"/>
    <w:rsid w:val="594DFCFA"/>
    <w:rsid w:val="59741DBC"/>
    <w:rsid w:val="59941F62"/>
    <w:rsid w:val="59AD878A"/>
    <w:rsid w:val="59B87A18"/>
    <w:rsid w:val="59D74496"/>
    <w:rsid w:val="59DBAF96"/>
    <w:rsid w:val="5A037D69"/>
    <w:rsid w:val="5A0C3EA7"/>
    <w:rsid w:val="5A1DCE73"/>
    <w:rsid w:val="5A2C5ECA"/>
    <w:rsid w:val="5A6575EB"/>
    <w:rsid w:val="5A81F9C7"/>
    <w:rsid w:val="5A893FCF"/>
    <w:rsid w:val="5A9347D3"/>
    <w:rsid w:val="5AC5E1BC"/>
    <w:rsid w:val="5ACEA6E9"/>
    <w:rsid w:val="5ADD75A4"/>
    <w:rsid w:val="5AEA3789"/>
    <w:rsid w:val="5AF0B75D"/>
    <w:rsid w:val="5B0C5262"/>
    <w:rsid w:val="5B1B3A38"/>
    <w:rsid w:val="5B204B36"/>
    <w:rsid w:val="5B97B6A5"/>
    <w:rsid w:val="5BC3F93A"/>
    <w:rsid w:val="5BF3A250"/>
    <w:rsid w:val="5BF6B1D9"/>
    <w:rsid w:val="5C2DBA89"/>
    <w:rsid w:val="5C957435"/>
    <w:rsid w:val="5CAA52F3"/>
    <w:rsid w:val="5CFC2B7A"/>
    <w:rsid w:val="5D722BC4"/>
    <w:rsid w:val="5D7BD06D"/>
    <w:rsid w:val="5D7C556D"/>
    <w:rsid w:val="5D87BD7A"/>
    <w:rsid w:val="5D9A107F"/>
    <w:rsid w:val="5DCD3663"/>
    <w:rsid w:val="5DE9423B"/>
    <w:rsid w:val="5DEC11B5"/>
    <w:rsid w:val="5DEF8B73"/>
    <w:rsid w:val="5DFC2695"/>
    <w:rsid w:val="5E144885"/>
    <w:rsid w:val="5E33377B"/>
    <w:rsid w:val="5E43E6C2"/>
    <w:rsid w:val="5E467F8B"/>
    <w:rsid w:val="5E7E7A28"/>
    <w:rsid w:val="5EB2DFFD"/>
    <w:rsid w:val="5EDD6D2B"/>
    <w:rsid w:val="5EDE9B67"/>
    <w:rsid w:val="5EF21184"/>
    <w:rsid w:val="5F10F286"/>
    <w:rsid w:val="5F209472"/>
    <w:rsid w:val="5F25F9F3"/>
    <w:rsid w:val="5F47B6A6"/>
    <w:rsid w:val="5F5F37BB"/>
    <w:rsid w:val="5FE349C3"/>
    <w:rsid w:val="5FE6234C"/>
    <w:rsid w:val="6041EA98"/>
    <w:rsid w:val="606FC4B4"/>
    <w:rsid w:val="608268A7"/>
    <w:rsid w:val="60BA1C6D"/>
    <w:rsid w:val="60D128A6"/>
    <w:rsid w:val="612A6E54"/>
    <w:rsid w:val="613B501E"/>
    <w:rsid w:val="6169BB13"/>
    <w:rsid w:val="617FEE41"/>
    <w:rsid w:val="618E61E1"/>
    <w:rsid w:val="61EAB7B1"/>
    <w:rsid w:val="61F256DB"/>
    <w:rsid w:val="62036630"/>
    <w:rsid w:val="622AECC0"/>
    <w:rsid w:val="62323D8A"/>
    <w:rsid w:val="625DB17E"/>
    <w:rsid w:val="62AD692E"/>
    <w:rsid w:val="62D4E90C"/>
    <w:rsid w:val="62DE0A58"/>
    <w:rsid w:val="62F0B789"/>
    <w:rsid w:val="63096B0E"/>
    <w:rsid w:val="6312A62B"/>
    <w:rsid w:val="631504C0"/>
    <w:rsid w:val="633F8724"/>
    <w:rsid w:val="634DA511"/>
    <w:rsid w:val="634ED18F"/>
    <w:rsid w:val="635BDDE1"/>
    <w:rsid w:val="63688D83"/>
    <w:rsid w:val="636CE97F"/>
    <w:rsid w:val="636F2627"/>
    <w:rsid w:val="6394E13A"/>
    <w:rsid w:val="63961A9D"/>
    <w:rsid w:val="63B31D0F"/>
    <w:rsid w:val="63BEB240"/>
    <w:rsid w:val="63C0B22C"/>
    <w:rsid w:val="6405A1AE"/>
    <w:rsid w:val="6406E78A"/>
    <w:rsid w:val="64406BDD"/>
    <w:rsid w:val="64438F24"/>
    <w:rsid w:val="64546071"/>
    <w:rsid w:val="64579240"/>
    <w:rsid w:val="647372E5"/>
    <w:rsid w:val="6496B1D6"/>
    <w:rsid w:val="64CE7789"/>
    <w:rsid w:val="64CFF6E7"/>
    <w:rsid w:val="64D5AF03"/>
    <w:rsid w:val="64DEF6F1"/>
    <w:rsid w:val="64FFC14E"/>
    <w:rsid w:val="652126A3"/>
    <w:rsid w:val="653667C9"/>
    <w:rsid w:val="653B9E7D"/>
    <w:rsid w:val="654F2E84"/>
    <w:rsid w:val="658C07BF"/>
    <w:rsid w:val="65A4F97F"/>
    <w:rsid w:val="65D3EC8A"/>
    <w:rsid w:val="65EF9ADF"/>
    <w:rsid w:val="6618549D"/>
    <w:rsid w:val="662031A1"/>
    <w:rsid w:val="66224832"/>
    <w:rsid w:val="66272AF9"/>
    <w:rsid w:val="66403053"/>
    <w:rsid w:val="664EF944"/>
    <w:rsid w:val="66568840"/>
    <w:rsid w:val="6690BB61"/>
    <w:rsid w:val="66A82CEB"/>
    <w:rsid w:val="66B2DAA1"/>
    <w:rsid w:val="66D9DDD5"/>
    <w:rsid w:val="67276E18"/>
    <w:rsid w:val="6749B329"/>
    <w:rsid w:val="675B9949"/>
    <w:rsid w:val="677B811E"/>
    <w:rsid w:val="6796F0D9"/>
    <w:rsid w:val="6850F6A0"/>
    <w:rsid w:val="6878E58E"/>
    <w:rsid w:val="68896CBA"/>
    <w:rsid w:val="68925C1B"/>
    <w:rsid w:val="6895DB1F"/>
    <w:rsid w:val="68A0C610"/>
    <w:rsid w:val="68B74ABB"/>
    <w:rsid w:val="68BD4715"/>
    <w:rsid w:val="6911AF82"/>
    <w:rsid w:val="6922793E"/>
    <w:rsid w:val="6952212B"/>
    <w:rsid w:val="696EAADB"/>
    <w:rsid w:val="69F8A2E1"/>
    <w:rsid w:val="6A38621A"/>
    <w:rsid w:val="6A43A404"/>
    <w:rsid w:val="6AEC0CCC"/>
    <w:rsid w:val="6B34ED1C"/>
    <w:rsid w:val="6B569DC0"/>
    <w:rsid w:val="6B5E1296"/>
    <w:rsid w:val="6B6FF851"/>
    <w:rsid w:val="6B8CB7D0"/>
    <w:rsid w:val="6BB1ABC1"/>
    <w:rsid w:val="6BB3A807"/>
    <w:rsid w:val="6BBFB5E0"/>
    <w:rsid w:val="6BC996C7"/>
    <w:rsid w:val="6BCBDFCD"/>
    <w:rsid w:val="6BE2715B"/>
    <w:rsid w:val="6C03105E"/>
    <w:rsid w:val="6C0A79C2"/>
    <w:rsid w:val="6C1F251F"/>
    <w:rsid w:val="6C3BD351"/>
    <w:rsid w:val="6C70376D"/>
    <w:rsid w:val="6C7F885B"/>
    <w:rsid w:val="6C875CE3"/>
    <w:rsid w:val="6CA9D577"/>
    <w:rsid w:val="6CC46247"/>
    <w:rsid w:val="6CE3FE3C"/>
    <w:rsid w:val="6CE5E786"/>
    <w:rsid w:val="6D0FA8C8"/>
    <w:rsid w:val="6D22F015"/>
    <w:rsid w:val="6D2FD00A"/>
    <w:rsid w:val="6D5CD9E5"/>
    <w:rsid w:val="6DB1E495"/>
    <w:rsid w:val="6DD75A35"/>
    <w:rsid w:val="6DF08B9B"/>
    <w:rsid w:val="6E2F7B07"/>
    <w:rsid w:val="6E3086E6"/>
    <w:rsid w:val="6E564981"/>
    <w:rsid w:val="6E6A4720"/>
    <w:rsid w:val="6E6B450F"/>
    <w:rsid w:val="6EAF6AD7"/>
    <w:rsid w:val="6ED8444F"/>
    <w:rsid w:val="6EDE9ACC"/>
    <w:rsid w:val="6EE18EF9"/>
    <w:rsid w:val="6EF5AB80"/>
    <w:rsid w:val="6EFB54E0"/>
    <w:rsid w:val="6F25A98D"/>
    <w:rsid w:val="6F2A340D"/>
    <w:rsid w:val="6F4E8EE1"/>
    <w:rsid w:val="6F6266BE"/>
    <w:rsid w:val="6F8879B3"/>
    <w:rsid w:val="6FB5E064"/>
    <w:rsid w:val="6FC108C4"/>
    <w:rsid w:val="702D3F20"/>
    <w:rsid w:val="703D4FD1"/>
    <w:rsid w:val="704097E7"/>
    <w:rsid w:val="707704F8"/>
    <w:rsid w:val="708833BA"/>
    <w:rsid w:val="70E17CCE"/>
    <w:rsid w:val="70F811AD"/>
    <w:rsid w:val="71110A72"/>
    <w:rsid w:val="71275582"/>
    <w:rsid w:val="7138BF2F"/>
    <w:rsid w:val="71611411"/>
    <w:rsid w:val="718C8758"/>
    <w:rsid w:val="71B0BCCE"/>
    <w:rsid w:val="71C14D01"/>
    <w:rsid w:val="71C32972"/>
    <w:rsid w:val="71D56FCA"/>
    <w:rsid w:val="71E87706"/>
    <w:rsid w:val="720FABC5"/>
    <w:rsid w:val="72166FF7"/>
    <w:rsid w:val="72810D57"/>
    <w:rsid w:val="728A44EF"/>
    <w:rsid w:val="72936494"/>
    <w:rsid w:val="729433E8"/>
    <w:rsid w:val="730A9FAD"/>
    <w:rsid w:val="7349F790"/>
    <w:rsid w:val="7359EBAA"/>
    <w:rsid w:val="739365B6"/>
    <w:rsid w:val="73B7B358"/>
    <w:rsid w:val="73CF83AE"/>
    <w:rsid w:val="7425A5A6"/>
    <w:rsid w:val="743288B6"/>
    <w:rsid w:val="7432EDE9"/>
    <w:rsid w:val="743E4D10"/>
    <w:rsid w:val="743EEA78"/>
    <w:rsid w:val="74426C09"/>
    <w:rsid w:val="746A34CD"/>
    <w:rsid w:val="748744CD"/>
    <w:rsid w:val="74F613A3"/>
    <w:rsid w:val="74F7382A"/>
    <w:rsid w:val="752A4351"/>
    <w:rsid w:val="75477159"/>
    <w:rsid w:val="755A0E12"/>
    <w:rsid w:val="756F1F39"/>
    <w:rsid w:val="758D94D9"/>
    <w:rsid w:val="7592F122"/>
    <w:rsid w:val="759D8B86"/>
    <w:rsid w:val="759E36AF"/>
    <w:rsid w:val="75A99A76"/>
    <w:rsid w:val="75CA6B8B"/>
    <w:rsid w:val="75E8B7F3"/>
    <w:rsid w:val="75E9E996"/>
    <w:rsid w:val="76043903"/>
    <w:rsid w:val="760A059F"/>
    <w:rsid w:val="76101C59"/>
    <w:rsid w:val="7621A5AB"/>
    <w:rsid w:val="763B6545"/>
    <w:rsid w:val="765041C4"/>
    <w:rsid w:val="76654DEE"/>
    <w:rsid w:val="76BA0BC5"/>
    <w:rsid w:val="76C6ECF9"/>
    <w:rsid w:val="76DCF5BF"/>
    <w:rsid w:val="7705C0DC"/>
    <w:rsid w:val="7768D08A"/>
    <w:rsid w:val="77756D79"/>
    <w:rsid w:val="7777069C"/>
    <w:rsid w:val="77894443"/>
    <w:rsid w:val="7791A7D3"/>
    <w:rsid w:val="77B1F4FE"/>
    <w:rsid w:val="77B4D463"/>
    <w:rsid w:val="77C1D4E7"/>
    <w:rsid w:val="77C308A2"/>
    <w:rsid w:val="77C3AA6E"/>
    <w:rsid w:val="77C84170"/>
    <w:rsid w:val="77CDE429"/>
    <w:rsid w:val="77CE5FF5"/>
    <w:rsid w:val="77D2BE90"/>
    <w:rsid w:val="77DA20CE"/>
    <w:rsid w:val="77EABB97"/>
    <w:rsid w:val="77F29E93"/>
    <w:rsid w:val="780F1E23"/>
    <w:rsid w:val="7828F056"/>
    <w:rsid w:val="7874AA89"/>
    <w:rsid w:val="787DBA78"/>
    <w:rsid w:val="787DBB6C"/>
    <w:rsid w:val="787DE7FC"/>
    <w:rsid w:val="78893B5F"/>
    <w:rsid w:val="78C1D90C"/>
    <w:rsid w:val="78F798B4"/>
    <w:rsid w:val="79083880"/>
    <w:rsid w:val="792E1369"/>
    <w:rsid w:val="794007AA"/>
    <w:rsid w:val="7975CB3B"/>
    <w:rsid w:val="79ACB777"/>
    <w:rsid w:val="79D4A24C"/>
    <w:rsid w:val="79E542A3"/>
    <w:rsid w:val="7A097885"/>
    <w:rsid w:val="7A1E5B6E"/>
    <w:rsid w:val="7A22A135"/>
    <w:rsid w:val="7A3FC4C5"/>
    <w:rsid w:val="7A41DE69"/>
    <w:rsid w:val="7A60AC44"/>
    <w:rsid w:val="7A645D93"/>
    <w:rsid w:val="7AC2022C"/>
    <w:rsid w:val="7B1A64AD"/>
    <w:rsid w:val="7B1BF937"/>
    <w:rsid w:val="7B62FB45"/>
    <w:rsid w:val="7B67E703"/>
    <w:rsid w:val="7B7723B3"/>
    <w:rsid w:val="7B990680"/>
    <w:rsid w:val="7BA491F2"/>
    <w:rsid w:val="7BCB0DB6"/>
    <w:rsid w:val="7BEDD883"/>
    <w:rsid w:val="7C0FB7E3"/>
    <w:rsid w:val="7C18273B"/>
    <w:rsid w:val="7C3F9C3E"/>
    <w:rsid w:val="7C564C49"/>
    <w:rsid w:val="7C67F1D8"/>
    <w:rsid w:val="7C9205F6"/>
    <w:rsid w:val="7CAA027D"/>
    <w:rsid w:val="7CC6B402"/>
    <w:rsid w:val="7CCAF0AD"/>
    <w:rsid w:val="7CD43EFC"/>
    <w:rsid w:val="7CDD165D"/>
    <w:rsid w:val="7CE87266"/>
    <w:rsid w:val="7CF21342"/>
    <w:rsid w:val="7D1F789D"/>
    <w:rsid w:val="7D4045E6"/>
    <w:rsid w:val="7D92F2B4"/>
    <w:rsid w:val="7D95A6F1"/>
    <w:rsid w:val="7DCC0235"/>
    <w:rsid w:val="7E0B5F78"/>
    <w:rsid w:val="7E1816B7"/>
    <w:rsid w:val="7E4A1C8C"/>
    <w:rsid w:val="7E83F9C1"/>
    <w:rsid w:val="7ED08DA9"/>
    <w:rsid w:val="7EF3A6AE"/>
    <w:rsid w:val="7F31F7DD"/>
    <w:rsid w:val="7F4DF0FB"/>
    <w:rsid w:val="7F4FD1D3"/>
    <w:rsid w:val="7F88D881"/>
    <w:rsid w:val="7F8D691D"/>
    <w:rsid w:val="7FBDF3C2"/>
    <w:rsid w:val="7FBEC5A3"/>
    <w:rsid w:val="7FE873C5"/>
    <w:rsid w:val="7FFB74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9D0C3932-26FB-46A5-B911-4B43B74091B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paragraph" w:styleId="TOC5">
    <w:name w:val="toc 5"/>
    <w:basedOn w:val="Normal"/>
    <w:next w:val="Normal"/>
    <w:autoRedefine/>
    <w:uiPriority w:val="39"/>
    <w:unhideWhenUsed/>
    <w:rsid w:val="00AE092E"/>
    <w:pPr>
      <w:spacing w:after="100"/>
      <w:ind w:left="880"/>
    </w:pPr>
    <w:rPr>
      <w:rFonts w:cs="Mangal"/>
    </w:rPr>
  </w:style>
  <w:style w:type="paragraph" w:styleId="Header">
    <w:name w:val="header"/>
    <w:basedOn w:val="Normal"/>
    <w:link w:val="HeaderChar"/>
    <w:uiPriority w:val="99"/>
    <w:semiHidden/>
    <w:unhideWhenUsed/>
    <w:rsid w:val="00AE11DD"/>
    <w:pPr>
      <w:tabs>
        <w:tab w:val="center" w:pos="4680"/>
        <w:tab w:val="right" w:pos="9360"/>
      </w:tabs>
    </w:pPr>
    <w:rPr>
      <w:rFonts w:cs="Mangal"/>
    </w:rPr>
  </w:style>
  <w:style w:type="character" w:styleId="HeaderChar" w:customStyle="1">
    <w:name w:val="Header Char"/>
    <w:basedOn w:val="DefaultParagraphFont"/>
    <w:link w:val="Header"/>
    <w:uiPriority w:val="99"/>
    <w:semiHidden/>
    <w:rsid w:val="00AE11DD"/>
    <w:rPr>
      <w:rFonts w:eastAsia="AR PL UMing HK" w:cs="Mangal"/>
      <w:kern w:val="1"/>
      <w:sz w:val="22"/>
      <w:szCs w:val="24"/>
      <w:lang w:eastAsia="hi-IN" w:bidi="hi-IN"/>
    </w:rPr>
  </w:style>
  <w:style w:type="paragraph" w:styleId="paragraph" w:customStyle="1">
    <w:name w:val="paragraph"/>
    <w:basedOn w:val="Normal"/>
    <w:rsid w:val="00CE10EA"/>
    <w:pPr>
      <w:widowControl/>
      <w:suppressAutoHyphens w:val="0"/>
      <w:spacing w:before="100" w:beforeAutospacing="1" w:after="100" w:afterAutospacing="1"/>
    </w:pPr>
    <w:rPr>
      <w:rFonts w:eastAsia="Times New Roman" w:cs="Times New Roman"/>
      <w:kern w:val="0"/>
      <w:sz w:val="24"/>
      <w:lang w:eastAsia="en-US" w:bidi="ar-SA"/>
    </w:rPr>
  </w:style>
  <w:style w:type="character" w:styleId="normaltextrun" w:customStyle="1">
    <w:name w:val="normaltextrun"/>
    <w:basedOn w:val="DefaultParagraphFont"/>
    <w:rsid w:val="00CE10EA"/>
  </w:style>
  <w:style w:type="character" w:styleId="eop" w:customStyle="1">
    <w:name w:val="eop"/>
    <w:basedOn w:val="DefaultParagraphFont"/>
    <w:rsid w:val="00CE10EA"/>
  </w:style>
  <w:style w:type="character" w:styleId="PlaceholderText">
    <w:name w:val="Placeholder Text"/>
    <w:basedOn w:val="DefaultParagraphFont"/>
    <w:uiPriority w:val="99"/>
    <w:semiHidden/>
    <w:rsid w:val="000B53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00344">
      <w:bodyDiv w:val="1"/>
      <w:marLeft w:val="0"/>
      <w:marRight w:val="0"/>
      <w:marTop w:val="0"/>
      <w:marBottom w:val="0"/>
      <w:divBdr>
        <w:top w:val="none" w:sz="0" w:space="0" w:color="auto"/>
        <w:left w:val="none" w:sz="0" w:space="0" w:color="auto"/>
        <w:bottom w:val="none" w:sz="0" w:space="0" w:color="auto"/>
        <w:right w:val="none" w:sz="0" w:space="0" w:color="auto"/>
      </w:divBdr>
    </w:div>
    <w:div w:id="271016968">
      <w:bodyDiv w:val="1"/>
      <w:marLeft w:val="0"/>
      <w:marRight w:val="0"/>
      <w:marTop w:val="0"/>
      <w:marBottom w:val="0"/>
      <w:divBdr>
        <w:top w:val="none" w:sz="0" w:space="0" w:color="auto"/>
        <w:left w:val="none" w:sz="0" w:space="0" w:color="auto"/>
        <w:bottom w:val="none" w:sz="0" w:space="0" w:color="auto"/>
        <w:right w:val="none" w:sz="0" w:space="0" w:color="auto"/>
      </w:divBdr>
      <w:divsChild>
        <w:div w:id="45640646">
          <w:marLeft w:val="0"/>
          <w:marRight w:val="0"/>
          <w:marTop w:val="0"/>
          <w:marBottom w:val="0"/>
          <w:divBdr>
            <w:top w:val="none" w:sz="0" w:space="0" w:color="auto"/>
            <w:left w:val="none" w:sz="0" w:space="0" w:color="auto"/>
            <w:bottom w:val="none" w:sz="0" w:space="0" w:color="auto"/>
            <w:right w:val="none" w:sz="0" w:space="0" w:color="auto"/>
          </w:divBdr>
          <w:divsChild>
            <w:div w:id="210776358">
              <w:marLeft w:val="0"/>
              <w:marRight w:val="0"/>
              <w:marTop w:val="0"/>
              <w:marBottom w:val="0"/>
              <w:divBdr>
                <w:top w:val="none" w:sz="0" w:space="0" w:color="auto"/>
                <w:left w:val="none" w:sz="0" w:space="0" w:color="auto"/>
                <w:bottom w:val="none" w:sz="0" w:space="0" w:color="auto"/>
                <w:right w:val="none" w:sz="0" w:space="0" w:color="auto"/>
              </w:divBdr>
            </w:div>
          </w:divsChild>
        </w:div>
        <w:div w:id="127557068">
          <w:marLeft w:val="0"/>
          <w:marRight w:val="0"/>
          <w:marTop w:val="0"/>
          <w:marBottom w:val="0"/>
          <w:divBdr>
            <w:top w:val="none" w:sz="0" w:space="0" w:color="auto"/>
            <w:left w:val="none" w:sz="0" w:space="0" w:color="auto"/>
            <w:bottom w:val="none" w:sz="0" w:space="0" w:color="auto"/>
            <w:right w:val="none" w:sz="0" w:space="0" w:color="auto"/>
          </w:divBdr>
          <w:divsChild>
            <w:div w:id="343752038">
              <w:marLeft w:val="0"/>
              <w:marRight w:val="0"/>
              <w:marTop w:val="0"/>
              <w:marBottom w:val="0"/>
              <w:divBdr>
                <w:top w:val="none" w:sz="0" w:space="0" w:color="auto"/>
                <w:left w:val="none" w:sz="0" w:space="0" w:color="auto"/>
                <w:bottom w:val="none" w:sz="0" w:space="0" w:color="auto"/>
                <w:right w:val="none" w:sz="0" w:space="0" w:color="auto"/>
              </w:divBdr>
            </w:div>
          </w:divsChild>
        </w:div>
        <w:div w:id="146408534">
          <w:marLeft w:val="0"/>
          <w:marRight w:val="0"/>
          <w:marTop w:val="0"/>
          <w:marBottom w:val="0"/>
          <w:divBdr>
            <w:top w:val="none" w:sz="0" w:space="0" w:color="auto"/>
            <w:left w:val="none" w:sz="0" w:space="0" w:color="auto"/>
            <w:bottom w:val="none" w:sz="0" w:space="0" w:color="auto"/>
            <w:right w:val="none" w:sz="0" w:space="0" w:color="auto"/>
          </w:divBdr>
          <w:divsChild>
            <w:div w:id="1305234327">
              <w:marLeft w:val="0"/>
              <w:marRight w:val="0"/>
              <w:marTop w:val="0"/>
              <w:marBottom w:val="0"/>
              <w:divBdr>
                <w:top w:val="none" w:sz="0" w:space="0" w:color="auto"/>
                <w:left w:val="none" w:sz="0" w:space="0" w:color="auto"/>
                <w:bottom w:val="none" w:sz="0" w:space="0" w:color="auto"/>
                <w:right w:val="none" w:sz="0" w:space="0" w:color="auto"/>
              </w:divBdr>
            </w:div>
          </w:divsChild>
        </w:div>
        <w:div w:id="158037199">
          <w:marLeft w:val="0"/>
          <w:marRight w:val="0"/>
          <w:marTop w:val="0"/>
          <w:marBottom w:val="0"/>
          <w:divBdr>
            <w:top w:val="none" w:sz="0" w:space="0" w:color="auto"/>
            <w:left w:val="none" w:sz="0" w:space="0" w:color="auto"/>
            <w:bottom w:val="none" w:sz="0" w:space="0" w:color="auto"/>
            <w:right w:val="none" w:sz="0" w:space="0" w:color="auto"/>
          </w:divBdr>
          <w:divsChild>
            <w:div w:id="10181492">
              <w:marLeft w:val="0"/>
              <w:marRight w:val="0"/>
              <w:marTop w:val="0"/>
              <w:marBottom w:val="0"/>
              <w:divBdr>
                <w:top w:val="none" w:sz="0" w:space="0" w:color="auto"/>
                <w:left w:val="none" w:sz="0" w:space="0" w:color="auto"/>
                <w:bottom w:val="none" w:sz="0" w:space="0" w:color="auto"/>
                <w:right w:val="none" w:sz="0" w:space="0" w:color="auto"/>
              </w:divBdr>
            </w:div>
          </w:divsChild>
        </w:div>
        <w:div w:id="159083708">
          <w:marLeft w:val="0"/>
          <w:marRight w:val="0"/>
          <w:marTop w:val="0"/>
          <w:marBottom w:val="0"/>
          <w:divBdr>
            <w:top w:val="none" w:sz="0" w:space="0" w:color="auto"/>
            <w:left w:val="none" w:sz="0" w:space="0" w:color="auto"/>
            <w:bottom w:val="none" w:sz="0" w:space="0" w:color="auto"/>
            <w:right w:val="none" w:sz="0" w:space="0" w:color="auto"/>
          </w:divBdr>
          <w:divsChild>
            <w:div w:id="929195863">
              <w:marLeft w:val="0"/>
              <w:marRight w:val="0"/>
              <w:marTop w:val="0"/>
              <w:marBottom w:val="0"/>
              <w:divBdr>
                <w:top w:val="none" w:sz="0" w:space="0" w:color="auto"/>
                <w:left w:val="none" w:sz="0" w:space="0" w:color="auto"/>
                <w:bottom w:val="none" w:sz="0" w:space="0" w:color="auto"/>
                <w:right w:val="none" w:sz="0" w:space="0" w:color="auto"/>
              </w:divBdr>
            </w:div>
          </w:divsChild>
        </w:div>
        <w:div w:id="198978629">
          <w:marLeft w:val="0"/>
          <w:marRight w:val="0"/>
          <w:marTop w:val="0"/>
          <w:marBottom w:val="0"/>
          <w:divBdr>
            <w:top w:val="none" w:sz="0" w:space="0" w:color="auto"/>
            <w:left w:val="none" w:sz="0" w:space="0" w:color="auto"/>
            <w:bottom w:val="none" w:sz="0" w:space="0" w:color="auto"/>
            <w:right w:val="none" w:sz="0" w:space="0" w:color="auto"/>
          </w:divBdr>
          <w:divsChild>
            <w:div w:id="954101191">
              <w:marLeft w:val="0"/>
              <w:marRight w:val="0"/>
              <w:marTop w:val="0"/>
              <w:marBottom w:val="0"/>
              <w:divBdr>
                <w:top w:val="none" w:sz="0" w:space="0" w:color="auto"/>
                <w:left w:val="none" w:sz="0" w:space="0" w:color="auto"/>
                <w:bottom w:val="none" w:sz="0" w:space="0" w:color="auto"/>
                <w:right w:val="none" w:sz="0" w:space="0" w:color="auto"/>
              </w:divBdr>
            </w:div>
          </w:divsChild>
        </w:div>
        <w:div w:id="281612831">
          <w:marLeft w:val="0"/>
          <w:marRight w:val="0"/>
          <w:marTop w:val="0"/>
          <w:marBottom w:val="0"/>
          <w:divBdr>
            <w:top w:val="none" w:sz="0" w:space="0" w:color="auto"/>
            <w:left w:val="none" w:sz="0" w:space="0" w:color="auto"/>
            <w:bottom w:val="none" w:sz="0" w:space="0" w:color="auto"/>
            <w:right w:val="none" w:sz="0" w:space="0" w:color="auto"/>
          </w:divBdr>
          <w:divsChild>
            <w:div w:id="1174615418">
              <w:marLeft w:val="0"/>
              <w:marRight w:val="0"/>
              <w:marTop w:val="0"/>
              <w:marBottom w:val="0"/>
              <w:divBdr>
                <w:top w:val="none" w:sz="0" w:space="0" w:color="auto"/>
                <w:left w:val="none" w:sz="0" w:space="0" w:color="auto"/>
                <w:bottom w:val="none" w:sz="0" w:space="0" w:color="auto"/>
                <w:right w:val="none" w:sz="0" w:space="0" w:color="auto"/>
              </w:divBdr>
            </w:div>
          </w:divsChild>
        </w:div>
        <w:div w:id="296305771">
          <w:marLeft w:val="0"/>
          <w:marRight w:val="0"/>
          <w:marTop w:val="0"/>
          <w:marBottom w:val="0"/>
          <w:divBdr>
            <w:top w:val="none" w:sz="0" w:space="0" w:color="auto"/>
            <w:left w:val="none" w:sz="0" w:space="0" w:color="auto"/>
            <w:bottom w:val="none" w:sz="0" w:space="0" w:color="auto"/>
            <w:right w:val="none" w:sz="0" w:space="0" w:color="auto"/>
          </w:divBdr>
          <w:divsChild>
            <w:div w:id="1477986633">
              <w:marLeft w:val="0"/>
              <w:marRight w:val="0"/>
              <w:marTop w:val="0"/>
              <w:marBottom w:val="0"/>
              <w:divBdr>
                <w:top w:val="none" w:sz="0" w:space="0" w:color="auto"/>
                <w:left w:val="none" w:sz="0" w:space="0" w:color="auto"/>
                <w:bottom w:val="none" w:sz="0" w:space="0" w:color="auto"/>
                <w:right w:val="none" w:sz="0" w:space="0" w:color="auto"/>
              </w:divBdr>
            </w:div>
          </w:divsChild>
        </w:div>
        <w:div w:id="306784262">
          <w:marLeft w:val="0"/>
          <w:marRight w:val="0"/>
          <w:marTop w:val="0"/>
          <w:marBottom w:val="0"/>
          <w:divBdr>
            <w:top w:val="none" w:sz="0" w:space="0" w:color="auto"/>
            <w:left w:val="none" w:sz="0" w:space="0" w:color="auto"/>
            <w:bottom w:val="none" w:sz="0" w:space="0" w:color="auto"/>
            <w:right w:val="none" w:sz="0" w:space="0" w:color="auto"/>
          </w:divBdr>
          <w:divsChild>
            <w:div w:id="1879584752">
              <w:marLeft w:val="0"/>
              <w:marRight w:val="0"/>
              <w:marTop w:val="0"/>
              <w:marBottom w:val="0"/>
              <w:divBdr>
                <w:top w:val="none" w:sz="0" w:space="0" w:color="auto"/>
                <w:left w:val="none" w:sz="0" w:space="0" w:color="auto"/>
                <w:bottom w:val="none" w:sz="0" w:space="0" w:color="auto"/>
                <w:right w:val="none" w:sz="0" w:space="0" w:color="auto"/>
              </w:divBdr>
            </w:div>
          </w:divsChild>
        </w:div>
        <w:div w:id="329214737">
          <w:marLeft w:val="0"/>
          <w:marRight w:val="0"/>
          <w:marTop w:val="0"/>
          <w:marBottom w:val="0"/>
          <w:divBdr>
            <w:top w:val="none" w:sz="0" w:space="0" w:color="auto"/>
            <w:left w:val="none" w:sz="0" w:space="0" w:color="auto"/>
            <w:bottom w:val="none" w:sz="0" w:space="0" w:color="auto"/>
            <w:right w:val="none" w:sz="0" w:space="0" w:color="auto"/>
          </w:divBdr>
          <w:divsChild>
            <w:div w:id="825166239">
              <w:marLeft w:val="0"/>
              <w:marRight w:val="0"/>
              <w:marTop w:val="0"/>
              <w:marBottom w:val="0"/>
              <w:divBdr>
                <w:top w:val="none" w:sz="0" w:space="0" w:color="auto"/>
                <w:left w:val="none" w:sz="0" w:space="0" w:color="auto"/>
                <w:bottom w:val="none" w:sz="0" w:space="0" w:color="auto"/>
                <w:right w:val="none" w:sz="0" w:space="0" w:color="auto"/>
              </w:divBdr>
            </w:div>
          </w:divsChild>
        </w:div>
        <w:div w:id="358314658">
          <w:marLeft w:val="0"/>
          <w:marRight w:val="0"/>
          <w:marTop w:val="0"/>
          <w:marBottom w:val="0"/>
          <w:divBdr>
            <w:top w:val="none" w:sz="0" w:space="0" w:color="auto"/>
            <w:left w:val="none" w:sz="0" w:space="0" w:color="auto"/>
            <w:bottom w:val="none" w:sz="0" w:space="0" w:color="auto"/>
            <w:right w:val="none" w:sz="0" w:space="0" w:color="auto"/>
          </w:divBdr>
          <w:divsChild>
            <w:div w:id="1174761801">
              <w:marLeft w:val="0"/>
              <w:marRight w:val="0"/>
              <w:marTop w:val="0"/>
              <w:marBottom w:val="0"/>
              <w:divBdr>
                <w:top w:val="none" w:sz="0" w:space="0" w:color="auto"/>
                <w:left w:val="none" w:sz="0" w:space="0" w:color="auto"/>
                <w:bottom w:val="none" w:sz="0" w:space="0" w:color="auto"/>
                <w:right w:val="none" w:sz="0" w:space="0" w:color="auto"/>
              </w:divBdr>
            </w:div>
          </w:divsChild>
        </w:div>
        <w:div w:id="383407802">
          <w:marLeft w:val="0"/>
          <w:marRight w:val="0"/>
          <w:marTop w:val="0"/>
          <w:marBottom w:val="0"/>
          <w:divBdr>
            <w:top w:val="none" w:sz="0" w:space="0" w:color="auto"/>
            <w:left w:val="none" w:sz="0" w:space="0" w:color="auto"/>
            <w:bottom w:val="none" w:sz="0" w:space="0" w:color="auto"/>
            <w:right w:val="none" w:sz="0" w:space="0" w:color="auto"/>
          </w:divBdr>
          <w:divsChild>
            <w:div w:id="111362006">
              <w:marLeft w:val="0"/>
              <w:marRight w:val="0"/>
              <w:marTop w:val="0"/>
              <w:marBottom w:val="0"/>
              <w:divBdr>
                <w:top w:val="none" w:sz="0" w:space="0" w:color="auto"/>
                <w:left w:val="none" w:sz="0" w:space="0" w:color="auto"/>
                <w:bottom w:val="none" w:sz="0" w:space="0" w:color="auto"/>
                <w:right w:val="none" w:sz="0" w:space="0" w:color="auto"/>
              </w:divBdr>
            </w:div>
          </w:divsChild>
        </w:div>
        <w:div w:id="422453063">
          <w:marLeft w:val="0"/>
          <w:marRight w:val="0"/>
          <w:marTop w:val="0"/>
          <w:marBottom w:val="0"/>
          <w:divBdr>
            <w:top w:val="none" w:sz="0" w:space="0" w:color="auto"/>
            <w:left w:val="none" w:sz="0" w:space="0" w:color="auto"/>
            <w:bottom w:val="none" w:sz="0" w:space="0" w:color="auto"/>
            <w:right w:val="none" w:sz="0" w:space="0" w:color="auto"/>
          </w:divBdr>
          <w:divsChild>
            <w:div w:id="145510256">
              <w:marLeft w:val="0"/>
              <w:marRight w:val="0"/>
              <w:marTop w:val="0"/>
              <w:marBottom w:val="0"/>
              <w:divBdr>
                <w:top w:val="none" w:sz="0" w:space="0" w:color="auto"/>
                <w:left w:val="none" w:sz="0" w:space="0" w:color="auto"/>
                <w:bottom w:val="none" w:sz="0" w:space="0" w:color="auto"/>
                <w:right w:val="none" w:sz="0" w:space="0" w:color="auto"/>
              </w:divBdr>
            </w:div>
          </w:divsChild>
        </w:div>
        <w:div w:id="445974345">
          <w:marLeft w:val="0"/>
          <w:marRight w:val="0"/>
          <w:marTop w:val="0"/>
          <w:marBottom w:val="0"/>
          <w:divBdr>
            <w:top w:val="none" w:sz="0" w:space="0" w:color="auto"/>
            <w:left w:val="none" w:sz="0" w:space="0" w:color="auto"/>
            <w:bottom w:val="none" w:sz="0" w:space="0" w:color="auto"/>
            <w:right w:val="none" w:sz="0" w:space="0" w:color="auto"/>
          </w:divBdr>
          <w:divsChild>
            <w:div w:id="95906617">
              <w:marLeft w:val="0"/>
              <w:marRight w:val="0"/>
              <w:marTop w:val="0"/>
              <w:marBottom w:val="0"/>
              <w:divBdr>
                <w:top w:val="none" w:sz="0" w:space="0" w:color="auto"/>
                <w:left w:val="none" w:sz="0" w:space="0" w:color="auto"/>
                <w:bottom w:val="none" w:sz="0" w:space="0" w:color="auto"/>
                <w:right w:val="none" w:sz="0" w:space="0" w:color="auto"/>
              </w:divBdr>
            </w:div>
          </w:divsChild>
        </w:div>
        <w:div w:id="449738556">
          <w:marLeft w:val="0"/>
          <w:marRight w:val="0"/>
          <w:marTop w:val="0"/>
          <w:marBottom w:val="0"/>
          <w:divBdr>
            <w:top w:val="none" w:sz="0" w:space="0" w:color="auto"/>
            <w:left w:val="none" w:sz="0" w:space="0" w:color="auto"/>
            <w:bottom w:val="none" w:sz="0" w:space="0" w:color="auto"/>
            <w:right w:val="none" w:sz="0" w:space="0" w:color="auto"/>
          </w:divBdr>
          <w:divsChild>
            <w:div w:id="890651493">
              <w:marLeft w:val="0"/>
              <w:marRight w:val="0"/>
              <w:marTop w:val="0"/>
              <w:marBottom w:val="0"/>
              <w:divBdr>
                <w:top w:val="none" w:sz="0" w:space="0" w:color="auto"/>
                <w:left w:val="none" w:sz="0" w:space="0" w:color="auto"/>
                <w:bottom w:val="none" w:sz="0" w:space="0" w:color="auto"/>
                <w:right w:val="none" w:sz="0" w:space="0" w:color="auto"/>
              </w:divBdr>
            </w:div>
          </w:divsChild>
        </w:div>
        <w:div w:id="481042464">
          <w:marLeft w:val="0"/>
          <w:marRight w:val="0"/>
          <w:marTop w:val="0"/>
          <w:marBottom w:val="0"/>
          <w:divBdr>
            <w:top w:val="none" w:sz="0" w:space="0" w:color="auto"/>
            <w:left w:val="none" w:sz="0" w:space="0" w:color="auto"/>
            <w:bottom w:val="none" w:sz="0" w:space="0" w:color="auto"/>
            <w:right w:val="none" w:sz="0" w:space="0" w:color="auto"/>
          </w:divBdr>
          <w:divsChild>
            <w:div w:id="1761172003">
              <w:marLeft w:val="0"/>
              <w:marRight w:val="0"/>
              <w:marTop w:val="0"/>
              <w:marBottom w:val="0"/>
              <w:divBdr>
                <w:top w:val="none" w:sz="0" w:space="0" w:color="auto"/>
                <w:left w:val="none" w:sz="0" w:space="0" w:color="auto"/>
                <w:bottom w:val="none" w:sz="0" w:space="0" w:color="auto"/>
                <w:right w:val="none" w:sz="0" w:space="0" w:color="auto"/>
              </w:divBdr>
            </w:div>
          </w:divsChild>
        </w:div>
        <w:div w:id="483739880">
          <w:marLeft w:val="0"/>
          <w:marRight w:val="0"/>
          <w:marTop w:val="0"/>
          <w:marBottom w:val="0"/>
          <w:divBdr>
            <w:top w:val="none" w:sz="0" w:space="0" w:color="auto"/>
            <w:left w:val="none" w:sz="0" w:space="0" w:color="auto"/>
            <w:bottom w:val="none" w:sz="0" w:space="0" w:color="auto"/>
            <w:right w:val="none" w:sz="0" w:space="0" w:color="auto"/>
          </w:divBdr>
          <w:divsChild>
            <w:div w:id="537546198">
              <w:marLeft w:val="0"/>
              <w:marRight w:val="0"/>
              <w:marTop w:val="0"/>
              <w:marBottom w:val="0"/>
              <w:divBdr>
                <w:top w:val="none" w:sz="0" w:space="0" w:color="auto"/>
                <w:left w:val="none" w:sz="0" w:space="0" w:color="auto"/>
                <w:bottom w:val="none" w:sz="0" w:space="0" w:color="auto"/>
                <w:right w:val="none" w:sz="0" w:space="0" w:color="auto"/>
              </w:divBdr>
            </w:div>
          </w:divsChild>
        </w:div>
        <w:div w:id="487089579">
          <w:marLeft w:val="0"/>
          <w:marRight w:val="0"/>
          <w:marTop w:val="0"/>
          <w:marBottom w:val="0"/>
          <w:divBdr>
            <w:top w:val="none" w:sz="0" w:space="0" w:color="auto"/>
            <w:left w:val="none" w:sz="0" w:space="0" w:color="auto"/>
            <w:bottom w:val="none" w:sz="0" w:space="0" w:color="auto"/>
            <w:right w:val="none" w:sz="0" w:space="0" w:color="auto"/>
          </w:divBdr>
          <w:divsChild>
            <w:div w:id="1565216100">
              <w:marLeft w:val="0"/>
              <w:marRight w:val="0"/>
              <w:marTop w:val="0"/>
              <w:marBottom w:val="0"/>
              <w:divBdr>
                <w:top w:val="none" w:sz="0" w:space="0" w:color="auto"/>
                <w:left w:val="none" w:sz="0" w:space="0" w:color="auto"/>
                <w:bottom w:val="none" w:sz="0" w:space="0" w:color="auto"/>
                <w:right w:val="none" w:sz="0" w:space="0" w:color="auto"/>
              </w:divBdr>
            </w:div>
          </w:divsChild>
        </w:div>
        <w:div w:id="518159903">
          <w:marLeft w:val="0"/>
          <w:marRight w:val="0"/>
          <w:marTop w:val="0"/>
          <w:marBottom w:val="0"/>
          <w:divBdr>
            <w:top w:val="none" w:sz="0" w:space="0" w:color="auto"/>
            <w:left w:val="none" w:sz="0" w:space="0" w:color="auto"/>
            <w:bottom w:val="none" w:sz="0" w:space="0" w:color="auto"/>
            <w:right w:val="none" w:sz="0" w:space="0" w:color="auto"/>
          </w:divBdr>
          <w:divsChild>
            <w:div w:id="1933277186">
              <w:marLeft w:val="0"/>
              <w:marRight w:val="0"/>
              <w:marTop w:val="0"/>
              <w:marBottom w:val="0"/>
              <w:divBdr>
                <w:top w:val="none" w:sz="0" w:space="0" w:color="auto"/>
                <w:left w:val="none" w:sz="0" w:space="0" w:color="auto"/>
                <w:bottom w:val="none" w:sz="0" w:space="0" w:color="auto"/>
                <w:right w:val="none" w:sz="0" w:space="0" w:color="auto"/>
              </w:divBdr>
            </w:div>
          </w:divsChild>
        </w:div>
        <w:div w:id="561447922">
          <w:marLeft w:val="0"/>
          <w:marRight w:val="0"/>
          <w:marTop w:val="0"/>
          <w:marBottom w:val="0"/>
          <w:divBdr>
            <w:top w:val="none" w:sz="0" w:space="0" w:color="auto"/>
            <w:left w:val="none" w:sz="0" w:space="0" w:color="auto"/>
            <w:bottom w:val="none" w:sz="0" w:space="0" w:color="auto"/>
            <w:right w:val="none" w:sz="0" w:space="0" w:color="auto"/>
          </w:divBdr>
          <w:divsChild>
            <w:div w:id="1425299249">
              <w:marLeft w:val="0"/>
              <w:marRight w:val="0"/>
              <w:marTop w:val="0"/>
              <w:marBottom w:val="0"/>
              <w:divBdr>
                <w:top w:val="none" w:sz="0" w:space="0" w:color="auto"/>
                <w:left w:val="none" w:sz="0" w:space="0" w:color="auto"/>
                <w:bottom w:val="none" w:sz="0" w:space="0" w:color="auto"/>
                <w:right w:val="none" w:sz="0" w:space="0" w:color="auto"/>
              </w:divBdr>
            </w:div>
          </w:divsChild>
        </w:div>
        <w:div w:id="594169083">
          <w:marLeft w:val="0"/>
          <w:marRight w:val="0"/>
          <w:marTop w:val="0"/>
          <w:marBottom w:val="0"/>
          <w:divBdr>
            <w:top w:val="none" w:sz="0" w:space="0" w:color="auto"/>
            <w:left w:val="none" w:sz="0" w:space="0" w:color="auto"/>
            <w:bottom w:val="none" w:sz="0" w:space="0" w:color="auto"/>
            <w:right w:val="none" w:sz="0" w:space="0" w:color="auto"/>
          </w:divBdr>
          <w:divsChild>
            <w:div w:id="1775401530">
              <w:marLeft w:val="0"/>
              <w:marRight w:val="0"/>
              <w:marTop w:val="0"/>
              <w:marBottom w:val="0"/>
              <w:divBdr>
                <w:top w:val="none" w:sz="0" w:space="0" w:color="auto"/>
                <w:left w:val="none" w:sz="0" w:space="0" w:color="auto"/>
                <w:bottom w:val="none" w:sz="0" w:space="0" w:color="auto"/>
                <w:right w:val="none" w:sz="0" w:space="0" w:color="auto"/>
              </w:divBdr>
            </w:div>
          </w:divsChild>
        </w:div>
        <w:div w:id="605234010">
          <w:marLeft w:val="0"/>
          <w:marRight w:val="0"/>
          <w:marTop w:val="0"/>
          <w:marBottom w:val="0"/>
          <w:divBdr>
            <w:top w:val="none" w:sz="0" w:space="0" w:color="auto"/>
            <w:left w:val="none" w:sz="0" w:space="0" w:color="auto"/>
            <w:bottom w:val="none" w:sz="0" w:space="0" w:color="auto"/>
            <w:right w:val="none" w:sz="0" w:space="0" w:color="auto"/>
          </w:divBdr>
          <w:divsChild>
            <w:div w:id="2106656015">
              <w:marLeft w:val="0"/>
              <w:marRight w:val="0"/>
              <w:marTop w:val="0"/>
              <w:marBottom w:val="0"/>
              <w:divBdr>
                <w:top w:val="none" w:sz="0" w:space="0" w:color="auto"/>
                <w:left w:val="none" w:sz="0" w:space="0" w:color="auto"/>
                <w:bottom w:val="none" w:sz="0" w:space="0" w:color="auto"/>
                <w:right w:val="none" w:sz="0" w:space="0" w:color="auto"/>
              </w:divBdr>
            </w:div>
          </w:divsChild>
        </w:div>
        <w:div w:id="613288782">
          <w:marLeft w:val="0"/>
          <w:marRight w:val="0"/>
          <w:marTop w:val="0"/>
          <w:marBottom w:val="0"/>
          <w:divBdr>
            <w:top w:val="none" w:sz="0" w:space="0" w:color="auto"/>
            <w:left w:val="none" w:sz="0" w:space="0" w:color="auto"/>
            <w:bottom w:val="none" w:sz="0" w:space="0" w:color="auto"/>
            <w:right w:val="none" w:sz="0" w:space="0" w:color="auto"/>
          </w:divBdr>
          <w:divsChild>
            <w:div w:id="971711078">
              <w:marLeft w:val="0"/>
              <w:marRight w:val="0"/>
              <w:marTop w:val="0"/>
              <w:marBottom w:val="0"/>
              <w:divBdr>
                <w:top w:val="none" w:sz="0" w:space="0" w:color="auto"/>
                <w:left w:val="none" w:sz="0" w:space="0" w:color="auto"/>
                <w:bottom w:val="none" w:sz="0" w:space="0" w:color="auto"/>
                <w:right w:val="none" w:sz="0" w:space="0" w:color="auto"/>
              </w:divBdr>
            </w:div>
          </w:divsChild>
        </w:div>
        <w:div w:id="630868957">
          <w:marLeft w:val="0"/>
          <w:marRight w:val="0"/>
          <w:marTop w:val="0"/>
          <w:marBottom w:val="0"/>
          <w:divBdr>
            <w:top w:val="none" w:sz="0" w:space="0" w:color="auto"/>
            <w:left w:val="none" w:sz="0" w:space="0" w:color="auto"/>
            <w:bottom w:val="none" w:sz="0" w:space="0" w:color="auto"/>
            <w:right w:val="none" w:sz="0" w:space="0" w:color="auto"/>
          </w:divBdr>
          <w:divsChild>
            <w:div w:id="1911039159">
              <w:marLeft w:val="0"/>
              <w:marRight w:val="0"/>
              <w:marTop w:val="0"/>
              <w:marBottom w:val="0"/>
              <w:divBdr>
                <w:top w:val="none" w:sz="0" w:space="0" w:color="auto"/>
                <w:left w:val="none" w:sz="0" w:space="0" w:color="auto"/>
                <w:bottom w:val="none" w:sz="0" w:space="0" w:color="auto"/>
                <w:right w:val="none" w:sz="0" w:space="0" w:color="auto"/>
              </w:divBdr>
            </w:div>
          </w:divsChild>
        </w:div>
        <w:div w:id="647511350">
          <w:marLeft w:val="0"/>
          <w:marRight w:val="0"/>
          <w:marTop w:val="0"/>
          <w:marBottom w:val="0"/>
          <w:divBdr>
            <w:top w:val="none" w:sz="0" w:space="0" w:color="auto"/>
            <w:left w:val="none" w:sz="0" w:space="0" w:color="auto"/>
            <w:bottom w:val="none" w:sz="0" w:space="0" w:color="auto"/>
            <w:right w:val="none" w:sz="0" w:space="0" w:color="auto"/>
          </w:divBdr>
          <w:divsChild>
            <w:div w:id="1260137276">
              <w:marLeft w:val="0"/>
              <w:marRight w:val="0"/>
              <w:marTop w:val="0"/>
              <w:marBottom w:val="0"/>
              <w:divBdr>
                <w:top w:val="none" w:sz="0" w:space="0" w:color="auto"/>
                <w:left w:val="none" w:sz="0" w:space="0" w:color="auto"/>
                <w:bottom w:val="none" w:sz="0" w:space="0" w:color="auto"/>
                <w:right w:val="none" w:sz="0" w:space="0" w:color="auto"/>
              </w:divBdr>
            </w:div>
          </w:divsChild>
        </w:div>
        <w:div w:id="683551897">
          <w:marLeft w:val="0"/>
          <w:marRight w:val="0"/>
          <w:marTop w:val="0"/>
          <w:marBottom w:val="0"/>
          <w:divBdr>
            <w:top w:val="none" w:sz="0" w:space="0" w:color="auto"/>
            <w:left w:val="none" w:sz="0" w:space="0" w:color="auto"/>
            <w:bottom w:val="none" w:sz="0" w:space="0" w:color="auto"/>
            <w:right w:val="none" w:sz="0" w:space="0" w:color="auto"/>
          </w:divBdr>
          <w:divsChild>
            <w:div w:id="1832325999">
              <w:marLeft w:val="0"/>
              <w:marRight w:val="0"/>
              <w:marTop w:val="0"/>
              <w:marBottom w:val="0"/>
              <w:divBdr>
                <w:top w:val="none" w:sz="0" w:space="0" w:color="auto"/>
                <w:left w:val="none" w:sz="0" w:space="0" w:color="auto"/>
                <w:bottom w:val="none" w:sz="0" w:space="0" w:color="auto"/>
                <w:right w:val="none" w:sz="0" w:space="0" w:color="auto"/>
              </w:divBdr>
            </w:div>
          </w:divsChild>
        </w:div>
        <w:div w:id="704135912">
          <w:marLeft w:val="0"/>
          <w:marRight w:val="0"/>
          <w:marTop w:val="0"/>
          <w:marBottom w:val="0"/>
          <w:divBdr>
            <w:top w:val="none" w:sz="0" w:space="0" w:color="auto"/>
            <w:left w:val="none" w:sz="0" w:space="0" w:color="auto"/>
            <w:bottom w:val="none" w:sz="0" w:space="0" w:color="auto"/>
            <w:right w:val="none" w:sz="0" w:space="0" w:color="auto"/>
          </w:divBdr>
          <w:divsChild>
            <w:div w:id="1098211459">
              <w:marLeft w:val="0"/>
              <w:marRight w:val="0"/>
              <w:marTop w:val="0"/>
              <w:marBottom w:val="0"/>
              <w:divBdr>
                <w:top w:val="none" w:sz="0" w:space="0" w:color="auto"/>
                <w:left w:val="none" w:sz="0" w:space="0" w:color="auto"/>
                <w:bottom w:val="none" w:sz="0" w:space="0" w:color="auto"/>
                <w:right w:val="none" w:sz="0" w:space="0" w:color="auto"/>
              </w:divBdr>
            </w:div>
          </w:divsChild>
        </w:div>
        <w:div w:id="742602982">
          <w:marLeft w:val="0"/>
          <w:marRight w:val="0"/>
          <w:marTop w:val="0"/>
          <w:marBottom w:val="0"/>
          <w:divBdr>
            <w:top w:val="none" w:sz="0" w:space="0" w:color="auto"/>
            <w:left w:val="none" w:sz="0" w:space="0" w:color="auto"/>
            <w:bottom w:val="none" w:sz="0" w:space="0" w:color="auto"/>
            <w:right w:val="none" w:sz="0" w:space="0" w:color="auto"/>
          </w:divBdr>
          <w:divsChild>
            <w:div w:id="502596346">
              <w:marLeft w:val="0"/>
              <w:marRight w:val="0"/>
              <w:marTop w:val="0"/>
              <w:marBottom w:val="0"/>
              <w:divBdr>
                <w:top w:val="none" w:sz="0" w:space="0" w:color="auto"/>
                <w:left w:val="none" w:sz="0" w:space="0" w:color="auto"/>
                <w:bottom w:val="none" w:sz="0" w:space="0" w:color="auto"/>
                <w:right w:val="none" w:sz="0" w:space="0" w:color="auto"/>
              </w:divBdr>
            </w:div>
          </w:divsChild>
        </w:div>
        <w:div w:id="760299206">
          <w:marLeft w:val="0"/>
          <w:marRight w:val="0"/>
          <w:marTop w:val="0"/>
          <w:marBottom w:val="0"/>
          <w:divBdr>
            <w:top w:val="none" w:sz="0" w:space="0" w:color="auto"/>
            <w:left w:val="none" w:sz="0" w:space="0" w:color="auto"/>
            <w:bottom w:val="none" w:sz="0" w:space="0" w:color="auto"/>
            <w:right w:val="none" w:sz="0" w:space="0" w:color="auto"/>
          </w:divBdr>
          <w:divsChild>
            <w:div w:id="1352534782">
              <w:marLeft w:val="0"/>
              <w:marRight w:val="0"/>
              <w:marTop w:val="0"/>
              <w:marBottom w:val="0"/>
              <w:divBdr>
                <w:top w:val="none" w:sz="0" w:space="0" w:color="auto"/>
                <w:left w:val="none" w:sz="0" w:space="0" w:color="auto"/>
                <w:bottom w:val="none" w:sz="0" w:space="0" w:color="auto"/>
                <w:right w:val="none" w:sz="0" w:space="0" w:color="auto"/>
              </w:divBdr>
            </w:div>
          </w:divsChild>
        </w:div>
        <w:div w:id="764034606">
          <w:marLeft w:val="0"/>
          <w:marRight w:val="0"/>
          <w:marTop w:val="0"/>
          <w:marBottom w:val="0"/>
          <w:divBdr>
            <w:top w:val="none" w:sz="0" w:space="0" w:color="auto"/>
            <w:left w:val="none" w:sz="0" w:space="0" w:color="auto"/>
            <w:bottom w:val="none" w:sz="0" w:space="0" w:color="auto"/>
            <w:right w:val="none" w:sz="0" w:space="0" w:color="auto"/>
          </w:divBdr>
          <w:divsChild>
            <w:div w:id="366755212">
              <w:marLeft w:val="0"/>
              <w:marRight w:val="0"/>
              <w:marTop w:val="0"/>
              <w:marBottom w:val="0"/>
              <w:divBdr>
                <w:top w:val="none" w:sz="0" w:space="0" w:color="auto"/>
                <w:left w:val="none" w:sz="0" w:space="0" w:color="auto"/>
                <w:bottom w:val="none" w:sz="0" w:space="0" w:color="auto"/>
                <w:right w:val="none" w:sz="0" w:space="0" w:color="auto"/>
              </w:divBdr>
            </w:div>
          </w:divsChild>
        </w:div>
        <w:div w:id="782454593">
          <w:marLeft w:val="0"/>
          <w:marRight w:val="0"/>
          <w:marTop w:val="0"/>
          <w:marBottom w:val="0"/>
          <w:divBdr>
            <w:top w:val="none" w:sz="0" w:space="0" w:color="auto"/>
            <w:left w:val="none" w:sz="0" w:space="0" w:color="auto"/>
            <w:bottom w:val="none" w:sz="0" w:space="0" w:color="auto"/>
            <w:right w:val="none" w:sz="0" w:space="0" w:color="auto"/>
          </w:divBdr>
          <w:divsChild>
            <w:div w:id="1862275501">
              <w:marLeft w:val="0"/>
              <w:marRight w:val="0"/>
              <w:marTop w:val="0"/>
              <w:marBottom w:val="0"/>
              <w:divBdr>
                <w:top w:val="none" w:sz="0" w:space="0" w:color="auto"/>
                <w:left w:val="none" w:sz="0" w:space="0" w:color="auto"/>
                <w:bottom w:val="none" w:sz="0" w:space="0" w:color="auto"/>
                <w:right w:val="none" w:sz="0" w:space="0" w:color="auto"/>
              </w:divBdr>
            </w:div>
          </w:divsChild>
        </w:div>
        <w:div w:id="794831499">
          <w:marLeft w:val="0"/>
          <w:marRight w:val="0"/>
          <w:marTop w:val="0"/>
          <w:marBottom w:val="0"/>
          <w:divBdr>
            <w:top w:val="none" w:sz="0" w:space="0" w:color="auto"/>
            <w:left w:val="none" w:sz="0" w:space="0" w:color="auto"/>
            <w:bottom w:val="none" w:sz="0" w:space="0" w:color="auto"/>
            <w:right w:val="none" w:sz="0" w:space="0" w:color="auto"/>
          </w:divBdr>
          <w:divsChild>
            <w:div w:id="516240209">
              <w:marLeft w:val="0"/>
              <w:marRight w:val="0"/>
              <w:marTop w:val="0"/>
              <w:marBottom w:val="0"/>
              <w:divBdr>
                <w:top w:val="none" w:sz="0" w:space="0" w:color="auto"/>
                <w:left w:val="none" w:sz="0" w:space="0" w:color="auto"/>
                <w:bottom w:val="none" w:sz="0" w:space="0" w:color="auto"/>
                <w:right w:val="none" w:sz="0" w:space="0" w:color="auto"/>
              </w:divBdr>
            </w:div>
          </w:divsChild>
        </w:div>
        <w:div w:id="812331839">
          <w:marLeft w:val="0"/>
          <w:marRight w:val="0"/>
          <w:marTop w:val="0"/>
          <w:marBottom w:val="0"/>
          <w:divBdr>
            <w:top w:val="none" w:sz="0" w:space="0" w:color="auto"/>
            <w:left w:val="none" w:sz="0" w:space="0" w:color="auto"/>
            <w:bottom w:val="none" w:sz="0" w:space="0" w:color="auto"/>
            <w:right w:val="none" w:sz="0" w:space="0" w:color="auto"/>
          </w:divBdr>
          <w:divsChild>
            <w:div w:id="32048870">
              <w:marLeft w:val="0"/>
              <w:marRight w:val="0"/>
              <w:marTop w:val="0"/>
              <w:marBottom w:val="0"/>
              <w:divBdr>
                <w:top w:val="none" w:sz="0" w:space="0" w:color="auto"/>
                <w:left w:val="none" w:sz="0" w:space="0" w:color="auto"/>
                <w:bottom w:val="none" w:sz="0" w:space="0" w:color="auto"/>
                <w:right w:val="none" w:sz="0" w:space="0" w:color="auto"/>
              </w:divBdr>
            </w:div>
          </w:divsChild>
        </w:div>
        <w:div w:id="825821365">
          <w:marLeft w:val="0"/>
          <w:marRight w:val="0"/>
          <w:marTop w:val="0"/>
          <w:marBottom w:val="0"/>
          <w:divBdr>
            <w:top w:val="none" w:sz="0" w:space="0" w:color="auto"/>
            <w:left w:val="none" w:sz="0" w:space="0" w:color="auto"/>
            <w:bottom w:val="none" w:sz="0" w:space="0" w:color="auto"/>
            <w:right w:val="none" w:sz="0" w:space="0" w:color="auto"/>
          </w:divBdr>
          <w:divsChild>
            <w:div w:id="306323656">
              <w:marLeft w:val="0"/>
              <w:marRight w:val="0"/>
              <w:marTop w:val="0"/>
              <w:marBottom w:val="0"/>
              <w:divBdr>
                <w:top w:val="none" w:sz="0" w:space="0" w:color="auto"/>
                <w:left w:val="none" w:sz="0" w:space="0" w:color="auto"/>
                <w:bottom w:val="none" w:sz="0" w:space="0" w:color="auto"/>
                <w:right w:val="none" w:sz="0" w:space="0" w:color="auto"/>
              </w:divBdr>
            </w:div>
          </w:divsChild>
        </w:div>
        <w:div w:id="830801629">
          <w:marLeft w:val="0"/>
          <w:marRight w:val="0"/>
          <w:marTop w:val="0"/>
          <w:marBottom w:val="0"/>
          <w:divBdr>
            <w:top w:val="none" w:sz="0" w:space="0" w:color="auto"/>
            <w:left w:val="none" w:sz="0" w:space="0" w:color="auto"/>
            <w:bottom w:val="none" w:sz="0" w:space="0" w:color="auto"/>
            <w:right w:val="none" w:sz="0" w:space="0" w:color="auto"/>
          </w:divBdr>
          <w:divsChild>
            <w:div w:id="1285960225">
              <w:marLeft w:val="0"/>
              <w:marRight w:val="0"/>
              <w:marTop w:val="0"/>
              <w:marBottom w:val="0"/>
              <w:divBdr>
                <w:top w:val="none" w:sz="0" w:space="0" w:color="auto"/>
                <w:left w:val="none" w:sz="0" w:space="0" w:color="auto"/>
                <w:bottom w:val="none" w:sz="0" w:space="0" w:color="auto"/>
                <w:right w:val="none" w:sz="0" w:space="0" w:color="auto"/>
              </w:divBdr>
            </w:div>
          </w:divsChild>
        </w:div>
        <w:div w:id="843710643">
          <w:marLeft w:val="0"/>
          <w:marRight w:val="0"/>
          <w:marTop w:val="0"/>
          <w:marBottom w:val="0"/>
          <w:divBdr>
            <w:top w:val="none" w:sz="0" w:space="0" w:color="auto"/>
            <w:left w:val="none" w:sz="0" w:space="0" w:color="auto"/>
            <w:bottom w:val="none" w:sz="0" w:space="0" w:color="auto"/>
            <w:right w:val="none" w:sz="0" w:space="0" w:color="auto"/>
          </w:divBdr>
          <w:divsChild>
            <w:div w:id="182592372">
              <w:marLeft w:val="0"/>
              <w:marRight w:val="0"/>
              <w:marTop w:val="0"/>
              <w:marBottom w:val="0"/>
              <w:divBdr>
                <w:top w:val="none" w:sz="0" w:space="0" w:color="auto"/>
                <w:left w:val="none" w:sz="0" w:space="0" w:color="auto"/>
                <w:bottom w:val="none" w:sz="0" w:space="0" w:color="auto"/>
                <w:right w:val="none" w:sz="0" w:space="0" w:color="auto"/>
              </w:divBdr>
            </w:div>
          </w:divsChild>
        </w:div>
        <w:div w:id="863519217">
          <w:marLeft w:val="0"/>
          <w:marRight w:val="0"/>
          <w:marTop w:val="0"/>
          <w:marBottom w:val="0"/>
          <w:divBdr>
            <w:top w:val="none" w:sz="0" w:space="0" w:color="auto"/>
            <w:left w:val="none" w:sz="0" w:space="0" w:color="auto"/>
            <w:bottom w:val="none" w:sz="0" w:space="0" w:color="auto"/>
            <w:right w:val="none" w:sz="0" w:space="0" w:color="auto"/>
          </w:divBdr>
          <w:divsChild>
            <w:div w:id="355548662">
              <w:marLeft w:val="0"/>
              <w:marRight w:val="0"/>
              <w:marTop w:val="0"/>
              <w:marBottom w:val="0"/>
              <w:divBdr>
                <w:top w:val="none" w:sz="0" w:space="0" w:color="auto"/>
                <w:left w:val="none" w:sz="0" w:space="0" w:color="auto"/>
                <w:bottom w:val="none" w:sz="0" w:space="0" w:color="auto"/>
                <w:right w:val="none" w:sz="0" w:space="0" w:color="auto"/>
              </w:divBdr>
            </w:div>
          </w:divsChild>
        </w:div>
        <w:div w:id="878663525">
          <w:marLeft w:val="0"/>
          <w:marRight w:val="0"/>
          <w:marTop w:val="0"/>
          <w:marBottom w:val="0"/>
          <w:divBdr>
            <w:top w:val="none" w:sz="0" w:space="0" w:color="auto"/>
            <w:left w:val="none" w:sz="0" w:space="0" w:color="auto"/>
            <w:bottom w:val="none" w:sz="0" w:space="0" w:color="auto"/>
            <w:right w:val="none" w:sz="0" w:space="0" w:color="auto"/>
          </w:divBdr>
          <w:divsChild>
            <w:div w:id="2036419210">
              <w:marLeft w:val="0"/>
              <w:marRight w:val="0"/>
              <w:marTop w:val="0"/>
              <w:marBottom w:val="0"/>
              <w:divBdr>
                <w:top w:val="none" w:sz="0" w:space="0" w:color="auto"/>
                <w:left w:val="none" w:sz="0" w:space="0" w:color="auto"/>
                <w:bottom w:val="none" w:sz="0" w:space="0" w:color="auto"/>
                <w:right w:val="none" w:sz="0" w:space="0" w:color="auto"/>
              </w:divBdr>
            </w:div>
          </w:divsChild>
        </w:div>
        <w:div w:id="891768850">
          <w:marLeft w:val="0"/>
          <w:marRight w:val="0"/>
          <w:marTop w:val="0"/>
          <w:marBottom w:val="0"/>
          <w:divBdr>
            <w:top w:val="none" w:sz="0" w:space="0" w:color="auto"/>
            <w:left w:val="none" w:sz="0" w:space="0" w:color="auto"/>
            <w:bottom w:val="none" w:sz="0" w:space="0" w:color="auto"/>
            <w:right w:val="none" w:sz="0" w:space="0" w:color="auto"/>
          </w:divBdr>
          <w:divsChild>
            <w:div w:id="530263458">
              <w:marLeft w:val="0"/>
              <w:marRight w:val="0"/>
              <w:marTop w:val="0"/>
              <w:marBottom w:val="0"/>
              <w:divBdr>
                <w:top w:val="none" w:sz="0" w:space="0" w:color="auto"/>
                <w:left w:val="none" w:sz="0" w:space="0" w:color="auto"/>
                <w:bottom w:val="none" w:sz="0" w:space="0" w:color="auto"/>
                <w:right w:val="none" w:sz="0" w:space="0" w:color="auto"/>
              </w:divBdr>
            </w:div>
          </w:divsChild>
        </w:div>
        <w:div w:id="895169432">
          <w:marLeft w:val="0"/>
          <w:marRight w:val="0"/>
          <w:marTop w:val="0"/>
          <w:marBottom w:val="0"/>
          <w:divBdr>
            <w:top w:val="none" w:sz="0" w:space="0" w:color="auto"/>
            <w:left w:val="none" w:sz="0" w:space="0" w:color="auto"/>
            <w:bottom w:val="none" w:sz="0" w:space="0" w:color="auto"/>
            <w:right w:val="none" w:sz="0" w:space="0" w:color="auto"/>
          </w:divBdr>
          <w:divsChild>
            <w:div w:id="151876367">
              <w:marLeft w:val="0"/>
              <w:marRight w:val="0"/>
              <w:marTop w:val="0"/>
              <w:marBottom w:val="0"/>
              <w:divBdr>
                <w:top w:val="none" w:sz="0" w:space="0" w:color="auto"/>
                <w:left w:val="none" w:sz="0" w:space="0" w:color="auto"/>
                <w:bottom w:val="none" w:sz="0" w:space="0" w:color="auto"/>
                <w:right w:val="none" w:sz="0" w:space="0" w:color="auto"/>
              </w:divBdr>
            </w:div>
          </w:divsChild>
        </w:div>
        <w:div w:id="909923459">
          <w:marLeft w:val="0"/>
          <w:marRight w:val="0"/>
          <w:marTop w:val="0"/>
          <w:marBottom w:val="0"/>
          <w:divBdr>
            <w:top w:val="none" w:sz="0" w:space="0" w:color="auto"/>
            <w:left w:val="none" w:sz="0" w:space="0" w:color="auto"/>
            <w:bottom w:val="none" w:sz="0" w:space="0" w:color="auto"/>
            <w:right w:val="none" w:sz="0" w:space="0" w:color="auto"/>
          </w:divBdr>
          <w:divsChild>
            <w:div w:id="1549217466">
              <w:marLeft w:val="0"/>
              <w:marRight w:val="0"/>
              <w:marTop w:val="0"/>
              <w:marBottom w:val="0"/>
              <w:divBdr>
                <w:top w:val="none" w:sz="0" w:space="0" w:color="auto"/>
                <w:left w:val="none" w:sz="0" w:space="0" w:color="auto"/>
                <w:bottom w:val="none" w:sz="0" w:space="0" w:color="auto"/>
                <w:right w:val="none" w:sz="0" w:space="0" w:color="auto"/>
              </w:divBdr>
            </w:div>
          </w:divsChild>
        </w:div>
        <w:div w:id="912544447">
          <w:marLeft w:val="0"/>
          <w:marRight w:val="0"/>
          <w:marTop w:val="0"/>
          <w:marBottom w:val="0"/>
          <w:divBdr>
            <w:top w:val="none" w:sz="0" w:space="0" w:color="auto"/>
            <w:left w:val="none" w:sz="0" w:space="0" w:color="auto"/>
            <w:bottom w:val="none" w:sz="0" w:space="0" w:color="auto"/>
            <w:right w:val="none" w:sz="0" w:space="0" w:color="auto"/>
          </w:divBdr>
          <w:divsChild>
            <w:div w:id="1420368219">
              <w:marLeft w:val="0"/>
              <w:marRight w:val="0"/>
              <w:marTop w:val="0"/>
              <w:marBottom w:val="0"/>
              <w:divBdr>
                <w:top w:val="none" w:sz="0" w:space="0" w:color="auto"/>
                <w:left w:val="none" w:sz="0" w:space="0" w:color="auto"/>
                <w:bottom w:val="none" w:sz="0" w:space="0" w:color="auto"/>
                <w:right w:val="none" w:sz="0" w:space="0" w:color="auto"/>
              </w:divBdr>
            </w:div>
          </w:divsChild>
        </w:div>
        <w:div w:id="975571466">
          <w:marLeft w:val="0"/>
          <w:marRight w:val="0"/>
          <w:marTop w:val="0"/>
          <w:marBottom w:val="0"/>
          <w:divBdr>
            <w:top w:val="none" w:sz="0" w:space="0" w:color="auto"/>
            <w:left w:val="none" w:sz="0" w:space="0" w:color="auto"/>
            <w:bottom w:val="none" w:sz="0" w:space="0" w:color="auto"/>
            <w:right w:val="none" w:sz="0" w:space="0" w:color="auto"/>
          </w:divBdr>
          <w:divsChild>
            <w:div w:id="1138186221">
              <w:marLeft w:val="0"/>
              <w:marRight w:val="0"/>
              <w:marTop w:val="0"/>
              <w:marBottom w:val="0"/>
              <w:divBdr>
                <w:top w:val="none" w:sz="0" w:space="0" w:color="auto"/>
                <w:left w:val="none" w:sz="0" w:space="0" w:color="auto"/>
                <w:bottom w:val="none" w:sz="0" w:space="0" w:color="auto"/>
                <w:right w:val="none" w:sz="0" w:space="0" w:color="auto"/>
              </w:divBdr>
            </w:div>
          </w:divsChild>
        </w:div>
        <w:div w:id="979842602">
          <w:marLeft w:val="0"/>
          <w:marRight w:val="0"/>
          <w:marTop w:val="0"/>
          <w:marBottom w:val="0"/>
          <w:divBdr>
            <w:top w:val="none" w:sz="0" w:space="0" w:color="auto"/>
            <w:left w:val="none" w:sz="0" w:space="0" w:color="auto"/>
            <w:bottom w:val="none" w:sz="0" w:space="0" w:color="auto"/>
            <w:right w:val="none" w:sz="0" w:space="0" w:color="auto"/>
          </w:divBdr>
          <w:divsChild>
            <w:div w:id="1735003075">
              <w:marLeft w:val="0"/>
              <w:marRight w:val="0"/>
              <w:marTop w:val="0"/>
              <w:marBottom w:val="0"/>
              <w:divBdr>
                <w:top w:val="none" w:sz="0" w:space="0" w:color="auto"/>
                <w:left w:val="none" w:sz="0" w:space="0" w:color="auto"/>
                <w:bottom w:val="none" w:sz="0" w:space="0" w:color="auto"/>
                <w:right w:val="none" w:sz="0" w:space="0" w:color="auto"/>
              </w:divBdr>
            </w:div>
          </w:divsChild>
        </w:div>
        <w:div w:id="984579697">
          <w:marLeft w:val="0"/>
          <w:marRight w:val="0"/>
          <w:marTop w:val="0"/>
          <w:marBottom w:val="0"/>
          <w:divBdr>
            <w:top w:val="none" w:sz="0" w:space="0" w:color="auto"/>
            <w:left w:val="none" w:sz="0" w:space="0" w:color="auto"/>
            <w:bottom w:val="none" w:sz="0" w:space="0" w:color="auto"/>
            <w:right w:val="none" w:sz="0" w:space="0" w:color="auto"/>
          </w:divBdr>
          <w:divsChild>
            <w:div w:id="1787431942">
              <w:marLeft w:val="0"/>
              <w:marRight w:val="0"/>
              <w:marTop w:val="0"/>
              <w:marBottom w:val="0"/>
              <w:divBdr>
                <w:top w:val="none" w:sz="0" w:space="0" w:color="auto"/>
                <w:left w:val="none" w:sz="0" w:space="0" w:color="auto"/>
                <w:bottom w:val="none" w:sz="0" w:space="0" w:color="auto"/>
                <w:right w:val="none" w:sz="0" w:space="0" w:color="auto"/>
              </w:divBdr>
            </w:div>
          </w:divsChild>
        </w:div>
        <w:div w:id="998382460">
          <w:marLeft w:val="0"/>
          <w:marRight w:val="0"/>
          <w:marTop w:val="0"/>
          <w:marBottom w:val="0"/>
          <w:divBdr>
            <w:top w:val="none" w:sz="0" w:space="0" w:color="auto"/>
            <w:left w:val="none" w:sz="0" w:space="0" w:color="auto"/>
            <w:bottom w:val="none" w:sz="0" w:space="0" w:color="auto"/>
            <w:right w:val="none" w:sz="0" w:space="0" w:color="auto"/>
          </w:divBdr>
          <w:divsChild>
            <w:div w:id="1958560087">
              <w:marLeft w:val="0"/>
              <w:marRight w:val="0"/>
              <w:marTop w:val="0"/>
              <w:marBottom w:val="0"/>
              <w:divBdr>
                <w:top w:val="none" w:sz="0" w:space="0" w:color="auto"/>
                <w:left w:val="none" w:sz="0" w:space="0" w:color="auto"/>
                <w:bottom w:val="none" w:sz="0" w:space="0" w:color="auto"/>
                <w:right w:val="none" w:sz="0" w:space="0" w:color="auto"/>
              </w:divBdr>
            </w:div>
          </w:divsChild>
        </w:div>
        <w:div w:id="1102410421">
          <w:marLeft w:val="0"/>
          <w:marRight w:val="0"/>
          <w:marTop w:val="0"/>
          <w:marBottom w:val="0"/>
          <w:divBdr>
            <w:top w:val="none" w:sz="0" w:space="0" w:color="auto"/>
            <w:left w:val="none" w:sz="0" w:space="0" w:color="auto"/>
            <w:bottom w:val="none" w:sz="0" w:space="0" w:color="auto"/>
            <w:right w:val="none" w:sz="0" w:space="0" w:color="auto"/>
          </w:divBdr>
          <w:divsChild>
            <w:div w:id="607658438">
              <w:marLeft w:val="0"/>
              <w:marRight w:val="0"/>
              <w:marTop w:val="0"/>
              <w:marBottom w:val="0"/>
              <w:divBdr>
                <w:top w:val="none" w:sz="0" w:space="0" w:color="auto"/>
                <w:left w:val="none" w:sz="0" w:space="0" w:color="auto"/>
                <w:bottom w:val="none" w:sz="0" w:space="0" w:color="auto"/>
                <w:right w:val="none" w:sz="0" w:space="0" w:color="auto"/>
              </w:divBdr>
            </w:div>
          </w:divsChild>
        </w:div>
        <w:div w:id="1177618360">
          <w:marLeft w:val="0"/>
          <w:marRight w:val="0"/>
          <w:marTop w:val="0"/>
          <w:marBottom w:val="0"/>
          <w:divBdr>
            <w:top w:val="none" w:sz="0" w:space="0" w:color="auto"/>
            <w:left w:val="none" w:sz="0" w:space="0" w:color="auto"/>
            <w:bottom w:val="none" w:sz="0" w:space="0" w:color="auto"/>
            <w:right w:val="none" w:sz="0" w:space="0" w:color="auto"/>
          </w:divBdr>
          <w:divsChild>
            <w:div w:id="222563451">
              <w:marLeft w:val="0"/>
              <w:marRight w:val="0"/>
              <w:marTop w:val="0"/>
              <w:marBottom w:val="0"/>
              <w:divBdr>
                <w:top w:val="none" w:sz="0" w:space="0" w:color="auto"/>
                <w:left w:val="none" w:sz="0" w:space="0" w:color="auto"/>
                <w:bottom w:val="none" w:sz="0" w:space="0" w:color="auto"/>
                <w:right w:val="none" w:sz="0" w:space="0" w:color="auto"/>
              </w:divBdr>
            </w:div>
          </w:divsChild>
        </w:div>
        <w:div w:id="1186555221">
          <w:marLeft w:val="0"/>
          <w:marRight w:val="0"/>
          <w:marTop w:val="0"/>
          <w:marBottom w:val="0"/>
          <w:divBdr>
            <w:top w:val="none" w:sz="0" w:space="0" w:color="auto"/>
            <w:left w:val="none" w:sz="0" w:space="0" w:color="auto"/>
            <w:bottom w:val="none" w:sz="0" w:space="0" w:color="auto"/>
            <w:right w:val="none" w:sz="0" w:space="0" w:color="auto"/>
          </w:divBdr>
          <w:divsChild>
            <w:div w:id="208154532">
              <w:marLeft w:val="0"/>
              <w:marRight w:val="0"/>
              <w:marTop w:val="0"/>
              <w:marBottom w:val="0"/>
              <w:divBdr>
                <w:top w:val="none" w:sz="0" w:space="0" w:color="auto"/>
                <w:left w:val="none" w:sz="0" w:space="0" w:color="auto"/>
                <w:bottom w:val="none" w:sz="0" w:space="0" w:color="auto"/>
                <w:right w:val="none" w:sz="0" w:space="0" w:color="auto"/>
              </w:divBdr>
            </w:div>
          </w:divsChild>
        </w:div>
        <w:div w:id="1207180685">
          <w:marLeft w:val="0"/>
          <w:marRight w:val="0"/>
          <w:marTop w:val="0"/>
          <w:marBottom w:val="0"/>
          <w:divBdr>
            <w:top w:val="none" w:sz="0" w:space="0" w:color="auto"/>
            <w:left w:val="none" w:sz="0" w:space="0" w:color="auto"/>
            <w:bottom w:val="none" w:sz="0" w:space="0" w:color="auto"/>
            <w:right w:val="none" w:sz="0" w:space="0" w:color="auto"/>
          </w:divBdr>
          <w:divsChild>
            <w:div w:id="1678776100">
              <w:marLeft w:val="0"/>
              <w:marRight w:val="0"/>
              <w:marTop w:val="0"/>
              <w:marBottom w:val="0"/>
              <w:divBdr>
                <w:top w:val="none" w:sz="0" w:space="0" w:color="auto"/>
                <w:left w:val="none" w:sz="0" w:space="0" w:color="auto"/>
                <w:bottom w:val="none" w:sz="0" w:space="0" w:color="auto"/>
                <w:right w:val="none" w:sz="0" w:space="0" w:color="auto"/>
              </w:divBdr>
            </w:div>
          </w:divsChild>
        </w:div>
        <w:div w:id="1214195840">
          <w:marLeft w:val="0"/>
          <w:marRight w:val="0"/>
          <w:marTop w:val="0"/>
          <w:marBottom w:val="0"/>
          <w:divBdr>
            <w:top w:val="none" w:sz="0" w:space="0" w:color="auto"/>
            <w:left w:val="none" w:sz="0" w:space="0" w:color="auto"/>
            <w:bottom w:val="none" w:sz="0" w:space="0" w:color="auto"/>
            <w:right w:val="none" w:sz="0" w:space="0" w:color="auto"/>
          </w:divBdr>
          <w:divsChild>
            <w:div w:id="1214392254">
              <w:marLeft w:val="0"/>
              <w:marRight w:val="0"/>
              <w:marTop w:val="0"/>
              <w:marBottom w:val="0"/>
              <w:divBdr>
                <w:top w:val="none" w:sz="0" w:space="0" w:color="auto"/>
                <w:left w:val="none" w:sz="0" w:space="0" w:color="auto"/>
                <w:bottom w:val="none" w:sz="0" w:space="0" w:color="auto"/>
                <w:right w:val="none" w:sz="0" w:space="0" w:color="auto"/>
              </w:divBdr>
            </w:div>
          </w:divsChild>
        </w:div>
        <w:div w:id="1219128107">
          <w:marLeft w:val="0"/>
          <w:marRight w:val="0"/>
          <w:marTop w:val="0"/>
          <w:marBottom w:val="0"/>
          <w:divBdr>
            <w:top w:val="none" w:sz="0" w:space="0" w:color="auto"/>
            <w:left w:val="none" w:sz="0" w:space="0" w:color="auto"/>
            <w:bottom w:val="none" w:sz="0" w:space="0" w:color="auto"/>
            <w:right w:val="none" w:sz="0" w:space="0" w:color="auto"/>
          </w:divBdr>
          <w:divsChild>
            <w:div w:id="1815180251">
              <w:marLeft w:val="0"/>
              <w:marRight w:val="0"/>
              <w:marTop w:val="0"/>
              <w:marBottom w:val="0"/>
              <w:divBdr>
                <w:top w:val="none" w:sz="0" w:space="0" w:color="auto"/>
                <w:left w:val="none" w:sz="0" w:space="0" w:color="auto"/>
                <w:bottom w:val="none" w:sz="0" w:space="0" w:color="auto"/>
                <w:right w:val="none" w:sz="0" w:space="0" w:color="auto"/>
              </w:divBdr>
            </w:div>
          </w:divsChild>
        </w:div>
        <w:div w:id="1224216438">
          <w:marLeft w:val="0"/>
          <w:marRight w:val="0"/>
          <w:marTop w:val="0"/>
          <w:marBottom w:val="0"/>
          <w:divBdr>
            <w:top w:val="none" w:sz="0" w:space="0" w:color="auto"/>
            <w:left w:val="none" w:sz="0" w:space="0" w:color="auto"/>
            <w:bottom w:val="none" w:sz="0" w:space="0" w:color="auto"/>
            <w:right w:val="none" w:sz="0" w:space="0" w:color="auto"/>
          </w:divBdr>
          <w:divsChild>
            <w:div w:id="1907106336">
              <w:marLeft w:val="0"/>
              <w:marRight w:val="0"/>
              <w:marTop w:val="0"/>
              <w:marBottom w:val="0"/>
              <w:divBdr>
                <w:top w:val="none" w:sz="0" w:space="0" w:color="auto"/>
                <w:left w:val="none" w:sz="0" w:space="0" w:color="auto"/>
                <w:bottom w:val="none" w:sz="0" w:space="0" w:color="auto"/>
                <w:right w:val="none" w:sz="0" w:space="0" w:color="auto"/>
              </w:divBdr>
            </w:div>
          </w:divsChild>
        </w:div>
        <w:div w:id="1234201114">
          <w:marLeft w:val="0"/>
          <w:marRight w:val="0"/>
          <w:marTop w:val="0"/>
          <w:marBottom w:val="0"/>
          <w:divBdr>
            <w:top w:val="none" w:sz="0" w:space="0" w:color="auto"/>
            <w:left w:val="none" w:sz="0" w:space="0" w:color="auto"/>
            <w:bottom w:val="none" w:sz="0" w:space="0" w:color="auto"/>
            <w:right w:val="none" w:sz="0" w:space="0" w:color="auto"/>
          </w:divBdr>
          <w:divsChild>
            <w:div w:id="1295596650">
              <w:marLeft w:val="0"/>
              <w:marRight w:val="0"/>
              <w:marTop w:val="0"/>
              <w:marBottom w:val="0"/>
              <w:divBdr>
                <w:top w:val="none" w:sz="0" w:space="0" w:color="auto"/>
                <w:left w:val="none" w:sz="0" w:space="0" w:color="auto"/>
                <w:bottom w:val="none" w:sz="0" w:space="0" w:color="auto"/>
                <w:right w:val="none" w:sz="0" w:space="0" w:color="auto"/>
              </w:divBdr>
            </w:div>
          </w:divsChild>
        </w:div>
        <w:div w:id="1249193862">
          <w:marLeft w:val="0"/>
          <w:marRight w:val="0"/>
          <w:marTop w:val="0"/>
          <w:marBottom w:val="0"/>
          <w:divBdr>
            <w:top w:val="none" w:sz="0" w:space="0" w:color="auto"/>
            <w:left w:val="none" w:sz="0" w:space="0" w:color="auto"/>
            <w:bottom w:val="none" w:sz="0" w:space="0" w:color="auto"/>
            <w:right w:val="none" w:sz="0" w:space="0" w:color="auto"/>
          </w:divBdr>
          <w:divsChild>
            <w:div w:id="1804929640">
              <w:marLeft w:val="0"/>
              <w:marRight w:val="0"/>
              <w:marTop w:val="0"/>
              <w:marBottom w:val="0"/>
              <w:divBdr>
                <w:top w:val="none" w:sz="0" w:space="0" w:color="auto"/>
                <w:left w:val="none" w:sz="0" w:space="0" w:color="auto"/>
                <w:bottom w:val="none" w:sz="0" w:space="0" w:color="auto"/>
                <w:right w:val="none" w:sz="0" w:space="0" w:color="auto"/>
              </w:divBdr>
            </w:div>
          </w:divsChild>
        </w:div>
        <w:div w:id="1252742760">
          <w:marLeft w:val="0"/>
          <w:marRight w:val="0"/>
          <w:marTop w:val="0"/>
          <w:marBottom w:val="0"/>
          <w:divBdr>
            <w:top w:val="none" w:sz="0" w:space="0" w:color="auto"/>
            <w:left w:val="none" w:sz="0" w:space="0" w:color="auto"/>
            <w:bottom w:val="none" w:sz="0" w:space="0" w:color="auto"/>
            <w:right w:val="none" w:sz="0" w:space="0" w:color="auto"/>
          </w:divBdr>
          <w:divsChild>
            <w:div w:id="262225412">
              <w:marLeft w:val="0"/>
              <w:marRight w:val="0"/>
              <w:marTop w:val="0"/>
              <w:marBottom w:val="0"/>
              <w:divBdr>
                <w:top w:val="none" w:sz="0" w:space="0" w:color="auto"/>
                <w:left w:val="none" w:sz="0" w:space="0" w:color="auto"/>
                <w:bottom w:val="none" w:sz="0" w:space="0" w:color="auto"/>
                <w:right w:val="none" w:sz="0" w:space="0" w:color="auto"/>
              </w:divBdr>
            </w:div>
          </w:divsChild>
        </w:div>
        <w:div w:id="1256088356">
          <w:marLeft w:val="0"/>
          <w:marRight w:val="0"/>
          <w:marTop w:val="0"/>
          <w:marBottom w:val="0"/>
          <w:divBdr>
            <w:top w:val="none" w:sz="0" w:space="0" w:color="auto"/>
            <w:left w:val="none" w:sz="0" w:space="0" w:color="auto"/>
            <w:bottom w:val="none" w:sz="0" w:space="0" w:color="auto"/>
            <w:right w:val="none" w:sz="0" w:space="0" w:color="auto"/>
          </w:divBdr>
          <w:divsChild>
            <w:div w:id="272320856">
              <w:marLeft w:val="0"/>
              <w:marRight w:val="0"/>
              <w:marTop w:val="0"/>
              <w:marBottom w:val="0"/>
              <w:divBdr>
                <w:top w:val="none" w:sz="0" w:space="0" w:color="auto"/>
                <w:left w:val="none" w:sz="0" w:space="0" w:color="auto"/>
                <w:bottom w:val="none" w:sz="0" w:space="0" w:color="auto"/>
                <w:right w:val="none" w:sz="0" w:space="0" w:color="auto"/>
              </w:divBdr>
            </w:div>
          </w:divsChild>
        </w:div>
        <w:div w:id="1284926389">
          <w:marLeft w:val="0"/>
          <w:marRight w:val="0"/>
          <w:marTop w:val="0"/>
          <w:marBottom w:val="0"/>
          <w:divBdr>
            <w:top w:val="none" w:sz="0" w:space="0" w:color="auto"/>
            <w:left w:val="none" w:sz="0" w:space="0" w:color="auto"/>
            <w:bottom w:val="none" w:sz="0" w:space="0" w:color="auto"/>
            <w:right w:val="none" w:sz="0" w:space="0" w:color="auto"/>
          </w:divBdr>
          <w:divsChild>
            <w:div w:id="1217425238">
              <w:marLeft w:val="0"/>
              <w:marRight w:val="0"/>
              <w:marTop w:val="0"/>
              <w:marBottom w:val="0"/>
              <w:divBdr>
                <w:top w:val="none" w:sz="0" w:space="0" w:color="auto"/>
                <w:left w:val="none" w:sz="0" w:space="0" w:color="auto"/>
                <w:bottom w:val="none" w:sz="0" w:space="0" w:color="auto"/>
                <w:right w:val="none" w:sz="0" w:space="0" w:color="auto"/>
              </w:divBdr>
            </w:div>
          </w:divsChild>
        </w:div>
        <w:div w:id="1390836850">
          <w:marLeft w:val="0"/>
          <w:marRight w:val="0"/>
          <w:marTop w:val="0"/>
          <w:marBottom w:val="0"/>
          <w:divBdr>
            <w:top w:val="none" w:sz="0" w:space="0" w:color="auto"/>
            <w:left w:val="none" w:sz="0" w:space="0" w:color="auto"/>
            <w:bottom w:val="none" w:sz="0" w:space="0" w:color="auto"/>
            <w:right w:val="none" w:sz="0" w:space="0" w:color="auto"/>
          </w:divBdr>
          <w:divsChild>
            <w:div w:id="1919249711">
              <w:marLeft w:val="0"/>
              <w:marRight w:val="0"/>
              <w:marTop w:val="0"/>
              <w:marBottom w:val="0"/>
              <w:divBdr>
                <w:top w:val="none" w:sz="0" w:space="0" w:color="auto"/>
                <w:left w:val="none" w:sz="0" w:space="0" w:color="auto"/>
                <w:bottom w:val="none" w:sz="0" w:space="0" w:color="auto"/>
                <w:right w:val="none" w:sz="0" w:space="0" w:color="auto"/>
              </w:divBdr>
            </w:div>
          </w:divsChild>
        </w:div>
        <w:div w:id="1452436568">
          <w:marLeft w:val="0"/>
          <w:marRight w:val="0"/>
          <w:marTop w:val="0"/>
          <w:marBottom w:val="0"/>
          <w:divBdr>
            <w:top w:val="none" w:sz="0" w:space="0" w:color="auto"/>
            <w:left w:val="none" w:sz="0" w:space="0" w:color="auto"/>
            <w:bottom w:val="none" w:sz="0" w:space="0" w:color="auto"/>
            <w:right w:val="none" w:sz="0" w:space="0" w:color="auto"/>
          </w:divBdr>
          <w:divsChild>
            <w:div w:id="891039736">
              <w:marLeft w:val="0"/>
              <w:marRight w:val="0"/>
              <w:marTop w:val="0"/>
              <w:marBottom w:val="0"/>
              <w:divBdr>
                <w:top w:val="none" w:sz="0" w:space="0" w:color="auto"/>
                <w:left w:val="none" w:sz="0" w:space="0" w:color="auto"/>
                <w:bottom w:val="none" w:sz="0" w:space="0" w:color="auto"/>
                <w:right w:val="none" w:sz="0" w:space="0" w:color="auto"/>
              </w:divBdr>
            </w:div>
          </w:divsChild>
        </w:div>
        <w:div w:id="1469938286">
          <w:marLeft w:val="0"/>
          <w:marRight w:val="0"/>
          <w:marTop w:val="0"/>
          <w:marBottom w:val="0"/>
          <w:divBdr>
            <w:top w:val="none" w:sz="0" w:space="0" w:color="auto"/>
            <w:left w:val="none" w:sz="0" w:space="0" w:color="auto"/>
            <w:bottom w:val="none" w:sz="0" w:space="0" w:color="auto"/>
            <w:right w:val="none" w:sz="0" w:space="0" w:color="auto"/>
          </w:divBdr>
          <w:divsChild>
            <w:div w:id="478352781">
              <w:marLeft w:val="0"/>
              <w:marRight w:val="0"/>
              <w:marTop w:val="0"/>
              <w:marBottom w:val="0"/>
              <w:divBdr>
                <w:top w:val="none" w:sz="0" w:space="0" w:color="auto"/>
                <w:left w:val="none" w:sz="0" w:space="0" w:color="auto"/>
                <w:bottom w:val="none" w:sz="0" w:space="0" w:color="auto"/>
                <w:right w:val="none" w:sz="0" w:space="0" w:color="auto"/>
              </w:divBdr>
            </w:div>
          </w:divsChild>
        </w:div>
        <w:div w:id="1519730414">
          <w:marLeft w:val="0"/>
          <w:marRight w:val="0"/>
          <w:marTop w:val="0"/>
          <w:marBottom w:val="0"/>
          <w:divBdr>
            <w:top w:val="none" w:sz="0" w:space="0" w:color="auto"/>
            <w:left w:val="none" w:sz="0" w:space="0" w:color="auto"/>
            <w:bottom w:val="none" w:sz="0" w:space="0" w:color="auto"/>
            <w:right w:val="none" w:sz="0" w:space="0" w:color="auto"/>
          </w:divBdr>
          <w:divsChild>
            <w:div w:id="895317149">
              <w:marLeft w:val="0"/>
              <w:marRight w:val="0"/>
              <w:marTop w:val="0"/>
              <w:marBottom w:val="0"/>
              <w:divBdr>
                <w:top w:val="none" w:sz="0" w:space="0" w:color="auto"/>
                <w:left w:val="none" w:sz="0" w:space="0" w:color="auto"/>
                <w:bottom w:val="none" w:sz="0" w:space="0" w:color="auto"/>
                <w:right w:val="none" w:sz="0" w:space="0" w:color="auto"/>
              </w:divBdr>
            </w:div>
          </w:divsChild>
        </w:div>
        <w:div w:id="1551500443">
          <w:marLeft w:val="0"/>
          <w:marRight w:val="0"/>
          <w:marTop w:val="0"/>
          <w:marBottom w:val="0"/>
          <w:divBdr>
            <w:top w:val="none" w:sz="0" w:space="0" w:color="auto"/>
            <w:left w:val="none" w:sz="0" w:space="0" w:color="auto"/>
            <w:bottom w:val="none" w:sz="0" w:space="0" w:color="auto"/>
            <w:right w:val="none" w:sz="0" w:space="0" w:color="auto"/>
          </w:divBdr>
          <w:divsChild>
            <w:div w:id="723144258">
              <w:marLeft w:val="0"/>
              <w:marRight w:val="0"/>
              <w:marTop w:val="0"/>
              <w:marBottom w:val="0"/>
              <w:divBdr>
                <w:top w:val="none" w:sz="0" w:space="0" w:color="auto"/>
                <w:left w:val="none" w:sz="0" w:space="0" w:color="auto"/>
                <w:bottom w:val="none" w:sz="0" w:space="0" w:color="auto"/>
                <w:right w:val="none" w:sz="0" w:space="0" w:color="auto"/>
              </w:divBdr>
            </w:div>
          </w:divsChild>
        </w:div>
        <w:div w:id="1576209761">
          <w:marLeft w:val="0"/>
          <w:marRight w:val="0"/>
          <w:marTop w:val="0"/>
          <w:marBottom w:val="0"/>
          <w:divBdr>
            <w:top w:val="none" w:sz="0" w:space="0" w:color="auto"/>
            <w:left w:val="none" w:sz="0" w:space="0" w:color="auto"/>
            <w:bottom w:val="none" w:sz="0" w:space="0" w:color="auto"/>
            <w:right w:val="none" w:sz="0" w:space="0" w:color="auto"/>
          </w:divBdr>
          <w:divsChild>
            <w:div w:id="881016141">
              <w:marLeft w:val="0"/>
              <w:marRight w:val="0"/>
              <w:marTop w:val="0"/>
              <w:marBottom w:val="0"/>
              <w:divBdr>
                <w:top w:val="none" w:sz="0" w:space="0" w:color="auto"/>
                <w:left w:val="none" w:sz="0" w:space="0" w:color="auto"/>
                <w:bottom w:val="none" w:sz="0" w:space="0" w:color="auto"/>
                <w:right w:val="none" w:sz="0" w:space="0" w:color="auto"/>
              </w:divBdr>
            </w:div>
          </w:divsChild>
        </w:div>
        <w:div w:id="1587303272">
          <w:marLeft w:val="0"/>
          <w:marRight w:val="0"/>
          <w:marTop w:val="0"/>
          <w:marBottom w:val="0"/>
          <w:divBdr>
            <w:top w:val="none" w:sz="0" w:space="0" w:color="auto"/>
            <w:left w:val="none" w:sz="0" w:space="0" w:color="auto"/>
            <w:bottom w:val="none" w:sz="0" w:space="0" w:color="auto"/>
            <w:right w:val="none" w:sz="0" w:space="0" w:color="auto"/>
          </w:divBdr>
          <w:divsChild>
            <w:div w:id="315230311">
              <w:marLeft w:val="0"/>
              <w:marRight w:val="0"/>
              <w:marTop w:val="0"/>
              <w:marBottom w:val="0"/>
              <w:divBdr>
                <w:top w:val="none" w:sz="0" w:space="0" w:color="auto"/>
                <w:left w:val="none" w:sz="0" w:space="0" w:color="auto"/>
                <w:bottom w:val="none" w:sz="0" w:space="0" w:color="auto"/>
                <w:right w:val="none" w:sz="0" w:space="0" w:color="auto"/>
              </w:divBdr>
            </w:div>
          </w:divsChild>
        </w:div>
        <w:div w:id="1595438465">
          <w:marLeft w:val="0"/>
          <w:marRight w:val="0"/>
          <w:marTop w:val="0"/>
          <w:marBottom w:val="0"/>
          <w:divBdr>
            <w:top w:val="none" w:sz="0" w:space="0" w:color="auto"/>
            <w:left w:val="none" w:sz="0" w:space="0" w:color="auto"/>
            <w:bottom w:val="none" w:sz="0" w:space="0" w:color="auto"/>
            <w:right w:val="none" w:sz="0" w:space="0" w:color="auto"/>
          </w:divBdr>
          <w:divsChild>
            <w:div w:id="244340958">
              <w:marLeft w:val="0"/>
              <w:marRight w:val="0"/>
              <w:marTop w:val="0"/>
              <w:marBottom w:val="0"/>
              <w:divBdr>
                <w:top w:val="none" w:sz="0" w:space="0" w:color="auto"/>
                <w:left w:val="none" w:sz="0" w:space="0" w:color="auto"/>
                <w:bottom w:val="none" w:sz="0" w:space="0" w:color="auto"/>
                <w:right w:val="none" w:sz="0" w:space="0" w:color="auto"/>
              </w:divBdr>
            </w:div>
          </w:divsChild>
        </w:div>
        <w:div w:id="1600870214">
          <w:marLeft w:val="0"/>
          <w:marRight w:val="0"/>
          <w:marTop w:val="0"/>
          <w:marBottom w:val="0"/>
          <w:divBdr>
            <w:top w:val="none" w:sz="0" w:space="0" w:color="auto"/>
            <w:left w:val="none" w:sz="0" w:space="0" w:color="auto"/>
            <w:bottom w:val="none" w:sz="0" w:space="0" w:color="auto"/>
            <w:right w:val="none" w:sz="0" w:space="0" w:color="auto"/>
          </w:divBdr>
          <w:divsChild>
            <w:div w:id="560749163">
              <w:marLeft w:val="0"/>
              <w:marRight w:val="0"/>
              <w:marTop w:val="0"/>
              <w:marBottom w:val="0"/>
              <w:divBdr>
                <w:top w:val="none" w:sz="0" w:space="0" w:color="auto"/>
                <w:left w:val="none" w:sz="0" w:space="0" w:color="auto"/>
                <w:bottom w:val="none" w:sz="0" w:space="0" w:color="auto"/>
                <w:right w:val="none" w:sz="0" w:space="0" w:color="auto"/>
              </w:divBdr>
            </w:div>
          </w:divsChild>
        </w:div>
        <w:div w:id="1615090248">
          <w:marLeft w:val="0"/>
          <w:marRight w:val="0"/>
          <w:marTop w:val="0"/>
          <w:marBottom w:val="0"/>
          <w:divBdr>
            <w:top w:val="none" w:sz="0" w:space="0" w:color="auto"/>
            <w:left w:val="none" w:sz="0" w:space="0" w:color="auto"/>
            <w:bottom w:val="none" w:sz="0" w:space="0" w:color="auto"/>
            <w:right w:val="none" w:sz="0" w:space="0" w:color="auto"/>
          </w:divBdr>
          <w:divsChild>
            <w:div w:id="854926051">
              <w:marLeft w:val="0"/>
              <w:marRight w:val="0"/>
              <w:marTop w:val="0"/>
              <w:marBottom w:val="0"/>
              <w:divBdr>
                <w:top w:val="none" w:sz="0" w:space="0" w:color="auto"/>
                <w:left w:val="none" w:sz="0" w:space="0" w:color="auto"/>
                <w:bottom w:val="none" w:sz="0" w:space="0" w:color="auto"/>
                <w:right w:val="none" w:sz="0" w:space="0" w:color="auto"/>
              </w:divBdr>
            </w:div>
          </w:divsChild>
        </w:div>
        <w:div w:id="1630086489">
          <w:marLeft w:val="0"/>
          <w:marRight w:val="0"/>
          <w:marTop w:val="0"/>
          <w:marBottom w:val="0"/>
          <w:divBdr>
            <w:top w:val="none" w:sz="0" w:space="0" w:color="auto"/>
            <w:left w:val="none" w:sz="0" w:space="0" w:color="auto"/>
            <w:bottom w:val="none" w:sz="0" w:space="0" w:color="auto"/>
            <w:right w:val="none" w:sz="0" w:space="0" w:color="auto"/>
          </w:divBdr>
          <w:divsChild>
            <w:div w:id="1530022609">
              <w:marLeft w:val="0"/>
              <w:marRight w:val="0"/>
              <w:marTop w:val="0"/>
              <w:marBottom w:val="0"/>
              <w:divBdr>
                <w:top w:val="none" w:sz="0" w:space="0" w:color="auto"/>
                <w:left w:val="none" w:sz="0" w:space="0" w:color="auto"/>
                <w:bottom w:val="none" w:sz="0" w:space="0" w:color="auto"/>
                <w:right w:val="none" w:sz="0" w:space="0" w:color="auto"/>
              </w:divBdr>
            </w:div>
          </w:divsChild>
        </w:div>
        <w:div w:id="1640378726">
          <w:marLeft w:val="0"/>
          <w:marRight w:val="0"/>
          <w:marTop w:val="0"/>
          <w:marBottom w:val="0"/>
          <w:divBdr>
            <w:top w:val="none" w:sz="0" w:space="0" w:color="auto"/>
            <w:left w:val="none" w:sz="0" w:space="0" w:color="auto"/>
            <w:bottom w:val="none" w:sz="0" w:space="0" w:color="auto"/>
            <w:right w:val="none" w:sz="0" w:space="0" w:color="auto"/>
          </w:divBdr>
          <w:divsChild>
            <w:div w:id="30033440">
              <w:marLeft w:val="0"/>
              <w:marRight w:val="0"/>
              <w:marTop w:val="0"/>
              <w:marBottom w:val="0"/>
              <w:divBdr>
                <w:top w:val="none" w:sz="0" w:space="0" w:color="auto"/>
                <w:left w:val="none" w:sz="0" w:space="0" w:color="auto"/>
                <w:bottom w:val="none" w:sz="0" w:space="0" w:color="auto"/>
                <w:right w:val="none" w:sz="0" w:space="0" w:color="auto"/>
              </w:divBdr>
            </w:div>
          </w:divsChild>
        </w:div>
        <w:div w:id="1641112109">
          <w:marLeft w:val="0"/>
          <w:marRight w:val="0"/>
          <w:marTop w:val="0"/>
          <w:marBottom w:val="0"/>
          <w:divBdr>
            <w:top w:val="none" w:sz="0" w:space="0" w:color="auto"/>
            <w:left w:val="none" w:sz="0" w:space="0" w:color="auto"/>
            <w:bottom w:val="none" w:sz="0" w:space="0" w:color="auto"/>
            <w:right w:val="none" w:sz="0" w:space="0" w:color="auto"/>
          </w:divBdr>
          <w:divsChild>
            <w:div w:id="1259798821">
              <w:marLeft w:val="0"/>
              <w:marRight w:val="0"/>
              <w:marTop w:val="0"/>
              <w:marBottom w:val="0"/>
              <w:divBdr>
                <w:top w:val="none" w:sz="0" w:space="0" w:color="auto"/>
                <w:left w:val="none" w:sz="0" w:space="0" w:color="auto"/>
                <w:bottom w:val="none" w:sz="0" w:space="0" w:color="auto"/>
                <w:right w:val="none" w:sz="0" w:space="0" w:color="auto"/>
              </w:divBdr>
            </w:div>
          </w:divsChild>
        </w:div>
        <w:div w:id="1685014823">
          <w:marLeft w:val="0"/>
          <w:marRight w:val="0"/>
          <w:marTop w:val="0"/>
          <w:marBottom w:val="0"/>
          <w:divBdr>
            <w:top w:val="none" w:sz="0" w:space="0" w:color="auto"/>
            <w:left w:val="none" w:sz="0" w:space="0" w:color="auto"/>
            <w:bottom w:val="none" w:sz="0" w:space="0" w:color="auto"/>
            <w:right w:val="none" w:sz="0" w:space="0" w:color="auto"/>
          </w:divBdr>
          <w:divsChild>
            <w:div w:id="564414088">
              <w:marLeft w:val="0"/>
              <w:marRight w:val="0"/>
              <w:marTop w:val="0"/>
              <w:marBottom w:val="0"/>
              <w:divBdr>
                <w:top w:val="none" w:sz="0" w:space="0" w:color="auto"/>
                <w:left w:val="none" w:sz="0" w:space="0" w:color="auto"/>
                <w:bottom w:val="none" w:sz="0" w:space="0" w:color="auto"/>
                <w:right w:val="none" w:sz="0" w:space="0" w:color="auto"/>
              </w:divBdr>
            </w:div>
          </w:divsChild>
        </w:div>
        <w:div w:id="1720930741">
          <w:marLeft w:val="0"/>
          <w:marRight w:val="0"/>
          <w:marTop w:val="0"/>
          <w:marBottom w:val="0"/>
          <w:divBdr>
            <w:top w:val="none" w:sz="0" w:space="0" w:color="auto"/>
            <w:left w:val="none" w:sz="0" w:space="0" w:color="auto"/>
            <w:bottom w:val="none" w:sz="0" w:space="0" w:color="auto"/>
            <w:right w:val="none" w:sz="0" w:space="0" w:color="auto"/>
          </w:divBdr>
          <w:divsChild>
            <w:div w:id="13042988">
              <w:marLeft w:val="0"/>
              <w:marRight w:val="0"/>
              <w:marTop w:val="0"/>
              <w:marBottom w:val="0"/>
              <w:divBdr>
                <w:top w:val="none" w:sz="0" w:space="0" w:color="auto"/>
                <w:left w:val="none" w:sz="0" w:space="0" w:color="auto"/>
                <w:bottom w:val="none" w:sz="0" w:space="0" w:color="auto"/>
                <w:right w:val="none" w:sz="0" w:space="0" w:color="auto"/>
              </w:divBdr>
            </w:div>
          </w:divsChild>
        </w:div>
        <w:div w:id="1740666752">
          <w:marLeft w:val="0"/>
          <w:marRight w:val="0"/>
          <w:marTop w:val="0"/>
          <w:marBottom w:val="0"/>
          <w:divBdr>
            <w:top w:val="none" w:sz="0" w:space="0" w:color="auto"/>
            <w:left w:val="none" w:sz="0" w:space="0" w:color="auto"/>
            <w:bottom w:val="none" w:sz="0" w:space="0" w:color="auto"/>
            <w:right w:val="none" w:sz="0" w:space="0" w:color="auto"/>
          </w:divBdr>
          <w:divsChild>
            <w:div w:id="366611323">
              <w:marLeft w:val="0"/>
              <w:marRight w:val="0"/>
              <w:marTop w:val="0"/>
              <w:marBottom w:val="0"/>
              <w:divBdr>
                <w:top w:val="none" w:sz="0" w:space="0" w:color="auto"/>
                <w:left w:val="none" w:sz="0" w:space="0" w:color="auto"/>
                <w:bottom w:val="none" w:sz="0" w:space="0" w:color="auto"/>
                <w:right w:val="none" w:sz="0" w:space="0" w:color="auto"/>
              </w:divBdr>
            </w:div>
          </w:divsChild>
        </w:div>
        <w:div w:id="1741053280">
          <w:marLeft w:val="0"/>
          <w:marRight w:val="0"/>
          <w:marTop w:val="0"/>
          <w:marBottom w:val="0"/>
          <w:divBdr>
            <w:top w:val="none" w:sz="0" w:space="0" w:color="auto"/>
            <w:left w:val="none" w:sz="0" w:space="0" w:color="auto"/>
            <w:bottom w:val="none" w:sz="0" w:space="0" w:color="auto"/>
            <w:right w:val="none" w:sz="0" w:space="0" w:color="auto"/>
          </w:divBdr>
          <w:divsChild>
            <w:div w:id="1580746890">
              <w:marLeft w:val="0"/>
              <w:marRight w:val="0"/>
              <w:marTop w:val="0"/>
              <w:marBottom w:val="0"/>
              <w:divBdr>
                <w:top w:val="none" w:sz="0" w:space="0" w:color="auto"/>
                <w:left w:val="none" w:sz="0" w:space="0" w:color="auto"/>
                <w:bottom w:val="none" w:sz="0" w:space="0" w:color="auto"/>
                <w:right w:val="none" w:sz="0" w:space="0" w:color="auto"/>
              </w:divBdr>
            </w:div>
          </w:divsChild>
        </w:div>
        <w:div w:id="1767772647">
          <w:marLeft w:val="0"/>
          <w:marRight w:val="0"/>
          <w:marTop w:val="0"/>
          <w:marBottom w:val="0"/>
          <w:divBdr>
            <w:top w:val="none" w:sz="0" w:space="0" w:color="auto"/>
            <w:left w:val="none" w:sz="0" w:space="0" w:color="auto"/>
            <w:bottom w:val="none" w:sz="0" w:space="0" w:color="auto"/>
            <w:right w:val="none" w:sz="0" w:space="0" w:color="auto"/>
          </w:divBdr>
          <w:divsChild>
            <w:div w:id="1372800675">
              <w:marLeft w:val="0"/>
              <w:marRight w:val="0"/>
              <w:marTop w:val="0"/>
              <w:marBottom w:val="0"/>
              <w:divBdr>
                <w:top w:val="none" w:sz="0" w:space="0" w:color="auto"/>
                <w:left w:val="none" w:sz="0" w:space="0" w:color="auto"/>
                <w:bottom w:val="none" w:sz="0" w:space="0" w:color="auto"/>
                <w:right w:val="none" w:sz="0" w:space="0" w:color="auto"/>
              </w:divBdr>
            </w:div>
          </w:divsChild>
        </w:div>
        <w:div w:id="1768386537">
          <w:marLeft w:val="0"/>
          <w:marRight w:val="0"/>
          <w:marTop w:val="0"/>
          <w:marBottom w:val="0"/>
          <w:divBdr>
            <w:top w:val="none" w:sz="0" w:space="0" w:color="auto"/>
            <w:left w:val="none" w:sz="0" w:space="0" w:color="auto"/>
            <w:bottom w:val="none" w:sz="0" w:space="0" w:color="auto"/>
            <w:right w:val="none" w:sz="0" w:space="0" w:color="auto"/>
          </w:divBdr>
          <w:divsChild>
            <w:div w:id="2123571842">
              <w:marLeft w:val="0"/>
              <w:marRight w:val="0"/>
              <w:marTop w:val="0"/>
              <w:marBottom w:val="0"/>
              <w:divBdr>
                <w:top w:val="none" w:sz="0" w:space="0" w:color="auto"/>
                <w:left w:val="none" w:sz="0" w:space="0" w:color="auto"/>
                <w:bottom w:val="none" w:sz="0" w:space="0" w:color="auto"/>
                <w:right w:val="none" w:sz="0" w:space="0" w:color="auto"/>
              </w:divBdr>
            </w:div>
          </w:divsChild>
        </w:div>
        <w:div w:id="1794326703">
          <w:marLeft w:val="0"/>
          <w:marRight w:val="0"/>
          <w:marTop w:val="0"/>
          <w:marBottom w:val="0"/>
          <w:divBdr>
            <w:top w:val="none" w:sz="0" w:space="0" w:color="auto"/>
            <w:left w:val="none" w:sz="0" w:space="0" w:color="auto"/>
            <w:bottom w:val="none" w:sz="0" w:space="0" w:color="auto"/>
            <w:right w:val="none" w:sz="0" w:space="0" w:color="auto"/>
          </w:divBdr>
          <w:divsChild>
            <w:div w:id="761610454">
              <w:marLeft w:val="0"/>
              <w:marRight w:val="0"/>
              <w:marTop w:val="0"/>
              <w:marBottom w:val="0"/>
              <w:divBdr>
                <w:top w:val="none" w:sz="0" w:space="0" w:color="auto"/>
                <w:left w:val="none" w:sz="0" w:space="0" w:color="auto"/>
                <w:bottom w:val="none" w:sz="0" w:space="0" w:color="auto"/>
                <w:right w:val="none" w:sz="0" w:space="0" w:color="auto"/>
              </w:divBdr>
            </w:div>
          </w:divsChild>
        </w:div>
        <w:div w:id="1798336690">
          <w:marLeft w:val="0"/>
          <w:marRight w:val="0"/>
          <w:marTop w:val="0"/>
          <w:marBottom w:val="0"/>
          <w:divBdr>
            <w:top w:val="none" w:sz="0" w:space="0" w:color="auto"/>
            <w:left w:val="none" w:sz="0" w:space="0" w:color="auto"/>
            <w:bottom w:val="none" w:sz="0" w:space="0" w:color="auto"/>
            <w:right w:val="none" w:sz="0" w:space="0" w:color="auto"/>
          </w:divBdr>
          <w:divsChild>
            <w:div w:id="808203861">
              <w:marLeft w:val="0"/>
              <w:marRight w:val="0"/>
              <w:marTop w:val="0"/>
              <w:marBottom w:val="0"/>
              <w:divBdr>
                <w:top w:val="none" w:sz="0" w:space="0" w:color="auto"/>
                <w:left w:val="none" w:sz="0" w:space="0" w:color="auto"/>
                <w:bottom w:val="none" w:sz="0" w:space="0" w:color="auto"/>
                <w:right w:val="none" w:sz="0" w:space="0" w:color="auto"/>
              </w:divBdr>
            </w:div>
          </w:divsChild>
        </w:div>
        <w:div w:id="1812091924">
          <w:marLeft w:val="0"/>
          <w:marRight w:val="0"/>
          <w:marTop w:val="0"/>
          <w:marBottom w:val="0"/>
          <w:divBdr>
            <w:top w:val="none" w:sz="0" w:space="0" w:color="auto"/>
            <w:left w:val="none" w:sz="0" w:space="0" w:color="auto"/>
            <w:bottom w:val="none" w:sz="0" w:space="0" w:color="auto"/>
            <w:right w:val="none" w:sz="0" w:space="0" w:color="auto"/>
          </w:divBdr>
          <w:divsChild>
            <w:div w:id="1838417603">
              <w:marLeft w:val="0"/>
              <w:marRight w:val="0"/>
              <w:marTop w:val="0"/>
              <w:marBottom w:val="0"/>
              <w:divBdr>
                <w:top w:val="none" w:sz="0" w:space="0" w:color="auto"/>
                <w:left w:val="none" w:sz="0" w:space="0" w:color="auto"/>
                <w:bottom w:val="none" w:sz="0" w:space="0" w:color="auto"/>
                <w:right w:val="none" w:sz="0" w:space="0" w:color="auto"/>
              </w:divBdr>
            </w:div>
          </w:divsChild>
        </w:div>
        <w:div w:id="1882008753">
          <w:marLeft w:val="0"/>
          <w:marRight w:val="0"/>
          <w:marTop w:val="0"/>
          <w:marBottom w:val="0"/>
          <w:divBdr>
            <w:top w:val="none" w:sz="0" w:space="0" w:color="auto"/>
            <w:left w:val="none" w:sz="0" w:space="0" w:color="auto"/>
            <w:bottom w:val="none" w:sz="0" w:space="0" w:color="auto"/>
            <w:right w:val="none" w:sz="0" w:space="0" w:color="auto"/>
          </w:divBdr>
          <w:divsChild>
            <w:div w:id="91820630">
              <w:marLeft w:val="0"/>
              <w:marRight w:val="0"/>
              <w:marTop w:val="0"/>
              <w:marBottom w:val="0"/>
              <w:divBdr>
                <w:top w:val="none" w:sz="0" w:space="0" w:color="auto"/>
                <w:left w:val="none" w:sz="0" w:space="0" w:color="auto"/>
                <w:bottom w:val="none" w:sz="0" w:space="0" w:color="auto"/>
                <w:right w:val="none" w:sz="0" w:space="0" w:color="auto"/>
              </w:divBdr>
            </w:div>
          </w:divsChild>
        </w:div>
        <w:div w:id="1945652973">
          <w:marLeft w:val="0"/>
          <w:marRight w:val="0"/>
          <w:marTop w:val="0"/>
          <w:marBottom w:val="0"/>
          <w:divBdr>
            <w:top w:val="none" w:sz="0" w:space="0" w:color="auto"/>
            <w:left w:val="none" w:sz="0" w:space="0" w:color="auto"/>
            <w:bottom w:val="none" w:sz="0" w:space="0" w:color="auto"/>
            <w:right w:val="none" w:sz="0" w:space="0" w:color="auto"/>
          </w:divBdr>
          <w:divsChild>
            <w:div w:id="1783962622">
              <w:marLeft w:val="0"/>
              <w:marRight w:val="0"/>
              <w:marTop w:val="0"/>
              <w:marBottom w:val="0"/>
              <w:divBdr>
                <w:top w:val="none" w:sz="0" w:space="0" w:color="auto"/>
                <w:left w:val="none" w:sz="0" w:space="0" w:color="auto"/>
                <w:bottom w:val="none" w:sz="0" w:space="0" w:color="auto"/>
                <w:right w:val="none" w:sz="0" w:space="0" w:color="auto"/>
              </w:divBdr>
            </w:div>
          </w:divsChild>
        </w:div>
        <w:div w:id="1957788424">
          <w:marLeft w:val="0"/>
          <w:marRight w:val="0"/>
          <w:marTop w:val="0"/>
          <w:marBottom w:val="0"/>
          <w:divBdr>
            <w:top w:val="none" w:sz="0" w:space="0" w:color="auto"/>
            <w:left w:val="none" w:sz="0" w:space="0" w:color="auto"/>
            <w:bottom w:val="none" w:sz="0" w:space="0" w:color="auto"/>
            <w:right w:val="none" w:sz="0" w:space="0" w:color="auto"/>
          </w:divBdr>
          <w:divsChild>
            <w:div w:id="120002091">
              <w:marLeft w:val="0"/>
              <w:marRight w:val="0"/>
              <w:marTop w:val="0"/>
              <w:marBottom w:val="0"/>
              <w:divBdr>
                <w:top w:val="none" w:sz="0" w:space="0" w:color="auto"/>
                <w:left w:val="none" w:sz="0" w:space="0" w:color="auto"/>
                <w:bottom w:val="none" w:sz="0" w:space="0" w:color="auto"/>
                <w:right w:val="none" w:sz="0" w:space="0" w:color="auto"/>
              </w:divBdr>
            </w:div>
          </w:divsChild>
        </w:div>
        <w:div w:id="2038460911">
          <w:marLeft w:val="0"/>
          <w:marRight w:val="0"/>
          <w:marTop w:val="0"/>
          <w:marBottom w:val="0"/>
          <w:divBdr>
            <w:top w:val="none" w:sz="0" w:space="0" w:color="auto"/>
            <w:left w:val="none" w:sz="0" w:space="0" w:color="auto"/>
            <w:bottom w:val="none" w:sz="0" w:space="0" w:color="auto"/>
            <w:right w:val="none" w:sz="0" w:space="0" w:color="auto"/>
          </w:divBdr>
          <w:divsChild>
            <w:div w:id="1536310086">
              <w:marLeft w:val="0"/>
              <w:marRight w:val="0"/>
              <w:marTop w:val="0"/>
              <w:marBottom w:val="0"/>
              <w:divBdr>
                <w:top w:val="none" w:sz="0" w:space="0" w:color="auto"/>
                <w:left w:val="none" w:sz="0" w:space="0" w:color="auto"/>
                <w:bottom w:val="none" w:sz="0" w:space="0" w:color="auto"/>
                <w:right w:val="none" w:sz="0" w:space="0" w:color="auto"/>
              </w:divBdr>
            </w:div>
          </w:divsChild>
        </w:div>
        <w:div w:id="2046059756">
          <w:marLeft w:val="0"/>
          <w:marRight w:val="0"/>
          <w:marTop w:val="0"/>
          <w:marBottom w:val="0"/>
          <w:divBdr>
            <w:top w:val="none" w:sz="0" w:space="0" w:color="auto"/>
            <w:left w:val="none" w:sz="0" w:space="0" w:color="auto"/>
            <w:bottom w:val="none" w:sz="0" w:space="0" w:color="auto"/>
            <w:right w:val="none" w:sz="0" w:space="0" w:color="auto"/>
          </w:divBdr>
          <w:divsChild>
            <w:div w:id="1494028559">
              <w:marLeft w:val="0"/>
              <w:marRight w:val="0"/>
              <w:marTop w:val="0"/>
              <w:marBottom w:val="0"/>
              <w:divBdr>
                <w:top w:val="none" w:sz="0" w:space="0" w:color="auto"/>
                <w:left w:val="none" w:sz="0" w:space="0" w:color="auto"/>
                <w:bottom w:val="none" w:sz="0" w:space="0" w:color="auto"/>
                <w:right w:val="none" w:sz="0" w:space="0" w:color="auto"/>
              </w:divBdr>
            </w:div>
          </w:divsChild>
        </w:div>
        <w:div w:id="2052416609">
          <w:marLeft w:val="0"/>
          <w:marRight w:val="0"/>
          <w:marTop w:val="0"/>
          <w:marBottom w:val="0"/>
          <w:divBdr>
            <w:top w:val="none" w:sz="0" w:space="0" w:color="auto"/>
            <w:left w:val="none" w:sz="0" w:space="0" w:color="auto"/>
            <w:bottom w:val="none" w:sz="0" w:space="0" w:color="auto"/>
            <w:right w:val="none" w:sz="0" w:space="0" w:color="auto"/>
          </w:divBdr>
          <w:divsChild>
            <w:div w:id="1493331869">
              <w:marLeft w:val="0"/>
              <w:marRight w:val="0"/>
              <w:marTop w:val="0"/>
              <w:marBottom w:val="0"/>
              <w:divBdr>
                <w:top w:val="none" w:sz="0" w:space="0" w:color="auto"/>
                <w:left w:val="none" w:sz="0" w:space="0" w:color="auto"/>
                <w:bottom w:val="none" w:sz="0" w:space="0" w:color="auto"/>
                <w:right w:val="none" w:sz="0" w:space="0" w:color="auto"/>
              </w:divBdr>
            </w:div>
          </w:divsChild>
        </w:div>
        <w:div w:id="2053654310">
          <w:marLeft w:val="0"/>
          <w:marRight w:val="0"/>
          <w:marTop w:val="0"/>
          <w:marBottom w:val="0"/>
          <w:divBdr>
            <w:top w:val="none" w:sz="0" w:space="0" w:color="auto"/>
            <w:left w:val="none" w:sz="0" w:space="0" w:color="auto"/>
            <w:bottom w:val="none" w:sz="0" w:space="0" w:color="auto"/>
            <w:right w:val="none" w:sz="0" w:space="0" w:color="auto"/>
          </w:divBdr>
          <w:divsChild>
            <w:div w:id="1516576500">
              <w:marLeft w:val="0"/>
              <w:marRight w:val="0"/>
              <w:marTop w:val="0"/>
              <w:marBottom w:val="0"/>
              <w:divBdr>
                <w:top w:val="none" w:sz="0" w:space="0" w:color="auto"/>
                <w:left w:val="none" w:sz="0" w:space="0" w:color="auto"/>
                <w:bottom w:val="none" w:sz="0" w:space="0" w:color="auto"/>
                <w:right w:val="none" w:sz="0" w:space="0" w:color="auto"/>
              </w:divBdr>
            </w:div>
          </w:divsChild>
        </w:div>
        <w:div w:id="2067490465">
          <w:marLeft w:val="0"/>
          <w:marRight w:val="0"/>
          <w:marTop w:val="0"/>
          <w:marBottom w:val="0"/>
          <w:divBdr>
            <w:top w:val="none" w:sz="0" w:space="0" w:color="auto"/>
            <w:left w:val="none" w:sz="0" w:space="0" w:color="auto"/>
            <w:bottom w:val="none" w:sz="0" w:space="0" w:color="auto"/>
            <w:right w:val="none" w:sz="0" w:space="0" w:color="auto"/>
          </w:divBdr>
          <w:divsChild>
            <w:div w:id="997613131">
              <w:marLeft w:val="0"/>
              <w:marRight w:val="0"/>
              <w:marTop w:val="0"/>
              <w:marBottom w:val="0"/>
              <w:divBdr>
                <w:top w:val="none" w:sz="0" w:space="0" w:color="auto"/>
                <w:left w:val="none" w:sz="0" w:space="0" w:color="auto"/>
                <w:bottom w:val="none" w:sz="0" w:space="0" w:color="auto"/>
                <w:right w:val="none" w:sz="0" w:space="0" w:color="auto"/>
              </w:divBdr>
            </w:div>
          </w:divsChild>
        </w:div>
        <w:div w:id="2083798154">
          <w:marLeft w:val="0"/>
          <w:marRight w:val="0"/>
          <w:marTop w:val="0"/>
          <w:marBottom w:val="0"/>
          <w:divBdr>
            <w:top w:val="none" w:sz="0" w:space="0" w:color="auto"/>
            <w:left w:val="none" w:sz="0" w:space="0" w:color="auto"/>
            <w:bottom w:val="none" w:sz="0" w:space="0" w:color="auto"/>
            <w:right w:val="none" w:sz="0" w:space="0" w:color="auto"/>
          </w:divBdr>
          <w:divsChild>
            <w:div w:id="299117414">
              <w:marLeft w:val="0"/>
              <w:marRight w:val="0"/>
              <w:marTop w:val="0"/>
              <w:marBottom w:val="0"/>
              <w:divBdr>
                <w:top w:val="none" w:sz="0" w:space="0" w:color="auto"/>
                <w:left w:val="none" w:sz="0" w:space="0" w:color="auto"/>
                <w:bottom w:val="none" w:sz="0" w:space="0" w:color="auto"/>
                <w:right w:val="none" w:sz="0" w:space="0" w:color="auto"/>
              </w:divBdr>
            </w:div>
          </w:divsChild>
        </w:div>
        <w:div w:id="2144496751">
          <w:marLeft w:val="0"/>
          <w:marRight w:val="0"/>
          <w:marTop w:val="0"/>
          <w:marBottom w:val="0"/>
          <w:divBdr>
            <w:top w:val="none" w:sz="0" w:space="0" w:color="auto"/>
            <w:left w:val="none" w:sz="0" w:space="0" w:color="auto"/>
            <w:bottom w:val="none" w:sz="0" w:space="0" w:color="auto"/>
            <w:right w:val="none" w:sz="0" w:space="0" w:color="auto"/>
          </w:divBdr>
          <w:divsChild>
            <w:div w:id="202886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34121">
      <w:bodyDiv w:val="1"/>
      <w:marLeft w:val="0"/>
      <w:marRight w:val="0"/>
      <w:marTop w:val="0"/>
      <w:marBottom w:val="0"/>
      <w:divBdr>
        <w:top w:val="none" w:sz="0" w:space="0" w:color="auto"/>
        <w:left w:val="none" w:sz="0" w:space="0" w:color="auto"/>
        <w:bottom w:val="none" w:sz="0" w:space="0" w:color="auto"/>
        <w:right w:val="none" w:sz="0" w:space="0" w:color="auto"/>
      </w:divBdr>
    </w:div>
    <w:div w:id="1091051568">
      <w:bodyDiv w:val="1"/>
      <w:marLeft w:val="0"/>
      <w:marRight w:val="0"/>
      <w:marTop w:val="0"/>
      <w:marBottom w:val="0"/>
      <w:divBdr>
        <w:top w:val="none" w:sz="0" w:space="0" w:color="auto"/>
        <w:left w:val="none" w:sz="0" w:space="0" w:color="auto"/>
        <w:bottom w:val="none" w:sz="0" w:space="0" w:color="auto"/>
        <w:right w:val="none" w:sz="0" w:space="0" w:color="auto"/>
      </w:divBdr>
      <w:divsChild>
        <w:div w:id="607926558">
          <w:marLeft w:val="0"/>
          <w:marRight w:val="0"/>
          <w:marTop w:val="0"/>
          <w:marBottom w:val="0"/>
          <w:divBdr>
            <w:top w:val="none" w:sz="0" w:space="0" w:color="auto"/>
            <w:left w:val="none" w:sz="0" w:space="0" w:color="auto"/>
            <w:bottom w:val="none" w:sz="0" w:space="0" w:color="auto"/>
            <w:right w:val="none" w:sz="0" w:space="0" w:color="auto"/>
          </w:divBdr>
          <w:divsChild>
            <w:div w:id="3676568">
              <w:marLeft w:val="0"/>
              <w:marRight w:val="0"/>
              <w:marTop w:val="0"/>
              <w:marBottom w:val="0"/>
              <w:divBdr>
                <w:top w:val="none" w:sz="0" w:space="0" w:color="auto"/>
                <w:left w:val="none" w:sz="0" w:space="0" w:color="auto"/>
                <w:bottom w:val="none" w:sz="0" w:space="0" w:color="auto"/>
                <w:right w:val="none" w:sz="0" w:space="0" w:color="auto"/>
              </w:divBdr>
              <w:divsChild>
                <w:div w:id="1338536331">
                  <w:marLeft w:val="0"/>
                  <w:marRight w:val="0"/>
                  <w:marTop w:val="0"/>
                  <w:marBottom w:val="0"/>
                  <w:divBdr>
                    <w:top w:val="none" w:sz="0" w:space="0" w:color="auto"/>
                    <w:left w:val="none" w:sz="0" w:space="0" w:color="auto"/>
                    <w:bottom w:val="none" w:sz="0" w:space="0" w:color="auto"/>
                    <w:right w:val="none" w:sz="0" w:space="0" w:color="auto"/>
                  </w:divBdr>
                </w:div>
              </w:divsChild>
            </w:div>
            <w:div w:id="12584060">
              <w:marLeft w:val="0"/>
              <w:marRight w:val="0"/>
              <w:marTop w:val="0"/>
              <w:marBottom w:val="0"/>
              <w:divBdr>
                <w:top w:val="none" w:sz="0" w:space="0" w:color="auto"/>
                <w:left w:val="none" w:sz="0" w:space="0" w:color="auto"/>
                <w:bottom w:val="none" w:sz="0" w:space="0" w:color="auto"/>
                <w:right w:val="none" w:sz="0" w:space="0" w:color="auto"/>
              </w:divBdr>
              <w:divsChild>
                <w:div w:id="318658359">
                  <w:marLeft w:val="0"/>
                  <w:marRight w:val="0"/>
                  <w:marTop w:val="0"/>
                  <w:marBottom w:val="0"/>
                  <w:divBdr>
                    <w:top w:val="none" w:sz="0" w:space="0" w:color="auto"/>
                    <w:left w:val="none" w:sz="0" w:space="0" w:color="auto"/>
                    <w:bottom w:val="none" w:sz="0" w:space="0" w:color="auto"/>
                    <w:right w:val="none" w:sz="0" w:space="0" w:color="auto"/>
                  </w:divBdr>
                </w:div>
              </w:divsChild>
            </w:div>
            <w:div w:id="12877295">
              <w:marLeft w:val="0"/>
              <w:marRight w:val="0"/>
              <w:marTop w:val="0"/>
              <w:marBottom w:val="0"/>
              <w:divBdr>
                <w:top w:val="none" w:sz="0" w:space="0" w:color="auto"/>
                <w:left w:val="none" w:sz="0" w:space="0" w:color="auto"/>
                <w:bottom w:val="none" w:sz="0" w:space="0" w:color="auto"/>
                <w:right w:val="none" w:sz="0" w:space="0" w:color="auto"/>
              </w:divBdr>
              <w:divsChild>
                <w:div w:id="1508716744">
                  <w:marLeft w:val="0"/>
                  <w:marRight w:val="0"/>
                  <w:marTop w:val="0"/>
                  <w:marBottom w:val="0"/>
                  <w:divBdr>
                    <w:top w:val="none" w:sz="0" w:space="0" w:color="auto"/>
                    <w:left w:val="none" w:sz="0" w:space="0" w:color="auto"/>
                    <w:bottom w:val="none" w:sz="0" w:space="0" w:color="auto"/>
                    <w:right w:val="none" w:sz="0" w:space="0" w:color="auto"/>
                  </w:divBdr>
                </w:div>
              </w:divsChild>
            </w:div>
            <w:div w:id="14042229">
              <w:marLeft w:val="0"/>
              <w:marRight w:val="0"/>
              <w:marTop w:val="0"/>
              <w:marBottom w:val="0"/>
              <w:divBdr>
                <w:top w:val="none" w:sz="0" w:space="0" w:color="auto"/>
                <w:left w:val="none" w:sz="0" w:space="0" w:color="auto"/>
                <w:bottom w:val="none" w:sz="0" w:space="0" w:color="auto"/>
                <w:right w:val="none" w:sz="0" w:space="0" w:color="auto"/>
              </w:divBdr>
              <w:divsChild>
                <w:div w:id="1756321248">
                  <w:marLeft w:val="0"/>
                  <w:marRight w:val="0"/>
                  <w:marTop w:val="0"/>
                  <w:marBottom w:val="0"/>
                  <w:divBdr>
                    <w:top w:val="none" w:sz="0" w:space="0" w:color="auto"/>
                    <w:left w:val="none" w:sz="0" w:space="0" w:color="auto"/>
                    <w:bottom w:val="none" w:sz="0" w:space="0" w:color="auto"/>
                    <w:right w:val="none" w:sz="0" w:space="0" w:color="auto"/>
                  </w:divBdr>
                </w:div>
              </w:divsChild>
            </w:div>
            <w:div w:id="49158531">
              <w:marLeft w:val="0"/>
              <w:marRight w:val="0"/>
              <w:marTop w:val="0"/>
              <w:marBottom w:val="0"/>
              <w:divBdr>
                <w:top w:val="none" w:sz="0" w:space="0" w:color="auto"/>
                <w:left w:val="none" w:sz="0" w:space="0" w:color="auto"/>
                <w:bottom w:val="none" w:sz="0" w:space="0" w:color="auto"/>
                <w:right w:val="none" w:sz="0" w:space="0" w:color="auto"/>
              </w:divBdr>
              <w:divsChild>
                <w:div w:id="1129589840">
                  <w:marLeft w:val="0"/>
                  <w:marRight w:val="0"/>
                  <w:marTop w:val="0"/>
                  <w:marBottom w:val="0"/>
                  <w:divBdr>
                    <w:top w:val="none" w:sz="0" w:space="0" w:color="auto"/>
                    <w:left w:val="none" w:sz="0" w:space="0" w:color="auto"/>
                    <w:bottom w:val="none" w:sz="0" w:space="0" w:color="auto"/>
                    <w:right w:val="none" w:sz="0" w:space="0" w:color="auto"/>
                  </w:divBdr>
                </w:div>
              </w:divsChild>
            </w:div>
            <w:div w:id="140662463">
              <w:marLeft w:val="0"/>
              <w:marRight w:val="0"/>
              <w:marTop w:val="0"/>
              <w:marBottom w:val="0"/>
              <w:divBdr>
                <w:top w:val="none" w:sz="0" w:space="0" w:color="auto"/>
                <w:left w:val="none" w:sz="0" w:space="0" w:color="auto"/>
                <w:bottom w:val="none" w:sz="0" w:space="0" w:color="auto"/>
                <w:right w:val="none" w:sz="0" w:space="0" w:color="auto"/>
              </w:divBdr>
              <w:divsChild>
                <w:div w:id="1106383453">
                  <w:marLeft w:val="0"/>
                  <w:marRight w:val="0"/>
                  <w:marTop w:val="0"/>
                  <w:marBottom w:val="0"/>
                  <w:divBdr>
                    <w:top w:val="none" w:sz="0" w:space="0" w:color="auto"/>
                    <w:left w:val="none" w:sz="0" w:space="0" w:color="auto"/>
                    <w:bottom w:val="none" w:sz="0" w:space="0" w:color="auto"/>
                    <w:right w:val="none" w:sz="0" w:space="0" w:color="auto"/>
                  </w:divBdr>
                </w:div>
              </w:divsChild>
            </w:div>
            <w:div w:id="152837565">
              <w:marLeft w:val="0"/>
              <w:marRight w:val="0"/>
              <w:marTop w:val="0"/>
              <w:marBottom w:val="0"/>
              <w:divBdr>
                <w:top w:val="none" w:sz="0" w:space="0" w:color="auto"/>
                <w:left w:val="none" w:sz="0" w:space="0" w:color="auto"/>
                <w:bottom w:val="none" w:sz="0" w:space="0" w:color="auto"/>
                <w:right w:val="none" w:sz="0" w:space="0" w:color="auto"/>
              </w:divBdr>
              <w:divsChild>
                <w:div w:id="1400205740">
                  <w:marLeft w:val="0"/>
                  <w:marRight w:val="0"/>
                  <w:marTop w:val="0"/>
                  <w:marBottom w:val="0"/>
                  <w:divBdr>
                    <w:top w:val="none" w:sz="0" w:space="0" w:color="auto"/>
                    <w:left w:val="none" w:sz="0" w:space="0" w:color="auto"/>
                    <w:bottom w:val="none" w:sz="0" w:space="0" w:color="auto"/>
                    <w:right w:val="none" w:sz="0" w:space="0" w:color="auto"/>
                  </w:divBdr>
                </w:div>
              </w:divsChild>
            </w:div>
            <w:div w:id="221260373">
              <w:marLeft w:val="0"/>
              <w:marRight w:val="0"/>
              <w:marTop w:val="0"/>
              <w:marBottom w:val="0"/>
              <w:divBdr>
                <w:top w:val="none" w:sz="0" w:space="0" w:color="auto"/>
                <w:left w:val="none" w:sz="0" w:space="0" w:color="auto"/>
                <w:bottom w:val="none" w:sz="0" w:space="0" w:color="auto"/>
                <w:right w:val="none" w:sz="0" w:space="0" w:color="auto"/>
              </w:divBdr>
              <w:divsChild>
                <w:div w:id="2080858019">
                  <w:marLeft w:val="0"/>
                  <w:marRight w:val="0"/>
                  <w:marTop w:val="0"/>
                  <w:marBottom w:val="0"/>
                  <w:divBdr>
                    <w:top w:val="none" w:sz="0" w:space="0" w:color="auto"/>
                    <w:left w:val="none" w:sz="0" w:space="0" w:color="auto"/>
                    <w:bottom w:val="none" w:sz="0" w:space="0" w:color="auto"/>
                    <w:right w:val="none" w:sz="0" w:space="0" w:color="auto"/>
                  </w:divBdr>
                </w:div>
              </w:divsChild>
            </w:div>
            <w:div w:id="288317509">
              <w:marLeft w:val="0"/>
              <w:marRight w:val="0"/>
              <w:marTop w:val="0"/>
              <w:marBottom w:val="0"/>
              <w:divBdr>
                <w:top w:val="none" w:sz="0" w:space="0" w:color="auto"/>
                <w:left w:val="none" w:sz="0" w:space="0" w:color="auto"/>
                <w:bottom w:val="none" w:sz="0" w:space="0" w:color="auto"/>
                <w:right w:val="none" w:sz="0" w:space="0" w:color="auto"/>
              </w:divBdr>
              <w:divsChild>
                <w:div w:id="1636719052">
                  <w:marLeft w:val="0"/>
                  <w:marRight w:val="0"/>
                  <w:marTop w:val="0"/>
                  <w:marBottom w:val="0"/>
                  <w:divBdr>
                    <w:top w:val="none" w:sz="0" w:space="0" w:color="auto"/>
                    <w:left w:val="none" w:sz="0" w:space="0" w:color="auto"/>
                    <w:bottom w:val="none" w:sz="0" w:space="0" w:color="auto"/>
                    <w:right w:val="none" w:sz="0" w:space="0" w:color="auto"/>
                  </w:divBdr>
                </w:div>
              </w:divsChild>
            </w:div>
            <w:div w:id="312491075">
              <w:marLeft w:val="0"/>
              <w:marRight w:val="0"/>
              <w:marTop w:val="0"/>
              <w:marBottom w:val="0"/>
              <w:divBdr>
                <w:top w:val="none" w:sz="0" w:space="0" w:color="auto"/>
                <w:left w:val="none" w:sz="0" w:space="0" w:color="auto"/>
                <w:bottom w:val="none" w:sz="0" w:space="0" w:color="auto"/>
                <w:right w:val="none" w:sz="0" w:space="0" w:color="auto"/>
              </w:divBdr>
              <w:divsChild>
                <w:div w:id="2053263783">
                  <w:marLeft w:val="0"/>
                  <w:marRight w:val="0"/>
                  <w:marTop w:val="0"/>
                  <w:marBottom w:val="0"/>
                  <w:divBdr>
                    <w:top w:val="none" w:sz="0" w:space="0" w:color="auto"/>
                    <w:left w:val="none" w:sz="0" w:space="0" w:color="auto"/>
                    <w:bottom w:val="none" w:sz="0" w:space="0" w:color="auto"/>
                    <w:right w:val="none" w:sz="0" w:space="0" w:color="auto"/>
                  </w:divBdr>
                </w:div>
              </w:divsChild>
            </w:div>
            <w:div w:id="313609631">
              <w:marLeft w:val="0"/>
              <w:marRight w:val="0"/>
              <w:marTop w:val="0"/>
              <w:marBottom w:val="0"/>
              <w:divBdr>
                <w:top w:val="none" w:sz="0" w:space="0" w:color="auto"/>
                <w:left w:val="none" w:sz="0" w:space="0" w:color="auto"/>
                <w:bottom w:val="none" w:sz="0" w:space="0" w:color="auto"/>
                <w:right w:val="none" w:sz="0" w:space="0" w:color="auto"/>
              </w:divBdr>
              <w:divsChild>
                <w:div w:id="1757629249">
                  <w:marLeft w:val="0"/>
                  <w:marRight w:val="0"/>
                  <w:marTop w:val="0"/>
                  <w:marBottom w:val="0"/>
                  <w:divBdr>
                    <w:top w:val="none" w:sz="0" w:space="0" w:color="auto"/>
                    <w:left w:val="none" w:sz="0" w:space="0" w:color="auto"/>
                    <w:bottom w:val="none" w:sz="0" w:space="0" w:color="auto"/>
                    <w:right w:val="none" w:sz="0" w:space="0" w:color="auto"/>
                  </w:divBdr>
                </w:div>
              </w:divsChild>
            </w:div>
            <w:div w:id="337003843">
              <w:marLeft w:val="0"/>
              <w:marRight w:val="0"/>
              <w:marTop w:val="0"/>
              <w:marBottom w:val="0"/>
              <w:divBdr>
                <w:top w:val="none" w:sz="0" w:space="0" w:color="auto"/>
                <w:left w:val="none" w:sz="0" w:space="0" w:color="auto"/>
                <w:bottom w:val="none" w:sz="0" w:space="0" w:color="auto"/>
                <w:right w:val="none" w:sz="0" w:space="0" w:color="auto"/>
              </w:divBdr>
              <w:divsChild>
                <w:div w:id="512302206">
                  <w:marLeft w:val="0"/>
                  <w:marRight w:val="0"/>
                  <w:marTop w:val="0"/>
                  <w:marBottom w:val="0"/>
                  <w:divBdr>
                    <w:top w:val="none" w:sz="0" w:space="0" w:color="auto"/>
                    <w:left w:val="none" w:sz="0" w:space="0" w:color="auto"/>
                    <w:bottom w:val="none" w:sz="0" w:space="0" w:color="auto"/>
                    <w:right w:val="none" w:sz="0" w:space="0" w:color="auto"/>
                  </w:divBdr>
                </w:div>
              </w:divsChild>
            </w:div>
            <w:div w:id="400559925">
              <w:marLeft w:val="0"/>
              <w:marRight w:val="0"/>
              <w:marTop w:val="0"/>
              <w:marBottom w:val="0"/>
              <w:divBdr>
                <w:top w:val="none" w:sz="0" w:space="0" w:color="auto"/>
                <w:left w:val="none" w:sz="0" w:space="0" w:color="auto"/>
                <w:bottom w:val="none" w:sz="0" w:space="0" w:color="auto"/>
                <w:right w:val="none" w:sz="0" w:space="0" w:color="auto"/>
              </w:divBdr>
              <w:divsChild>
                <w:div w:id="780415647">
                  <w:marLeft w:val="0"/>
                  <w:marRight w:val="0"/>
                  <w:marTop w:val="0"/>
                  <w:marBottom w:val="0"/>
                  <w:divBdr>
                    <w:top w:val="none" w:sz="0" w:space="0" w:color="auto"/>
                    <w:left w:val="none" w:sz="0" w:space="0" w:color="auto"/>
                    <w:bottom w:val="none" w:sz="0" w:space="0" w:color="auto"/>
                    <w:right w:val="none" w:sz="0" w:space="0" w:color="auto"/>
                  </w:divBdr>
                </w:div>
              </w:divsChild>
            </w:div>
            <w:div w:id="479618893">
              <w:marLeft w:val="0"/>
              <w:marRight w:val="0"/>
              <w:marTop w:val="0"/>
              <w:marBottom w:val="0"/>
              <w:divBdr>
                <w:top w:val="none" w:sz="0" w:space="0" w:color="auto"/>
                <w:left w:val="none" w:sz="0" w:space="0" w:color="auto"/>
                <w:bottom w:val="none" w:sz="0" w:space="0" w:color="auto"/>
                <w:right w:val="none" w:sz="0" w:space="0" w:color="auto"/>
              </w:divBdr>
              <w:divsChild>
                <w:div w:id="1537499784">
                  <w:marLeft w:val="0"/>
                  <w:marRight w:val="0"/>
                  <w:marTop w:val="0"/>
                  <w:marBottom w:val="0"/>
                  <w:divBdr>
                    <w:top w:val="none" w:sz="0" w:space="0" w:color="auto"/>
                    <w:left w:val="none" w:sz="0" w:space="0" w:color="auto"/>
                    <w:bottom w:val="none" w:sz="0" w:space="0" w:color="auto"/>
                    <w:right w:val="none" w:sz="0" w:space="0" w:color="auto"/>
                  </w:divBdr>
                </w:div>
              </w:divsChild>
            </w:div>
            <w:div w:id="491994879">
              <w:marLeft w:val="0"/>
              <w:marRight w:val="0"/>
              <w:marTop w:val="0"/>
              <w:marBottom w:val="0"/>
              <w:divBdr>
                <w:top w:val="none" w:sz="0" w:space="0" w:color="auto"/>
                <w:left w:val="none" w:sz="0" w:space="0" w:color="auto"/>
                <w:bottom w:val="none" w:sz="0" w:space="0" w:color="auto"/>
                <w:right w:val="none" w:sz="0" w:space="0" w:color="auto"/>
              </w:divBdr>
              <w:divsChild>
                <w:div w:id="482895820">
                  <w:marLeft w:val="0"/>
                  <w:marRight w:val="0"/>
                  <w:marTop w:val="0"/>
                  <w:marBottom w:val="0"/>
                  <w:divBdr>
                    <w:top w:val="none" w:sz="0" w:space="0" w:color="auto"/>
                    <w:left w:val="none" w:sz="0" w:space="0" w:color="auto"/>
                    <w:bottom w:val="none" w:sz="0" w:space="0" w:color="auto"/>
                    <w:right w:val="none" w:sz="0" w:space="0" w:color="auto"/>
                  </w:divBdr>
                </w:div>
              </w:divsChild>
            </w:div>
            <w:div w:id="529339274">
              <w:marLeft w:val="0"/>
              <w:marRight w:val="0"/>
              <w:marTop w:val="0"/>
              <w:marBottom w:val="0"/>
              <w:divBdr>
                <w:top w:val="none" w:sz="0" w:space="0" w:color="auto"/>
                <w:left w:val="none" w:sz="0" w:space="0" w:color="auto"/>
                <w:bottom w:val="none" w:sz="0" w:space="0" w:color="auto"/>
                <w:right w:val="none" w:sz="0" w:space="0" w:color="auto"/>
              </w:divBdr>
              <w:divsChild>
                <w:div w:id="1654213811">
                  <w:marLeft w:val="0"/>
                  <w:marRight w:val="0"/>
                  <w:marTop w:val="0"/>
                  <w:marBottom w:val="0"/>
                  <w:divBdr>
                    <w:top w:val="none" w:sz="0" w:space="0" w:color="auto"/>
                    <w:left w:val="none" w:sz="0" w:space="0" w:color="auto"/>
                    <w:bottom w:val="none" w:sz="0" w:space="0" w:color="auto"/>
                    <w:right w:val="none" w:sz="0" w:space="0" w:color="auto"/>
                  </w:divBdr>
                </w:div>
              </w:divsChild>
            </w:div>
            <w:div w:id="555240858">
              <w:marLeft w:val="0"/>
              <w:marRight w:val="0"/>
              <w:marTop w:val="0"/>
              <w:marBottom w:val="0"/>
              <w:divBdr>
                <w:top w:val="none" w:sz="0" w:space="0" w:color="auto"/>
                <w:left w:val="none" w:sz="0" w:space="0" w:color="auto"/>
                <w:bottom w:val="none" w:sz="0" w:space="0" w:color="auto"/>
                <w:right w:val="none" w:sz="0" w:space="0" w:color="auto"/>
              </w:divBdr>
              <w:divsChild>
                <w:div w:id="344593657">
                  <w:marLeft w:val="0"/>
                  <w:marRight w:val="0"/>
                  <w:marTop w:val="0"/>
                  <w:marBottom w:val="0"/>
                  <w:divBdr>
                    <w:top w:val="none" w:sz="0" w:space="0" w:color="auto"/>
                    <w:left w:val="none" w:sz="0" w:space="0" w:color="auto"/>
                    <w:bottom w:val="none" w:sz="0" w:space="0" w:color="auto"/>
                    <w:right w:val="none" w:sz="0" w:space="0" w:color="auto"/>
                  </w:divBdr>
                </w:div>
              </w:divsChild>
            </w:div>
            <w:div w:id="574586644">
              <w:marLeft w:val="0"/>
              <w:marRight w:val="0"/>
              <w:marTop w:val="0"/>
              <w:marBottom w:val="0"/>
              <w:divBdr>
                <w:top w:val="none" w:sz="0" w:space="0" w:color="auto"/>
                <w:left w:val="none" w:sz="0" w:space="0" w:color="auto"/>
                <w:bottom w:val="none" w:sz="0" w:space="0" w:color="auto"/>
                <w:right w:val="none" w:sz="0" w:space="0" w:color="auto"/>
              </w:divBdr>
              <w:divsChild>
                <w:div w:id="2048459">
                  <w:marLeft w:val="0"/>
                  <w:marRight w:val="0"/>
                  <w:marTop w:val="0"/>
                  <w:marBottom w:val="0"/>
                  <w:divBdr>
                    <w:top w:val="none" w:sz="0" w:space="0" w:color="auto"/>
                    <w:left w:val="none" w:sz="0" w:space="0" w:color="auto"/>
                    <w:bottom w:val="none" w:sz="0" w:space="0" w:color="auto"/>
                    <w:right w:val="none" w:sz="0" w:space="0" w:color="auto"/>
                  </w:divBdr>
                </w:div>
              </w:divsChild>
            </w:div>
            <w:div w:id="640307355">
              <w:marLeft w:val="0"/>
              <w:marRight w:val="0"/>
              <w:marTop w:val="0"/>
              <w:marBottom w:val="0"/>
              <w:divBdr>
                <w:top w:val="none" w:sz="0" w:space="0" w:color="auto"/>
                <w:left w:val="none" w:sz="0" w:space="0" w:color="auto"/>
                <w:bottom w:val="none" w:sz="0" w:space="0" w:color="auto"/>
                <w:right w:val="none" w:sz="0" w:space="0" w:color="auto"/>
              </w:divBdr>
              <w:divsChild>
                <w:div w:id="1512839057">
                  <w:marLeft w:val="0"/>
                  <w:marRight w:val="0"/>
                  <w:marTop w:val="0"/>
                  <w:marBottom w:val="0"/>
                  <w:divBdr>
                    <w:top w:val="none" w:sz="0" w:space="0" w:color="auto"/>
                    <w:left w:val="none" w:sz="0" w:space="0" w:color="auto"/>
                    <w:bottom w:val="none" w:sz="0" w:space="0" w:color="auto"/>
                    <w:right w:val="none" w:sz="0" w:space="0" w:color="auto"/>
                  </w:divBdr>
                </w:div>
              </w:divsChild>
            </w:div>
            <w:div w:id="645739789">
              <w:marLeft w:val="0"/>
              <w:marRight w:val="0"/>
              <w:marTop w:val="0"/>
              <w:marBottom w:val="0"/>
              <w:divBdr>
                <w:top w:val="none" w:sz="0" w:space="0" w:color="auto"/>
                <w:left w:val="none" w:sz="0" w:space="0" w:color="auto"/>
                <w:bottom w:val="none" w:sz="0" w:space="0" w:color="auto"/>
                <w:right w:val="none" w:sz="0" w:space="0" w:color="auto"/>
              </w:divBdr>
              <w:divsChild>
                <w:div w:id="733352712">
                  <w:marLeft w:val="0"/>
                  <w:marRight w:val="0"/>
                  <w:marTop w:val="0"/>
                  <w:marBottom w:val="0"/>
                  <w:divBdr>
                    <w:top w:val="none" w:sz="0" w:space="0" w:color="auto"/>
                    <w:left w:val="none" w:sz="0" w:space="0" w:color="auto"/>
                    <w:bottom w:val="none" w:sz="0" w:space="0" w:color="auto"/>
                    <w:right w:val="none" w:sz="0" w:space="0" w:color="auto"/>
                  </w:divBdr>
                </w:div>
              </w:divsChild>
            </w:div>
            <w:div w:id="657732588">
              <w:marLeft w:val="0"/>
              <w:marRight w:val="0"/>
              <w:marTop w:val="0"/>
              <w:marBottom w:val="0"/>
              <w:divBdr>
                <w:top w:val="none" w:sz="0" w:space="0" w:color="auto"/>
                <w:left w:val="none" w:sz="0" w:space="0" w:color="auto"/>
                <w:bottom w:val="none" w:sz="0" w:space="0" w:color="auto"/>
                <w:right w:val="none" w:sz="0" w:space="0" w:color="auto"/>
              </w:divBdr>
              <w:divsChild>
                <w:div w:id="1119646499">
                  <w:marLeft w:val="0"/>
                  <w:marRight w:val="0"/>
                  <w:marTop w:val="0"/>
                  <w:marBottom w:val="0"/>
                  <w:divBdr>
                    <w:top w:val="none" w:sz="0" w:space="0" w:color="auto"/>
                    <w:left w:val="none" w:sz="0" w:space="0" w:color="auto"/>
                    <w:bottom w:val="none" w:sz="0" w:space="0" w:color="auto"/>
                    <w:right w:val="none" w:sz="0" w:space="0" w:color="auto"/>
                  </w:divBdr>
                </w:div>
              </w:divsChild>
            </w:div>
            <w:div w:id="739131650">
              <w:marLeft w:val="0"/>
              <w:marRight w:val="0"/>
              <w:marTop w:val="0"/>
              <w:marBottom w:val="0"/>
              <w:divBdr>
                <w:top w:val="none" w:sz="0" w:space="0" w:color="auto"/>
                <w:left w:val="none" w:sz="0" w:space="0" w:color="auto"/>
                <w:bottom w:val="none" w:sz="0" w:space="0" w:color="auto"/>
                <w:right w:val="none" w:sz="0" w:space="0" w:color="auto"/>
              </w:divBdr>
              <w:divsChild>
                <w:div w:id="1472594775">
                  <w:marLeft w:val="0"/>
                  <w:marRight w:val="0"/>
                  <w:marTop w:val="0"/>
                  <w:marBottom w:val="0"/>
                  <w:divBdr>
                    <w:top w:val="none" w:sz="0" w:space="0" w:color="auto"/>
                    <w:left w:val="none" w:sz="0" w:space="0" w:color="auto"/>
                    <w:bottom w:val="none" w:sz="0" w:space="0" w:color="auto"/>
                    <w:right w:val="none" w:sz="0" w:space="0" w:color="auto"/>
                  </w:divBdr>
                </w:div>
              </w:divsChild>
            </w:div>
            <w:div w:id="757948875">
              <w:marLeft w:val="0"/>
              <w:marRight w:val="0"/>
              <w:marTop w:val="0"/>
              <w:marBottom w:val="0"/>
              <w:divBdr>
                <w:top w:val="none" w:sz="0" w:space="0" w:color="auto"/>
                <w:left w:val="none" w:sz="0" w:space="0" w:color="auto"/>
                <w:bottom w:val="none" w:sz="0" w:space="0" w:color="auto"/>
                <w:right w:val="none" w:sz="0" w:space="0" w:color="auto"/>
              </w:divBdr>
              <w:divsChild>
                <w:div w:id="2014919408">
                  <w:marLeft w:val="0"/>
                  <w:marRight w:val="0"/>
                  <w:marTop w:val="0"/>
                  <w:marBottom w:val="0"/>
                  <w:divBdr>
                    <w:top w:val="none" w:sz="0" w:space="0" w:color="auto"/>
                    <w:left w:val="none" w:sz="0" w:space="0" w:color="auto"/>
                    <w:bottom w:val="none" w:sz="0" w:space="0" w:color="auto"/>
                    <w:right w:val="none" w:sz="0" w:space="0" w:color="auto"/>
                  </w:divBdr>
                </w:div>
              </w:divsChild>
            </w:div>
            <w:div w:id="789204963">
              <w:marLeft w:val="0"/>
              <w:marRight w:val="0"/>
              <w:marTop w:val="0"/>
              <w:marBottom w:val="0"/>
              <w:divBdr>
                <w:top w:val="none" w:sz="0" w:space="0" w:color="auto"/>
                <w:left w:val="none" w:sz="0" w:space="0" w:color="auto"/>
                <w:bottom w:val="none" w:sz="0" w:space="0" w:color="auto"/>
                <w:right w:val="none" w:sz="0" w:space="0" w:color="auto"/>
              </w:divBdr>
              <w:divsChild>
                <w:div w:id="1719354814">
                  <w:marLeft w:val="0"/>
                  <w:marRight w:val="0"/>
                  <w:marTop w:val="0"/>
                  <w:marBottom w:val="0"/>
                  <w:divBdr>
                    <w:top w:val="none" w:sz="0" w:space="0" w:color="auto"/>
                    <w:left w:val="none" w:sz="0" w:space="0" w:color="auto"/>
                    <w:bottom w:val="none" w:sz="0" w:space="0" w:color="auto"/>
                    <w:right w:val="none" w:sz="0" w:space="0" w:color="auto"/>
                  </w:divBdr>
                </w:div>
              </w:divsChild>
            </w:div>
            <w:div w:id="834224398">
              <w:marLeft w:val="0"/>
              <w:marRight w:val="0"/>
              <w:marTop w:val="0"/>
              <w:marBottom w:val="0"/>
              <w:divBdr>
                <w:top w:val="none" w:sz="0" w:space="0" w:color="auto"/>
                <w:left w:val="none" w:sz="0" w:space="0" w:color="auto"/>
                <w:bottom w:val="none" w:sz="0" w:space="0" w:color="auto"/>
                <w:right w:val="none" w:sz="0" w:space="0" w:color="auto"/>
              </w:divBdr>
              <w:divsChild>
                <w:div w:id="1231572819">
                  <w:marLeft w:val="0"/>
                  <w:marRight w:val="0"/>
                  <w:marTop w:val="0"/>
                  <w:marBottom w:val="0"/>
                  <w:divBdr>
                    <w:top w:val="none" w:sz="0" w:space="0" w:color="auto"/>
                    <w:left w:val="none" w:sz="0" w:space="0" w:color="auto"/>
                    <w:bottom w:val="none" w:sz="0" w:space="0" w:color="auto"/>
                    <w:right w:val="none" w:sz="0" w:space="0" w:color="auto"/>
                  </w:divBdr>
                </w:div>
              </w:divsChild>
            </w:div>
            <w:div w:id="862790500">
              <w:marLeft w:val="0"/>
              <w:marRight w:val="0"/>
              <w:marTop w:val="0"/>
              <w:marBottom w:val="0"/>
              <w:divBdr>
                <w:top w:val="none" w:sz="0" w:space="0" w:color="auto"/>
                <w:left w:val="none" w:sz="0" w:space="0" w:color="auto"/>
                <w:bottom w:val="none" w:sz="0" w:space="0" w:color="auto"/>
                <w:right w:val="none" w:sz="0" w:space="0" w:color="auto"/>
              </w:divBdr>
              <w:divsChild>
                <w:div w:id="732124381">
                  <w:marLeft w:val="0"/>
                  <w:marRight w:val="0"/>
                  <w:marTop w:val="0"/>
                  <w:marBottom w:val="0"/>
                  <w:divBdr>
                    <w:top w:val="none" w:sz="0" w:space="0" w:color="auto"/>
                    <w:left w:val="none" w:sz="0" w:space="0" w:color="auto"/>
                    <w:bottom w:val="none" w:sz="0" w:space="0" w:color="auto"/>
                    <w:right w:val="none" w:sz="0" w:space="0" w:color="auto"/>
                  </w:divBdr>
                </w:div>
              </w:divsChild>
            </w:div>
            <w:div w:id="902569006">
              <w:marLeft w:val="0"/>
              <w:marRight w:val="0"/>
              <w:marTop w:val="0"/>
              <w:marBottom w:val="0"/>
              <w:divBdr>
                <w:top w:val="none" w:sz="0" w:space="0" w:color="auto"/>
                <w:left w:val="none" w:sz="0" w:space="0" w:color="auto"/>
                <w:bottom w:val="none" w:sz="0" w:space="0" w:color="auto"/>
                <w:right w:val="none" w:sz="0" w:space="0" w:color="auto"/>
              </w:divBdr>
              <w:divsChild>
                <w:div w:id="1846283793">
                  <w:marLeft w:val="0"/>
                  <w:marRight w:val="0"/>
                  <w:marTop w:val="0"/>
                  <w:marBottom w:val="0"/>
                  <w:divBdr>
                    <w:top w:val="none" w:sz="0" w:space="0" w:color="auto"/>
                    <w:left w:val="none" w:sz="0" w:space="0" w:color="auto"/>
                    <w:bottom w:val="none" w:sz="0" w:space="0" w:color="auto"/>
                    <w:right w:val="none" w:sz="0" w:space="0" w:color="auto"/>
                  </w:divBdr>
                </w:div>
              </w:divsChild>
            </w:div>
            <w:div w:id="914557171">
              <w:marLeft w:val="0"/>
              <w:marRight w:val="0"/>
              <w:marTop w:val="0"/>
              <w:marBottom w:val="0"/>
              <w:divBdr>
                <w:top w:val="none" w:sz="0" w:space="0" w:color="auto"/>
                <w:left w:val="none" w:sz="0" w:space="0" w:color="auto"/>
                <w:bottom w:val="none" w:sz="0" w:space="0" w:color="auto"/>
                <w:right w:val="none" w:sz="0" w:space="0" w:color="auto"/>
              </w:divBdr>
              <w:divsChild>
                <w:div w:id="1421869271">
                  <w:marLeft w:val="0"/>
                  <w:marRight w:val="0"/>
                  <w:marTop w:val="0"/>
                  <w:marBottom w:val="0"/>
                  <w:divBdr>
                    <w:top w:val="none" w:sz="0" w:space="0" w:color="auto"/>
                    <w:left w:val="none" w:sz="0" w:space="0" w:color="auto"/>
                    <w:bottom w:val="none" w:sz="0" w:space="0" w:color="auto"/>
                    <w:right w:val="none" w:sz="0" w:space="0" w:color="auto"/>
                  </w:divBdr>
                </w:div>
              </w:divsChild>
            </w:div>
            <w:div w:id="936134755">
              <w:marLeft w:val="0"/>
              <w:marRight w:val="0"/>
              <w:marTop w:val="0"/>
              <w:marBottom w:val="0"/>
              <w:divBdr>
                <w:top w:val="none" w:sz="0" w:space="0" w:color="auto"/>
                <w:left w:val="none" w:sz="0" w:space="0" w:color="auto"/>
                <w:bottom w:val="none" w:sz="0" w:space="0" w:color="auto"/>
                <w:right w:val="none" w:sz="0" w:space="0" w:color="auto"/>
              </w:divBdr>
              <w:divsChild>
                <w:div w:id="551968582">
                  <w:marLeft w:val="0"/>
                  <w:marRight w:val="0"/>
                  <w:marTop w:val="0"/>
                  <w:marBottom w:val="0"/>
                  <w:divBdr>
                    <w:top w:val="none" w:sz="0" w:space="0" w:color="auto"/>
                    <w:left w:val="none" w:sz="0" w:space="0" w:color="auto"/>
                    <w:bottom w:val="none" w:sz="0" w:space="0" w:color="auto"/>
                    <w:right w:val="none" w:sz="0" w:space="0" w:color="auto"/>
                  </w:divBdr>
                </w:div>
              </w:divsChild>
            </w:div>
            <w:div w:id="949623074">
              <w:marLeft w:val="0"/>
              <w:marRight w:val="0"/>
              <w:marTop w:val="0"/>
              <w:marBottom w:val="0"/>
              <w:divBdr>
                <w:top w:val="none" w:sz="0" w:space="0" w:color="auto"/>
                <w:left w:val="none" w:sz="0" w:space="0" w:color="auto"/>
                <w:bottom w:val="none" w:sz="0" w:space="0" w:color="auto"/>
                <w:right w:val="none" w:sz="0" w:space="0" w:color="auto"/>
              </w:divBdr>
              <w:divsChild>
                <w:div w:id="2094935758">
                  <w:marLeft w:val="0"/>
                  <w:marRight w:val="0"/>
                  <w:marTop w:val="0"/>
                  <w:marBottom w:val="0"/>
                  <w:divBdr>
                    <w:top w:val="none" w:sz="0" w:space="0" w:color="auto"/>
                    <w:left w:val="none" w:sz="0" w:space="0" w:color="auto"/>
                    <w:bottom w:val="none" w:sz="0" w:space="0" w:color="auto"/>
                    <w:right w:val="none" w:sz="0" w:space="0" w:color="auto"/>
                  </w:divBdr>
                </w:div>
              </w:divsChild>
            </w:div>
            <w:div w:id="1015308899">
              <w:marLeft w:val="0"/>
              <w:marRight w:val="0"/>
              <w:marTop w:val="0"/>
              <w:marBottom w:val="0"/>
              <w:divBdr>
                <w:top w:val="none" w:sz="0" w:space="0" w:color="auto"/>
                <w:left w:val="none" w:sz="0" w:space="0" w:color="auto"/>
                <w:bottom w:val="none" w:sz="0" w:space="0" w:color="auto"/>
                <w:right w:val="none" w:sz="0" w:space="0" w:color="auto"/>
              </w:divBdr>
              <w:divsChild>
                <w:div w:id="264536004">
                  <w:marLeft w:val="0"/>
                  <w:marRight w:val="0"/>
                  <w:marTop w:val="0"/>
                  <w:marBottom w:val="0"/>
                  <w:divBdr>
                    <w:top w:val="none" w:sz="0" w:space="0" w:color="auto"/>
                    <w:left w:val="none" w:sz="0" w:space="0" w:color="auto"/>
                    <w:bottom w:val="none" w:sz="0" w:space="0" w:color="auto"/>
                    <w:right w:val="none" w:sz="0" w:space="0" w:color="auto"/>
                  </w:divBdr>
                </w:div>
              </w:divsChild>
            </w:div>
            <w:div w:id="1025056216">
              <w:marLeft w:val="0"/>
              <w:marRight w:val="0"/>
              <w:marTop w:val="0"/>
              <w:marBottom w:val="0"/>
              <w:divBdr>
                <w:top w:val="none" w:sz="0" w:space="0" w:color="auto"/>
                <w:left w:val="none" w:sz="0" w:space="0" w:color="auto"/>
                <w:bottom w:val="none" w:sz="0" w:space="0" w:color="auto"/>
                <w:right w:val="none" w:sz="0" w:space="0" w:color="auto"/>
              </w:divBdr>
              <w:divsChild>
                <w:div w:id="1503423660">
                  <w:marLeft w:val="0"/>
                  <w:marRight w:val="0"/>
                  <w:marTop w:val="0"/>
                  <w:marBottom w:val="0"/>
                  <w:divBdr>
                    <w:top w:val="none" w:sz="0" w:space="0" w:color="auto"/>
                    <w:left w:val="none" w:sz="0" w:space="0" w:color="auto"/>
                    <w:bottom w:val="none" w:sz="0" w:space="0" w:color="auto"/>
                    <w:right w:val="none" w:sz="0" w:space="0" w:color="auto"/>
                  </w:divBdr>
                </w:div>
              </w:divsChild>
            </w:div>
            <w:div w:id="1068042349">
              <w:marLeft w:val="0"/>
              <w:marRight w:val="0"/>
              <w:marTop w:val="0"/>
              <w:marBottom w:val="0"/>
              <w:divBdr>
                <w:top w:val="none" w:sz="0" w:space="0" w:color="auto"/>
                <w:left w:val="none" w:sz="0" w:space="0" w:color="auto"/>
                <w:bottom w:val="none" w:sz="0" w:space="0" w:color="auto"/>
                <w:right w:val="none" w:sz="0" w:space="0" w:color="auto"/>
              </w:divBdr>
              <w:divsChild>
                <w:div w:id="1789230314">
                  <w:marLeft w:val="0"/>
                  <w:marRight w:val="0"/>
                  <w:marTop w:val="0"/>
                  <w:marBottom w:val="0"/>
                  <w:divBdr>
                    <w:top w:val="none" w:sz="0" w:space="0" w:color="auto"/>
                    <w:left w:val="none" w:sz="0" w:space="0" w:color="auto"/>
                    <w:bottom w:val="none" w:sz="0" w:space="0" w:color="auto"/>
                    <w:right w:val="none" w:sz="0" w:space="0" w:color="auto"/>
                  </w:divBdr>
                </w:div>
              </w:divsChild>
            </w:div>
            <w:div w:id="1074812169">
              <w:marLeft w:val="0"/>
              <w:marRight w:val="0"/>
              <w:marTop w:val="0"/>
              <w:marBottom w:val="0"/>
              <w:divBdr>
                <w:top w:val="none" w:sz="0" w:space="0" w:color="auto"/>
                <w:left w:val="none" w:sz="0" w:space="0" w:color="auto"/>
                <w:bottom w:val="none" w:sz="0" w:space="0" w:color="auto"/>
                <w:right w:val="none" w:sz="0" w:space="0" w:color="auto"/>
              </w:divBdr>
              <w:divsChild>
                <w:div w:id="445006651">
                  <w:marLeft w:val="0"/>
                  <w:marRight w:val="0"/>
                  <w:marTop w:val="0"/>
                  <w:marBottom w:val="0"/>
                  <w:divBdr>
                    <w:top w:val="none" w:sz="0" w:space="0" w:color="auto"/>
                    <w:left w:val="none" w:sz="0" w:space="0" w:color="auto"/>
                    <w:bottom w:val="none" w:sz="0" w:space="0" w:color="auto"/>
                    <w:right w:val="none" w:sz="0" w:space="0" w:color="auto"/>
                  </w:divBdr>
                </w:div>
              </w:divsChild>
            </w:div>
            <w:div w:id="1086654156">
              <w:marLeft w:val="0"/>
              <w:marRight w:val="0"/>
              <w:marTop w:val="0"/>
              <w:marBottom w:val="0"/>
              <w:divBdr>
                <w:top w:val="none" w:sz="0" w:space="0" w:color="auto"/>
                <w:left w:val="none" w:sz="0" w:space="0" w:color="auto"/>
                <w:bottom w:val="none" w:sz="0" w:space="0" w:color="auto"/>
                <w:right w:val="none" w:sz="0" w:space="0" w:color="auto"/>
              </w:divBdr>
              <w:divsChild>
                <w:div w:id="2124029575">
                  <w:marLeft w:val="0"/>
                  <w:marRight w:val="0"/>
                  <w:marTop w:val="0"/>
                  <w:marBottom w:val="0"/>
                  <w:divBdr>
                    <w:top w:val="none" w:sz="0" w:space="0" w:color="auto"/>
                    <w:left w:val="none" w:sz="0" w:space="0" w:color="auto"/>
                    <w:bottom w:val="none" w:sz="0" w:space="0" w:color="auto"/>
                    <w:right w:val="none" w:sz="0" w:space="0" w:color="auto"/>
                  </w:divBdr>
                </w:div>
              </w:divsChild>
            </w:div>
            <w:div w:id="1123423632">
              <w:marLeft w:val="0"/>
              <w:marRight w:val="0"/>
              <w:marTop w:val="0"/>
              <w:marBottom w:val="0"/>
              <w:divBdr>
                <w:top w:val="none" w:sz="0" w:space="0" w:color="auto"/>
                <w:left w:val="none" w:sz="0" w:space="0" w:color="auto"/>
                <w:bottom w:val="none" w:sz="0" w:space="0" w:color="auto"/>
                <w:right w:val="none" w:sz="0" w:space="0" w:color="auto"/>
              </w:divBdr>
              <w:divsChild>
                <w:div w:id="481894080">
                  <w:marLeft w:val="0"/>
                  <w:marRight w:val="0"/>
                  <w:marTop w:val="0"/>
                  <w:marBottom w:val="0"/>
                  <w:divBdr>
                    <w:top w:val="none" w:sz="0" w:space="0" w:color="auto"/>
                    <w:left w:val="none" w:sz="0" w:space="0" w:color="auto"/>
                    <w:bottom w:val="none" w:sz="0" w:space="0" w:color="auto"/>
                    <w:right w:val="none" w:sz="0" w:space="0" w:color="auto"/>
                  </w:divBdr>
                </w:div>
              </w:divsChild>
            </w:div>
            <w:div w:id="1128083529">
              <w:marLeft w:val="0"/>
              <w:marRight w:val="0"/>
              <w:marTop w:val="0"/>
              <w:marBottom w:val="0"/>
              <w:divBdr>
                <w:top w:val="none" w:sz="0" w:space="0" w:color="auto"/>
                <w:left w:val="none" w:sz="0" w:space="0" w:color="auto"/>
                <w:bottom w:val="none" w:sz="0" w:space="0" w:color="auto"/>
                <w:right w:val="none" w:sz="0" w:space="0" w:color="auto"/>
              </w:divBdr>
              <w:divsChild>
                <w:div w:id="38750502">
                  <w:marLeft w:val="0"/>
                  <w:marRight w:val="0"/>
                  <w:marTop w:val="0"/>
                  <w:marBottom w:val="0"/>
                  <w:divBdr>
                    <w:top w:val="none" w:sz="0" w:space="0" w:color="auto"/>
                    <w:left w:val="none" w:sz="0" w:space="0" w:color="auto"/>
                    <w:bottom w:val="none" w:sz="0" w:space="0" w:color="auto"/>
                    <w:right w:val="none" w:sz="0" w:space="0" w:color="auto"/>
                  </w:divBdr>
                </w:div>
              </w:divsChild>
            </w:div>
            <w:div w:id="1146778194">
              <w:marLeft w:val="0"/>
              <w:marRight w:val="0"/>
              <w:marTop w:val="0"/>
              <w:marBottom w:val="0"/>
              <w:divBdr>
                <w:top w:val="none" w:sz="0" w:space="0" w:color="auto"/>
                <w:left w:val="none" w:sz="0" w:space="0" w:color="auto"/>
                <w:bottom w:val="none" w:sz="0" w:space="0" w:color="auto"/>
                <w:right w:val="none" w:sz="0" w:space="0" w:color="auto"/>
              </w:divBdr>
              <w:divsChild>
                <w:div w:id="1585383016">
                  <w:marLeft w:val="0"/>
                  <w:marRight w:val="0"/>
                  <w:marTop w:val="0"/>
                  <w:marBottom w:val="0"/>
                  <w:divBdr>
                    <w:top w:val="none" w:sz="0" w:space="0" w:color="auto"/>
                    <w:left w:val="none" w:sz="0" w:space="0" w:color="auto"/>
                    <w:bottom w:val="none" w:sz="0" w:space="0" w:color="auto"/>
                    <w:right w:val="none" w:sz="0" w:space="0" w:color="auto"/>
                  </w:divBdr>
                </w:div>
              </w:divsChild>
            </w:div>
            <w:div w:id="1167014291">
              <w:marLeft w:val="0"/>
              <w:marRight w:val="0"/>
              <w:marTop w:val="0"/>
              <w:marBottom w:val="0"/>
              <w:divBdr>
                <w:top w:val="none" w:sz="0" w:space="0" w:color="auto"/>
                <w:left w:val="none" w:sz="0" w:space="0" w:color="auto"/>
                <w:bottom w:val="none" w:sz="0" w:space="0" w:color="auto"/>
                <w:right w:val="none" w:sz="0" w:space="0" w:color="auto"/>
              </w:divBdr>
              <w:divsChild>
                <w:div w:id="821387486">
                  <w:marLeft w:val="0"/>
                  <w:marRight w:val="0"/>
                  <w:marTop w:val="0"/>
                  <w:marBottom w:val="0"/>
                  <w:divBdr>
                    <w:top w:val="none" w:sz="0" w:space="0" w:color="auto"/>
                    <w:left w:val="none" w:sz="0" w:space="0" w:color="auto"/>
                    <w:bottom w:val="none" w:sz="0" w:space="0" w:color="auto"/>
                    <w:right w:val="none" w:sz="0" w:space="0" w:color="auto"/>
                  </w:divBdr>
                </w:div>
              </w:divsChild>
            </w:div>
            <w:div w:id="1237017040">
              <w:marLeft w:val="0"/>
              <w:marRight w:val="0"/>
              <w:marTop w:val="0"/>
              <w:marBottom w:val="0"/>
              <w:divBdr>
                <w:top w:val="none" w:sz="0" w:space="0" w:color="auto"/>
                <w:left w:val="none" w:sz="0" w:space="0" w:color="auto"/>
                <w:bottom w:val="none" w:sz="0" w:space="0" w:color="auto"/>
                <w:right w:val="none" w:sz="0" w:space="0" w:color="auto"/>
              </w:divBdr>
              <w:divsChild>
                <w:div w:id="2046710668">
                  <w:marLeft w:val="0"/>
                  <w:marRight w:val="0"/>
                  <w:marTop w:val="0"/>
                  <w:marBottom w:val="0"/>
                  <w:divBdr>
                    <w:top w:val="none" w:sz="0" w:space="0" w:color="auto"/>
                    <w:left w:val="none" w:sz="0" w:space="0" w:color="auto"/>
                    <w:bottom w:val="none" w:sz="0" w:space="0" w:color="auto"/>
                    <w:right w:val="none" w:sz="0" w:space="0" w:color="auto"/>
                  </w:divBdr>
                </w:div>
              </w:divsChild>
            </w:div>
            <w:div w:id="1268149398">
              <w:marLeft w:val="0"/>
              <w:marRight w:val="0"/>
              <w:marTop w:val="0"/>
              <w:marBottom w:val="0"/>
              <w:divBdr>
                <w:top w:val="none" w:sz="0" w:space="0" w:color="auto"/>
                <w:left w:val="none" w:sz="0" w:space="0" w:color="auto"/>
                <w:bottom w:val="none" w:sz="0" w:space="0" w:color="auto"/>
                <w:right w:val="none" w:sz="0" w:space="0" w:color="auto"/>
              </w:divBdr>
              <w:divsChild>
                <w:div w:id="1433938372">
                  <w:marLeft w:val="0"/>
                  <w:marRight w:val="0"/>
                  <w:marTop w:val="0"/>
                  <w:marBottom w:val="0"/>
                  <w:divBdr>
                    <w:top w:val="none" w:sz="0" w:space="0" w:color="auto"/>
                    <w:left w:val="none" w:sz="0" w:space="0" w:color="auto"/>
                    <w:bottom w:val="none" w:sz="0" w:space="0" w:color="auto"/>
                    <w:right w:val="none" w:sz="0" w:space="0" w:color="auto"/>
                  </w:divBdr>
                </w:div>
              </w:divsChild>
            </w:div>
            <w:div w:id="1382051523">
              <w:marLeft w:val="0"/>
              <w:marRight w:val="0"/>
              <w:marTop w:val="0"/>
              <w:marBottom w:val="0"/>
              <w:divBdr>
                <w:top w:val="none" w:sz="0" w:space="0" w:color="auto"/>
                <w:left w:val="none" w:sz="0" w:space="0" w:color="auto"/>
                <w:bottom w:val="none" w:sz="0" w:space="0" w:color="auto"/>
                <w:right w:val="none" w:sz="0" w:space="0" w:color="auto"/>
              </w:divBdr>
              <w:divsChild>
                <w:div w:id="985281999">
                  <w:marLeft w:val="0"/>
                  <w:marRight w:val="0"/>
                  <w:marTop w:val="0"/>
                  <w:marBottom w:val="0"/>
                  <w:divBdr>
                    <w:top w:val="none" w:sz="0" w:space="0" w:color="auto"/>
                    <w:left w:val="none" w:sz="0" w:space="0" w:color="auto"/>
                    <w:bottom w:val="none" w:sz="0" w:space="0" w:color="auto"/>
                    <w:right w:val="none" w:sz="0" w:space="0" w:color="auto"/>
                  </w:divBdr>
                </w:div>
              </w:divsChild>
            </w:div>
            <w:div w:id="1409033694">
              <w:marLeft w:val="0"/>
              <w:marRight w:val="0"/>
              <w:marTop w:val="0"/>
              <w:marBottom w:val="0"/>
              <w:divBdr>
                <w:top w:val="none" w:sz="0" w:space="0" w:color="auto"/>
                <w:left w:val="none" w:sz="0" w:space="0" w:color="auto"/>
                <w:bottom w:val="none" w:sz="0" w:space="0" w:color="auto"/>
                <w:right w:val="none" w:sz="0" w:space="0" w:color="auto"/>
              </w:divBdr>
              <w:divsChild>
                <w:div w:id="1272594108">
                  <w:marLeft w:val="0"/>
                  <w:marRight w:val="0"/>
                  <w:marTop w:val="0"/>
                  <w:marBottom w:val="0"/>
                  <w:divBdr>
                    <w:top w:val="none" w:sz="0" w:space="0" w:color="auto"/>
                    <w:left w:val="none" w:sz="0" w:space="0" w:color="auto"/>
                    <w:bottom w:val="none" w:sz="0" w:space="0" w:color="auto"/>
                    <w:right w:val="none" w:sz="0" w:space="0" w:color="auto"/>
                  </w:divBdr>
                </w:div>
              </w:divsChild>
            </w:div>
            <w:div w:id="1453162374">
              <w:marLeft w:val="0"/>
              <w:marRight w:val="0"/>
              <w:marTop w:val="0"/>
              <w:marBottom w:val="0"/>
              <w:divBdr>
                <w:top w:val="none" w:sz="0" w:space="0" w:color="auto"/>
                <w:left w:val="none" w:sz="0" w:space="0" w:color="auto"/>
                <w:bottom w:val="none" w:sz="0" w:space="0" w:color="auto"/>
                <w:right w:val="none" w:sz="0" w:space="0" w:color="auto"/>
              </w:divBdr>
              <w:divsChild>
                <w:div w:id="1050107946">
                  <w:marLeft w:val="0"/>
                  <w:marRight w:val="0"/>
                  <w:marTop w:val="0"/>
                  <w:marBottom w:val="0"/>
                  <w:divBdr>
                    <w:top w:val="none" w:sz="0" w:space="0" w:color="auto"/>
                    <w:left w:val="none" w:sz="0" w:space="0" w:color="auto"/>
                    <w:bottom w:val="none" w:sz="0" w:space="0" w:color="auto"/>
                    <w:right w:val="none" w:sz="0" w:space="0" w:color="auto"/>
                  </w:divBdr>
                </w:div>
              </w:divsChild>
            </w:div>
            <w:div w:id="1496528564">
              <w:marLeft w:val="0"/>
              <w:marRight w:val="0"/>
              <w:marTop w:val="0"/>
              <w:marBottom w:val="0"/>
              <w:divBdr>
                <w:top w:val="none" w:sz="0" w:space="0" w:color="auto"/>
                <w:left w:val="none" w:sz="0" w:space="0" w:color="auto"/>
                <w:bottom w:val="none" w:sz="0" w:space="0" w:color="auto"/>
                <w:right w:val="none" w:sz="0" w:space="0" w:color="auto"/>
              </w:divBdr>
              <w:divsChild>
                <w:div w:id="618294122">
                  <w:marLeft w:val="0"/>
                  <w:marRight w:val="0"/>
                  <w:marTop w:val="0"/>
                  <w:marBottom w:val="0"/>
                  <w:divBdr>
                    <w:top w:val="none" w:sz="0" w:space="0" w:color="auto"/>
                    <w:left w:val="none" w:sz="0" w:space="0" w:color="auto"/>
                    <w:bottom w:val="none" w:sz="0" w:space="0" w:color="auto"/>
                    <w:right w:val="none" w:sz="0" w:space="0" w:color="auto"/>
                  </w:divBdr>
                </w:div>
              </w:divsChild>
            </w:div>
            <w:div w:id="1571846927">
              <w:marLeft w:val="0"/>
              <w:marRight w:val="0"/>
              <w:marTop w:val="0"/>
              <w:marBottom w:val="0"/>
              <w:divBdr>
                <w:top w:val="none" w:sz="0" w:space="0" w:color="auto"/>
                <w:left w:val="none" w:sz="0" w:space="0" w:color="auto"/>
                <w:bottom w:val="none" w:sz="0" w:space="0" w:color="auto"/>
                <w:right w:val="none" w:sz="0" w:space="0" w:color="auto"/>
              </w:divBdr>
              <w:divsChild>
                <w:div w:id="666321303">
                  <w:marLeft w:val="0"/>
                  <w:marRight w:val="0"/>
                  <w:marTop w:val="0"/>
                  <w:marBottom w:val="0"/>
                  <w:divBdr>
                    <w:top w:val="none" w:sz="0" w:space="0" w:color="auto"/>
                    <w:left w:val="none" w:sz="0" w:space="0" w:color="auto"/>
                    <w:bottom w:val="none" w:sz="0" w:space="0" w:color="auto"/>
                    <w:right w:val="none" w:sz="0" w:space="0" w:color="auto"/>
                  </w:divBdr>
                </w:div>
              </w:divsChild>
            </w:div>
            <w:div w:id="1591813980">
              <w:marLeft w:val="0"/>
              <w:marRight w:val="0"/>
              <w:marTop w:val="0"/>
              <w:marBottom w:val="0"/>
              <w:divBdr>
                <w:top w:val="none" w:sz="0" w:space="0" w:color="auto"/>
                <w:left w:val="none" w:sz="0" w:space="0" w:color="auto"/>
                <w:bottom w:val="none" w:sz="0" w:space="0" w:color="auto"/>
                <w:right w:val="none" w:sz="0" w:space="0" w:color="auto"/>
              </w:divBdr>
              <w:divsChild>
                <w:div w:id="1289430705">
                  <w:marLeft w:val="0"/>
                  <w:marRight w:val="0"/>
                  <w:marTop w:val="0"/>
                  <w:marBottom w:val="0"/>
                  <w:divBdr>
                    <w:top w:val="none" w:sz="0" w:space="0" w:color="auto"/>
                    <w:left w:val="none" w:sz="0" w:space="0" w:color="auto"/>
                    <w:bottom w:val="none" w:sz="0" w:space="0" w:color="auto"/>
                    <w:right w:val="none" w:sz="0" w:space="0" w:color="auto"/>
                  </w:divBdr>
                </w:div>
              </w:divsChild>
            </w:div>
            <w:div w:id="1600408609">
              <w:marLeft w:val="0"/>
              <w:marRight w:val="0"/>
              <w:marTop w:val="0"/>
              <w:marBottom w:val="0"/>
              <w:divBdr>
                <w:top w:val="none" w:sz="0" w:space="0" w:color="auto"/>
                <w:left w:val="none" w:sz="0" w:space="0" w:color="auto"/>
                <w:bottom w:val="none" w:sz="0" w:space="0" w:color="auto"/>
                <w:right w:val="none" w:sz="0" w:space="0" w:color="auto"/>
              </w:divBdr>
              <w:divsChild>
                <w:div w:id="1259873205">
                  <w:marLeft w:val="0"/>
                  <w:marRight w:val="0"/>
                  <w:marTop w:val="0"/>
                  <w:marBottom w:val="0"/>
                  <w:divBdr>
                    <w:top w:val="none" w:sz="0" w:space="0" w:color="auto"/>
                    <w:left w:val="none" w:sz="0" w:space="0" w:color="auto"/>
                    <w:bottom w:val="none" w:sz="0" w:space="0" w:color="auto"/>
                    <w:right w:val="none" w:sz="0" w:space="0" w:color="auto"/>
                  </w:divBdr>
                </w:div>
              </w:divsChild>
            </w:div>
            <w:div w:id="1626887240">
              <w:marLeft w:val="0"/>
              <w:marRight w:val="0"/>
              <w:marTop w:val="0"/>
              <w:marBottom w:val="0"/>
              <w:divBdr>
                <w:top w:val="none" w:sz="0" w:space="0" w:color="auto"/>
                <w:left w:val="none" w:sz="0" w:space="0" w:color="auto"/>
                <w:bottom w:val="none" w:sz="0" w:space="0" w:color="auto"/>
                <w:right w:val="none" w:sz="0" w:space="0" w:color="auto"/>
              </w:divBdr>
              <w:divsChild>
                <w:div w:id="9571431">
                  <w:marLeft w:val="0"/>
                  <w:marRight w:val="0"/>
                  <w:marTop w:val="0"/>
                  <w:marBottom w:val="0"/>
                  <w:divBdr>
                    <w:top w:val="none" w:sz="0" w:space="0" w:color="auto"/>
                    <w:left w:val="none" w:sz="0" w:space="0" w:color="auto"/>
                    <w:bottom w:val="none" w:sz="0" w:space="0" w:color="auto"/>
                    <w:right w:val="none" w:sz="0" w:space="0" w:color="auto"/>
                  </w:divBdr>
                </w:div>
              </w:divsChild>
            </w:div>
            <w:div w:id="1637756709">
              <w:marLeft w:val="0"/>
              <w:marRight w:val="0"/>
              <w:marTop w:val="0"/>
              <w:marBottom w:val="0"/>
              <w:divBdr>
                <w:top w:val="none" w:sz="0" w:space="0" w:color="auto"/>
                <w:left w:val="none" w:sz="0" w:space="0" w:color="auto"/>
                <w:bottom w:val="none" w:sz="0" w:space="0" w:color="auto"/>
                <w:right w:val="none" w:sz="0" w:space="0" w:color="auto"/>
              </w:divBdr>
              <w:divsChild>
                <w:div w:id="1495293768">
                  <w:marLeft w:val="0"/>
                  <w:marRight w:val="0"/>
                  <w:marTop w:val="0"/>
                  <w:marBottom w:val="0"/>
                  <w:divBdr>
                    <w:top w:val="none" w:sz="0" w:space="0" w:color="auto"/>
                    <w:left w:val="none" w:sz="0" w:space="0" w:color="auto"/>
                    <w:bottom w:val="none" w:sz="0" w:space="0" w:color="auto"/>
                    <w:right w:val="none" w:sz="0" w:space="0" w:color="auto"/>
                  </w:divBdr>
                </w:div>
              </w:divsChild>
            </w:div>
            <w:div w:id="1664429028">
              <w:marLeft w:val="0"/>
              <w:marRight w:val="0"/>
              <w:marTop w:val="0"/>
              <w:marBottom w:val="0"/>
              <w:divBdr>
                <w:top w:val="none" w:sz="0" w:space="0" w:color="auto"/>
                <w:left w:val="none" w:sz="0" w:space="0" w:color="auto"/>
                <w:bottom w:val="none" w:sz="0" w:space="0" w:color="auto"/>
                <w:right w:val="none" w:sz="0" w:space="0" w:color="auto"/>
              </w:divBdr>
              <w:divsChild>
                <w:div w:id="127475240">
                  <w:marLeft w:val="0"/>
                  <w:marRight w:val="0"/>
                  <w:marTop w:val="0"/>
                  <w:marBottom w:val="0"/>
                  <w:divBdr>
                    <w:top w:val="none" w:sz="0" w:space="0" w:color="auto"/>
                    <w:left w:val="none" w:sz="0" w:space="0" w:color="auto"/>
                    <w:bottom w:val="none" w:sz="0" w:space="0" w:color="auto"/>
                    <w:right w:val="none" w:sz="0" w:space="0" w:color="auto"/>
                  </w:divBdr>
                </w:div>
              </w:divsChild>
            </w:div>
            <w:div w:id="1664626488">
              <w:marLeft w:val="0"/>
              <w:marRight w:val="0"/>
              <w:marTop w:val="0"/>
              <w:marBottom w:val="0"/>
              <w:divBdr>
                <w:top w:val="none" w:sz="0" w:space="0" w:color="auto"/>
                <w:left w:val="none" w:sz="0" w:space="0" w:color="auto"/>
                <w:bottom w:val="none" w:sz="0" w:space="0" w:color="auto"/>
                <w:right w:val="none" w:sz="0" w:space="0" w:color="auto"/>
              </w:divBdr>
              <w:divsChild>
                <w:div w:id="926423735">
                  <w:marLeft w:val="0"/>
                  <w:marRight w:val="0"/>
                  <w:marTop w:val="0"/>
                  <w:marBottom w:val="0"/>
                  <w:divBdr>
                    <w:top w:val="none" w:sz="0" w:space="0" w:color="auto"/>
                    <w:left w:val="none" w:sz="0" w:space="0" w:color="auto"/>
                    <w:bottom w:val="none" w:sz="0" w:space="0" w:color="auto"/>
                    <w:right w:val="none" w:sz="0" w:space="0" w:color="auto"/>
                  </w:divBdr>
                </w:div>
              </w:divsChild>
            </w:div>
            <w:div w:id="1682509372">
              <w:marLeft w:val="0"/>
              <w:marRight w:val="0"/>
              <w:marTop w:val="0"/>
              <w:marBottom w:val="0"/>
              <w:divBdr>
                <w:top w:val="none" w:sz="0" w:space="0" w:color="auto"/>
                <w:left w:val="none" w:sz="0" w:space="0" w:color="auto"/>
                <w:bottom w:val="none" w:sz="0" w:space="0" w:color="auto"/>
                <w:right w:val="none" w:sz="0" w:space="0" w:color="auto"/>
              </w:divBdr>
              <w:divsChild>
                <w:div w:id="34433167">
                  <w:marLeft w:val="0"/>
                  <w:marRight w:val="0"/>
                  <w:marTop w:val="0"/>
                  <w:marBottom w:val="0"/>
                  <w:divBdr>
                    <w:top w:val="none" w:sz="0" w:space="0" w:color="auto"/>
                    <w:left w:val="none" w:sz="0" w:space="0" w:color="auto"/>
                    <w:bottom w:val="none" w:sz="0" w:space="0" w:color="auto"/>
                    <w:right w:val="none" w:sz="0" w:space="0" w:color="auto"/>
                  </w:divBdr>
                </w:div>
              </w:divsChild>
            </w:div>
            <w:div w:id="1708946388">
              <w:marLeft w:val="0"/>
              <w:marRight w:val="0"/>
              <w:marTop w:val="0"/>
              <w:marBottom w:val="0"/>
              <w:divBdr>
                <w:top w:val="none" w:sz="0" w:space="0" w:color="auto"/>
                <w:left w:val="none" w:sz="0" w:space="0" w:color="auto"/>
                <w:bottom w:val="none" w:sz="0" w:space="0" w:color="auto"/>
                <w:right w:val="none" w:sz="0" w:space="0" w:color="auto"/>
              </w:divBdr>
              <w:divsChild>
                <w:div w:id="1077827072">
                  <w:marLeft w:val="0"/>
                  <w:marRight w:val="0"/>
                  <w:marTop w:val="0"/>
                  <w:marBottom w:val="0"/>
                  <w:divBdr>
                    <w:top w:val="none" w:sz="0" w:space="0" w:color="auto"/>
                    <w:left w:val="none" w:sz="0" w:space="0" w:color="auto"/>
                    <w:bottom w:val="none" w:sz="0" w:space="0" w:color="auto"/>
                    <w:right w:val="none" w:sz="0" w:space="0" w:color="auto"/>
                  </w:divBdr>
                </w:div>
              </w:divsChild>
            </w:div>
            <w:div w:id="1748110450">
              <w:marLeft w:val="0"/>
              <w:marRight w:val="0"/>
              <w:marTop w:val="0"/>
              <w:marBottom w:val="0"/>
              <w:divBdr>
                <w:top w:val="none" w:sz="0" w:space="0" w:color="auto"/>
                <w:left w:val="none" w:sz="0" w:space="0" w:color="auto"/>
                <w:bottom w:val="none" w:sz="0" w:space="0" w:color="auto"/>
                <w:right w:val="none" w:sz="0" w:space="0" w:color="auto"/>
              </w:divBdr>
              <w:divsChild>
                <w:div w:id="2030451592">
                  <w:marLeft w:val="0"/>
                  <w:marRight w:val="0"/>
                  <w:marTop w:val="0"/>
                  <w:marBottom w:val="0"/>
                  <w:divBdr>
                    <w:top w:val="none" w:sz="0" w:space="0" w:color="auto"/>
                    <w:left w:val="none" w:sz="0" w:space="0" w:color="auto"/>
                    <w:bottom w:val="none" w:sz="0" w:space="0" w:color="auto"/>
                    <w:right w:val="none" w:sz="0" w:space="0" w:color="auto"/>
                  </w:divBdr>
                </w:div>
              </w:divsChild>
            </w:div>
            <w:div w:id="1778406554">
              <w:marLeft w:val="0"/>
              <w:marRight w:val="0"/>
              <w:marTop w:val="0"/>
              <w:marBottom w:val="0"/>
              <w:divBdr>
                <w:top w:val="none" w:sz="0" w:space="0" w:color="auto"/>
                <w:left w:val="none" w:sz="0" w:space="0" w:color="auto"/>
                <w:bottom w:val="none" w:sz="0" w:space="0" w:color="auto"/>
                <w:right w:val="none" w:sz="0" w:space="0" w:color="auto"/>
              </w:divBdr>
              <w:divsChild>
                <w:div w:id="1779371679">
                  <w:marLeft w:val="0"/>
                  <w:marRight w:val="0"/>
                  <w:marTop w:val="0"/>
                  <w:marBottom w:val="0"/>
                  <w:divBdr>
                    <w:top w:val="none" w:sz="0" w:space="0" w:color="auto"/>
                    <w:left w:val="none" w:sz="0" w:space="0" w:color="auto"/>
                    <w:bottom w:val="none" w:sz="0" w:space="0" w:color="auto"/>
                    <w:right w:val="none" w:sz="0" w:space="0" w:color="auto"/>
                  </w:divBdr>
                </w:div>
              </w:divsChild>
            </w:div>
            <w:div w:id="1778940128">
              <w:marLeft w:val="0"/>
              <w:marRight w:val="0"/>
              <w:marTop w:val="0"/>
              <w:marBottom w:val="0"/>
              <w:divBdr>
                <w:top w:val="none" w:sz="0" w:space="0" w:color="auto"/>
                <w:left w:val="none" w:sz="0" w:space="0" w:color="auto"/>
                <w:bottom w:val="none" w:sz="0" w:space="0" w:color="auto"/>
                <w:right w:val="none" w:sz="0" w:space="0" w:color="auto"/>
              </w:divBdr>
              <w:divsChild>
                <w:div w:id="916285917">
                  <w:marLeft w:val="0"/>
                  <w:marRight w:val="0"/>
                  <w:marTop w:val="0"/>
                  <w:marBottom w:val="0"/>
                  <w:divBdr>
                    <w:top w:val="none" w:sz="0" w:space="0" w:color="auto"/>
                    <w:left w:val="none" w:sz="0" w:space="0" w:color="auto"/>
                    <w:bottom w:val="none" w:sz="0" w:space="0" w:color="auto"/>
                    <w:right w:val="none" w:sz="0" w:space="0" w:color="auto"/>
                  </w:divBdr>
                </w:div>
              </w:divsChild>
            </w:div>
            <w:div w:id="1803619300">
              <w:marLeft w:val="0"/>
              <w:marRight w:val="0"/>
              <w:marTop w:val="0"/>
              <w:marBottom w:val="0"/>
              <w:divBdr>
                <w:top w:val="none" w:sz="0" w:space="0" w:color="auto"/>
                <w:left w:val="none" w:sz="0" w:space="0" w:color="auto"/>
                <w:bottom w:val="none" w:sz="0" w:space="0" w:color="auto"/>
                <w:right w:val="none" w:sz="0" w:space="0" w:color="auto"/>
              </w:divBdr>
              <w:divsChild>
                <w:div w:id="192231244">
                  <w:marLeft w:val="0"/>
                  <w:marRight w:val="0"/>
                  <w:marTop w:val="0"/>
                  <w:marBottom w:val="0"/>
                  <w:divBdr>
                    <w:top w:val="none" w:sz="0" w:space="0" w:color="auto"/>
                    <w:left w:val="none" w:sz="0" w:space="0" w:color="auto"/>
                    <w:bottom w:val="none" w:sz="0" w:space="0" w:color="auto"/>
                    <w:right w:val="none" w:sz="0" w:space="0" w:color="auto"/>
                  </w:divBdr>
                </w:div>
              </w:divsChild>
            </w:div>
            <w:div w:id="1822117806">
              <w:marLeft w:val="0"/>
              <w:marRight w:val="0"/>
              <w:marTop w:val="0"/>
              <w:marBottom w:val="0"/>
              <w:divBdr>
                <w:top w:val="none" w:sz="0" w:space="0" w:color="auto"/>
                <w:left w:val="none" w:sz="0" w:space="0" w:color="auto"/>
                <w:bottom w:val="none" w:sz="0" w:space="0" w:color="auto"/>
                <w:right w:val="none" w:sz="0" w:space="0" w:color="auto"/>
              </w:divBdr>
              <w:divsChild>
                <w:div w:id="2113548371">
                  <w:marLeft w:val="0"/>
                  <w:marRight w:val="0"/>
                  <w:marTop w:val="0"/>
                  <w:marBottom w:val="0"/>
                  <w:divBdr>
                    <w:top w:val="none" w:sz="0" w:space="0" w:color="auto"/>
                    <w:left w:val="none" w:sz="0" w:space="0" w:color="auto"/>
                    <w:bottom w:val="none" w:sz="0" w:space="0" w:color="auto"/>
                    <w:right w:val="none" w:sz="0" w:space="0" w:color="auto"/>
                  </w:divBdr>
                </w:div>
              </w:divsChild>
            </w:div>
            <w:div w:id="1832483831">
              <w:marLeft w:val="0"/>
              <w:marRight w:val="0"/>
              <w:marTop w:val="0"/>
              <w:marBottom w:val="0"/>
              <w:divBdr>
                <w:top w:val="none" w:sz="0" w:space="0" w:color="auto"/>
                <w:left w:val="none" w:sz="0" w:space="0" w:color="auto"/>
                <w:bottom w:val="none" w:sz="0" w:space="0" w:color="auto"/>
                <w:right w:val="none" w:sz="0" w:space="0" w:color="auto"/>
              </w:divBdr>
              <w:divsChild>
                <w:div w:id="1431774754">
                  <w:marLeft w:val="0"/>
                  <w:marRight w:val="0"/>
                  <w:marTop w:val="0"/>
                  <w:marBottom w:val="0"/>
                  <w:divBdr>
                    <w:top w:val="none" w:sz="0" w:space="0" w:color="auto"/>
                    <w:left w:val="none" w:sz="0" w:space="0" w:color="auto"/>
                    <w:bottom w:val="none" w:sz="0" w:space="0" w:color="auto"/>
                    <w:right w:val="none" w:sz="0" w:space="0" w:color="auto"/>
                  </w:divBdr>
                </w:div>
              </w:divsChild>
            </w:div>
            <w:div w:id="1841383635">
              <w:marLeft w:val="0"/>
              <w:marRight w:val="0"/>
              <w:marTop w:val="0"/>
              <w:marBottom w:val="0"/>
              <w:divBdr>
                <w:top w:val="none" w:sz="0" w:space="0" w:color="auto"/>
                <w:left w:val="none" w:sz="0" w:space="0" w:color="auto"/>
                <w:bottom w:val="none" w:sz="0" w:space="0" w:color="auto"/>
                <w:right w:val="none" w:sz="0" w:space="0" w:color="auto"/>
              </w:divBdr>
              <w:divsChild>
                <w:div w:id="1908029427">
                  <w:marLeft w:val="0"/>
                  <w:marRight w:val="0"/>
                  <w:marTop w:val="0"/>
                  <w:marBottom w:val="0"/>
                  <w:divBdr>
                    <w:top w:val="none" w:sz="0" w:space="0" w:color="auto"/>
                    <w:left w:val="none" w:sz="0" w:space="0" w:color="auto"/>
                    <w:bottom w:val="none" w:sz="0" w:space="0" w:color="auto"/>
                    <w:right w:val="none" w:sz="0" w:space="0" w:color="auto"/>
                  </w:divBdr>
                </w:div>
              </w:divsChild>
            </w:div>
            <w:div w:id="1858032282">
              <w:marLeft w:val="0"/>
              <w:marRight w:val="0"/>
              <w:marTop w:val="0"/>
              <w:marBottom w:val="0"/>
              <w:divBdr>
                <w:top w:val="none" w:sz="0" w:space="0" w:color="auto"/>
                <w:left w:val="none" w:sz="0" w:space="0" w:color="auto"/>
                <w:bottom w:val="none" w:sz="0" w:space="0" w:color="auto"/>
                <w:right w:val="none" w:sz="0" w:space="0" w:color="auto"/>
              </w:divBdr>
              <w:divsChild>
                <w:div w:id="256332011">
                  <w:marLeft w:val="0"/>
                  <w:marRight w:val="0"/>
                  <w:marTop w:val="0"/>
                  <w:marBottom w:val="0"/>
                  <w:divBdr>
                    <w:top w:val="none" w:sz="0" w:space="0" w:color="auto"/>
                    <w:left w:val="none" w:sz="0" w:space="0" w:color="auto"/>
                    <w:bottom w:val="none" w:sz="0" w:space="0" w:color="auto"/>
                    <w:right w:val="none" w:sz="0" w:space="0" w:color="auto"/>
                  </w:divBdr>
                </w:div>
              </w:divsChild>
            </w:div>
            <w:div w:id="1865703044">
              <w:marLeft w:val="0"/>
              <w:marRight w:val="0"/>
              <w:marTop w:val="0"/>
              <w:marBottom w:val="0"/>
              <w:divBdr>
                <w:top w:val="none" w:sz="0" w:space="0" w:color="auto"/>
                <w:left w:val="none" w:sz="0" w:space="0" w:color="auto"/>
                <w:bottom w:val="none" w:sz="0" w:space="0" w:color="auto"/>
                <w:right w:val="none" w:sz="0" w:space="0" w:color="auto"/>
              </w:divBdr>
              <w:divsChild>
                <w:div w:id="666909823">
                  <w:marLeft w:val="0"/>
                  <w:marRight w:val="0"/>
                  <w:marTop w:val="0"/>
                  <w:marBottom w:val="0"/>
                  <w:divBdr>
                    <w:top w:val="none" w:sz="0" w:space="0" w:color="auto"/>
                    <w:left w:val="none" w:sz="0" w:space="0" w:color="auto"/>
                    <w:bottom w:val="none" w:sz="0" w:space="0" w:color="auto"/>
                    <w:right w:val="none" w:sz="0" w:space="0" w:color="auto"/>
                  </w:divBdr>
                </w:div>
              </w:divsChild>
            </w:div>
            <w:div w:id="1878077784">
              <w:marLeft w:val="0"/>
              <w:marRight w:val="0"/>
              <w:marTop w:val="0"/>
              <w:marBottom w:val="0"/>
              <w:divBdr>
                <w:top w:val="none" w:sz="0" w:space="0" w:color="auto"/>
                <w:left w:val="none" w:sz="0" w:space="0" w:color="auto"/>
                <w:bottom w:val="none" w:sz="0" w:space="0" w:color="auto"/>
                <w:right w:val="none" w:sz="0" w:space="0" w:color="auto"/>
              </w:divBdr>
              <w:divsChild>
                <w:div w:id="1396929617">
                  <w:marLeft w:val="0"/>
                  <w:marRight w:val="0"/>
                  <w:marTop w:val="0"/>
                  <w:marBottom w:val="0"/>
                  <w:divBdr>
                    <w:top w:val="none" w:sz="0" w:space="0" w:color="auto"/>
                    <w:left w:val="none" w:sz="0" w:space="0" w:color="auto"/>
                    <w:bottom w:val="none" w:sz="0" w:space="0" w:color="auto"/>
                    <w:right w:val="none" w:sz="0" w:space="0" w:color="auto"/>
                  </w:divBdr>
                </w:div>
              </w:divsChild>
            </w:div>
            <w:div w:id="1880583708">
              <w:marLeft w:val="0"/>
              <w:marRight w:val="0"/>
              <w:marTop w:val="0"/>
              <w:marBottom w:val="0"/>
              <w:divBdr>
                <w:top w:val="none" w:sz="0" w:space="0" w:color="auto"/>
                <w:left w:val="none" w:sz="0" w:space="0" w:color="auto"/>
                <w:bottom w:val="none" w:sz="0" w:space="0" w:color="auto"/>
                <w:right w:val="none" w:sz="0" w:space="0" w:color="auto"/>
              </w:divBdr>
              <w:divsChild>
                <w:div w:id="586623232">
                  <w:marLeft w:val="0"/>
                  <w:marRight w:val="0"/>
                  <w:marTop w:val="0"/>
                  <w:marBottom w:val="0"/>
                  <w:divBdr>
                    <w:top w:val="none" w:sz="0" w:space="0" w:color="auto"/>
                    <w:left w:val="none" w:sz="0" w:space="0" w:color="auto"/>
                    <w:bottom w:val="none" w:sz="0" w:space="0" w:color="auto"/>
                    <w:right w:val="none" w:sz="0" w:space="0" w:color="auto"/>
                  </w:divBdr>
                </w:div>
              </w:divsChild>
            </w:div>
            <w:div w:id="1927884827">
              <w:marLeft w:val="0"/>
              <w:marRight w:val="0"/>
              <w:marTop w:val="0"/>
              <w:marBottom w:val="0"/>
              <w:divBdr>
                <w:top w:val="none" w:sz="0" w:space="0" w:color="auto"/>
                <w:left w:val="none" w:sz="0" w:space="0" w:color="auto"/>
                <w:bottom w:val="none" w:sz="0" w:space="0" w:color="auto"/>
                <w:right w:val="none" w:sz="0" w:space="0" w:color="auto"/>
              </w:divBdr>
              <w:divsChild>
                <w:div w:id="1279875114">
                  <w:marLeft w:val="0"/>
                  <w:marRight w:val="0"/>
                  <w:marTop w:val="0"/>
                  <w:marBottom w:val="0"/>
                  <w:divBdr>
                    <w:top w:val="none" w:sz="0" w:space="0" w:color="auto"/>
                    <w:left w:val="none" w:sz="0" w:space="0" w:color="auto"/>
                    <w:bottom w:val="none" w:sz="0" w:space="0" w:color="auto"/>
                    <w:right w:val="none" w:sz="0" w:space="0" w:color="auto"/>
                  </w:divBdr>
                </w:div>
              </w:divsChild>
            </w:div>
            <w:div w:id="1952587135">
              <w:marLeft w:val="0"/>
              <w:marRight w:val="0"/>
              <w:marTop w:val="0"/>
              <w:marBottom w:val="0"/>
              <w:divBdr>
                <w:top w:val="none" w:sz="0" w:space="0" w:color="auto"/>
                <w:left w:val="none" w:sz="0" w:space="0" w:color="auto"/>
                <w:bottom w:val="none" w:sz="0" w:space="0" w:color="auto"/>
                <w:right w:val="none" w:sz="0" w:space="0" w:color="auto"/>
              </w:divBdr>
              <w:divsChild>
                <w:div w:id="1532114023">
                  <w:marLeft w:val="0"/>
                  <w:marRight w:val="0"/>
                  <w:marTop w:val="0"/>
                  <w:marBottom w:val="0"/>
                  <w:divBdr>
                    <w:top w:val="none" w:sz="0" w:space="0" w:color="auto"/>
                    <w:left w:val="none" w:sz="0" w:space="0" w:color="auto"/>
                    <w:bottom w:val="none" w:sz="0" w:space="0" w:color="auto"/>
                    <w:right w:val="none" w:sz="0" w:space="0" w:color="auto"/>
                  </w:divBdr>
                </w:div>
              </w:divsChild>
            </w:div>
            <w:div w:id="1963614361">
              <w:marLeft w:val="0"/>
              <w:marRight w:val="0"/>
              <w:marTop w:val="0"/>
              <w:marBottom w:val="0"/>
              <w:divBdr>
                <w:top w:val="none" w:sz="0" w:space="0" w:color="auto"/>
                <w:left w:val="none" w:sz="0" w:space="0" w:color="auto"/>
                <w:bottom w:val="none" w:sz="0" w:space="0" w:color="auto"/>
                <w:right w:val="none" w:sz="0" w:space="0" w:color="auto"/>
              </w:divBdr>
              <w:divsChild>
                <w:div w:id="1372069610">
                  <w:marLeft w:val="0"/>
                  <w:marRight w:val="0"/>
                  <w:marTop w:val="0"/>
                  <w:marBottom w:val="0"/>
                  <w:divBdr>
                    <w:top w:val="none" w:sz="0" w:space="0" w:color="auto"/>
                    <w:left w:val="none" w:sz="0" w:space="0" w:color="auto"/>
                    <w:bottom w:val="none" w:sz="0" w:space="0" w:color="auto"/>
                    <w:right w:val="none" w:sz="0" w:space="0" w:color="auto"/>
                  </w:divBdr>
                </w:div>
              </w:divsChild>
            </w:div>
            <w:div w:id="2045934571">
              <w:marLeft w:val="0"/>
              <w:marRight w:val="0"/>
              <w:marTop w:val="0"/>
              <w:marBottom w:val="0"/>
              <w:divBdr>
                <w:top w:val="none" w:sz="0" w:space="0" w:color="auto"/>
                <w:left w:val="none" w:sz="0" w:space="0" w:color="auto"/>
                <w:bottom w:val="none" w:sz="0" w:space="0" w:color="auto"/>
                <w:right w:val="none" w:sz="0" w:space="0" w:color="auto"/>
              </w:divBdr>
              <w:divsChild>
                <w:div w:id="1506479165">
                  <w:marLeft w:val="0"/>
                  <w:marRight w:val="0"/>
                  <w:marTop w:val="0"/>
                  <w:marBottom w:val="0"/>
                  <w:divBdr>
                    <w:top w:val="none" w:sz="0" w:space="0" w:color="auto"/>
                    <w:left w:val="none" w:sz="0" w:space="0" w:color="auto"/>
                    <w:bottom w:val="none" w:sz="0" w:space="0" w:color="auto"/>
                    <w:right w:val="none" w:sz="0" w:space="0" w:color="auto"/>
                  </w:divBdr>
                </w:div>
              </w:divsChild>
            </w:div>
            <w:div w:id="2058698144">
              <w:marLeft w:val="0"/>
              <w:marRight w:val="0"/>
              <w:marTop w:val="0"/>
              <w:marBottom w:val="0"/>
              <w:divBdr>
                <w:top w:val="none" w:sz="0" w:space="0" w:color="auto"/>
                <w:left w:val="none" w:sz="0" w:space="0" w:color="auto"/>
                <w:bottom w:val="none" w:sz="0" w:space="0" w:color="auto"/>
                <w:right w:val="none" w:sz="0" w:space="0" w:color="auto"/>
              </w:divBdr>
              <w:divsChild>
                <w:div w:id="1319698912">
                  <w:marLeft w:val="0"/>
                  <w:marRight w:val="0"/>
                  <w:marTop w:val="0"/>
                  <w:marBottom w:val="0"/>
                  <w:divBdr>
                    <w:top w:val="none" w:sz="0" w:space="0" w:color="auto"/>
                    <w:left w:val="none" w:sz="0" w:space="0" w:color="auto"/>
                    <w:bottom w:val="none" w:sz="0" w:space="0" w:color="auto"/>
                    <w:right w:val="none" w:sz="0" w:space="0" w:color="auto"/>
                  </w:divBdr>
                </w:div>
              </w:divsChild>
            </w:div>
            <w:div w:id="2059165893">
              <w:marLeft w:val="0"/>
              <w:marRight w:val="0"/>
              <w:marTop w:val="0"/>
              <w:marBottom w:val="0"/>
              <w:divBdr>
                <w:top w:val="none" w:sz="0" w:space="0" w:color="auto"/>
                <w:left w:val="none" w:sz="0" w:space="0" w:color="auto"/>
                <w:bottom w:val="none" w:sz="0" w:space="0" w:color="auto"/>
                <w:right w:val="none" w:sz="0" w:space="0" w:color="auto"/>
              </w:divBdr>
              <w:divsChild>
                <w:div w:id="1518301799">
                  <w:marLeft w:val="0"/>
                  <w:marRight w:val="0"/>
                  <w:marTop w:val="0"/>
                  <w:marBottom w:val="0"/>
                  <w:divBdr>
                    <w:top w:val="none" w:sz="0" w:space="0" w:color="auto"/>
                    <w:left w:val="none" w:sz="0" w:space="0" w:color="auto"/>
                    <w:bottom w:val="none" w:sz="0" w:space="0" w:color="auto"/>
                    <w:right w:val="none" w:sz="0" w:space="0" w:color="auto"/>
                  </w:divBdr>
                </w:div>
              </w:divsChild>
            </w:div>
            <w:div w:id="2091542190">
              <w:marLeft w:val="0"/>
              <w:marRight w:val="0"/>
              <w:marTop w:val="0"/>
              <w:marBottom w:val="0"/>
              <w:divBdr>
                <w:top w:val="none" w:sz="0" w:space="0" w:color="auto"/>
                <w:left w:val="none" w:sz="0" w:space="0" w:color="auto"/>
                <w:bottom w:val="none" w:sz="0" w:space="0" w:color="auto"/>
                <w:right w:val="none" w:sz="0" w:space="0" w:color="auto"/>
              </w:divBdr>
              <w:divsChild>
                <w:div w:id="1412582889">
                  <w:marLeft w:val="0"/>
                  <w:marRight w:val="0"/>
                  <w:marTop w:val="0"/>
                  <w:marBottom w:val="0"/>
                  <w:divBdr>
                    <w:top w:val="none" w:sz="0" w:space="0" w:color="auto"/>
                    <w:left w:val="none" w:sz="0" w:space="0" w:color="auto"/>
                    <w:bottom w:val="none" w:sz="0" w:space="0" w:color="auto"/>
                    <w:right w:val="none" w:sz="0" w:space="0" w:color="auto"/>
                  </w:divBdr>
                </w:div>
              </w:divsChild>
            </w:div>
            <w:div w:id="2100060539">
              <w:marLeft w:val="0"/>
              <w:marRight w:val="0"/>
              <w:marTop w:val="0"/>
              <w:marBottom w:val="0"/>
              <w:divBdr>
                <w:top w:val="none" w:sz="0" w:space="0" w:color="auto"/>
                <w:left w:val="none" w:sz="0" w:space="0" w:color="auto"/>
                <w:bottom w:val="none" w:sz="0" w:space="0" w:color="auto"/>
                <w:right w:val="none" w:sz="0" w:space="0" w:color="auto"/>
              </w:divBdr>
              <w:divsChild>
                <w:div w:id="1065177133">
                  <w:marLeft w:val="0"/>
                  <w:marRight w:val="0"/>
                  <w:marTop w:val="0"/>
                  <w:marBottom w:val="0"/>
                  <w:divBdr>
                    <w:top w:val="none" w:sz="0" w:space="0" w:color="auto"/>
                    <w:left w:val="none" w:sz="0" w:space="0" w:color="auto"/>
                    <w:bottom w:val="none" w:sz="0" w:space="0" w:color="auto"/>
                    <w:right w:val="none" w:sz="0" w:space="0" w:color="auto"/>
                  </w:divBdr>
                </w:div>
              </w:divsChild>
            </w:div>
            <w:div w:id="2100910150">
              <w:marLeft w:val="0"/>
              <w:marRight w:val="0"/>
              <w:marTop w:val="0"/>
              <w:marBottom w:val="0"/>
              <w:divBdr>
                <w:top w:val="none" w:sz="0" w:space="0" w:color="auto"/>
                <w:left w:val="none" w:sz="0" w:space="0" w:color="auto"/>
                <w:bottom w:val="none" w:sz="0" w:space="0" w:color="auto"/>
                <w:right w:val="none" w:sz="0" w:space="0" w:color="auto"/>
              </w:divBdr>
              <w:divsChild>
                <w:div w:id="1324312833">
                  <w:marLeft w:val="0"/>
                  <w:marRight w:val="0"/>
                  <w:marTop w:val="0"/>
                  <w:marBottom w:val="0"/>
                  <w:divBdr>
                    <w:top w:val="none" w:sz="0" w:space="0" w:color="auto"/>
                    <w:left w:val="none" w:sz="0" w:space="0" w:color="auto"/>
                    <w:bottom w:val="none" w:sz="0" w:space="0" w:color="auto"/>
                    <w:right w:val="none" w:sz="0" w:space="0" w:color="auto"/>
                  </w:divBdr>
                </w:div>
              </w:divsChild>
            </w:div>
            <w:div w:id="2114739606">
              <w:marLeft w:val="0"/>
              <w:marRight w:val="0"/>
              <w:marTop w:val="0"/>
              <w:marBottom w:val="0"/>
              <w:divBdr>
                <w:top w:val="none" w:sz="0" w:space="0" w:color="auto"/>
                <w:left w:val="none" w:sz="0" w:space="0" w:color="auto"/>
                <w:bottom w:val="none" w:sz="0" w:space="0" w:color="auto"/>
                <w:right w:val="none" w:sz="0" w:space="0" w:color="auto"/>
              </w:divBdr>
              <w:divsChild>
                <w:div w:id="2114586838">
                  <w:marLeft w:val="0"/>
                  <w:marRight w:val="0"/>
                  <w:marTop w:val="0"/>
                  <w:marBottom w:val="0"/>
                  <w:divBdr>
                    <w:top w:val="none" w:sz="0" w:space="0" w:color="auto"/>
                    <w:left w:val="none" w:sz="0" w:space="0" w:color="auto"/>
                    <w:bottom w:val="none" w:sz="0" w:space="0" w:color="auto"/>
                    <w:right w:val="none" w:sz="0" w:space="0" w:color="auto"/>
                  </w:divBdr>
                </w:div>
              </w:divsChild>
            </w:div>
            <w:div w:id="2136293226">
              <w:marLeft w:val="0"/>
              <w:marRight w:val="0"/>
              <w:marTop w:val="0"/>
              <w:marBottom w:val="0"/>
              <w:divBdr>
                <w:top w:val="none" w:sz="0" w:space="0" w:color="auto"/>
                <w:left w:val="none" w:sz="0" w:space="0" w:color="auto"/>
                <w:bottom w:val="none" w:sz="0" w:space="0" w:color="auto"/>
                <w:right w:val="none" w:sz="0" w:space="0" w:color="auto"/>
              </w:divBdr>
              <w:divsChild>
                <w:div w:id="1033921359">
                  <w:marLeft w:val="0"/>
                  <w:marRight w:val="0"/>
                  <w:marTop w:val="0"/>
                  <w:marBottom w:val="0"/>
                  <w:divBdr>
                    <w:top w:val="none" w:sz="0" w:space="0" w:color="auto"/>
                    <w:left w:val="none" w:sz="0" w:space="0" w:color="auto"/>
                    <w:bottom w:val="none" w:sz="0" w:space="0" w:color="auto"/>
                    <w:right w:val="none" w:sz="0" w:space="0" w:color="auto"/>
                  </w:divBdr>
                </w:div>
              </w:divsChild>
            </w:div>
            <w:div w:id="2146845437">
              <w:marLeft w:val="0"/>
              <w:marRight w:val="0"/>
              <w:marTop w:val="0"/>
              <w:marBottom w:val="0"/>
              <w:divBdr>
                <w:top w:val="none" w:sz="0" w:space="0" w:color="auto"/>
                <w:left w:val="none" w:sz="0" w:space="0" w:color="auto"/>
                <w:bottom w:val="none" w:sz="0" w:space="0" w:color="auto"/>
                <w:right w:val="none" w:sz="0" w:space="0" w:color="auto"/>
              </w:divBdr>
              <w:divsChild>
                <w:div w:id="75432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216">
      <w:bodyDiv w:val="1"/>
      <w:marLeft w:val="0"/>
      <w:marRight w:val="0"/>
      <w:marTop w:val="0"/>
      <w:marBottom w:val="0"/>
      <w:divBdr>
        <w:top w:val="none" w:sz="0" w:space="0" w:color="auto"/>
        <w:left w:val="none" w:sz="0" w:space="0" w:color="auto"/>
        <w:bottom w:val="none" w:sz="0" w:space="0" w:color="auto"/>
        <w:right w:val="none" w:sz="0" w:space="0" w:color="auto"/>
      </w:divBdr>
      <w:divsChild>
        <w:div w:id="1867449069">
          <w:marLeft w:val="0"/>
          <w:marRight w:val="0"/>
          <w:marTop w:val="0"/>
          <w:marBottom w:val="0"/>
          <w:divBdr>
            <w:top w:val="none" w:sz="0" w:space="0" w:color="auto"/>
            <w:left w:val="none" w:sz="0" w:space="0" w:color="auto"/>
            <w:bottom w:val="none" w:sz="0" w:space="0" w:color="auto"/>
            <w:right w:val="none" w:sz="0" w:space="0" w:color="auto"/>
          </w:divBdr>
          <w:divsChild>
            <w:div w:id="43993783">
              <w:marLeft w:val="0"/>
              <w:marRight w:val="0"/>
              <w:marTop w:val="0"/>
              <w:marBottom w:val="0"/>
              <w:divBdr>
                <w:top w:val="none" w:sz="0" w:space="0" w:color="auto"/>
                <w:left w:val="none" w:sz="0" w:space="0" w:color="auto"/>
                <w:bottom w:val="none" w:sz="0" w:space="0" w:color="auto"/>
                <w:right w:val="none" w:sz="0" w:space="0" w:color="auto"/>
              </w:divBdr>
              <w:divsChild>
                <w:div w:id="1382441811">
                  <w:marLeft w:val="0"/>
                  <w:marRight w:val="0"/>
                  <w:marTop w:val="0"/>
                  <w:marBottom w:val="0"/>
                  <w:divBdr>
                    <w:top w:val="none" w:sz="0" w:space="0" w:color="auto"/>
                    <w:left w:val="none" w:sz="0" w:space="0" w:color="auto"/>
                    <w:bottom w:val="none" w:sz="0" w:space="0" w:color="auto"/>
                    <w:right w:val="none" w:sz="0" w:space="0" w:color="auto"/>
                  </w:divBdr>
                </w:div>
              </w:divsChild>
            </w:div>
            <w:div w:id="101190743">
              <w:marLeft w:val="0"/>
              <w:marRight w:val="0"/>
              <w:marTop w:val="0"/>
              <w:marBottom w:val="0"/>
              <w:divBdr>
                <w:top w:val="none" w:sz="0" w:space="0" w:color="auto"/>
                <w:left w:val="none" w:sz="0" w:space="0" w:color="auto"/>
                <w:bottom w:val="none" w:sz="0" w:space="0" w:color="auto"/>
                <w:right w:val="none" w:sz="0" w:space="0" w:color="auto"/>
              </w:divBdr>
              <w:divsChild>
                <w:div w:id="1988195533">
                  <w:marLeft w:val="0"/>
                  <w:marRight w:val="0"/>
                  <w:marTop w:val="0"/>
                  <w:marBottom w:val="0"/>
                  <w:divBdr>
                    <w:top w:val="none" w:sz="0" w:space="0" w:color="auto"/>
                    <w:left w:val="none" w:sz="0" w:space="0" w:color="auto"/>
                    <w:bottom w:val="none" w:sz="0" w:space="0" w:color="auto"/>
                    <w:right w:val="none" w:sz="0" w:space="0" w:color="auto"/>
                  </w:divBdr>
                </w:div>
              </w:divsChild>
            </w:div>
            <w:div w:id="198860861">
              <w:marLeft w:val="0"/>
              <w:marRight w:val="0"/>
              <w:marTop w:val="0"/>
              <w:marBottom w:val="0"/>
              <w:divBdr>
                <w:top w:val="none" w:sz="0" w:space="0" w:color="auto"/>
                <w:left w:val="none" w:sz="0" w:space="0" w:color="auto"/>
                <w:bottom w:val="none" w:sz="0" w:space="0" w:color="auto"/>
                <w:right w:val="none" w:sz="0" w:space="0" w:color="auto"/>
              </w:divBdr>
              <w:divsChild>
                <w:div w:id="1083456763">
                  <w:marLeft w:val="0"/>
                  <w:marRight w:val="0"/>
                  <w:marTop w:val="0"/>
                  <w:marBottom w:val="0"/>
                  <w:divBdr>
                    <w:top w:val="none" w:sz="0" w:space="0" w:color="auto"/>
                    <w:left w:val="none" w:sz="0" w:space="0" w:color="auto"/>
                    <w:bottom w:val="none" w:sz="0" w:space="0" w:color="auto"/>
                    <w:right w:val="none" w:sz="0" w:space="0" w:color="auto"/>
                  </w:divBdr>
                </w:div>
              </w:divsChild>
            </w:div>
            <w:div w:id="263415717">
              <w:marLeft w:val="0"/>
              <w:marRight w:val="0"/>
              <w:marTop w:val="0"/>
              <w:marBottom w:val="0"/>
              <w:divBdr>
                <w:top w:val="none" w:sz="0" w:space="0" w:color="auto"/>
                <w:left w:val="none" w:sz="0" w:space="0" w:color="auto"/>
                <w:bottom w:val="none" w:sz="0" w:space="0" w:color="auto"/>
                <w:right w:val="none" w:sz="0" w:space="0" w:color="auto"/>
              </w:divBdr>
              <w:divsChild>
                <w:div w:id="1865289759">
                  <w:marLeft w:val="0"/>
                  <w:marRight w:val="0"/>
                  <w:marTop w:val="0"/>
                  <w:marBottom w:val="0"/>
                  <w:divBdr>
                    <w:top w:val="none" w:sz="0" w:space="0" w:color="auto"/>
                    <w:left w:val="none" w:sz="0" w:space="0" w:color="auto"/>
                    <w:bottom w:val="none" w:sz="0" w:space="0" w:color="auto"/>
                    <w:right w:val="none" w:sz="0" w:space="0" w:color="auto"/>
                  </w:divBdr>
                </w:div>
              </w:divsChild>
            </w:div>
            <w:div w:id="266886289">
              <w:marLeft w:val="0"/>
              <w:marRight w:val="0"/>
              <w:marTop w:val="0"/>
              <w:marBottom w:val="0"/>
              <w:divBdr>
                <w:top w:val="none" w:sz="0" w:space="0" w:color="auto"/>
                <w:left w:val="none" w:sz="0" w:space="0" w:color="auto"/>
                <w:bottom w:val="none" w:sz="0" w:space="0" w:color="auto"/>
                <w:right w:val="none" w:sz="0" w:space="0" w:color="auto"/>
              </w:divBdr>
              <w:divsChild>
                <w:div w:id="1689334104">
                  <w:marLeft w:val="0"/>
                  <w:marRight w:val="0"/>
                  <w:marTop w:val="0"/>
                  <w:marBottom w:val="0"/>
                  <w:divBdr>
                    <w:top w:val="none" w:sz="0" w:space="0" w:color="auto"/>
                    <w:left w:val="none" w:sz="0" w:space="0" w:color="auto"/>
                    <w:bottom w:val="none" w:sz="0" w:space="0" w:color="auto"/>
                    <w:right w:val="none" w:sz="0" w:space="0" w:color="auto"/>
                  </w:divBdr>
                </w:div>
              </w:divsChild>
            </w:div>
            <w:div w:id="273948698">
              <w:marLeft w:val="0"/>
              <w:marRight w:val="0"/>
              <w:marTop w:val="0"/>
              <w:marBottom w:val="0"/>
              <w:divBdr>
                <w:top w:val="none" w:sz="0" w:space="0" w:color="auto"/>
                <w:left w:val="none" w:sz="0" w:space="0" w:color="auto"/>
                <w:bottom w:val="none" w:sz="0" w:space="0" w:color="auto"/>
                <w:right w:val="none" w:sz="0" w:space="0" w:color="auto"/>
              </w:divBdr>
              <w:divsChild>
                <w:div w:id="1261722197">
                  <w:marLeft w:val="0"/>
                  <w:marRight w:val="0"/>
                  <w:marTop w:val="0"/>
                  <w:marBottom w:val="0"/>
                  <w:divBdr>
                    <w:top w:val="none" w:sz="0" w:space="0" w:color="auto"/>
                    <w:left w:val="none" w:sz="0" w:space="0" w:color="auto"/>
                    <w:bottom w:val="none" w:sz="0" w:space="0" w:color="auto"/>
                    <w:right w:val="none" w:sz="0" w:space="0" w:color="auto"/>
                  </w:divBdr>
                </w:div>
              </w:divsChild>
            </w:div>
            <w:div w:id="285818467">
              <w:marLeft w:val="0"/>
              <w:marRight w:val="0"/>
              <w:marTop w:val="0"/>
              <w:marBottom w:val="0"/>
              <w:divBdr>
                <w:top w:val="none" w:sz="0" w:space="0" w:color="auto"/>
                <w:left w:val="none" w:sz="0" w:space="0" w:color="auto"/>
                <w:bottom w:val="none" w:sz="0" w:space="0" w:color="auto"/>
                <w:right w:val="none" w:sz="0" w:space="0" w:color="auto"/>
              </w:divBdr>
              <w:divsChild>
                <w:div w:id="691145833">
                  <w:marLeft w:val="0"/>
                  <w:marRight w:val="0"/>
                  <w:marTop w:val="0"/>
                  <w:marBottom w:val="0"/>
                  <w:divBdr>
                    <w:top w:val="none" w:sz="0" w:space="0" w:color="auto"/>
                    <w:left w:val="none" w:sz="0" w:space="0" w:color="auto"/>
                    <w:bottom w:val="none" w:sz="0" w:space="0" w:color="auto"/>
                    <w:right w:val="none" w:sz="0" w:space="0" w:color="auto"/>
                  </w:divBdr>
                </w:div>
              </w:divsChild>
            </w:div>
            <w:div w:id="298653269">
              <w:marLeft w:val="0"/>
              <w:marRight w:val="0"/>
              <w:marTop w:val="0"/>
              <w:marBottom w:val="0"/>
              <w:divBdr>
                <w:top w:val="none" w:sz="0" w:space="0" w:color="auto"/>
                <w:left w:val="none" w:sz="0" w:space="0" w:color="auto"/>
                <w:bottom w:val="none" w:sz="0" w:space="0" w:color="auto"/>
                <w:right w:val="none" w:sz="0" w:space="0" w:color="auto"/>
              </w:divBdr>
              <w:divsChild>
                <w:div w:id="1293556441">
                  <w:marLeft w:val="0"/>
                  <w:marRight w:val="0"/>
                  <w:marTop w:val="0"/>
                  <w:marBottom w:val="0"/>
                  <w:divBdr>
                    <w:top w:val="none" w:sz="0" w:space="0" w:color="auto"/>
                    <w:left w:val="none" w:sz="0" w:space="0" w:color="auto"/>
                    <w:bottom w:val="none" w:sz="0" w:space="0" w:color="auto"/>
                    <w:right w:val="none" w:sz="0" w:space="0" w:color="auto"/>
                  </w:divBdr>
                </w:div>
              </w:divsChild>
            </w:div>
            <w:div w:id="340089943">
              <w:marLeft w:val="0"/>
              <w:marRight w:val="0"/>
              <w:marTop w:val="0"/>
              <w:marBottom w:val="0"/>
              <w:divBdr>
                <w:top w:val="none" w:sz="0" w:space="0" w:color="auto"/>
                <w:left w:val="none" w:sz="0" w:space="0" w:color="auto"/>
                <w:bottom w:val="none" w:sz="0" w:space="0" w:color="auto"/>
                <w:right w:val="none" w:sz="0" w:space="0" w:color="auto"/>
              </w:divBdr>
              <w:divsChild>
                <w:div w:id="1290551338">
                  <w:marLeft w:val="0"/>
                  <w:marRight w:val="0"/>
                  <w:marTop w:val="0"/>
                  <w:marBottom w:val="0"/>
                  <w:divBdr>
                    <w:top w:val="none" w:sz="0" w:space="0" w:color="auto"/>
                    <w:left w:val="none" w:sz="0" w:space="0" w:color="auto"/>
                    <w:bottom w:val="none" w:sz="0" w:space="0" w:color="auto"/>
                    <w:right w:val="none" w:sz="0" w:space="0" w:color="auto"/>
                  </w:divBdr>
                </w:div>
              </w:divsChild>
            </w:div>
            <w:div w:id="394161362">
              <w:marLeft w:val="0"/>
              <w:marRight w:val="0"/>
              <w:marTop w:val="0"/>
              <w:marBottom w:val="0"/>
              <w:divBdr>
                <w:top w:val="none" w:sz="0" w:space="0" w:color="auto"/>
                <w:left w:val="none" w:sz="0" w:space="0" w:color="auto"/>
                <w:bottom w:val="none" w:sz="0" w:space="0" w:color="auto"/>
                <w:right w:val="none" w:sz="0" w:space="0" w:color="auto"/>
              </w:divBdr>
              <w:divsChild>
                <w:div w:id="2083024260">
                  <w:marLeft w:val="0"/>
                  <w:marRight w:val="0"/>
                  <w:marTop w:val="0"/>
                  <w:marBottom w:val="0"/>
                  <w:divBdr>
                    <w:top w:val="none" w:sz="0" w:space="0" w:color="auto"/>
                    <w:left w:val="none" w:sz="0" w:space="0" w:color="auto"/>
                    <w:bottom w:val="none" w:sz="0" w:space="0" w:color="auto"/>
                    <w:right w:val="none" w:sz="0" w:space="0" w:color="auto"/>
                  </w:divBdr>
                </w:div>
              </w:divsChild>
            </w:div>
            <w:div w:id="395668583">
              <w:marLeft w:val="0"/>
              <w:marRight w:val="0"/>
              <w:marTop w:val="0"/>
              <w:marBottom w:val="0"/>
              <w:divBdr>
                <w:top w:val="none" w:sz="0" w:space="0" w:color="auto"/>
                <w:left w:val="none" w:sz="0" w:space="0" w:color="auto"/>
                <w:bottom w:val="none" w:sz="0" w:space="0" w:color="auto"/>
                <w:right w:val="none" w:sz="0" w:space="0" w:color="auto"/>
              </w:divBdr>
              <w:divsChild>
                <w:div w:id="124661710">
                  <w:marLeft w:val="0"/>
                  <w:marRight w:val="0"/>
                  <w:marTop w:val="0"/>
                  <w:marBottom w:val="0"/>
                  <w:divBdr>
                    <w:top w:val="none" w:sz="0" w:space="0" w:color="auto"/>
                    <w:left w:val="none" w:sz="0" w:space="0" w:color="auto"/>
                    <w:bottom w:val="none" w:sz="0" w:space="0" w:color="auto"/>
                    <w:right w:val="none" w:sz="0" w:space="0" w:color="auto"/>
                  </w:divBdr>
                </w:div>
              </w:divsChild>
            </w:div>
            <w:div w:id="675765975">
              <w:marLeft w:val="0"/>
              <w:marRight w:val="0"/>
              <w:marTop w:val="0"/>
              <w:marBottom w:val="0"/>
              <w:divBdr>
                <w:top w:val="none" w:sz="0" w:space="0" w:color="auto"/>
                <w:left w:val="none" w:sz="0" w:space="0" w:color="auto"/>
                <w:bottom w:val="none" w:sz="0" w:space="0" w:color="auto"/>
                <w:right w:val="none" w:sz="0" w:space="0" w:color="auto"/>
              </w:divBdr>
              <w:divsChild>
                <w:div w:id="286278992">
                  <w:marLeft w:val="0"/>
                  <w:marRight w:val="0"/>
                  <w:marTop w:val="0"/>
                  <w:marBottom w:val="0"/>
                  <w:divBdr>
                    <w:top w:val="none" w:sz="0" w:space="0" w:color="auto"/>
                    <w:left w:val="none" w:sz="0" w:space="0" w:color="auto"/>
                    <w:bottom w:val="none" w:sz="0" w:space="0" w:color="auto"/>
                    <w:right w:val="none" w:sz="0" w:space="0" w:color="auto"/>
                  </w:divBdr>
                </w:div>
              </w:divsChild>
            </w:div>
            <w:div w:id="686100730">
              <w:marLeft w:val="0"/>
              <w:marRight w:val="0"/>
              <w:marTop w:val="0"/>
              <w:marBottom w:val="0"/>
              <w:divBdr>
                <w:top w:val="none" w:sz="0" w:space="0" w:color="auto"/>
                <w:left w:val="none" w:sz="0" w:space="0" w:color="auto"/>
                <w:bottom w:val="none" w:sz="0" w:space="0" w:color="auto"/>
                <w:right w:val="none" w:sz="0" w:space="0" w:color="auto"/>
              </w:divBdr>
              <w:divsChild>
                <w:div w:id="261258803">
                  <w:marLeft w:val="0"/>
                  <w:marRight w:val="0"/>
                  <w:marTop w:val="0"/>
                  <w:marBottom w:val="0"/>
                  <w:divBdr>
                    <w:top w:val="none" w:sz="0" w:space="0" w:color="auto"/>
                    <w:left w:val="none" w:sz="0" w:space="0" w:color="auto"/>
                    <w:bottom w:val="none" w:sz="0" w:space="0" w:color="auto"/>
                    <w:right w:val="none" w:sz="0" w:space="0" w:color="auto"/>
                  </w:divBdr>
                </w:div>
              </w:divsChild>
            </w:div>
            <w:div w:id="747773294">
              <w:marLeft w:val="0"/>
              <w:marRight w:val="0"/>
              <w:marTop w:val="0"/>
              <w:marBottom w:val="0"/>
              <w:divBdr>
                <w:top w:val="none" w:sz="0" w:space="0" w:color="auto"/>
                <w:left w:val="none" w:sz="0" w:space="0" w:color="auto"/>
                <w:bottom w:val="none" w:sz="0" w:space="0" w:color="auto"/>
                <w:right w:val="none" w:sz="0" w:space="0" w:color="auto"/>
              </w:divBdr>
              <w:divsChild>
                <w:div w:id="520436855">
                  <w:marLeft w:val="0"/>
                  <w:marRight w:val="0"/>
                  <w:marTop w:val="0"/>
                  <w:marBottom w:val="0"/>
                  <w:divBdr>
                    <w:top w:val="none" w:sz="0" w:space="0" w:color="auto"/>
                    <w:left w:val="none" w:sz="0" w:space="0" w:color="auto"/>
                    <w:bottom w:val="none" w:sz="0" w:space="0" w:color="auto"/>
                    <w:right w:val="none" w:sz="0" w:space="0" w:color="auto"/>
                  </w:divBdr>
                </w:div>
              </w:divsChild>
            </w:div>
            <w:div w:id="758015785">
              <w:marLeft w:val="0"/>
              <w:marRight w:val="0"/>
              <w:marTop w:val="0"/>
              <w:marBottom w:val="0"/>
              <w:divBdr>
                <w:top w:val="none" w:sz="0" w:space="0" w:color="auto"/>
                <w:left w:val="none" w:sz="0" w:space="0" w:color="auto"/>
                <w:bottom w:val="none" w:sz="0" w:space="0" w:color="auto"/>
                <w:right w:val="none" w:sz="0" w:space="0" w:color="auto"/>
              </w:divBdr>
              <w:divsChild>
                <w:div w:id="1499885867">
                  <w:marLeft w:val="0"/>
                  <w:marRight w:val="0"/>
                  <w:marTop w:val="0"/>
                  <w:marBottom w:val="0"/>
                  <w:divBdr>
                    <w:top w:val="none" w:sz="0" w:space="0" w:color="auto"/>
                    <w:left w:val="none" w:sz="0" w:space="0" w:color="auto"/>
                    <w:bottom w:val="none" w:sz="0" w:space="0" w:color="auto"/>
                    <w:right w:val="none" w:sz="0" w:space="0" w:color="auto"/>
                  </w:divBdr>
                </w:div>
              </w:divsChild>
            </w:div>
            <w:div w:id="758867582">
              <w:marLeft w:val="0"/>
              <w:marRight w:val="0"/>
              <w:marTop w:val="0"/>
              <w:marBottom w:val="0"/>
              <w:divBdr>
                <w:top w:val="none" w:sz="0" w:space="0" w:color="auto"/>
                <w:left w:val="none" w:sz="0" w:space="0" w:color="auto"/>
                <w:bottom w:val="none" w:sz="0" w:space="0" w:color="auto"/>
                <w:right w:val="none" w:sz="0" w:space="0" w:color="auto"/>
              </w:divBdr>
              <w:divsChild>
                <w:div w:id="2002733396">
                  <w:marLeft w:val="0"/>
                  <w:marRight w:val="0"/>
                  <w:marTop w:val="0"/>
                  <w:marBottom w:val="0"/>
                  <w:divBdr>
                    <w:top w:val="none" w:sz="0" w:space="0" w:color="auto"/>
                    <w:left w:val="none" w:sz="0" w:space="0" w:color="auto"/>
                    <w:bottom w:val="none" w:sz="0" w:space="0" w:color="auto"/>
                    <w:right w:val="none" w:sz="0" w:space="0" w:color="auto"/>
                  </w:divBdr>
                </w:div>
              </w:divsChild>
            </w:div>
            <w:div w:id="778110282">
              <w:marLeft w:val="0"/>
              <w:marRight w:val="0"/>
              <w:marTop w:val="0"/>
              <w:marBottom w:val="0"/>
              <w:divBdr>
                <w:top w:val="none" w:sz="0" w:space="0" w:color="auto"/>
                <w:left w:val="none" w:sz="0" w:space="0" w:color="auto"/>
                <w:bottom w:val="none" w:sz="0" w:space="0" w:color="auto"/>
                <w:right w:val="none" w:sz="0" w:space="0" w:color="auto"/>
              </w:divBdr>
              <w:divsChild>
                <w:div w:id="1443265953">
                  <w:marLeft w:val="0"/>
                  <w:marRight w:val="0"/>
                  <w:marTop w:val="0"/>
                  <w:marBottom w:val="0"/>
                  <w:divBdr>
                    <w:top w:val="none" w:sz="0" w:space="0" w:color="auto"/>
                    <w:left w:val="none" w:sz="0" w:space="0" w:color="auto"/>
                    <w:bottom w:val="none" w:sz="0" w:space="0" w:color="auto"/>
                    <w:right w:val="none" w:sz="0" w:space="0" w:color="auto"/>
                  </w:divBdr>
                </w:div>
              </w:divsChild>
            </w:div>
            <w:div w:id="899747807">
              <w:marLeft w:val="0"/>
              <w:marRight w:val="0"/>
              <w:marTop w:val="0"/>
              <w:marBottom w:val="0"/>
              <w:divBdr>
                <w:top w:val="none" w:sz="0" w:space="0" w:color="auto"/>
                <w:left w:val="none" w:sz="0" w:space="0" w:color="auto"/>
                <w:bottom w:val="none" w:sz="0" w:space="0" w:color="auto"/>
                <w:right w:val="none" w:sz="0" w:space="0" w:color="auto"/>
              </w:divBdr>
              <w:divsChild>
                <w:div w:id="1888832645">
                  <w:marLeft w:val="0"/>
                  <w:marRight w:val="0"/>
                  <w:marTop w:val="0"/>
                  <w:marBottom w:val="0"/>
                  <w:divBdr>
                    <w:top w:val="none" w:sz="0" w:space="0" w:color="auto"/>
                    <w:left w:val="none" w:sz="0" w:space="0" w:color="auto"/>
                    <w:bottom w:val="none" w:sz="0" w:space="0" w:color="auto"/>
                    <w:right w:val="none" w:sz="0" w:space="0" w:color="auto"/>
                  </w:divBdr>
                </w:div>
              </w:divsChild>
            </w:div>
            <w:div w:id="928806787">
              <w:marLeft w:val="0"/>
              <w:marRight w:val="0"/>
              <w:marTop w:val="0"/>
              <w:marBottom w:val="0"/>
              <w:divBdr>
                <w:top w:val="none" w:sz="0" w:space="0" w:color="auto"/>
                <w:left w:val="none" w:sz="0" w:space="0" w:color="auto"/>
                <w:bottom w:val="none" w:sz="0" w:space="0" w:color="auto"/>
                <w:right w:val="none" w:sz="0" w:space="0" w:color="auto"/>
              </w:divBdr>
              <w:divsChild>
                <w:div w:id="1265771077">
                  <w:marLeft w:val="0"/>
                  <w:marRight w:val="0"/>
                  <w:marTop w:val="0"/>
                  <w:marBottom w:val="0"/>
                  <w:divBdr>
                    <w:top w:val="none" w:sz="0" w:space="0" w:color="auto"/>
                    <w:left w:val="none" w:sz="0" w:space="0" w:color="auto"/>
                    <w:bottom w:val="none" w:sz="0" w:space="0" w:color="auto"/>
                    <w:right w:val="none" w:sz="0" w:space="0" w:color="auto"/>
                  </w:divBdr>
                </w:div>
              </w:divsChild>
            </w:div>
            <w:div w:id="966546019">
              <w:marLeft w:val="0"/>
              <w:marRight w:val="0"/>
              <w:marTop w:val="0"/>
              <w:marBottom w:val="0"/>
              <w:divBdr>
                <w:top w:val="none" w:sz="0" w:space="0" w:color="auto"/>
                <w:left w:val="none" w:sz="0" w:space="0" w:color="auto"/>
                <w:bottom w:val="none" w:sz="0" w:space="0" w:color="auto"/>
                <w:right w:val="none" w:sz="0" w:space="0" w:color="auto"/>
              </w:divBdr>
              <w:divsChild>
                <w:div w:id="141973655">
                  <w:marLeft w:val="0"/>
                  <w:marRight w:val="0"/>
                  <w:marTop w:val="0"/>
                  <w:marBottom w:val="0"/>
                  <w:divBdr>
                    <w:top w:val="none" w:sz="0" w:space="0" w:color="auto"/>
                    <w:left w:val="none" w:sz="0" w:space="0" w:color="auto"/>
                    <w:bottom w:val="none" w:sz="0" w:space="0" w:color="auto"/>
                    <w:right w:val="none" w:sz="0" w:space="0" w:color="auto"/>
                  </w:divBdr>
                </w:div>
              </w:divsChild>
            </w:div>
            <w:div w:id="1031036263">
              <w:marLeft w:val="0"/>
              <w:marRight w:val="0"/>
              <w:marTop w:val="0"/>
              <w:marBottom w:val="0"/>
              <w:divBdr>
                <w:top w:val="none" w:sz="0" w:space="0" w:color="auto"/>
                <w:left w:val="none" w:sz="0" w:space="0" w:color="auto"/>
                <w:bottom w:val="none" w:sz="0" w:space="0" w:color="auto"/>
                <w:right w:val="none" w:sz="0" w:space="0" w:color="auto"/>
              </w:divBdr>
              <w:divsChild>
                <w:div w:id="2016498809">
                  <w:marLeft w:val="0"/>
                  <w:marRight w:val="0"/>
                  <w:marTop w:val="0"/>
                  <w:marBottom w:val="0"/>
                  <w:divBdr>
                    <w:top w:val="none" w:sz="0" w:space="0" w:color="auto"/>
                    <w:left w:val="none" w:sz="0" w:space="0" w:color="auto"/>
                    <w:bottom w:val="none" w:sz="0" w:space="0" w:color="auto"/>
                    <w:right w:val="none" w:sz="0" w:space="0" w:color="auto"/>
                  </w:divBdr>
                </w:div>
              </w:divsChild>
            </w:div>
            <w:div w:id="1081101377">
              <w:marLeft w:val="0"/>
              <w:marRight w:val="0"/>
              <w:marTop w:val="0"/>
              <w:marBottom w:val="0"/>
              <w:divBdr>
                <w:top w:val="none" w:sz="0" w:space="0" w:color="auto"/>
                <w:left w:val="none" w:sz="0" w:space="0" w:color="auto"/>
                <w:bottom w:val="none" w:sz="0" w:space="0" w:color="auto"/>
                <w:right w:val="none" w:sz="0" w:space="0" w:color="auto"/>
              </w:divBdr>
              <w:divsChild>
                <w:div w:id="1292321288">
                  <w:marLeft w:val="0"/>
                  <w:marRight w:val="0"/>
                  <w:marTop w:val="0"/>
                  <w:marBottom w:val="0"/>
                  <w:divBdr>
                    <w:top w:val="none" w:sz="0" w:space="0" w:color="auto"/>
                    <w:left w:val="none" w:sz="0" w:space="0" w:color="auto"/>
                    <w:bottom w:val="none" w:sz="0" w:space="0" w:color="auto"/>
                    <w:right w:val="none" w:sz="0" w:space="0" w:color="auto"/>
                  </w:divBdr>
                </w:div>
              </w:divsChild>
            </w:div>
            <w:div w:id="1252158370">
              <w:marLeft w:val="0"/>
              <w:marRight w:val="0"/>
              <w:marTop w:val="0"/>
              <w:marBottom w:val="0"/>
              <w:divBdr>
                <w:top w:val="none" w:sz="0" w:space="0" w:color="auto"/>
                <w:left w:val="none" w:sz="0" w:space="0" w:color="auto"/>
                <w:bottom w:val="none" w:sz="0" w:space="0" w:color="auto"/>
                <w:right w:val="none" w:sz="0" w:space="0" w:color="auto"/>
              </w:divBdr>
              <w:divsChild>
                <w:div w:id="657226466">
                  <w:marLeft w:val="0"/>
                  <w:marRight w:val="0"/>
                  <w:marTop w:val="0"/>
                  <w:marBottom w:val="0"/>
                  <w:divBdr>
                    <w:top w:val="none" w:sz="0" w:space="0" w:color="auto"/>
                    <w:left w:val="none" w:sz="0" w:space="0" w:color="auto"/>
                    <w:bottom w:val="none" w:sz="0" w:space="0" w:color="auto"/>
                    <w:right w:val="none" w:sz="0" w:space="0" w:color="auto"/>
                  </w:divBdr>
                </w:div>
              </w:divsChild>
            </w:div>
            <w:div w:id="1328901545">
              <w:marLeft w:val="0"/>
              <w:marRight w:val="0"/>
              <w:marTop w:val="0"/>
              <w:marBottom w:val="0"/>
              <w:divBdr>
                <w:top w:val="none" w:sz="0" w:space="0" w:color="auto"/>
                <w:left w:val="none" w:sz="0" w:space="0" w:color="auto"/>
                <w:bottom w:val="none" w:sz="0" w:space="0" w:color="auto"/>
                <w:right w:val="none" w:sz="0" w:space="0" w:color="auto"/>
              </w:divBdr>
              <w:divsChild>
                <w:div w:id="8800019">
                  <w:marLeft w:val="0"/>
                  <w:marRight w:val="0"/>
                  <w:marTop w:val="0"/>
                  <w:marBottom w:val="0"/>
                  <w:divBdr>
                    <w:top w:val="none" w:sz="0" w:space="0" w:color="auto"/>
                    <w:left w:val="none" w:sz="0" w:space="0" w:color="auto"/>
                    <w:bottom w:val="none" w:sz="0" w:space="0" w:color="auto"/>
                    <w:right w:val="none" w:sz="0" w:space="0" w:color="auto"/>
                  </w:divBdr>
                </w:div>
              </w:divsChild>
            </w:div>
            <w:div w:id="1351955546">
              <w:marLeft w:val="0"/>
              <w:marRight w:val="0"/>
              <w:marTop w:val="0"/>
              <w:marBottom w:val="0"/>
              <w:divBdr>
                <w:top w:val="none" w:sz="0" w:space="0" w:color="auto"/>
                <w:left w:val="none" w:sz="0" w:space="0" w:color="auto"/>
                <w:bottom w:val="none" w:sz="0" w:space="0" w:color="auto"/>
                <w:right w:val="none" w:sz="0" w:space="0" w:color="auto"/>
              </w:divBdr>
              <w:divsChild>
                <w:div w:id="2126729567">
                  <w:marLeft w:val="0"/>
                  <w:marRight w:val="0"/>
                  <w:marTop w:val="0"/>
                  <w:marBottom w:val="0"/>
                  <w:divBdr>
                    <w:top w:val="none" w:sz="0" w:space="0" w:color="auto"/>
                    <w:left w:val="none" w:sz="0" w:space="0" w:color="auto"/>
                    <w:bottom w:val="none" w:sz="0" w:space="0" w:color="auto"/>
                    <w:right w:val="none" w:sz="0" w:space="0" w:color="auto"/>
                  </w:divBdr>
                </w:div>
              </w:divsChild>
            </w:div>
            <w:div w:id="1359038879">
              <w:marLeft w:val="0"/>
              <w:marRight w:val="0"/>
              <w:marTop w:val="0"/>
              <w:marBottom w:val="0"/>
              <w:divBdr>
                <w:top w:val="none" w:sz="0" w:space="0" w:color="auto"/>
                <w:left w:val="none" w:sz="0" w:space="0" w:color="auto"/>
                <w:bottom w:val="none" w:sz="0" w:space="0" w:color="auto"/>
                <w:right w:val="none" w:sz="0" w:space="0" w:color="auto"/>
              </w:divBdr>
              <w:divsChild>
                <w:div w:id="2073767394">
                  <w:marLeft w:val="0"/>
                  <w:marRight w:val="0"/>
                  <w:marTop w:val="0"/>
                  <w:marBottom w:val="0"/>
                  <w:divBdr>
                    <w:top w:val="none" w:sz="0" w:space="0" w:color="auto"/>
                    <w:left w:val="none" w:sz="0" w:space="0" w:color="auto"/>
                    <w:bottom w:val="none" w:sz="0" w:space="0" w:color="auto"/>
                    <w:right w:val="none" w:sz="0" w:space="0" w:color="auto"/>
                  </w:divBdr>
                </w:div>
              </w:divsChild>
            </w:div>
            <w:div w:id="1398867591">
              <w:marLeft w:val="0"/>
              <w:marRight w:val="0"/>
              <w:marTop w:val="0"/>
              <w:marBottom w:val="0"/>
              <w:divBdr>
                <w:top w:val="none" w:sz="0" w:space="0" w:color="auto"/>
                <w:left w:val="none" w:sz="0" w:space="0" w:color="auto"/>
                <w:bottom w:val="none" w:sz="0" w:space="0" w:color="auto"/>
                <w:right w:val="none" w:sz="0" w:space="0" w:color="auto"/>
              </w:divBdr>
              <w:divsChild>
                <w:div w:id="1335304917">
                  <w:marLeft w:val="0"/>
                  <w:marRight w:val="0"/>
                  <w:marTop w:val="0"/>
                  <w:marBottom w:val="0"/>
                  <w:divBdr>
                    <w:top w:val="none" w:sz="0" w:space="0" w:color="auto"/>
                    <w:left w:val="none" w:sz="0" w:space="0" w:color="auto"/>
                    <w:bottom w:val="none" w:sz="0" w:space="0" w:color="auto"/>
                    <w:right w:val="none" w:sz="0" w:space="0" w:color="auto"/>
                  </w:divBdr>
                </w:div>
              </w:divsChild>
            </w:div>
            <w:div w:id="1504662207">
              <w:marLeft w:val="0"/>
              <w:marRight w:val="0"/>
              <w:marTop w:val="0"/>
              <w:marBottom w:val="0"/>
              <w:divBdr>
                <w:top w:val="none" w:sz="0" w:space="0" w:color="auto"/>
                <w:left w:val="none" w:sz="0" w:space="0" w:color="auto"/>
                <w:bottom w:val="none" w:sz="0" w:space="0" w:color="auto"/>
                <w:right w:val="none" w:sz="0" w:space="0" w:color="auto"/>
              </w:divBdr>
              <w:divsChild>
                <w:div w:id="1968587646">
                  <w:marLeft w:val="0"/>
                  <w:marRight w:val="0"/>
                  <w:marTop w:val="0"/>
                  <w:marBottom w:val="0"/>
                  <w:divBdr>
                    <w:top w:val="none" w:sz="0" w:space="0" w:color="auto"/>
                    <w:left w:val="none" w:sz="0" w:space="0" w:color="auto"/>
                    <w:bottom w:val="none" w:sz="0" w:space="0" w:color="auto"/>
                    <w:right w:val="none" w:sz="0" w:space="0" w:color="auto"/>
                  </w:divBdr>
                </w:div>
              </w:divsChild>
            </w:div>
            <w:div w:id="1569918711">
              <w:marLeft w:val="0"/>
              <w:marRight w:val="0"/>
              <w:marTop w:val="0"/>
              <w:marBottom w:val="0"/>
              <w:divBdr>
                <w:top w:val="none" w:sz="0" w:space="0" w:color="auto"/>
                <w:left w:val="none" w:sz="0" w:space="0" w:color="auto"/>
                <w:bottom w:val="none" w:sz="0" w:space="0" w:color="auto"/>
                <w:right w:val="none" w:sz="0" w:space="0" w:color="auto"/>
              </w:divBdr>
              <w:divsChild>
                <w:div w:id="1103189687">
                  <w:marLeft w:val="0"/>
                  <w:marRight w:val="0"/>
                  <w:marTop w:val="0"/>
                  <w:marBottom w:val="0"/>
                  <w:divBdr>
                    <w:top w:val="none" w:sz="0" w:space="0" w:color="auto"/>
                    <w:left w:val="none" w:sz="0" w:space="0" w:color="auto"/>
                    <w:bottom w:val="none" w:sz="0" w:space="0" w:color="auto"/>
                    <w:right w:val="none" w:sz="0" w:space="0" w:color="auto"/>
                  </w:divBdr>
                </w:div>
              </w:divsChild>
            </w:div>
            <w:div w:id="1622809347">
              <w:marLeft w:val="0"/>
              <w:marRight w:val="0"/>
              <w:marTop w:val="0"/>
              <w:marBottom w:val="0"/>
              <w:divBdr>
                <w:top w:val="none" w:sz="0" w:space="0" w:color="auto"/>
                <w:left w:val="none" w:sz="0" w:space="0" w:color="auto"/>
                <w:bottom w:val="none" w:sz="0" w:space="0" w:color="auto"/>
                <w:right w:val="none" w:sz="0" w:space="0" w:color="auto"/>
              </w:divBdr>
              <w:divsChild>
                <w:div w:id="1951351895">
                  <w:marLeft w:val="0"/>
                  <w:marRight w:val="0"/>
                  <w:marTop w:val="0"/>
                  <w:marBottom w:val="0"/>
                  <w:divBdr>
                    <w:top w:val="none" w:sz="0" w:space="0" w:color="auto"/>
                    <w:left w:val="none" w:sz="0" w:space="0" w:color="auto"/>
                    <w:bottom w:val="none" w:sz="0" w:space="0" w:color="auto"/>
                    <w:right w:val="none" w:sz="0" w:space="0" w:color="auto"/>
                  </w:divBdr>
                </w:div>
              </w:divsChild>
            </w:div>
            <w:div w:id="1664509014">
              <w:marLeft w:val="0"/>
              <w:marRight w:val="0"/>
              <w:marTop w:val="0"/>
              <w:marBottom w:val="0"/>
              <w:divBdr>
                <w:top w:val="none" w:sz="0" w:space="0" w:color="auto"/>
                <w:left w:val="none" w:sz="0" w:space="0" w:color="auto"/>
                <w:bottom w:val="none" w:sz="0" w:space="0" w:color="auto"/>
                <w:right w:val="none" w:sz="0" w:space="0" w:color="auto"/>
              </w:divBdr>
              <w:divsChild>
                <w:div w:id="1549561663">
                  <w:marLeft w:val="0"/>
                  <w:marRight w:val="0"/>
                  <w:marTop w:val="0"/>
                  <w:marBottom w:val="0"/>
                  <w:divBdr>
                    <w:top w:val="none" w:sz="0" w:space="0" w:color="auto"/>
                    <w:left w:val="none" w:sz="0" w:space="0" w:color="auto"/>
                    <w:bottom w:val="none" w:sz="0" w:space="0" w:color="auto"/>
                    <w:right w:val="none" w:sz="0" w:space="0" w:color="auto"/>
                  </w:divBdr>
                </w:div>
              </w:divsChild>
            </w:div>
            <w:div w:id="1669793149">
              <w:marLeft w:val="0"/>
              <w:marRight w:val="0"/>
              <w:marTop w:val="0"/>
              <w:marBottom w:val="0"/>
              <w:divBdr>
                <w:top w:val="none" w:sz="0" w:space="0" w:color="auto"/>
                <w:left w:val="none" w:sz="0" w:space="0" w:color="auto"/>
                <w:bottom w:val="none" w:sz="0" w:space="0" w:color="auto"/>
                <w:right w:val="none" w:sz="0" w:space="0" w:color="auto"/>
              </w:divBdr>
              <w:divsChild>
                <w:div w:id="624508992">
                  <w:marLeft w:val="0"/>
                  <w:marRight w:val="0"/>
                  <w:marTop w:val="0"/>
                  <w:marBottom w:val="0"/>
                  <w:divBdr>
                    <w:top w:val="none" w:sz="0" w:space="0" w:color="auto"/>
                    <w:left w:val="none" w:sz="0" w:space="0" w:color="auto"/>
                    <w:bottom w:val="none" w:sz="0" w:space="0" w:color="auto"/>
                    <w:right w:val="none" w:sz="0" w:space="0" w:color="auto"/>
                  </w:divBdr>
                </w:div>
              </w:divsChild>
            </w:div>
            <w:div w:id="1849635554">
              <w:marLeft w:val="0"/>
              <w:marRight w:val="0"/>
              <w:marTop w:val="0"/>
              <w:marBottom w:val="0"/>
              <w:divBdr>
                <w:top w:val="none" w:sz="0" w:space="0" w:color="auto"/>
                <w:left w:val="none" w:sz="0" w:space="0" w:color="auto"/>
                <w:bottom w:val="none" w:sz="0" w:space="0" w:color="auto"/>
                <w:right w:val="none" w:sz="0" w:space="0" w:color="auto"/>
              </w:divBdr>
              <w:divsChild>
                <w:div w:id="653216669">
                  <w:marLeft w:val="0"/>
                  <w:marRight w:val="0"/>
                  <w:marTop w:val="0"/>
                  <w:marBottom w:val="0"/>
                  <w:divBdr>
                    <w:top w:val="none" w:sz="0" w:space="0" w:color="auto"/>
                    <w:left w:val="none" w:sz="0" w:space="0" w:color="auto"/>
                    <w:bottom w:val="none" w:sz="0" w:space="0" w:color="auto"/>
                    <w:right w:val="none" w:sz="0" w:space="0" w:color="auto"/>
                  </w:divBdr>
                </w:div>
              </w:divsChild>
            </w:div>
            <w:div w:id="1904366120">
              <w:marLeft w:val="0"/>
              <w:marRight w:val="0"/>
              <w:marTop w:val="0"/>
              <w:marBottom w:val="0"/>
              <w:divBdr>
                <w:top w:val="none" w:sz="0" w:space="0" w:color="auto"/>
                <w:left w:val="none" w:sz="0" w:space="0" w:color="auto"/>
                <w:bottom w:val="none" w:sz="0" w:space="0" w:color="auto"/>
                <w:right w:val="none" w:sz="0" w:space="0" w:color="auto"/>
              </w:divBdr>
              <w:divsChild>
                <w:div w:id="405493589">
                  <w:marLeft w:val="0"/>
                  <w:marRight w:val="0"/>
                  <w:marTop w:val="0"/>
                  <w:marBottom w:val="0"/>
                  <w:divBdr>
                    <w:top w:val="none" w:sz="0" w:space="0" w:color="auto"/>
                    <w:left w:val="none" w:sz="0" w:space="0" w:color="auto"/>
                    <w:bottom w:val="none" w:sz="0" w:space="0" w:color="auto"/>
                    <w:right w:val="none" w:sz="0" w:space="0" w:color="auto"/>
                  </w:divBdr>
                </w:div>
              </w:divsChild>
            </w:div>
            <w:div w:id="1919246248">
              <w:marLeft w:val="0"/>
              <w:marRight w:val="0"/>
              <w:marTop w:val="0"/>
              <w:marBottom w:val="0"/>
              <w:divBdr>
                <w:top w:val="none" w:sz="0" w:space="0" w:color="auto"/>
                <w:left w:val="none" w:sz="0" w:space="0" w:color="auto"/>
                <w:bottom w:val="none" w:sz="0" w:space="0" w:color="auto"/>
                <w:right w:val="none" w:sz="0" w:space="0" w:color="auto"/>
              </w:divBdr>
              <w:divsChild>
                <w:div w:id="224488572">
                  <w:marLeft w:val="0"/>
                  <w:marRight w:val="0"/>
                  <w:marTop w:val="0"/>
                  <w:marBottom w:val="0"/>
                  <w:divBdr>
                    <w:top w:val="none" w:sz="0" w:space="0" w:color="auto"/>
                    <w:left w:val="none" w:sz="0" w:space="0" w:color="auto"/>
                    <w:bottom w:val="none" w:sz="0" w:space="0" w:color="auto"/>
                    <w:right w:val="none" w:sz="0" w:space="0" w:color="auto"/>
                  </w:divBdr>
                </w:div>
              </w:divsChild>
            </w:div>
            <w:div w:id="1965965714">
              <w:marLeft w:val="0"/>
              <w:marRight w:val="0"/>
              <w:marTop w:val="0"/>
              <w:marBottom w:val="0"/>
              <w:divBdr>
                <w:top w:val="none" w:sz="0" w:space="0" w:color="auto"/>
                <w:left w:val="none" w:sz="0" w:space="0" w:color="auto"/>
                <w:bottom w:val="none" w:sz="0" w:space="0" w:color="auto"/>
                <w:right w:val="none" w:sz="0" w:space="0" w:color="auto"/>
              </w:divBdr>
              <w:divsChild>
                <w:div w:id="1118329335">
                  <w:marLeft w:val="0"/>
                  <w:marRight w:val="0"/>
                  <w:marTop w:val="0"/>
                  <w:marBottom w:val="0"/>
                  <w:divBdr>
                    <w:top w:val="none" w:sz="0" w:space="0" w:color="auto"/>
                    <w:left w:val="none" w:sz="0" w:space="0" w:color="auto"/>
                    <w:bottom w:val="none" w:sz="0" w:space="0" w:color="auto"/>
                    <w:right w:val="none" w:sz="0" w:space="0" w:color="auto"/>
                  </w:divBdr>
                </w:div>
              </w:divsChild>
            </w:div>
            <w:div w:id="1969167039">
              <w:marLeft w:val="0"/>
              <w:marRight w:val="0"/>
              <w:marTop w:val="0"/>
              <w:marBottom w:val="0"/>
              <w:divBdr>
                <w:top w:val="none" w:sz="0" w:space="0" w:color="auto"/>
                <w:left w:val="none" w:sz="0" w:space="0" w:color="auto"/>
                <w:bottom w:val="none" w:sz="0" w:space="0" w:color="auto"/>
                <w:right w:val="none" w:sz="0" w:space="0" w:color="auto"/>
              </w:divBdr>
              <w:divsChild>
                <w:div w:id="2009365312">
                  <w:marLeft w:val="0"/>
                  <w:marRight w:val="0"/>
                  <w:marTop w:val="0"/>
                  <w:marBottom w:val="0"/>
                  <w:divBdr>
                    <w:top w:val="none" w:sz="0" w:space="0" w:color="auto"/>
                    <w:left w:val="none" w:sz="0" w:space="0" w:color="auto"/>
                    <w:bottom w:val="none" w:sz="0" w:space="0" w:color="auto"/>
                    <w:right w:val="none" w:sz="0" w:space="0" w:color="auto"/>
                  </w:divBdr>
                </w:div>
              </w:divsChild>
            </w:div>
            <w:div w:id="1989673573">
              <w:marLeft w:val="0"/>
              <w:marRight w:val="0"/>
              <w:marTop w:val="0"/>
              <w:marBottom w:val="0"/>
              <w:divBdr>
                <w:top w:val="none" w:sz="0" w:space="0" w:color="auto"/>
                <w:left w:val="none" w:sz="0" w:space="0" w:color="auto"/>
                <w:bottom w:val="none" w:sz="0" w:space="0" w:color="auto"/>
                <w:right w:val="none" w:sz="0" w:space="0" w:color="auto"/>
              </w:divBdr>
              <w:divsChild>
                <w:div w:id="1651786646">
                  <w:marLeft w:val="0"/>
                  <w:marRight w:val="0"/>
                  <w:marTop w:val="0"/>
                  <w:marBottom w:val="0"/>
                  <w:divBdr>
                    <w:top w:val="none" w:sz="0" w:space="0" w:color="auto"/>
                    <w:left w:val="none" w:sz="0" w:space="0" w:color="auto"/>
                    <w:bottom w:val="none" w:sz="0" w:space="0" w:color="auto"/>
                    <w:right w:val="none" w:sz="0" w:space="0" w:color="auto"/>
                  </w:divBdr>
                </w:div>
              </w:divsChild>
            </w:div>
            <w:div w:id="2102329905">
              <w:marLeft w:val="0"/>
              <w:marRight w:val="0"/>
              <w:marTop w:val="0"/>
              <w:marBottom w:val="0"/>
              <w:divBdr>
                <w:top w:val="none" w:sz="0" w:space="0" w:color="auto"/>
                <w:left w:val="none" w:sz="0" w:space="0" w:color="auto"/>
                <w:bottom w:val="none" w:sz="0" w:space="0" w:color="auto"/>
                <w:right w:val="none" w:sz="0" w:space="0" w:color="auto"/>
              </w:divBdr>
              <w:divsChild>
                <w:div w:id="4559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853419">
      <w:bodyDiv w:val="1"/>
      <w:marLeft w:val="0"/>
      <w:marRight w:val="0"/>
      <w:marTop w:val="0"/>
      <w:marBottom w:val="0"/>
      <w:divBdr>
        <w:top w:val="none" w:sz="0" w:space="0" w:color="auto"/>
        <w:left w:val="none" w:sz="0" w:space="0" w:color="auto"/>
        <w:bottom w:val="none" w:sz="0" w:space="0" w:color="auto"/>
        <w:right w:val="none" w:sz="0" w:space="0" w:color="auto"/>
      </w:divBdr>
      <w:divsChild>
        <w:div w:id="1546991545">
          <w:marLeft w:val="0"/>
          <w:marRight w:val="0"/>
          <w:marTop w:val="0"/>
          <w:marBottom w:val="0"/>
          <w:divBdr>
            <w:top w:val="none" w:sz="0" w:space="0" w:color="auto"/>
            <w:left w:val="none" w:sz="0" w:space="0" w:color="auto"/>
            <w:bottom w:val="none" w:sz="0" w:space="0" w:color="auto"/>
            <w:right w:val="none" w:sz="0" w:space="0" w:color="auto"/>
          </w:divBdr>
          <w:divsChild>
            <w:div w:id="18507810">
              <w:marLeft w:val="0"/>
              <w:marRight w:val="0"/>
              <w:marTop w:val="0"/>
              <w:marBottom w:val="0"/>
              <w:divBdr>
                <w:top w:val="none" w:sz="0" w:space="0" w:color="auto"/>
                <w:left w:val="none" w:sz="0" w:space="0" w:color="auto"/>
                <w:bottom w:val="none" w:sz="0" w:space="0" w:color="auto"/>
                <w:right w:val="none" w:sz="0" w:space="0" w:color="auto"/>
              </w:divBdr>
              <w:divsChild>
                <w:div w:id="1132555111">
                  <w:marLeft w:val="0"/>
                  <w:marRight w:val="0"/>
                  <w:marTop w:val="0"/>
                  <w:marBottom w:val="0"/>
                  <w:divBdr>
                    <w:top w:val="none" w:sz="0" w:space="0" w:color="auto"/>
                    <w:left w:val="none" w:sz="0" w:space="0" w:color="auto"/>
                    <w:bottom w:val="none" w:sz="0" w:space="0" w:color="auto"/>
                    <w:right w:val="none" w:sz="0" w:space="0" w:color="auto"/>
                  </w:divBdr>
                </w:div>
              </w:divsChild>
            </w:div>
            <w:div w:id="32732273">
              <w:marLeft w:val="0"/>
              <w:marRight w:val="0"/>
              <w:marTop w:val="0"/>
              <w:marBottom w:val="0"/>
              <w:divBdr>
                <w:top w:val="none" w:sz="0" w:space="0" w:color="auto"/>
                <w:left w:val="none" w:sz="0" w:space="0" w:color="auto"/>
                <w:bottom w:val="none" w:sz="0" w:space="0" w:color="auto"/>
                <w:right w:val="none" w:sz="0" w:space="0" w:color="auto"/>
              </w:divBdr>
              <w:divsChild>
                <w:div w:id="397554728">
                  <w:marLeft w:val="0"/>
                  <w:marRight w:val="0"/>
                  <w:marTop w:val="0"/>
                  <w:marBottom w:val="0"/>
                  <w:divBdr>
                    <w:top w:val="none" w:sz="0" w:space="0" w:color="auto"/>
                    <w:left w:val="none" w:sz="0" w:space="0" w:color="auto"/>
                    <w:bottom w:val="none" w:sz="0" w:space="0" w:color="auto"/>
                    <w:right w:val="none" w:sz="0" w:space="0" w:color="auto"/>
                  </w:divBdr>
                </w:div>
              </w:divsChild>
            </w:div>
            <w:div w:id="45571449">
              <w:marLeft w:val="0"/>
              <w:marRight w:val="0"/>
              <w:marTop w:val="0"/>
              <w:marBottom w:val="0"/>
              <w:divBdr>
                <w:top w:val="none" w:sz="0" w:space="0" w:color="auto"/>
                <w:left w:val="none" w:sz="0" w:space="0" w:color="auto"/>
                <w:bottom w:val="none" w:sz="0" w:space="0" w:color="auto"/>
                <w:right w:val="none" w:sz="0" w:space="0" w:color="auto"/>
              </w:divBdr>
              <w:divsChild>
                <w:div w:id="1485663657">
                  <w:marLeft w:val="0"/>
                  <w:marRight w:val="0"/>
                  <w:marTop w:val="0"/>
                  <w:marBottom w:val="0"/>
                  <w:divBdr>
                    <w:top w:val="none" w:sz="0" w:space="0" w:color="auto"/>
                    <w:left w:val="none" w:sz="0" w:space="0" w:color="auto"/>
                    <w:bottom w:val="none" w:sz="0" w:space="0" w:color="auto"/>
                    <w:right w:val="none" w:sz="0" w:space="0" w:color="auto"/>
                  </w:divBdr>
                </w:div>
              </w:divsChild>
            </w:div>
            <w:div w:id="86122206">
              <w:marLeft w:val="0"/>
              <w:marRight w:val="0"/>
              <w:marTop w:val="0"/>
              <w:marBottom w:val="0"/>
              <w:divBdr>
                <w:top w:val="none" w:sz="0" w:space="0" w:color="auto"/>
                <w:left w:val="none" w:sz="0" w:space="0" w:color="auto"/>
                <w:bottom w:val="none" w:sz="0" w:space="0" w:color="auto"/>
                <w:right w:val="none" w:sz="0" w:space="0" w:color="auto"/>
              </w:divBdr>
              <w:divsChild>
                <w:div w:id="614101510">
                  <w:marLeft w:val="0"/>
                  <w:marRight w:val="0"/>
                  <w:marTop w:val="0"/>
                  <w:marBottom w:val="0"/>
                  <w:divBdr>
                    <w:top w:val="none" w:sz="0" w:space="0" w:color="auto"/>
                    <w:left w:val="none" w:sz="0" w:space="0" w:color="auto"/>
                    <w:bottom w:val="none" w:sz="0" w:space="0" w:color="auto"/>
                    <w:right w:val="none" w:sz="0" w:space="0" w:color="auto"/>
                  </w:divBdr>
                </w:div>
              </w:divsChild>
            </w:div>
            <w:div w:id="171409179">
              <w:marLeft w:val="0"/>
              <w:marRight w:val="0"/>
              <w:marTop w:val="0"/>
              <w:marBottom w:val="0"/>
              <w:divBdr>
                <w:top w:val="none" w:sz="0" w:space="0" w:color="auto"/>
                <w:left w:val="none" w:sz="0" w:space="0" w:color="auto"/>
                <w:bottom w:val="none" w:sz="0" w:space="0" w:color="auto"/>
                <w:right w:val="none" w:sz="0" w:space="0" w:color="auto"/>
              </w:divBdr>
              <w:divsChild>
                <w:div w:id="402408977">
                  <w:marLeft w:val="0"/>
                  <w:marRight w:val="0"/>
                  <w:marTop w:val="0"/>
                  <w:marBottom w:val="0"/>
                  <w:divBdr>
                    <w:top w:val="none" w:sz="0" w:space="0" w:color="auto"/>
                    <w:left w:val="none" w:sz="0" w:space="0" w:color="auto"/>
                    <w:bottom w:val="none" w:sz="0" w:space="0" w:color="auto"/>
                    <w:right w:val="none" w:sz="0" w:space="0" w:color="auto"/>
                  </w:divBdr>
                </w:div>
              </w:divsChild>
            </w:div>
            <w:div w:id="175386942">
              <w:marLeft w:val="0"/>
              <w:marRight w:val="0"/>
              <w:marTop w:val="0"/>
              <w:marBottom w:val="0"/>
              <w:divBdr>
                <w:top w:val="none" w:sz="0" w:space="0" w:color="auto"/>
                <w:left w:val="none" w:sz="0" w:space="0" w:color="auto"/>
                <w:bottom w:val="none" w:sz="0" w:space="0" w:color="auto"/>
                <w:right w:val="none" w:sz="0" w:space="0" w:color="auto"/>
              </w:divBdr>
              <w:divsChild>
                <w:div w:id="689725113">
                  <w:marLeft w:val="0"/>
                  <w:marRight w:val="0"/>
                  <w:marTop w:val="0"/>
                  <w:marBottom w:val="0"/>
                  <w:divBdr>
                    <w:top w:val="none" w:sz="0" w:space="0" w:color="auto"/>
                    <w:left w:val="none" w:sz="0" w:space="0" w:color="auto"/>
                    <w:bottom w:val="none" w:sz="0" w:space="0" w:color="auto"/>
                    <w:right w:val="none" w:sz="0" w:space="0" w:color="auto"/>
                  </w:divBdr>
                </w:div>
              </w:divsChild>
            </w:div>
            <w:div w:id="206454944">
              <w:marLeft w:val="0"/>
              <w:marRight w:val="0"/>
              <w:marTop w:val="0"/>
              <w:marBottom w:val="0"/>
              <w:divBdr>
                <w:top w:val="none" w:sz="0" w:space="0" w:color="auto"/>
                <w:left w:val="none" w:sz="0" w:space="0" w:color="auto"/>
                <w:bottom w:val="none" w:sz="0" w:space="0" w:color="auto"/>
                <w:right w:val="none" w:sz="0" w:space="0" w:color="auto"/>
              </w:divBdr>
              <w:divsChild>
                <w:div w:id="1343046888">
                  <w:marLeft w:val="0"/>
                  <w:marRight w:val="0"/>
                  <w:marTop w:val="0"/>
                  <w:marBottom w:val="0"/>
                  <w:divBdr>
                    <w:top w:val="none" w:sz="0" w:space="0" w:color="auto"/>
                    <w:left w:val="none" w:sz="0" w:space="0" w:color="auto"/>
                    <w:bottom w:val="none" w:sz="0" w:space="0" w:color="auto"/>
                    <w:right w:val="none" w:sz="0" w:space="0" w:color="auto"/>
                  </w:divBdr>
                </w:div>
              </w:divsChild>
            </w:div>
            <w:div w:id="220871461">
              <w:marLeft w:val="0"/>
              <w:marRight w:val="0"/>
              <w:marTop w:val="0"/>
              <w:marBottom w:val="0"/>
              <w:divBdr>
                <w:top w:val="none" w:sz="0" w:space="0" w:color="auto"/>
                <w:left w:val="none" w:sz="0" w:space="0" w:color="auto"/>
                <w:bottom w:val="none" w:sz="0" w:space="0" w:color="auto"/>
                <w:right w:val="none" w:sz="0" w:space="0" w:color="auto"/>
              </w:divBdr>
              <w:divsChild>
                <w:div w:id="683016833">
                  <w:marLeft w:val="0"/>
                  <w:marRight w:val="0"/>
                  <w:marTop w:val="0"/>
                  <w:marBottom w:val="0"/>
                  <w:divBdr>
                    <w:top w:val="none" w:sz="0" w:space="0" w:color="auto"/>
                    <w:left w:val="none" w:sz="0" w:space="0" w:color="auto"/>
                    <w:bottom w:val="none" w:sz="0" w:space="0" w:color="auto"/>
                    <w:right w:val="none" w:sz="0" w:space="0" w:color="auto"/>
                  </w:divBdr>
                </w:div>
              </w:divsChild>
            </w:div>
            <w:div w:id="222185216">
              <w:marLeft w:val="0"/>
              <w:marRight w:val="0"/>
              <w:marTop w:val="0"/>
              <w:marBottom w:val="0"/>
              <w:divBdr>
                <w:top w:val="none" w:sz="0" w:space="0" w:color="auto"/>
                <w:left w:val="none" w:sz="0" w:space="0" w:color="auto"/>
                <w:bottom w:val="none" w:sz="0" w:space="0" w:color="auto"/>
                <w:right w:val="none" w:sz="0" w:space="0" w:color="auto"/>
              </w:divBdr>
              <w:divsChild>
                <w:div w:id="1354459087">
                  <w:marLeft w:val="0"/>
                  <w:marRight w:val="0"/>
                  <w:marTop w:val="0"/>
                  <w:marBottom w:val="0"/>
                  <w:divBdr>
                    <w:top w:val="none" w:sz="0" w:space="0" w:color="auto"/>
                    <w:left w:val="none" w:sz="0" w:space="0" w:color="auto"/>
                    <w:bottom w:val="none" w:sz="0" w:space="0" w:color="auto"/>
                    <w:right w:val="none" w:sz="0" w:space="0" w:color="auto"/>
                  </w:divBdr>
                </w:div>
              </w:divsChild>
            </w:div>
            <w:div w:id="237521228">
              <w:marLeft w:val="0"/>
              <w:marRight w:val="0"/>
              <w:marTop w:val="0"/>
              <w:marBottom w:val="0"/>
              <w:divBdr>
                <w:top w:val="none" w:sz="0" w:space="0" w:color="auto"/>
                <w:left w:val="none" w:sz="0" w:space="0" w:color="auto"/>
                <w:bottom w:val="none" w:sz="0" w:space="0" w:color="auto"/>
                <w:right w:val="none" w:sz="0" w:space="0" w:color="auto"/>
              </w:divBdr>
              <w:divsChild>
                <w:div w:id="710422345">
                  <w:marLeft w:val="0"/>
                  <w:marRight w:val="0"/>
                  <w:marTop w:val="0"/>
                  <w:marBottom w:val="0"/>
                  <w:divBdr>
                    <w:top w:val="none" w:sz="0" w:space="0" w:color="auto"/>
                    <w:left w:val="none" w:sz="0" w:space="0" w:color="auto"/>
                    <w:bottom w:val="none" w:sz="0" w:space="0" w:color="auto"/>
                    <w:right w:val="none" w:sz="0" w:space="0" w:color="auto"/>
                  </w:divBdr>
                </w:div>
              </w:divsChild>
            </w:div>
            <w:div w:id="263390557">
              <w:marLeft w:val="0"/>
              <w:marRight w:val="0"/>
              <w:marTop w:val="0"/>
              <w:marBottom w:val="0"/>
              <w:divBdr>
                <w:top w:val="none" w:sz="0" w:space="0" w:color="auto"/>
                <w:left w:val="none" w:sz="0" w:space="0" w:color="auto"/>
                <w:bottom w:val="none" w:sz="0" w:space="0" w:color="auto"/>
                <w:right w:val="none" w:sz="0" w:space="0" w:color="auto"/>
              </w:divBdr>
              <w:divsChild>
                <w:div w:id="1598364331">
                  <w:marLeft w:val="0"/>
                  <w:marRight w:val="0"/>
                  <w:marTop w:val="0"/>
                  <w:marBottom w:val="0"/>
                  <w:divBdr>
                    <w:top w:val="none" w:sz="0" w:space="0" w:color="auto"/>
                    <w:left w:val="none" w:sz="0" w:space="0" w:color="auto"/>
                    <w:bottom w:val="none" w:sz="0" w:space="0" w:color="auto"/>
                    <w:right w:val="none" w:sz="0" w:space="0" w:color="auto"/>
                  </w:divBdr>
                </w:div>
              </w:divsChild>
            </w:div>
            <w:div w:id="267541189">
              <w:marLeft w:val="0"/>
              <w:marRight w:val="0"/>
              <w:marTop w:val="0"/>
              <w:marBottom w:val="0"/>
              <w:divBdr>
                <w:top w:val="none" w:sz="0" w:space="0" w:color="auto"/>
                <w:left w:val="none" w:sz="0" w:space="0" w:color="auto"/>
                <w:bottom w:val="none" w:sz="0" w:space="0" w:color="auto"/>
                <w:right w:val="none" w:sz="0" w:space="0" w:color="auto"/>
              </w:divBdr>
              <w:divsChild>
                <w:div w:id="522867158">
                  <w:marLeft w:val="0"/>
                  <w:marRight w:val="0"/>
                  <w:marTop w:val="0"/>
                  <w:marBottom w:val="0"/>
                  <w:divBdr>
                    <w:top w:val="none" w:sz="0" w:space="0" w:color="auto"/>
                    <w:left w:val="none" w:sz="0" w:space="0" w:color="auto"/>
                    <w:bottom w:val="none" w:sz="0" w:space="0" w:color="auto"/>
                    <w:right w:val="none" w:sz="0" w:space="0" w:color="auto"/>
                  </w:divBdr>
                </w:div>
              </w:divsChild>
            </w:div>
            <w:div w:id="299767446">
              <w:marLeft w:val="0"/>
              <w:marRight w:val="0"/>
              <w:marTop w:val="0"/>
              <w:marBottom w:val="0"/>
              <w:divBdr>
                <w:top w:val="none" w:sz="0" w:space="0" w:color="auto"/>
                <w:left w:val="none" w:sz="0" w:space="0" w:color="auto"/>
                <w:bottom w:val="none" w:sz="0" w:space="0" w:color="auto"/>
                <w:right w:val="none" w:sz="0" w:space="0" w:color="auto"/>
              </w:divBdr>
              <w:divsChild>
                <w:div w:id="1376127120">
                  <w:marLeft w:val="0"/>
                  <w:marRight w:val="0"/>
                  <w:marTop w:val="0"/>
                  <w:marBottom w:val="0"/>
                  <w:divBdr>
                    <w:top w:val="none" w:sz="0" w:space="0" w:color="auto"/>
                    <w:left w:val="none" w:sz="0" w:space="0" w:color="auto"/>
                    <w:bottom w:val="none" w:sz="0" w:space="0" w:color="auto"/>
                    <w:right w:val="none" w:sz="0" w:space="0" w:color="auto"/>
                  </w:divBdr>
                </w:div>
              </w:divsChild>
            </w:div>
            <w:div w:id="308827750">
              <w:marLeft w:val="0"/>
              <w:marRight w:val="0"/>
              <w:marTop w:val="0"/>
              <w:marBottom w:val="0"/>
              <w:divBdr>
                <w:top w:val="none" w:sz="0" w:space="0" w:color="auto"/>
                <w:left w:val="none" w:sz="0" w:space="0" w:color="auto"/>
                <w:bottom w:val="none" w:sz="0" w:space="0" w:color="auto"/>
                <w:right w:val="none" w:sz="0" w:space="0" w:color="auto"/>
              </w:divBdr>
              <w:divsChild>
                <w:div w:id="2026008601">
                  <w:marLeft w:val="0"/>
                  <w:marRight w:val="0"/>
                  <w:marTop w:val="0"/>
                  <w:marBottom w:val="0"/>
                  <w:divBdr>
                    <w:top w:val="none" w:sz="0" w:space="0" w:color="auto"/>
                    <w:left w:val="none" w:sz="0" w:space="0" w:color="auto"/>
                    <w:bottom w:val="none" w:sz="0" w:space="0" w:color="auto"/>
                    <w:right w:val="none" w:sz="0" w:space="0" w:color="auto"/>
                  </w:divBdr>
                </w:div>
              </w:divsChild>
            </w:div>
            <w:div w:id="412168472">
              <w:marLeft w:val="0"/>
              <w:marRight w:val="0"/>
              <w:marTop w:val="0"/>
              <w:marBottom w:val="0"/>
              <w:divBdr>
                <w:top w:val="none" w:sz="0" w:space="0" w:color="auto"/>
                <w:left w:val="none" w:sz="0" w:space="0" w:color="auto"/>
                <w:bottom w:val="none" w:sz="0" w:space="0" w:color="auto"/>
                <w:right w:val="none" w:sz="0" w:space="0" w:color="auto"/>
              </w:divBdr>
              <w:divsChild>
                <w:div w:id="1078945239">
                  <w:marLeft w:val="0"/>
                  <w:marRight w:val="0"/>
                  <w:marTop w:val="0"/>
                  <w:marBottom w:val="0"/>
                  <w:divBdr>
                    <w:top w:val="none" w:sz="0" w:space="0" w:color="auto"/>
                    <w:left w:val="none" w:sz="0" w:space="0" w:color="auto"/>
                    <w:bottom w:val="none" w:sz="0" w:space="0" w:color="auto"/>
                    <w:right w:val="none" w:sz="0" w:space="0" w:color="auto"/>
                  </w:divBdr>
                </w:div>
              </w:divsChild>
            </w:div>
            <w:div w:id="424959098">
              <w:marLeft w:val="0"/>
              <w:marRight w:val="0"/>
              <w:marTop w:val="0"/>
              <w:marBottom w:val="0"/>
              <w:divBdr>
                <w:top w:val="none" w:sz="0" w:space="0" w:color="auto"/>
                <w:left w:val="none" w:sz="0" w:space="0" w:color="auto"/>
                <w:bottom w:val="none" w:sz="0" w:space="0" w:color="auto"/>
                <w:right w:val="none" w:sz="0" w:space="0" w:color="auto"/>
              </w:divBdr>
              <w:divsChild>
                <w:div w:id="281498067">
                  <w:marLeft w:val="0"/>
                  <w:marRight w:val="0"/>
                  <w:marTop w:val="0"/>
                  <w:marBottom w:val="0"/>
                  <w:divBdr>
                    <w:top w:val="none" w:sz="0" w:space="0" w:color="auto"/>
                    <w:left w:val="none" w:sz="0" w:space="0" w:color="auto"/>
                    <w:bottom w:val="none" w:sz="0" w:space="0" w:color="auto"/>
                    <w:right w:val="none" w:sz="0" w:space="0" w:color="auto"/>
                  </w:divBdr>
                </w:div>
              </w:divsChild>
            </w:div>
            <w:div w:id="455026996">
              <w:marLeft w:val="0"/>
              <w:marRight w:val="0"/>
              <w:marTop w:val="0"/>
              <w:marBottom w:val="0"/>
              <w:divBdr>
                <w:top w:val="none" w:sz="0" w:space="0" w:color="auto"/>
                <w:left w:val="none" w:sz="0" w:space="0" w:color="auto"/>
                <w:bottom w:val="none" w:sz="0" w:space="0" w:color="auto"/>
                <w:right w:val="none" w:sz="0" w:space="0" w:color="auto"/>
              </w:divBdr>
              <w:divsChild>
                <w:div w:id="2072578730">
                  <w:marLeft w:val="0"/>
                  <w:marRight w:val="0"/>
                  <w:marTop w:val="0"/>
                  <w:marBottom w:val="0"/>
                  <w:divBdr>
                    <w:top w:val="none" w:sz="0" w:space="0" w:color="auto"/>
                    <w:left w:val="none" w:sz="0" w:space="0" w:color="auto"/>
                    <w:bottom w:val="none" w:sz="0" w:space="0" w:color="auto"/>
                    <w:right w:val="none" w:sz="0" w:space="0" w:color="auto"/>
                  </w:divBdr>
                </w:div>
              </w:divsChild>
            </w:div>
            <w:div w:id="455678920">
              <w:marLeft w:val="0"/>
              <w:marRight w:val="0"/>
              <w:marTop w:val="0"/>
              <w:marBottom w:val="0"/>
              <w:divBdr>
                <w:top w:val="none" w:sz="0" w:space="0" w:color="auto"/>
                <w:left w:val="none" w:sz="0" w:space="0" w:color="auto"/>
                <w:bottom w:val="none" w:sz="0" w:space="0" w:color="auto"/>
                <w:right w:val="none" w:sz="0" w:space="0" w:color="auto"/>
              </w:divBdr>
              <w:divsChild>
                <w:div w:id="1209342928">
                  <w:marLeft w:val="0"/>
                  <w:marRight w:val="0"/>
                  <w:marTop w:val="0"/>
                  <w:marBottom w:val="0"/>
                  <w:divBdr>
                    <w:top w:val="none" w:sz="0" w:space="0" w:color="auto"/>
                    <w:left w:val="none" w:sz="0" w:space="0" w:color="auto"/>
                    <w:bottom w:val="none" w:sz="0" w:space="0" w:color="auto"/>
                    <w:right w:val="none" w:sz="0" w:space="0" w:color="auto"/>
                  </w:divBdr>
                </w:div>
              </w:divsChild>
            </w:div>
            <w:div w:id="472606274">
              <w:marLeft w:val="0"/>
              <w:marRight w:val="0"/>
              <w:marTop w:val="0"/>
              <w:marBottom w:val="0"/>
              <w:divBdr>
                <w:top w:val="none" w:sz="0" w:space="0" w:color="auto"/>
                <w:left w:val="none" w:sz="0" w:space="0" w:color="auto"/>
                <w:bottom w:val="none" w:sz="0" w:space="0" w:color="auto"/>
                <w:right w:val="none" w:sz="0" w:space="0" w:color="auto"/>
              </w:divBdr>
              <w:divsChild>
                <w:div w:id="1930040452">
                  <w:marLeft w:val="0"/>
                  <w:marRight w:val="0"/>
                  <w:marTop w:val="0"/>
                  <w:marBottom w:val="0"/>
                  <w:divBdr>
                    <w:top w:val="none" w:sz="0" w:space="0" w:color="auto"/>
                    <w:left w:val="none" w:sz="0" w:space="0" w:color="auto"/>
                    <w:bottom w:val="none" w:sz="0" w:space="0" w:color="auto"/>
                    <w:right w:val="none" w:sz="0" w:space="0" w:color="auto"/>
                  </w:divBdr>
                </w:div>
              </w:divsChild>
            </w:div>
            <w:div w:id="500003190">
              <w:marLeft w:val="0"/>
              <w:marRight w:val="0"/>
              <w:marTop w:val="0"/>
              <w:marBottom w:val="0"/>
              <w:divBdr>
                <w:top w:val="none" w:sz="0" w:space="0" w:color="auto"/>
                <w:left w:val="none" w:sz="0" w:space="0" w:color="auto"/>
                <w:bottom w:val="none" w:sz="0" w:space="0" w:color="auto"/>
                <w:right w:val="none" w:sz="0" w:space="0" w:color="auto"/>
              </w:divBdr>
              <w:divsChild>
                <w:div w:id="435252769">
                  <w:marLeft w:val="0"/>
                  <w:marRight w:val="0"/>
                  <w:marTop w:val="0"/>
                  <w:marBottom w:val="0"/>
                  <w:divBdr>
                    <w:top w:val="none" w:sz="0" w:space="0" w:color="auto"/>
                    <w:left w:val="none" w:sz="0" w:space="0" w:color="auto"/>
                    <w:bottom w:val="none" w:sz="0" w:space="0" w:color="auto"/>
                    <w:right w:val="none" w:sz="0" w:space="0" w:color="auto"/>
                  </w:divBdr>
                </w:div>
              </w:divsChild>
            </w:div>
            <w:div w:id="541284239">
              <w:marLeft w:val="0"/>
              <w:marRight w:val="0"/>
              <w:marTop w:val="0"/>
              <w:marBottom w:val="0"/>
              <w:divBdr>
                <w:top w:val="none" w:sz="0" w:space="0" w:color="auto"/>
                <w:left w:val="none" w:sz="0" w:space="0" w:color="auto"/>
                <w:bottom w:val="none" w:sz="0" w:space="0" w:color="auto"/>
                <w:right w:val="none" w:sz="0" w:space="0" w:color="auto"/>
              </w:divBdr>
              <w:divsChild>
                <w:div w:id="564607861">
                  <w:marLeft w:val="0"/>
                  <w:marRight w:val="0"/>
                  <w:marTop w:val="0"/>
                  <w:marBottom w:val="0"/>
                  <w:divBdr>
                    <w:top w:val="none" w:sz="0" w:space="0" w:color="auto"/>
                    <w:left w:val="none" w:sz="0" w:space="0" w:color="auto"/>
                    <w:bottom w:val="none" w:sz="0" w:space="0" w:color="auto"/>
                    <w:right w:val="none" w:sz="0" w:space="0" w:color="auto"/>
                  </w:divBdr>
                </w:div>
              </w:divsChild>
            </w:div>
            <w:div w:id="604578874">
              <w:marLeft w:val="0"/>
              <w:marRight w:val="0"/>
              <w:marTop w:val="0"/>
              <w:marBottom w:val="0"/>
              <w:divBdr>
                <w:top w:val="none" w:sz="0" w:space="0" w:color="auto"/>
                <w:left w:val="none" w:sz="0" w:space="0" w:color="auto"/>
                <w:bottom w:val="none" w:sz="0" w:space="0" w:color="auto"/>
                <w:right w:val="none" w:sz="0" w:space="0" w:color="auto"/>
              </w:divBdr>
              <w:divsChild>
                <w:div w:id="1654094891">
                  <w:marLeft w:val="0"/>
                  <w:marRight w:val="0"/>
                  <w:marTop w:val="0"/>
                  <w:marBottom w:val="0"/>
                  <w:divBdr>
                    <w:top w:val="none" w:sz="0" w:space="0" w:color="auto"/>
                    <w:left w:val="none" w:sz="0" w:space="0" w:color="auto"/>
                    <w:bottom w:val="none" w:sz="0" w:space="0" w:color="auto"/>
                    <w:right w:val="none" w:sz="0" w:space="0" w:color="auto"/>
                  </w:divBdr>
                </w:div>
              </w:divsChild>
            </w:div>
            <w:div w:id="654182373">
              <w:marLeft w:val="0"/>
              <w:marRight w:val="0"/>
              <w:marTop w:val="0"/>
              <w:marBottom w:val="0"/>
              <w:divBdr>
                <w:top w:val="none" w:sz="0" w:space="0" w:color="auto"/>
                <w:left w:val="none" w:sz="0" w:space="0" w:color="auto"/>
                <w:bottom w:val="none" w:sz="0" w:space="0" w:color="auto"/>
                <w:right w:val="none" w:sz="0" w:space="0" w:color="auto"/>
              </w:divBdr>
              <w:divsChild>
                <w:div w:id="754327251">
                  <w:marLeft w:val="0"/>
                  <w:marRight w:val="0"/>
                  <w:marTop w:val="0"/>
                  <w:marBottom w:val="0"/>
                  <w:divBdr>
                    <w:top w:val="none" w:sz="0" w:space="0" w:color="auto"/>
                    <w:left w:val="none" w:sz="0" w:space="0" w:color="auto"/>
                    <w:bottom w:val="none" w:sz="0" w:space="0" w:color="auto"/>
                    <w:right w:val="none" w:sz="0" w:space="0" w:color="auto"/>
                  </w:divBdr>
                </w:div>
              </w:divsChild>
            </w:div>
            <w:div w:id="713652035">
              <w:marLeft w:val="0"/>
              <w:marRight w:val="0"/>
              <w:marTop w:val="0"/>
              <w:marBottom w:val="0"/>
              <w:divBdr>
                <w:top w:val="none" w:sz="0" w:space="0" w:color="auto"/>
                <w:left w:val="none" w:sz="0" w:space="0" w:color="auto"/>
                <w:bottom w:val="none" w:sz="0" w:space="0" w:color="auto"/>
                <w:right w:val="none" w:sz="0" w:space="0" w:color="auto"/>
              </w:divBdr>
              <w:divsChild>
                <w:div w:id="1395009483">
                  <w:marLeft w:val="0"/>
                  <w:marRight w:val="0"/>
                  <w:marTop w:val="0"/>
                  <w:marBottom w:val="0"/>
                  <w:divBdr>
                    <w:top w:val="none" w:sz="0" w:space="0" w:color="auto"/>
                    <w:left w:val="none" w:sz="0" w:space="0" w:color="auto"/>
                    <w:bottom w:val="none" w:sz="0" w:space="0" w:color="auto"/>
                    <w:right w:val="none" w:sz="0" w:space="0" w:color="auto"/>
                  </w:divBdr>
                </w:div>
              </w:divsChild>
            </w:div>
            <w:div w:id="721711142">
              <w:marLeft w:val="0"/>
              <w:marRight w:val="0"/>
              <w:marTop w:val="0"/>
              <w:marBottom w:val="0"/>
              <w:divBdr>
                <w:top w:val="none" w:sz="0" w:space="0" w:color="auto"/>
                <w:left w:val="none" w:sz="0" w:space="0" w:color="auto"/>
                <w:bottom w:val="none" w:sz="0" w:space="0" w:color="auto"/>
                <w:right w:val="none" w:sz="0" w:space="0" w:color="auto"/>
              </w:divBdr>
              <w:divsChild>
                <w:div w:id="568351144">
                  <w:marLeft w:val="0"/>
                  <w:marRight w:val="0"/>
                  <w:marTop w:val="0"/>
                  <w:marBottom w:val="0"/>
                  <w:divBdr>
                    <w:top w:val="none" w:sz="0" w:space="0" w:color="auto"/>
                    <w:left w:val="none" w:sz="0" w:space="0" w:color="auto"/>
                    <w:bottom w:val="none" w:sz="0" w:space="0" w:color="auto"/>
                    <w:right w:val="none" w:sz="0" w:space="0" w:color="auto"/>
                  </w:divBdr>
                </w:div>
              </w:divsChild>
            </w:div>
            <w:div w:id="767165793">
              <w:marLeft w:val="0"/>
              <w:marRight w:val="0"/>
              <w:marTop w:val="0"/>
              <w:marBottom w:val="0"/>
              <w:divBdr>
                <w:top w:val="none" w:sz="0" w:space="0" w:color="auto"/>
                <w:left w:val="none" w:sz="0" w:space="0" w:color="auto"/>
                <w:bottom w:val="none" w:sz="0" w:space="0" w:color="auto"/>
                <w:right w:val="none" w:sz="0" w:space="0" w:color="auto"/>
              </w:divBdr>
              <w:divsChild>
                <w:div w:id="17977094">
                  <w:marLeft w:val="0"/>
                  <w:marRight w:val="0"/>
                  <w:marTop w:val="0"/>
                  <w:marBottom w:val="0"/>
                  <w:divBdr>
                    <w:top w:val="none" w:sz="0" w:space="0" w:color="auto"/>
                    <w:left w:val="none" w:sz="0" w:space="0" w:color="auto"/>
                    <w:bottom w:val="none" w:sz="0" w:space="0" w:color="auto"/>
                    <w:right w:val="none" w:sz="0" w:space="0" w:color="auto"/>
                  </w:divBdr>
                </w:div>
              </w:divsChild>
            </w:div>
            <w:div w:id="768426216">
              <w:marLeft w:val="0"/>
              <w:marRight w:val="0"/>
              <w:marTop w:val="0"/>
              <w:marBottom w:val="0"/>
              <w:divBdr>
                <w:top w:val="none" w:sz="0" w:space="0" w:color="auto"/>
                <w:left w:val="none" w:sz="0" w:space="0" w:color="auto"/>
                <w:bottom w:val="none" w:sz="0" w:space="0" w:color="auto"/>
                <w:right w:val="none" w:sz="0" w:space="0" w:color="auto"/>
              </w:divBdr>
              <w:divsChild>
                <w:div w:id="830100240">
                  <w:marLeft w:val="0"/>
                  <w:marRight w:val="0"/>
                  <w:marTop w:val="0"/>
                  <w:marBottom w:val="0"/>
                  <w:divBdr>
                    <w:top w:val="none" w:sz="0" w:space="0" w:color="auto"/>
                    <w:left w:val="none" w:sz="0" w:space="0" w:color="auto"/>
                    <w:bottom w:val="none" w:sz="0" w:space="0" w:color="auto"/>
                    <w:right w:val="none" w:sz="0" w:space="0" w:color="auto"/>
                  </w:divBdr>
                </w:div>
              </w:divsChild>
            </w:div>
            <w:div w:id="805898619">
              <w:marLeft w:val="0"/>
              <w:marRight w:val="0"/>
              <w:marTop w:val="0"/>
              <w:marBottom w:val="0"/>
              <w:divBdr>
                <w:top w:val="none" w:sz="0" w:space="0" w:color="auto"/>
                <w:left w:val="none" w:sz="0" w:space="0" w:color="auto"/>
                <w:bottom w:val="none" w:sz="0" w:space="0" w:color="auto"/>
                <w:right w:val="none" w:sz="0" w:space="0" w:color="auto"/>
              </w:divBdr>
              <w:divsChild>
                <w:div w:id="139151723">
                  <w:marLeft w:val="0"/>
                  <w:marRight w:val="0"/>
                  <w:marTop w:val="0"/>
                  <w:marBottom w:val="0"/>
                  <w:divBdr>
                    <w:top w:val="none" w:sz="0" w:space="0" w:color="auto"/>
                    <w:left w:val="none" w:sz="0" w:space="0" w:color="auto"/>
                    <w:bottom w:val="none" w:sz="0" w:space="0" w:color="auto"/>
                    <w:right w:val="none" w:sz="0" w:space="0" w:color="auto"/>
                  </w:divBdr>
                </w:div>
              </w:divsChild>
            </w:div>
            <w:div w:id="822159727">
              <w:marLeft w:val="0"/>
              <w:marRight w:val="0"/>
              <w:marTop w:val="0"/>
              <w:marBottom w:val="0"/>
              <w:divBdr>
                <w:top w:val="none" w:sz="0" w:space="0" w:color="auto"/>
                <w:left w:val="none" w:sz="0" w:space="0" w:color="auto"/>
                <w:bottom w:val="none" w:sz="0" w:space="0" w:color="auto"/>
                <w:right w:val="none" w:sz="0" w:space="0" w:color="auto"/>
              </w:divBdr>
              <w:divsChild>
                <w:div w:id="47456756">
                  <w:marLeft w:val="0"/>
                  <w:marRight w:val="0"/>
                  <w:marTop w:val="0"/>
                  <w:marBottom w:val="0"/>
                  <w:divBdr>
                    <w:top w:val="none" w:sz="0" w:space="0" w:color="auto"/>
                    <w:left w:val="none" w:sz="0" w:space="0" w:color="auto"/>
                    <w:bottom w:val="none" w:sz="0" w:space="0" w:color="auto"/>
                    <w:right w:val="none" w:sz="0" w:space="0" w:color="auto"/>
                  </w:divBdr>
                </w:div>
              </w:divsChild>
            </w:div>
            <w:div w:id="871499322">
              <w:marLeft w:val="0"/>
              <w:marRight w:val="0"/>
              <w:marTop w:val="0"/>
              <w:marBottom w:val="0"/>
              <w:divBdr>
                <w:top w:val="none" w:sz="0" w:space="0" w:color="auto"/>
                <w:left w:val="none" w:sz="0" w:space="0" w:color="auto"/>
                <w:bottom w:val="none" w:sz="0" w:space="0" w:color="auto"/>
                <w:right w:val="none" w:sz="0" w:space="0" w:color="auto"/>
              </w:divBdr>
              <w:divsChild>
                <w:div w:id="17050595">
                  <w:marLeft w:val="0"/>
                  <w:marRight w:val="0"/>
                  <w:marTop w:val="0"/>
                  <w:marBottom w:val="0"/>
                  <w:divBdr>
                    <w:top w:val="none" w:sz="0" w:space="0" w:color="auto"/>
                    <w:left w:val="none" w:sz="0" w:space="0" w:color="auto"/>
                    <w:bottom w:val="none" w:sz="0" w:space="0" w:color="auto"/>
                    <w:right w:val="none" w:sz="0" w:space="0" w:color="auto"/>
                  </w:divBdr>
                </w:div>
              </w:divsChild>
            </w:div>
            <w:div w:id="875702030">
              <w:marLeft w:val="0"/>
              <w:marRight w:val="0"/>
              <w:marTop w:val="0"/>
              <w:marBottom w:val="0"/>
              <w:divBdr>
                <w:top w:val="none" w:sz="0" w:space="0" w:color="auto"/>
                <w:left w:val="none" w:sz="0" w:space="0" w:color="auto"/>
                <w:bottom w:val="none" w:sz="0" w:space="0" w:color="auto"/>
                <w:right w:val="none" w:sz="0" w:space="0" w:color="auto"/>
              </w:divBdr>
              <w:divsChild>
                <w:div w:id="2057309446">
                  <w:marLeft w:val="0"/>
                  <w:marRight w:val="0"/>
                  <w:marTop w:val="0"/>
                  <w:marBottom w:val="0"/>
                  <w:divBdr>
                    <w:top w:val="none" w:sz="0" w:space="0" w:color="auto"/>
                    <w:left w:val="none" w:sz="0" w:space="0" w:color="auto"/>
                    <w:bottom w:val="none" w:sz="0" w:space="0" w:color="auto"/>
                    <w:right w:val="none" w:sz="0" w:space="0" w:color="auto"/>
                  </w:divBdr>
                </w:div>
              </w:divsChild>
            </w:div>
            <w:div w:id="917324010">
              <w:marLeft w:val="0"/>
              <w:marRight w:val="0"/>
              <w:marTop w:val="0"/>
              <w:marBottom w:val="0"/>
              <w:divBdr>
                <w:top w:val="none" w:sz="0" w:space="0" w:color="auto"/>
                <w:left w:val="none" w:sz="0" w:space="0" w:color="auto"/>
                <w:bottom w:val="none" w:sz="0" w:space="0" w:color="auto"/>
                <w:right w:val="none" w:sz="0" w:space="0" w:color="auto"/>
              </w:divBdr>
              <w:divsChild>
                <w:div w:id="420954878">
                  <w:marLeft w:val="0"/>
                  <w:marRight w:val="0"/>
                  <w:marTop w:val="0"/>
                  <w:marBottom w:val="0"/>
                  <w:divBdr>
                    <w:top w:val="none" w:sz="0" w:space="0" w:color="auto"/>
                    <w:left w:val="none" w:sz="0" w:space="0" w:color="auto"/>
                    <w:bottom w:val="none" w:sz="0" w:space="0" w:color="auto"/>
                    <w:right w:val="none" w:sz="0" w:space="0" w:color="auto"/>
                  </w:divBdr>
                </w:div>
              </w:divsChild>
            </w:div>
            <w:div w:id="1017121167">
              <w:marLeft w:val="0"/>
              <w:marRight w:val="0"/>
              <w:marTop w:val="0"/>
              <w:marBottom w:val="0"/>
              <w:divBdr>
                <w:top w:val="none" w:sz="0" w:space="0" w:color="auto"/>
                <w:left w:val="none" w:sz="0" w:space="0" w:color="auto"/>
                <w:bottom w:val="none" w:sz="0" w:space="0" w:color="auto"/>
                <w:right w:val="none" w:sz="0" w:space="0" w:color="auto"/>
              </w:divBdr>
              <w:divsChild>
                <w:div w:id="1576821905">
                  <w:marLeft w:val="0"/>
                  <w:marRight w:val="0"/>
                  <w:marTop w:val="0"/>
                  <w:marBottom w:val="0"/>
                  <w:divBdr>
                    <w:top w:val="none" w:sz="0" w:space="0" w:color="auto"/>
                    <w:left w:val="none" w:sz="0" w:space="0" w:color="auto"/>
                    <w:bottom w:val="none" w:sz="0" w:space="0" w:color="auto"/>
                    <w:right w:val="none" w:sz="0" w:space="0" w:color="auto"/>
                  </w:divBdr>
                </w:div>
              </w:divsChild>
            </w:div>
            <w:div w:id="1034235481">
              <w:marLeft w:val="0"/>
              <w:marRight w:val="0"/>
              <w:marTop w:val="0"/>
              <w:marBottom w:val="0"/>
              <w:divBdr>
                <w:top w:val="none" w:sz="0" w:space="0" w:color="auto"/>
                <w:left w:val="none" w:sz="0" w:space="0" w:color="auto"/>
                <w:bottom w:val="none" w:sz="0" w:space="0" w:color="auto"/>
                <w:right w:val="none" w:sz="0" w:space="0" w:color="auto"/>
              </w:divBdr>
              <w:divsChild>
                <w:div w:id="490174654">
                  <w:marLeft w:val="0"/>
                  <w:marRight w:val="0"/>
                  <w:marTop w:val="0"/>
                  <w:marBottom w:val="0"/>
                  <w:divBdr>
                    <w:top w:val="none" w:sz="0" w:space="0" w:color="auto"/>
                    <w:left w:val="none" w:sz="0" w:space="0" w:color="auto"/>
                    <w:bottom w:val="none" w:sz="0" w:space="0" w:color="auto"/>
                    <w:right w:val="none" w:sz="0" w:space="0" w:color="auto"/>
                  </w:divBdr>
                </w:div>
              </w:divsChild>
            </w:div>
            <w:div w:id="1112818603">
              <w:marLeft w:val="0"/>
              <w:marRight w:val="0"/>
              <w:marTop w:val="0"/>
              <w:marBottom w:val="0"/>
              <w:divBdr>
                <w:top w:val="none" w:sz="0" w:space="0" w:color="auto"/>
                <w:left w:val="none" w:sz="0" w:space="0" w:color="auto"/>
                <w:bottom w:val="none" w:sz="0" w:space="0" w:color="auto"/>
                <w:right w:val="none" w:sz="0" w:space="0" w:color="auto"/>
              </w:divBdr>
              <w:divsChild>
                <w:div w:id="1074552043">
                  <w:marLeft w:val="0"/>
                  <w:marRight w:val="0"/>
                  <w:marTop w:val="0"/>
                  <w:marBottom w:val="0"/>
                  <w:divBdr>
                    <w:top w:val="none" w:sz="0" w:space="0" w:color="auto"/>
                    <w:left w:val="none" w:sz="0" w:space="0" w:color="auto"/>
                    <w:bottom w:val="none" w:sz="0" w:space="0" w:color="auto"/>
                    <w:right w:val="none" w:sz="0" w:space="0" w:color="auto"/>
                  </w:divBdr>
                </w:div>
              </w:divsChild>
            </w:div>
            <w:div w:id="1132864192">
              <w:marLeft w:val="0"/>
              <w:marRight w:val="0"/>
              <w:marTop w:val="0"/>
              <w:marBottom w:val="0"/>
              <w:divBdr>
                <w:top w:val="none" w:sz="0" w:space="0" w:color="auto"/>
                <w:left w:val="none" w:sz="0" w:space="0" w:color="auto"/>
                <w:bottom w:val="none" w:sz="0" w:space="0" w:color="auto"/>
                <w:right w:val="none" w:sz="0" w:space="0" w:color="auto"/>
              </w:divBdr>
              <w:divsChild>
                <w:div w:id="1668896299">
                  <w:marLeft w:val="0"/>
                  <w:marRight w:val="0"/>
                  <w:marTop w:val="0"/>
                  <w:marBottom w:val="0"/>
                  <w:divBdr>
                    <w:top w:val="none" w:sz="0" w:space="0" w:color="auto"/>
                    <w:left w:val="none" w:sz="0" w:space="0" w:color="auto"/>
                    <w:bottom w:val="none" w:sz="0" w:space="0" w:color="auto"/>
                    <w:right w:val="none" w:sz="0" w:space="0" w:color="auto"/>
                  </w:divBdr>
                </w:div>
              </w:divsChild>
            </w:div>
            <w:div w:id="1224678627">
              <w:marLeft w:val="0"/>
              <w:marRight w:val="0"/>
              <w:marTop w:val="0"/>
              <w:marBottom w:val="0"/>
              <w:divBdr>
                <w:top w:val="none" w:sz="0" w:space="0" w:color="auto"/>
                <w:left w:val="none" w:sz="0" w:space="0" w:color="auto"/>
                <w:bottom w:val="none" w:sz="0" w:space="0" w:color="auto"/>
                <w:right w:val="none" w:sz="0" w:space="0" w:color="auto"/>
              </w:divBdr>
              <w:divsChild>
                <w:div w:id="4482247">
                  <w:marLeft w:val="0"/>
                  <w:marRight w:val="0"/>
                  <w:marTop w:val="0"/>
                  <w:marBottom w:val="0"/>
                  <w:divBdr>
                    <w:top w:val="none" w:sz="0" w:space="0" w:color="auto"/>
                    <w:left w:val="none" w:sz="0" w:space="0" w:color="auto"/>
                    <w:bottom w:val="none" w:sz="0" w:space="0" w:color="auto"/>
                    <w:right w:val="none" w:sz="0" w:space="0" w:color="auto"/>
                  </w:divBdr>
                </w:div>
              </w:divsChild>
            </w:div>
            <w:div w:id="1302611681">
              <w:marLeft w:val="0"/>
              <w:marRight w:val="0"/>
              <w:marTop w:val="0"/>
              <w:marBottom w:val="0"/>
              <w:divBdr>
                <w:top w:val="none" w:sz="0" w:space="0" w:color="auto"/>
                <w:left w:val="none" w:sz="0" w:space="0" w:color="auto"/>
                <w:bottom w:val="none" w:sz="0" w:space="0" w:color="auto"/>
                <w:right w:val="none" w:sz="0" w:space="0" w:color="auto"/>
              </w:divBdr>
              <w:divsChild>
                <w:div w:id="1798253423">
                  <w:marLeft w:val="0"/>
                  <w:marRight w:val="0"/>
                  <w:marTop w:val="0"/>
                  <w:marBottom w:val="0"/>
                  <w:divBdr>
                    <w:top w:val="none" w:sz="0" w:space="0" w:color="auto"/>
                    <w:left w:val="none" w:sz="0" w:space="0" w:color="auto"/>
                    <w:bottom w:val="none" w:sz="0" w:space="0" w:color="auto"/>
                    <w:right w:val="none" w:sz="0" w:space="0" w:color="auto"/>
                  </w:divBdr>
                </w:div>
              </w:divsChild>
            </w:div>
            <w:div w:id="1317342633">
              <w:marLeft w:val="0"/>
              <w:marRight w:val="0"/>
              <w:marTop w:val="0"/>
              <w:marBottom w:val="0"/>
              <w:divBdr>
                <w:top w:val="none" w:sz="0" w:space="0" w:color="auto"/>
                <w:left w:val="none" w:sz="0" w:space="0" w:color="auto"/>
                <w:bottom w:val="none" w:sz="0" w:space="0" w:color="auto"/>
                <w:right w:val="none" w:sz="0" w:space="0" w:color="auto"/>
              </w:divBdr>
              <w:divsChild>
                <w:div w:id="825709903">
                  <w:marLeft w:val="0"/>
                  <w:marRight w:val="0"/>
                  <w:marTop w:val="0"/>
                  <w:marBottom w:val="0"/>
                  <w:divBdr>
                    <w:top w:val="none" w:sz="0" w:space="0" w:color="auto"/>
                    <w:left w:val="none" w:sz="0" w:space="0" w:color="auto"/>
                    <w:bottom w:val="none" w:sz="0" w:space="0" w:color="auto"/>
                    <w:right w:val="none" w:sz="0" w:space="0" w:color="auto"/>
                  </w:divBdr>
                </w:div>
              </w:divsChild>
            </w:div>
            <w:div w:id="1329557588">
              <w:marLeft w:val="0"/>
              <w:marRight w:val="0"/>
              <w:marTop w:val="0"/>
              <w:marBottom w:val="0"/>
              <w:divBdr>
                <w:top w:val="none" w:sz="0" w:space="0" w:color="auto"/>
                <w:left w:val="none" w:sz="0" w:space="0" w:color="auto"/>
                <w:bottom w:val="none" w:sz="0" w:space="0" w:color="auto"/>
                <w:right w:val="none" w:sz="0" w:space="0" w:color="auto"/>
              </w:divBdr>
              <w:divsChild>
                <w:div w:id="1023898737">
                  <w:marLeft w:val="0"/>
                  <w:marRight w:val="0"/>
                  <w:marTop w:val="0"/>
                  <w:marBottom w:val="0"/>
                  <w:divBdr>
                    <w:top w:val="none" w:sz="0" w:space="0" w:color="auto"/>
                    <w:left w:val="none" w:sz="0" w:space="0" w:color="auto"/>
                    <w:bottom w:val="none" w:sz="0" w:space="0" w:color="auto"/>
                    <w:right w:val="none" w:sz="0" w:space="0" w:color="auto"/>
                  </w:divBdr>
                </w:div>
              </w:divsChild>
            </w:div>
            <w:div w:id="1336615123">
              <w:marLeft w:val="0"/>
              <w:marRight w:val="0"/>
              <w:marTop w:val="0"/>
              <w:marBottom w:val="0"/>
              <w:divBdr>
                <w:top w:val="none" w:sz="0" w:space="0" w:color="auto"/>
                <w:left w:val="none" w:sz="0" w:space="0" w:color="auto"/>
                <w:bottom w:val="none" w:sz="0" w:space="0" w:color="auto"/>
                <w:right w:val="none" w:sz="0" w:space="0" w:color="auto"/>
              </w:divBdr>
              <w:divsChild>
                <w:div w:id="1502818286">
                  <w:marLeft w:val="0"/>
                  <w:marRight w:val="0"/>
                  <w:marTop w:val="0"/>
                  <w:marBottom w:val="0"/>
                  <w:divBdr>
                    <w:top w:val="none" w:sz="0" w:space="0" w:color="auto"/>
                    <w:left w:val="none" w:sz="0" w:space="0" w:color="auto"/>
                    <w:bottom w:val="none" w:sz="0" w:space="0" w:color="auto"/>
                    <w:right w:val="none" w:sz="0" w:space="0" w:color="auto"/>
                  </w:divBdr>
                </w:div>
              </w:divsChild>
            </w:div>
            <w:div w:id="1352490436">
              <w:marLeft w:val="0"/>
              <w:marRight w:val="0"/>
              <w:marTop w:val="0"/>
              <w:marBottom w:val="0"/>
              <w:divBdr>
                <w:top w:val="none" w:sz="0" w:space="0" w:color="auto"/>
                <w:left w:val="none" w:sz="0" w:space="0" w:color="auto"/>
                <w:bottom w:val="none" w:sz="0" w:space="0" w:color="auto"/>
                <w:right w:val="none" w:sz="0" w:space="0" w:color="auto"/>
              </w:divBdr>
              <w:divsChild>
                <w:div w:id="526599265">
                  <w:marLeft w:val="0"/>
                  <w:marRight w:val="0"/>
                  <w:marTop w:val="0"/>
                  <w:marBottom w:val="0"/>
                  <w:divBdr>
                    <w:top w:val="none" w:sz="0" w:space="0" w:color="auto"/>
                    <w:left w:val="none" w:sz="0" w:space="0" w:color="auto"/>
                    <w:bottom w:val="none" w:sz="0" w:space="0" w:color="auto"/>
                    <w:right w:val="none" w:sz="0" w:space="0" w:color="auto"/>
                  </w:divBdr>
                </w:div>
              </w:divsChild>
            </w:div>
            <w:div w:id="1360086503">
              <w:marLeft w:val="0"/>
              <w:marRight w:val="0"/>
              <w:marTop w:val="0"/>
              <w:marBottom w:val="0"/>
              <w:divBdr>
                <w:top w:val="none" w:sz="0" w:space="0" w:color="auto"/>
                <w:left w:val="none" w:sz="0" w:space="0" w:color="auto"/>
                <w:bottom w:val="none" w:sz="0" w:space="0" w:color="auto"/>
                <w:right w:val="none" w:sz="0" w:space="0" w:color="auto"/>
              </w:divBdr>
              <w:divsChild>
                <w:div w:id="108090940">
                  <w:marLeft w:val="0"/>
                  <w:marRight w:val="0"/>
                  <w:marTop w:val="0"/>
                  <w:marBottom w:val="0"/>
                  <w:divBdr>
                    <w:top w:val="none" w:sz="0" w:space="0" w:color="auto"/>
                    <w:left w:val="none" w:sz="0" w:space="0" w:color="auto"/>
                    <w:bottom w:val="none" w:sz="0" w:space="0" w:color="auto"/>
                    <w:right w:val="none" w:sz="0" w:space="0" w:color="auto"/>
                  </w:divBdr>
                </w:div>
              </w:divsChild>
            </w:div>
            <w:div w:id="1389651578">
              <w:marLeft w:val="0"/>
              <w:marRight w:val="0"/>
              <w:marTop w:val="0"/>
              <w:marBottom w:val="0"/>
              <w:divBdr>
                <w:top w:val="none" w:sz="0" w:space="0" w:color="auto"/>
                <w:left w:val="none" w:sz="0" w:space="0" w:color="auto"/>
                <w:bottom w:val="none" w:sz="0" w:space="0" w:color="auto"/>
                <w:right w:val="none" w:sz="0" w:space="0" w:color="auto"/>
              </w:divBdr>
              <w:divsChild>
                <w:div w:id="1597057946">
                  <w:marLeft w:val="0"/>
                  <w:marRight w:val="0"/>
                  <w:marTop w:val="0"/>
                  <w:marBottom w:val="0"/>
                  <w:divBdr>
                    <w:top w:val="none" w:sz="0" w:space="0" w:color="auto"/>
                    <w:left w:val="none" w:sz="0" w:space="0" w:color="auto"/>
                    <w:bottom w:val="none" w:sz="0" w:space="0" w:color="auto"/>
                    <w:right w:val="none" w:sz="0" w:space="0" w:color="auto"/>
                  </w:divBdr>
                </w:div>
              </w:divsChild>
            </w:div>
            <w:div w:id="1390154661">
              <w:marLeft w:val="0"/>
              <w:marRight w:val="0"/>
              <w:marTop w:val="0"/>
              <w:marBottom w:val="0"/>
              <w:divBdr>
                <w:top w:val="none" w:sz="0" w:space="0" w:color="auto"/>
                <w:left w:val="none" w:sz="0" w:space="0" w:color="auto"/>
                <w:bottom w:val="none" w:sz="0" w:space="0" w:color="auto"/>
                <w:right w:val="none" w:sz="0" w:space="0" w:color="auto"/>
              </w:divBdr>
              <w:divsChild>
                <w:div w:id="1921207020">
                  <w:marLeft w:val="0"/>
                  <w:marRight w:val="0"/>
                  <w:marTop w:val="0"/>
                  <w:marBottom w:val="0"/>
                  <w:divBdr>
                    <w:top w:val="none" w:sz="0" w:space="0" w:color="auto"/>
                    <w:left w:val="none" w:sz="0" w:space="0" w:color="auto"/>
                    <w:bottom w:val="none" w:sz="0" w:space="0" w:color="auto"/>
                    <w:right w:val="none" w:sz="0" w:space="0" w:color="auto"/>
                  </w:divBdr>
                </w:div>
              </w:divsChild>
            </w:div>
            <w:div w:id="1396927089">
              <w:marLeft w:val="0"/>
              <w:marRight w:val="0"/>
              <w:marTop w:val="0"/>
              <w:marBottom w:val="0"/>
              <w:divBdr>
                <w:top w:val="none" w:sz="0" w:space="0" w:color="auto"/>
                <w:left w:val="none" w:sz="0" w:space="0" w:color="auto"/>
                <w:bottom w:val="none" w:sz="0" w:space="0" w:color="auto"/>
                <w:right w:val="none" w:sz="0" w:space="0" w:color="auto"/>
              </w:divBdr>
              <w:divsChild>
                <w:div w:id="1362977381">
                  <w:marLeft w:val="0"/>
                  <w:marRight w:val="0"/>
                  <w:marTop w:val="0"/>
                  <w:marBottom w:val="0"/>
                  <w:divBdr>
                    <w:top w:val="none" w:sz="0" w:space="0" w:color="auto"/>
                    <w:left w:val="none" w:sz="0" w:space="0" w:color="auto"/>
                    <w:bottom w:val="none" w:sz="0" w:space="0" w:color="auto"/>
                    <w:right w:val="none" w:sz="0" w:space="0" w:color="auto"/>
                  </w:divBdr>
                </w:div>
              </w:divsChild>
            </w:div>
            <w:div w:id="1415391300">
              <w:marLeft w:val="0"/>
              <w:marRight w:val="0"/>
              <w:marTop w:val="0"/>
              <w:marBottom w:val="0"/>
              <w:divBdr>
                <w:top w:val="none" w:sz="0" w:space="0" w:color="auto"/>
                <w:left w:val="none" w:sz="0" w:space="0" w:color="auto"/>
                <w:bottom w:val="none" w:sz="0" w:space="0" w:color="auto"/>
                <w:right w:val="none" w:sz="0" w:space="0" w:color="auto"/>
              </w:divBdr>
              <w:divsChild>
                <w:div w:id="218978683">
                  <w:marLeft w:val="0"/>
                  <w:marRight w:val="0"/>
                  <w:marTop w:val="0"/>
                  <w:marBottom w:val="0"/>
                  <w:divBdr>
                    <w:top w:val="none" w:sz="0" w:space="0" w:color="auto"/>
                    <w:left w:val="none" w:sz="0" w:space="0" w:color="auto"/>
                    <w:bottom w:val="none" w:sz="0" w:space="0" w:color="auto"/>
                    <w:right w:val="none" w:sz="0" w:space="0" w:color="auto"/>
                  </w:divBdr>
                </w:div>
              </w:divsChild>
            </w:div>
            <w:div w:id="1417753252">
              <w:marLeft w:val="0"/>
              <w:marRight w:val="0"/>
              <w:marTop w:val="0"/>
              <w:marBottom w:val="0"/>
              <w:divBdr>
                <w:top w:val="none" w:sz="0" w:space="0" w:color="auto"/>
                <w:left w:val="none" w:sz="0" w:space="0" w:color="auto"/>
                <w:bottom w:val="none" w:sz="0" w:space="0" w:color="auto"/>
                <w:right w:val="none" w:sz="0" w:space="0" w:color="auto"/>
              </w:divBdr>
              <w:divsChild>
                <w:div w:id="236090975">
                  <w:marLeft w:val="0"/>
                  <w:marRight w:val="0"/>
                  <w:marTop w:val="0"/>
                  <w:marBottom w:val="0"/>
                  <w:divBdr>
                    <w:top w:val="none" w:sz="0" w:space="0" w:color="auto"/>
                    <w:left w:val="none" w:sz="0" w:space="0" w:color="auto"/>
                    <w:bottom w:val="none" w:sz="0" w:space="0" w:color="auto"/>
                    <w:right w:val="none" w:sz="0" w:space="0" w:color="auto"/>
                  </w:divBdr>
                </w:div>
              </w:divsChild>
            </w:div>
            <w:div w:id="1429152573">
              <w:marLeft w:val="0"/>
              <w:marRight w:val="0"/>
              <w:marTop w:val="0"/>
              <w:marBottom w:val="0"/>
              <w:divBdr>
                <w:top w:val="none" w:sz="0" w:space="0" w:color="auto"/>
                <w:left w:val="none" w:sz="0" w:space="0" w:color="auto"/>
                <w:bottom w:val="none" w:sz="0" w:space="0" w:color="auto"/>
                <w:right w:val="none" w:sz="0" w:space="0" w:color="auto"/>
              </w:divBdr>
              <w:divsChild>
                <w:div w:id="575481123">
                  <w:marLeft w:val="0"/>
                  <w:marRight w:val="0"/>
                  <w:marTop w:val="0"/>
                  <w:marBottom w:val="0"/>
                  <w:divBdr>
                    <w:top w:val="none" w:sz="0" w:space="0" w:color="auto"/>
                    <w:left w:val="none" w:sz="0" w:space="0" w:color="auto"/>
                    <w:bottom w:val="none" w:sz="0" w:space="0" w:color="auto"/>
                    <w:right w:val="none" w:sz="0" w:space="0" w:color="auto"/>
                  </w:divBdr>
                </w:div>
              </w:divsChild>
            </w:div>
            <w:div w:id="1429960019">
              <w:marLeft w:val="0"/>
              <w:marRight w:val="0"/>
              <w:marTop w:val="0"/>
              <w:marBottom w:val="0"/>
              <w:divBdr>
                <w:top w:val="none" w:sz="0" w:space="0" w:color="auto"/>
                <w:left w:val="none" w:sz="0" w:space="0" w:color="auto"/>
                <w:bottom w:val="none" w:sz="0" w:space="0" w:color="auto"/>
                <w:right w:val="none" w:sz="0" w:space="0" w:color="auto"/>
              </w:divBdr>
              <w:divsChild>
                <w:div w:id="359480146">
                  <w:marLeft w:val="0"/>
                  <w:marRight w:val="0"/>
                  <w:marTop w:val="0"/>
                  <w:marBottom w:val="0"/>
                  <w:divBdr>
                    <w:top w:val="none" w:sz="0" w:space="0" w:color="auto"/>
                    <w:left w:val="none" w:sz="0" w:space="0" w:color="auto"/>
                    <w:bottom w:val="none" w:sz="0" w:space="0" w:color="auto"/>
                    <w:right w:val="none" w:sz="0" w:space="0" w:color="auto"/>
                  </w:divBdr>
                </w:div>
              </w:divsChild>
            </w:div>
            <w:div w:id="1492480948">
              <w:marLeft w:val="0"/>
              <w:marRight w:val="0"/>
              <w:marTop w:val="0"/>
              <w:marBottom w:val="0"/>
              <w:divBdr>
                <w:top w:val="none" w:sz="0" w:space="0" w:color="auto"/>
                <w:left w:val="none" w:sz="0" w:space="0" w:color="auto"/>
                <w:bottom w:val="none" w:sz="0" w:space="0" w:color="auto"/>
                <w:right w:val="none" w:sz="0" w:space="0" w:color="auto"/>
              </w:divBdr>
              <w:divsChild>
                <w:div w:id="1695032568">
                  <w:marLeft w:val="0"/>
                  <w:marRight w:val="0"/>
                  <w:marTop w:val="0"/>
                  <w:marBottom w:val="0"/>
                  <w:divBdr>
                    <w:top w:val="none" w:sz="0" w:space="0" w:color="auto"/>
                    <w:left w:val="none" w:sz="0" w:space="0" w:color="auto"/>
                    <w:bottom w:val="none" w:sz="0" w:space="0" w:color="auto"/>
                    <w:right w:val="none" w:sz="0" w:space="0" w:color="auto"/>
                  </w:divBdr>
                </w:div>
              </w:divsChild>
            </w:div>
            <w:div w:id="1492939725">
              <w:marLeft w:val="0"/>
              <w:marRight w:val="0"/>
              <w:marTop w:val="0"/>
              <w:marBottom w:val="0"/>
              <w:divBdr>
                <w:top w:val="none" w:sz="0" w:space="0" w:color="auto"/>
                <w:left w:val="none" w:sz="0" w:space="0" w:color="auto"/>
                <w:bottom w:val="none" w:sz="0" w:space="0" w:color="auto"/>
                <w:right w:val="none" w:sz="0" w:space="0" w:color="auto"/>
              </w:divBdr>
              <w:divsChild>
                <w:div w:id="1588231299">
                  <w:marLeft w:val="0"/>
                  <w:marRight w:val="0"/>
                  <w:marTop w:val="0"/>
                  <w:marBottom w:val="0"/>
                  <w:divBdr>
                    <w:top w:val="none" w:sz="0" w:space="0" w:color="auto"/>
                    <w:left w:val="none" w:sz="0" w:space="0" w:color="auto"/>
                    <w:bottom w:val="none" w:sz="0" w:space="0" w:color="auto"/>
                    <w:right w:val="none" w:sz="0" w:space="0" w:color="auto"/>
                  </w:divBdr>
                </w:div>
              </w:divsChild>
            </w:div>
            <w:div w:id="1506049166">
              <w:marLeft w:val="0"/>
              <w:marRight w:val="0"/>
              <w:marTop w:val="0"/>
              <w:marBottom w:val="0"/>
              <w:divBdr>
                <w:top w:val="none" w:sz="0" w:space="0" w:color="auto"/>
                <w:left w:val="none" w:sz="0" w:space="0" w:color="auto"/>
                <w:bottom w:val="none" w:sz="0" w:space="0" w:color="auto"/>
                <w:right w:val="none" w:sz="0" w:space="0" w:color="auto"/>
              </w:divBdr>
              <w:divsChild>
                <w:div w:id="776487182">
                  <w:marLeft w:val="0"/>
                  <w:marRight w:val="0"/>
                  <w:marTop w:val="0"/>
                  <w:marBottom w:val="0"/>
                  <w:divBdr>
                    <w:top w:val="none" w:sz="0" w:space="0" w:color="auto"/>
                    <w:left w:val="none" w:sz="0" w:space="0" w:color="auto"/>
                    <w:bottom w:val="none" w:sz="0" w:space="0" w:color="auto"/>
                    <w:right w:val="none" w:sz="0" w:space="0" w:color="auto"/>
                  </w:divBdr>
                </w:div>
              </w:divsChild>
            </w:div>
            <w:div w:id="1551771676">
              <w:marLeft w:val="0"/>
              <w:marRight w:val="0"/>
              <w:marTop w:val="0"/>
              <w:marBottom w:val="0"/>
              <w:divBdr>
                <w:top w:val="none" w:sz="0" w:space="0" w:color="auto"/>
                <w:left w:val="none" w:sz="0" w:space="0" w:color="auto"/>
                <w:bottom w:val="none" w:sz="0" w:space="0" w:color="auto"/>
                <w:right w:val="none" w:sz="0" w:space="0" w:color="auto"/>
              </w:divBdr>
              <w:divsChild>
                <w:div w:id="2048530373">
                  <w:marLeft w:val="0"/>
                  <w:marRight w:val="0"/>
                  <w:marTop w:val="0"/>
                  <w:marBottom w:val="0"/>
                  <w:divBdr>
                    <w:top w:val="none" w:sz="0" w:space="0" w:color="auto"/>
                    <w:left w:val="none" w:sz="0" w:space="0" w:color="auto"/>
                    <w:bottom w:val="none" w:sz="0" w:space="0" w:color="auto"/>
                    <w:right w:val="none" w:sz="0" w:space="0" w:color="auto"/>
                  </w:divBdr>
                </w:div>
              </w:divsChild>
            </w:div>
            <w:div w:id="1556550880">
              <w:marLeft w:val="0"/>
              <w:marRight w:val="0"/>
              <w:marTop w:val="0"/>
              <w:marBottom w:val="0"/>
              <w:divBdr>
                <w:top w:val="none" w:sz="0" w:space="0" w:color="auto"/>
                <w:left w:val="none" w:sz="0" w:space="0" w:color="auto"/>
                <w:bottom w:val="none" w:sz="0" w:space="0" w:color="auto"/>
                <w:right w:val="none" w:sz="0" w:space="0" w:color="auto"/>
              </w:divBdr>
              <w:divsChild>
                <w:div w:id="241183789">
                  <w:marLeft w:val="0"/>
                  <w:marRight w:val="0"/>
                  <w:marTop w:val="0"/>
                  <w:marBottom w:val="0"/>
                  <w:divBdr>
                    <w:top w:val="none" w:sz="0" w:space="0" w:color="auto"/>
                    <w:left w:val="none" w:sz="0" w:space="0" w:color="auto"/>
                    <w:bottom w:val="none" w:sz="0" w:space="0" w:color="auto"/>
                    <w:right w:val="none" w:sz="0" w:space="0" w:color="auto"/>
                  </w:divBdr>
                </w:div>
              </w:divsChild>
            </w:div>
            <w:div w:id="1585452746">
              <w:marLeft w:val="0"/>
              <w:marRight w:val="0"/>
              <w:marTop w:val="0"/>
              <w:marBottom w:val="0"/>
              <w:divBdr>
                <w:top w:val="none" w:sz="0" w:space="0" w:color="auto"/>
                <w:left w:val="none" w:sz="0" w:space="0" w:color="auto"/>
                <w:bottom w:val="none" w:sz="0" w:space="0" w:color="auto"/>
                <w:right w:val="none" w:sz="0" w:space="0" w:color="auto"/>
              </w:divBdr>
              <w:divsChild>
                <w:div w:id="1226911586">
                  <w:marLeft w:val="0"/>
                  <w:marRight w:val="0"/>
                  <w:marTop w:val="0"/>
                  <w:marBottom w:val="0"/>
                  <w:divBdr>
                    <w:top w:val="none" w:sz="0" w:space="0" w:color="auto"/>
                    <w:left w:val="none" w:sz="0" w:space="0" w:color="auto"/>
                    <w:bottom w:val="none" w:sz="0" w:space="0" w:color="auto"/>
                    <w:right w:val="none" w:sz="0" w:space="0" w:color="auto"/>
                  </w:divBdr>
                </w:div>
              </w:divsChild>
            </w:div>
            <w:div w:id="1642811042">
              <w:marLeft w:val="0"/>
              <w:marRight w:val="0"/>
              <w:marTop w:val="0"/>
              <w:marBottom w:val="0"/>
              <w:divBdr>
                <w:top w:val="none" w:sz="0" w:space="0" w:color="auto"/>
                <w:left w:val="none" w:sz="0" w:space="0" w:color="auto"/>
                <w:bottom w:val="none" w:sz="0" w:space="0" w:color="auto"/>
                <w:right w:val="none" w:sz="0" w:space="0" w:color="auto"/>
              </w:divBdr>
              <w:divsChild>
                <w:div w:id="1298946934">
                  <w:marLeft w:val="0"/>
                  <w:marRight w:val="0"/>
                  <w:marTop w:val="0"/>
                  <w:marBottom w:val="0"/>
                  <w:divBdr>
                    <w:top w:val="none" w:sz="0" w:space="0" w:color="auto"/>
                    <w:left w:val="none" w:sz="0" w:space="0" w:color="auto"/>
                    <w:bottom w:val="none" w:sz="0" w:space="0" w:color="auto"/>
                    <w:right w:val="none" w:sz="0" w:space="0" w:color="auto"/>
                  </w:divBdr>
                </w:div>
              </w:divsChild>
            </w:div>
            <w:div w:id="1719427759">
              <w:marLeft w:val="0"/>
              <w:marRight w:val="0"/>
              <w:marTop w:val="0"/>
              <w:marBottom w:val="0"/>
              <w:divBdr>
                <w:top w:val="none" w:sz="0" w:space="0" w:color="auto"/>
                <w:left w:val="none" w:sz="0" w:space="0" w:color="auto"/>
                <w:bottom w:val="none" w:sz="0" w:space="0" w:color="auto"/>
                <w:right w:val="none" w:sz="0" w:space="0" w:color="auto"/>
              </w:divBdr>
              <w:divsChild>
                <w:div w:id="1940871944">
                  <w:marLeft w:val="0"/>
                  <w:marRight w:val="0"/>
                  <w:marTop w:val="0"/>
                  <w:marBottom w:val="0"/>
                  <w:divBdr>
                    <w:top w:val="none" w:sz="0" w:space="0" w:color="auto"/>
                    <w:left w:val="none" w:sz="0" w:space="0" w:color="auto"/>
                    <w:bottom w:val="none" w:sz="0" w:space="0" w:color="auto"/>
                    <w:right w:val="none" w:sz="0" w:space="0" w:color="auto"/>
                  </w:divBdr>
                </w:div>
              </w:divsChild>
            </w:div>
            <w:div w:id="1759137275">
              <w:marLeft w:val="0"/>
              <w:marRight w:val="0"/>
              <w:marTop w:val="0"/>
              <w:marBottom w:val="0"/>
              <w:divBdr>
                <w:top w:val="none" w:sz="0" w:space="0" w:color="auto"/>
                <w:left w:val="none" w:sz="0" w:space="0" w:color="auto"/>
                <w:bottom w:val="none" w:sz="0" w:space="0" w:color="auto"/>
                <w:right w:val="none" w:sz="0" w:space="0" w:color="auto"/>
              </w:divBdr>
              <w:divsChild>
                <w:div w:id="641157348">
                  <w:marLeft w:val="0"/>
                  <w:marRight w:val="0"/>
                  <w:marTop w:val="0"/>
                  <w:marBottom w:val="0"/>
                  <w:divBdr>
                    <w:top w:val="none" w:sz="0" w:space="0" w:color="auto"/>
                    <w:left w:val="none" w:sz="0" w:space="0" w:color="auto"/>
                    <w:bottom w:val="none" w:sz="0" w:space="0" w:color="auto"/>
                    <w:right w:val="none" w:sz="0" w:space="0" w:color="auto"/>
                  </w:divBdr>
                </w:div>
              </w:divsChild>
            </w:div>
            <w:div w:id="1788771991">
              <w:marLeft w:val="0"/>
              <w:marRight w:val="0"/>
              <w:marTop w:val="0"/>
              <w:marBottom w:val="0"/>
              <w:divBdr>
                <w:top w:val="none" w:sz="0" w:space="0" w:color="auto"/>
                <w:left w:val="none" w:sz="0" w:space="0" w:color="auto"/>
                <w:bottom w:val="none" w:sz="0" w:space="0" w:color="auto"/>
                <w:right w:val="none" w:sz="0" w:space="0" w:color="auto"/>
              </w:divBdr>
              <w:divsChild>
                <w:div w:id="1682391814">
                  <w:marLeft w:val="0"/>
                  <w:marRight w:val="0"/>
                  <w:marTop w:val="0"/>
                  <w:marBottom w:val="0"/>
                  <w:divBdr>
                    <w:top w:val="none" w:sz="0" w:space="0" w:color="auto"/>
                    <w:left w:val="none" w:sz="0" w:space="0" w:color="auto"/>
                    <w:bottom w:val="none" w:sz="0" w:space="0" w:color="auto"/>
                    <w:right w:val="none" w:sz="0" w:space="0" w:color="auto"/>
                  </w:divBdr>
                </w:div>
              </w:divsChild>
            </w:div>
            <w:div w:id="1804762971">
              <w:marLeft w:val="0"/>
              <w:marRight w:val="0"/>
              <w:marTop w:val="0"/>
              <w:marBottom w:val="0"/>
              <w:divBdr>
                <w:top w:val="none" w:sz="0" w:space="0" w:color="auto"/>
                <w:left w:val="none" w:sz="0" w:space="0" w:color="auto"/>
                <w:bottom w:val="none" w:sz="0" w:space="0" w:color="auto"/>
                <w:right w:val="none" w:sz="0" w:space="0" w:color="auto"/>
              </w:divBdr>
              <w:divsChild>
                <w:div w:id="896235895">
                  <w:marLeft w:val="0"/>
                  <w:marRight w:val="0"/>
                  <w:marTop w:val="0"/>
                  <w:marBottom w:val="0"/>
                  <w:divBdr>
                    <w:top w:val="none" w:sz="0" w:space="0" w:color="auto"/>
                    <w:left w:val="none" w:sz="0" w:space="0" w:color="auto"/>
                    <w:bottom w:val="none" w:sz="0" w:space="0" w:color="auto"/>
                    <w:right w:val="none" w:sz="0" w:space="0" w:color="auto"/>
                  </w:divBdr>
                </w:div>
              </w:divsChild>
            </w:div>
            <w:div w:id="1830369146">
              <w:marLeft w:val="0"/>
              <w:marRight w:val="0"/>
              <w:marTop w:val="0"/>
              <w:marBottom w:val="0"/>
              <w:divBdr>
                <w:top w:val="none" w:sz="0" w:space="0" w:color="auto"/>
                <w:left w:val="none" w:sz="0" w:space="0" w:color="auto"/>
                <w:bottom w:val="none" w:sz="0" w:space="0" w:color="auto"/>
                <w:right w:val="none" w:sz="0" w:space="0" w:color="auto"/>
              </w:divBdr>
              <w:divsChild>
                <w:div w:id="533613956">
                  <w:marLeft w:val="0"/>
                  <w:marRight w:val="0"/>
                  <w:marTop w:val="0"/>
                  <w:marBottom w:val="0"/>
                  <w:divBdr>
                    <w:top w:val="none" w:sz="0" w:space="0" w:color="auto"/>
                    <w:left w:val="none" w:sz="0" w:space="0" w:color="auto"/>
                    <w:bottom w:val="none" w:sz="0" w:space="0" w:color="auto"/>
                    <w:right w:val="none" w:sz="0" w:space="0" w:color="auto"/>
                  </w:divBdr>
                </w:div>
              </w:divsChild>
            </w:div>
            <w:div w:id="1841309879">
              <w:marLeft w:val="0"/>
              <w:marRight w:val="0"/>
              <w:marTop w:val="0"/>
              <w:marBottom w:val="0"/>
              <w:divBdr>
                <w:top w:val="none" w:sz="0" w:space="0" w:color="auto"/>
                <w:left w:val="none" w:sz="0" w:space="0" w:color="auto"/>
                <w:bottom w:val="none" w:sz="0" w:space="0" w:color="auto"/>
                <w:right w:val="none" w:sz="0" w:space="0" w:color="auto"/>
              </w:divBdr>
              <w:divsChild>
                <w:div w:id="1527400409">
                  <w:marLeft w:val="0"/>
                  <w:marRight w:val="0"/>
                  <w:marTop w:val="0"/>
                  <w:marBottom w:val="0"/>
                  <w:divBdr>
                    <w:top w:val="none" w:sz="0" w:space="0" w:color="auto"/>
                    <w:left w:val="none" w:sz="0" w:space="0" w:color="auto"/>
                    <w:bottom w:val="none" w:sz="0" w:space="0" w:color="auto"/>
                    <w:right w:val="none" w:sz="0" w:space="0" w:color="auto"/>
                  </w:divBdr>
                </w:div>
              </w:divsChild>
            </w:div>
            <w:div w:id="1868984929">
              <w:marLeft w:val="0"/>
              <w:marRight w:val="0"/>
              <w:marTop w:val="0"/>
              <w:marBottom w:val="0"/>
              <w:divBdr>
                <w:top w:val="none" w:sz="0" w:space="0" w:color="auto"/>
                <w:left w:val="none" w:sz="0" w:space="0" w:color="auto"/>
                <w:bottom w:val="none" w:sz="0" w:space="0" w:color="auto"/>
                <w:right w:val="none" w:sz="0" w:space="0" w:color="auto"/>
              </w:divBdr>
              <w:divsChild>
                <w:div w:id="1258828733">
                  <w:marLeft w:val="0"/>
                  <w:marRight w:val="0"/>
                  <w:marTop w:val="0"/>
                  <w:marBottom w:val="0"/>
                  <w:divBdr>
                    <w:top w:val="none" w:sz="0" w:space="0" w:color="auto"/>
                    <w:left w:val="none" w:sz="0" w:space="0" w:color="auto"/>
                    <w:bottom w:val="none" w:sz="0" w:space="0" w:color="auto"/>
                    <w:right w:val="none" w:sz="0" w:space="0" w:color="auto"/>
                  </w:divBdr>
                </w:div>
              </w:divsChild>
            </w:div>
            <w:div w:id="1871184682">
              <w:marLeft w:val="0"/>
              <w:marRight w:val="0"/>
              <w:marTop w:val="0"/>
              <w:marBottom w:val="0"/>
              <w:divBdr>
                <w:top w:val="none" w:sz="0" w:space="0" w:color="auto"/>
                <w:left w:val="none" w:sz="0" w:space="0" w:color="auto"/>
                <w:bottom w:val="none" w:sz="0" w:space="0" w:color="auto"/>
                <w:right w:val="none" w:sz="0" w:space="0" w:color="auto"/>
              </w:divBdr>
              <w:divsChild>
                <w:div w:id="215943462">
                  <w:marLeft w:val="0"/>
                  <w:marRight w:val="0"/>
                  <w:marTop w:val="0"/>
                  <w:marBottom w:val="0"/>
                  <w:divBdr>
                    <w:top w:val="none" w:sz="0" w:space="0" w:color="auto"/>
                    <w:left w:val="none" w:sz="0" w:space="0" w:color="auto"/>
                    <w:bottom w:val="none" w:sz="0" w:space="0" w:color="auto"/>
                    <w:right w:val="none" w:sz="0" w:space="0" w:color="auto"/>
                  </w:divBdr>
                </w:div>
              </w:divsChild>
            </w:div>
            <w:div w:id="1910845178">
              <w:marLeft w:val="0"/>
              <w:marRight w:val="0"/>
              <w:marTop w:val="0"/>
              <w:marBottom w:val="0"/>
              <w:divBdr>
                <w:top w:val="none" w:sz="0" w:space="0" w:color="auto"/>
                <w:left w:val="none" w:sz="0" w:space="0" w:color="auto"/>
                <w:bottom w:val="none" w:sz="0" w:space="0" w:color="auto"/>
                <w:right w:val="none" w:sz="0" w:space="0" w:color="auto"/>
              </w:divBdr>
              <w:divsChild>
                <w:div w:id="1094595030">
                  <w:marLeft w:val="0"/>
                  <w:marRight w:val="0"/>
                  <w:marTop w:val="0"/>
                  <w:marBottom w:val="0"/>
                  <w:divBdr>
                    <w:top w:val="none" w:sz="0" w:space="0" w:color="auto"/>
                    <w:left w:val="none" w:sz="0" w:space="0" w:color="auto"/>
                    <w:bottom w:val="none" w:sz="0" w:space="0" w:color="auto"/>
                    <w:right w:val="none" w:sz="0" w:space="0" w:color="auto"/>
                  </w:divBdr>
                </w:div>
              </w:divsChild>
            </w:div>
            <w:div w:id="1920554274">
              <w:marLeft w:val="0"/>
              <w:marRight w:val="0"/>
              <w:marTop w:val="0"/>
              <w:marBottom w:val="0"/>
              <w:divBdr>
                <w:top w:val="none" w:sz="0" w:space="0" w:color="auto"/>
                <w:left w:val="none" w:sz="0" w:space="0" w:color="auto"/>
                <w:bottom w:val="none" w:sz="0" w:space="0" w:color="auto"/>
                <w:right w:val="none" w:sz="0" w:space="0" w:color="auto"/>
              </w:divBdr>
              <w:divsChild>
                <w:div w:id="1386371965">
                  <w:marLeft w:val="0"/>
                  <w:marRight w:val="0"/>
                  <w:marTop w:val="0"/>
                  <w:marBottom w:val="0"/>
                  <w:divBdr>
                    <w:top w:val="none" w:sz="0" w:space="0" w:color="auto"/>
                    <w:left w:val="none" w:sz="0" w:space="0" w:color="auto"/>
                    <w:bottom w:val="none" w:sz="0" w:space="0" w:color="auto"/>
                    <w:right w:val="none" w:sz="0" w:space="0" w:color="auto"/>
                  </w:divBdr>
                </w:div>
              </w:divsChild>
            </w:div>
            <w:div w:id="1937596711">
              <w:marLeft w:val="0"/>
              <w:marRight w:val="0"/>
              <w:marTop w:val="0"/>
              <w:marBottom w:val="0"/>
              <w:divBdr>
                <w:top w:val="none" w:sz="0" w:space="0" w:color="auto"/>
                <w:left w:val="none" w:sz="0" w:space="0" w:color="auto"/>
                <w:bottom w:val="none" w:sz="0" w:space="0" w:color="auto"/>
                <w:right w:val="none" w:sz="0" w:space="0" w:color="auto"/>
              </w:divBdr>
              <w:divsChild>
                <w:div w:id="1491630819">
                  <w:marLeft w:val="0"/>
                  <w:marRight w:val="0"/>
                  <w:marTop w:val="0"/>
                  <w:marBottom w:val="0"/>
                  <w:divBdr>
                    <w:top w:val="none" w:sz="0" w:space="0" w:color="auto"/>
                    <w:left w:val="none" w:sz="0" w:space="0" w:color="auto"/>
                    <w:bottom w:val="none" w:sz="0" w:space="0" w:color="auto"/>
                    <w:right w:val="none" w:sz="0" w:space="0" w:color="auto"/>
                  </w:divBdr>
                </w:div>
              </w:divsChild>
            </w:div>
            <w:div w:id="1941832699">
              <w:marLeft w:val="0"/>
              <w:marRight w:val="0"/>
              <w:marTop w:val="0"/>
              <w:marBottom w:val="0"/>
              <w:divBdr>
                <w:top w:val="none" w:sz="0" w:space="0" w:color="auto"/>
                <w:left w:val="none" w:sz="0" w:space="0" w:color="auto"/>
                <w:bottom w:val="none" w:sz="0" w:space="0" w:color="auto"/>
                <w:right w:val="none" w:sz="0" w:space="0" w:color="auto"/>
              </w:divBdr>
              <w:divsChild>
                <w:div w:id="54283386">
                  <w:marLeft w:val="0"/>
                  <w:marRight w:val="0"/>
                  <w:marTop w:val="0"/>
                  <w:marBottom w:val="0"/>
                  <w:divBdr>
                    <w:top w:val="none" w:sz="0" w:space="0" w:color="auto"/>
                    <w:left w:val="none" w:sz="0" w:space="0" w:color="auto"/>
                    <w:bottom w:val="none" w:sz="0" w:space="0" w:color="auto"/>
                    <w:right w:val="none" w:sz="0" w:space="0" w:color="auto"/>
                  </w:divBdr>
                </w:div>
              </w:divsChild>
            </w:div>
            <w:div w:id="2000846413">
              <w:marLeft w:val="0"/>
              <w:marRight w:val="0"/>
              <w:marTop w:val="0"/>
              <w:marBottom w:val="0"/>
              <w:divBdr>
                <w:top w:val="none" w:sz="0" w:space="0" w:color="auto"/>
                <w:left w:val="none" w:sz="0" w:space="0" w:color="auto"/>
                <w:bottom w:val="none" w:sz="0" w:space="0" w:color="auto"/>
                <w:right w:val="none" w:sz="0" w:space="0" w:color="auto"/>
              </w:divBdr>
              <w:divsChild>
                <w:div w:id="781343446">
                  <w:marLeft w:val="0"/>
                  <w:marRight w:val="0"/>
                  <w:marTop w:val="0"/>
                  <w:marBottom w:val="0"/>
                  <w:divBdr>
                    <w:top w:val="none" w:sz="0" w:space="0" w:color="auto"/>
                    <w:left w:val="none" w:sz="0" w:space="0" w:color="auto"/>
                    <w:bottom w:val="none" w:sz="0" w:space="0" w:color="auto"/>
                    <w:right w:val="none" w:sz="0" w:space="0" w:color="auto"/>
                  </w:divBdr>
                </w:div>
              </w:divsChild>
            </w:div>
            <w:div w:id="2026589891">
              <w:marLeft w:val="0"/>
              <w:marRight w:val="0"/>
              <w:marTop w:val="0"/>
              <w:marBottom w:val="0"/>
              <w:divBdr>
                <w:top w:val="none" w:sz="0" w:space="0" w:color="auto"/>
                <w:left w:val="none" w:sz="0" w:space="0" w:color="auto"/>
                <w:bottom w:val="none" w:sz="0" w:space="0" w:color="auto"/>
                <w:right w:val="none" w:sz="0" w:space="0" w:color="auto"/>
              </w:divBdr>
              <w:divsChild>
                <w:div w:id="438720818">
                  <w:marLeft w:val="0"/>
                  <w:marRight w:val="0"/>
                  <w:marTop w:val="0"/>
                  <w:marBottom w:val="0"/>
                  <w:divBdr>
                    <w:top w:val="none" w:sz="0" w:space="0" w:color="auto"/>
                    <w:left w:val="none" w:sz="0" w:space="0" w:color="auto"/>
                    <w:bottom w:val="none" w:sz="0" w:space="0" w:color="auto"/>
                    <w:right w:val="none" w:sz="0" w:space="0" w:color="auto"/>
                  </w:divBdr>
                </w:div>
              </w:divsChild>
            </w:div>
            <w:div w:id="2046785232">
              <w:marLeft w:val="0"/>
              <w:marRight w:val="0"/>
              <w:marTop w:val="0"/>
              <w:marBottom w:val="0"/>
              <w:divBdr>
                <w:top w:val="none" w:sz="0" w:space="0" w:color="auto"/>
                <w:left w:val="none" w:sz="0" w:space="0" w:color="auto"/>
                <w:bottom w:val="none" w:sz="0" w:space="0" w:color="auto"/>
                <w:right w:val="none" w:sz="0" w:space="0" w:color="auto"/>
              </w:divBdr>
              <w:divsChild>
                <w:div w:id="621955958">
                  <w:marLeft w:val="0"/>
                  <w:marRight w:val="0"/>
                  <w:marTop w:val="0"/>
                  <w:marBottom w:val="0"/>
                  <w:divBdr>
                    <w:top w:val="none" w:sz="0" w:space="0" w:color="auto"/>
                    <w:left w:val="none" w:sz="0" w:space="0" w:color="auto"/>
                    <w:bottom w:val="none" w:sz="0" w:space="0" w:color="auto"/>
                    <w:right w:val="none" w:sz="0" w:space="0" w:color="auto"/>
                  </w:divBdr>
                </w:div>
              </w:divsChild>
            </w:div>
            <w:div w:id="2070109568">
              <w:marLeft w:val="0"/>
              <w:marRight w:val="0"/>
              <w:marTop w:val="0"/>
              <w:marBottom w:val="0"/>
              <w:divBdr>
                <w:top w:val="none" w:sz="0" w:space="0" w:color="auto"/>
                <w:left w:val="none" w:sz="0" w:space="0" w:color="auto"/>
                <w:bottom w:val="none" w:sz="0" w:space="0" w:color="auto"/>
                <w:right w:val="none" w:sz="0" w:space="0" w:color="auto"/>
              </w:divBdr>
              <w:divsChild>
                <w:div w:id="1190685843">
                  <w:marLeft w:val="0"/>
                  <w:marRight w:val="0"/>
                  <w:marTop w:val="0"/>
                  <w:marBottom w:val="0"/>
                  <w:divBdr>
                    <w:top w:val="none" w:sz="0" w:space="0" w:color="auto"/>
                    <w:left w:val="none" w:sz="0" w:space="0" w:color="auto"/>
                    <w:bottom w:val="none" w:sz="0" w:space="0" w:color="auto"/>
                    <w:right w:val="none" w:sz="0" w:space="0" w:color="auto"/>
                  </w:divBdr>
                </w:div>
              </w:divsChild>
            </w:div>
            <w:div w:id="2073387900">
              <w:marLeft w:val="0"/>
              <w:marRight w:val="0"/>
              <w:marTop w:val="0"/>
              <w:marBottom w:val="0"/>
              <w:divBdr>
                <w:top w:val="none" w:sz="0" w:space="0" w:color="auto"/>
                <w:left w:val="none" w:sz="0" w:space="0" w:color="auto"/>
                <w:bottom w:val="none" w:sz="0" w:space="0" w:color="auto"/>
                <w:right w:val="none" w:sz="0" w:space="0" w:color="auto"/>
              </w:divBdr>
              <w:divsChild>
                <w:div w:id="1567498005">
                  <w:marLeft w:val="0"/>
                  <w:marRight w:val="0"/>
                  <w:marTop w:val="0"/>
                  <w:marBottom w:val="0"/>
                  <w:divBdr>
                    <w:top w:val="none" w:sz="0" w:space="0" w:color="auto"/>
                    <w:left w:val="none" w:sz="0" w:space="0" w:color="auto"/>
                    <w:bottom w:val="none" w:sz="0" w:space="0" w:color="auto"/>
                    <w:right w:val="none" w:sz="0" w:space="0" w:color="auto"/>
                  </w:divBdr>
                </w:div>
              </w:divsChild>
            </w:div>
            <w:div w:id="2080783782">
              <w:marLeft w:val="0"/>
              <w:marRight w:val="0"/>
              <w:marTop w:val="0"/>
              <w:marBottom w:val="0"/>
              <w:divBdr>
                <w:top w:val="none" w:sz="0" w:space="0" w:color="auto"/>
                <w:left w:val="none" w:sz="0" w:space="0" w:color="auto"/>
                <w:bottom w:val="none" w:sz="0" w:space="0" w:color="auto"/>
                <w:right w:val="none" w:sz="0" w:space="0" w:color="auto"/>
              </w:divBdr>
              <w:divsChild>
                <w:div w:id="1051688268">
                  <w:marLeft w:val="0"/>
                  <w:marRight w:val="0"/>
                  <w:marTop w:val="0"/>
                  <w:marBottom w:val="0"/>
                  <w:divBdr>
                    <w:top w:val="none" w:sz="0" w:space="0" w:color="auto"/>
                    <w:left w:val="none" w:sz="0" w:space="0" w:color="auto"/>
                    <w:bottom w:val="none" w:sz="0" w:space="0" w:color="auto"/>
                    <w:right w:val="none" w:sz="0" w:space="0" w:color="auto"/>
                  </w:divBdr>
                </w:div>
              </w:divsChild>
            </w:div>
            <w:div w:id="2102489298">
              <w:marLeft w:val="0"/>
              <w:marRight w:val="0"/>
              <w:marTop w:val="0"/>
              <w:marBottom w:val="0"/>
              <w:divBdr>
                <w:top w:val="none" w:sz="0" w:space="0" w:color="auto"/>
                <w:left w:val="none" w:sz="0" w:space="0" w:color="auto"/>
                <w:bottom w:val="none" w:sz="0" w:space="0" w:color="auto"/>
                <w:right w:val="none" w:sz="0" w:space="0" w:color="auto"/>
              </w:divBdr>
              <w:divsChild>
                <w:div w:id="1452163080">
                  <w:marLeft w:val="0"/>
                  <w:marRight w:val="0"/>
                  <w:marTop w:val="0"/>
                  <w:marBottom w:val="0"/>
                  <w:divBdr>
                    <w:top w:val="none" w:sz="0" w:space="0" w:color="auto"/>
                    <w:left w:val="none" w:sz="0" w:space="0" w:color="auto"/>
                    <w:bottom w:val="none" w:sz="0" w:space="0" w:color="auto"/>
                    <w:right w:val="none" w:sz="0" w:space="0" w:color="auto"/>
                  </w:divBdr>
                </w:div>
              </w:divsChild>
            </w:div>
            <w:div w:id="2116904483">
              <w:marLeft w:val="0"/>
              <w:marRight w:val="0"/>
              <w:marTop w:val="0"/>
              <w:marBottom w:val="0"/>
              <w:divBdr>
                <w:top w:val="none" w:sz="0" w:space="0" w:color="auto"/>
                <w:left w:val="none" w:sz="0" w:space="0" w:color="auto"/>
                <w:bottom w:val="none" w:sz="0" w:space="0" w:color="auto"/>
                <w:right w:val="none" w:sz="0" w:space="0" w:color="auto"/>
              </w:divBdr>
              <w:divsChild>
                <w:div w:id="85546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customXml" Target="../customXml/item3.xml" Id="rId3"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4.emf" Id="rId17" /><Relationship Type="http://schemas.openxmlformats.org/officeDocument/2006/relationships/glossaryDocument" Target="glossary/document.xml" Id="rId33"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yperlink" Target="https://courses.ansys.com/index.php/courses/simple-approximations-of-fluid-flows/lessons/introduction-to-simple-approximations-of-fluid-flows-lesson-1/"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endnotes" Target="endnotes.xml" Id="rId10" /><Relationship Type="http://schemas.openxmlformats.org/officeDocument/2006/relationships/footer" Target="footer2.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17.emf" Id="rId30" /><Relationship Type="http://schemas.openxmlformats.org/officeDocument/2006/relationships/webSettings" Target="webSettings.xml" Id="rId8" /><Relationship Type="http://schemas.openxmlformats.org/officeDocument/2006/relationships/image" Target="/media/image9.png" Id="Rb54167a8306a474f" /><Relationship Type="http://schemas.openxmlformats.org/officeDocument/2006/relationships/image" Target="/media/imagea.png" Id="Rdb47c090c7a84bae" /><Relationship Type="http://schemas.openxmlformats.org/officeDocument/2006/relationships/image" Target="/media/image9.jpg" Id="R554a315125704009" /><Relationship Type="http://schemas.openxmlformats.org/officeDocument/2006/relationships/image" Target="/media/imageb.png" Id="R9ffb6c4125c04584" /><Relationship Type="http://schemas.openxmlformats.org/officeDocument/2006/relationships/image" Target="/media/imagec.png" Id="R66fe156e263b43f0" /><Relationship Type="http://schemas.openxmlformats.org/officeDocument/2006/relationships/image" Target="/media/imagea.jpg" Id="Rc355aaed49244ee4" /><Relationship Type="http://schemas.openxmlformats.org/officeDocument/2006/relationships/image" Target="/media/imageb.jpg" Id="Rc89cdd7b85a3473b" /><Relationship Type="http://schemas.openxmlformats.org/officeDocument/2006/relationships/image" Target="/media/imagec.jpg" Id="R4d33b3e43f7542c0" /><Relationship Type="http://schemas.openxmlformats.org/officeDocument/2006/relationships/image" Target="/media/imaged.jpg" Id="R53338f70be5c4ded" /><Relationship Type="http://schemas.openxmlformats.org/officeDocument/2006/relationships/image" Target="/media/imagee.jpg" Id="R95ef33f61e894410" /><Relationship Type="http://schemas.openxmlformats.org/officeDocument/2006/relationships/image" Target="/media/imagef.jpg" Id="R15ea7a91605b4bb0" /><Relationship Type="http://schemas.openxmlformats.org/officeDocument/2006/relationships/image" Target="/media/image10.jpg" Id="R46919d08dc104a08" /></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AAE14C5EBEF4D468D2043A37F6E66F2"/>
        <w:category>
          <w:name w:val="General"/>
          <w:gallery w:val="placeholder"/>
        </w:category>
        <w:types>
          <w:type w:val="bbPlcHdr"/>
        </w:types>
        <w:behaviors>
          <w:behavior w:val="content"/>
        </w:behaviors>
        <w:guid w:val="{27691A12-BE12-441E-83BA-CDCE5A5BCC63}"/>
      </w:docPartPr>
      <w:docPartBody>
        <w:p w:rsidR="00E77CFB" w:rsidRDefault="00E77CFB">
          <w:pPr>
            <w:pStyle w:val="CAAE14C5EBEF4D468D2043A37F6E66F2"/>
          </w:pPr>
          <w:r w:rsidRPr="004351B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345F"/>
    <w:rsid w:val="003F345F"/>
    <w:rsid w:val="00516847"/>
    <w:rsid w:val="00E77CFB"/>
    <w:rsid w:val="00F04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345F"/>
    <w:rPr>
      <w:color w:val="808080"/>
    </w:rPr>
  </w:style>
  <w:style w:type="paragraph" w:customStyle="1" w:styleId="DC43ED8ACF8F479BAB7D31F6CAA6F8CD">
    <w:name w:val="DC43ED8ACF8F479BAB7D31F6CAA6F8CD"/>
    <w:rsid w:val="003F345F"/>
  </w:style>
  <w:style w:type="paragraph" w:customStyle="1" w:styleId="CAAE14C5EBEF4D468D2043A37F6E66F2">
    <w:name w:val="CAAE14C5EBEF4D468D2043A37F6E66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7BCC586FA37A141A958BE8A33A37FED" ma:contentTypeVersion="9" ma:contentTypeDescription="Create a new document." ma:contentTypeScope="" ma:versionID="ce50f01d83b4ba24a4b3c8cddc16bcbe">
  <xsd:schema xmlns:xsd="http://www.w3.org/2001/XMLSchema" xmlns:xs="http://www.w3.org/2001/XMLSchema" xmlns:p="http://schemas.microsoft.com/office/2006/metadata/properties" xmlns:ns2="9d9aa378-6e7a-426a-b961-20202a0aac26" targetNamespace="http://schemas.microsoft.com/office/2006/metadata/properties" ma:root="true" ma:fieldsID="d0a3b71709cddffa2ce5d27fe594c1b9" ns2:_="">
    <xsd:import namespace="9d9aa378-6e7a-426a-b961-20202a0aac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aa378-6e7a-426a-b961-20202a0aa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ct:contentTypeSchema xmlns:ct="http://schemas.microsoft.com/office/2006/metadata/contentType" xmlns:ma="http://schemas.microsoft.com/office/2006/metadata/properties/metaAttributes" ct:_="" ma:_="" ma:contentTypeName="Document" ma:contentTypeID="0x01010047BCC586FA37A141A958BE8A33A37FED" ma:contentTypeVersion="9" ma:contentTypeDescription="Create a new document." ma:contentTypeScope="" ma:versionID="ce50f01d83b4ba24a4b3c8cddc16bcbe">
  <xsd:schema xmlns:xsd="http://www.w3.org/2001/XMLSchema" xmlns:xs="http://www.w3.org/2001/XMLSchema" xmlns:p="http://schemas.microsoft.com/office/2006/metadata/properties" xmlns:ns2="9d9aa378-6e7a-426a-b961-20202a0aac26" targetNamespace="http://schemas.microsoft.com/office/2006/metadata/properties" ma:root="true" ma:fieldsID="d0a3b71709cddffa2ce5d27fe594c1b9" ns2:_="">
    <xsd:import namespace="9d9aa378-6e7a-426a-b961-20202a0aac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aa378-6e7a-426a-b961-20202a0aa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A7E0171-0D52-4C2C-A2F0-A4111F2D0914}">
  <ds:schemaRefs>
    <ds:schemaRef ds:uri="http://schemas.openxmlformats.org/officeDocument/2006/bibliography"/>
  </ds:schemaRefs>
</ds:datastoreItem>
</file>

<file path=customXml/itemProps2.xml><?xml version="1.0" encoding="utf-8"?>
<ds:datastoreItem xmlns:ds="http://schemas.openxmlformats.org/officeDocument/2006/customXml" ds:itemID="{F4580E1F-9334-4BD3-A7DC-BDC05786B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aa378-6e7a-426a-b961-20202a0aa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F21196-6563-472B-A2D7-EB0C532B1C19}">
  <ds:schemaRefs>
    <ds:schemaRef ds:uri="http://schemas.microsoft.com/sharepoint/v3/contenttype/forms"/>
  </ds:schemaRefs>
</ds:datastoreItem>
</file>

<file path=customXml/itemProps4.xml><?xml version="1.0" encoding="utf-8"?>
<ds:datastoreItem xmlns:ds="http://schemas.openxmlformats.org/officeDocument/2006/customXml" ds:itemID="{3AB492CE-DFC2-4197-8A3D-FA97EC3CB576}">
  <ds:schemaRefs>
    <ds:schemaRef ds:uri="http://schemas.microsoft.com/office/2006/documentManagement/types"/>
    <ds:schemaRef ds:uri="9d9aa378-6e7a-426a-b961-20202a0aac26"/>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CA7E0171-0D52-4C2C-A2F0-A4111F2D0914}">
  <ds:schemaRefs>
    <ds:schemaRef ds:uri="http://schemas.openxmlformats.org/officeDocument/2006/bibliography"/>
  </ds:schemaRefs>
</ds:datastoreItem>
</file>

<file path=customXml/itemProps6.xml><?xml version="1.0" encoding="utf-8"?>
<ds:datastoreItem xmlns:ds="http://schemas.openxmlformats.org/officeDocument/2006/customXml" ds:itemID="{F4580E1F-9334-4BD3-A7DC-BDC05786B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aa378-6e7a-426a-b961-20202a0aac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E9F21196-6563-472B-A2D7-EB0C532B1C19}">
  <ds:schemaRefs>
    <ds:schemaRef ds:uri="http://schemas.microsoft.com/sharepoint/v3/contenttype/forms"/>
  </ds:schemaRefs>
</ds:datastoreItem>
</file>

<file path=customXml/itemProps8.xml><?xml version="1.0" encoding="utf-8"?>
<ds:datastoreItem xmlns:ds="http://schemas.openxmlformats.org/officeDocument/2006/customXml" ds:itemID="{3AB492CE-DFC2-4197-8A3D-FA97EC3CB576}">
  <ds:schemaRefs>
    <ds:schemaRef ds:uri="http://schemas.microsoft.com/office/2006/documentManagement/types"/>
    <ds:schemaRef ds:uri="9d9aa378-6e7a-426a-b961-20202a0aac26"/>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4</ap:DocSecurity>
  <ap:ScaleCrop>false</ap:ScaleCrop>
  <ap:Company>Oregon State University</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Oman</dc:creator>
  <keywords/>
  <lastModifiedBy>Andrea Georgina Hernandez Limon</lastModifiedBy>
  <revision>503</revision>
  <lastPrinted>2016-08-22T15:12:00.0000000Z</lastPrinted>
  <dcterms:created xsi:type="dcterms:W3CDTF">2020-01-08T02:50:00.0000000Z</dcterms:created>
  <dcterms:modified xsi:type="dcterms:W3CDTF">2020-11-11T20:26:03.4682481Z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0x01010047BCC586FA37A141A958BE8A33A37FED</vt:lpwstr>
  </property>
</Properties>
</file>