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Nov. 13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3"/>
              </w:numPr>
              <w:spacing w:line="240" w:lineRule="auto"/>
              <w:ind w:left="720" w:hanging="360"/>
            </w:pPr>
            <w:r w:rsidDel="00000000" w:rsidR="00000000" w:rsidRPr="00000000">
              <w:rPr>
                <w:rtl w:val="0"/>
              </w:rPr>
              <w:t xml:space="preserve">Time Card Due TODAY</w:t>
            </w:r>
          </w:p>
          <w:p w:rsidR="00000000" w:rsidDel="00000000" w:rsidP="00000000" w:rsidRDefault="00000000" w:rsidRPr="00000000" w14:paraId="00000009">
            <w:pPr>
              <w:widowControl w:val="0"/>
              <w:numPr>
                <w:ilvl w:val="0"/>
                <w:numId w:val="3"/>
              </w:numPr>
              <w:spacing w:line="240" w:lineRule="auto"/>
              <w:ind w:left="720" w:hanging="360"/>
              <w:rPr>
                <w:u w:val="none"/>
              </w:rPr>
            </w:pPr>
            <w:r w:rsidDel="00000000" w:rsidR="00000000" w:rsidRPr="00000000">
              <w:rPr>
                <w:rtl w:val="0"/>
              </w:rPr>
              <w:t xml:space="preserve">Final Report (Finishing Touches)</w:t>
            </w:r>
          </w:p>
          <w:p w:rsidR="00000000" w:rsidDel="00000000" w:rsidP="00000000" w:rsidRDefault="00000000" w:rsidRPr="00000000" w14:paraId="0000000A">
            <w:pPr>
              <w:widowControl w:val="0"/>
              <w:numPr>
                <w:ilvl w:val="0"/>
                <w:numId w:val="3"/>
              </w:numPr>
              <w:spacing w:line="240" w:lineRule="auto"/>
              <w:ind w:left="720" w:hanging="360"/>
              <w:rPr>
                <w:u w:val="none"/>
              </w:rPr>
            </w:pPr>
            <w:r w:rsidDel="00000000" w:rsidR="00000000" w:rsidRPr="00000000">
              <w:rPr>
                <w:rtl w:val="0"/>
              </w:rPr>
              <w:t xml:space="preserve">Functional Prototype Planning </w:t>
            </w:r>
          </w:p>
          <w:p w:rsidR="00000000" w:rsidDel="00000000" w:rsidP="00000000" w:rsidRDefault="00000000" w:rsidRPr="00000000" w14:paraId="0000000B">
            <w:pPr>
              <w:widowControl w:val="0"/>
              <w:spacing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t xml:space="preserve">Final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7"/>
              </w:numPr>
              <w:spacing w:line="240" w:lineRule="auto"/>
              <w:ind w:left="720" w:hanging="360"/>
            </w:pPr>
            <w:r w:rsidDel="00000000" w:rsidR="00000000" w:rsidRPr="00000000">
              <w:rPr>
                <w:rtl w:val="0"/>
              </w:rPr>
              <w:t xml:space="preserve">Research Codes</w:t>
            </w:r>
          </w:p>
          <w:p w:rsidR="00000000" w:rsidDel="00000000" w:rsidP="00000000" w:rsidRDefault="00000000" w:rsidRPr="00000000" w14:paraId="0000000E">
            <w:pPr>
              <w:widowControl w:val="0"/>
              <w:numPr>
                <w:ilvl w:val="0"/>
                <w:numId w:val="7"/>
              </w:numPr>
              <w:spacing w:line="240" w:lineRule="auto"/>
              <w:ind w:left="720" w:hanging="360"/>
              <w:rPr>
                <w:u w:val="none"/>
              </w:rPr>
            </w:pPr>
            <w:r w:rsidDel="00000000" w:rsidR="00000000" w:rsidRPr="00000000">
              <w:rPr>
                <w:rtl w:val="0"/>
              </w:rPr>
              <w:t xml:space="preserve">Final Editing </w:t>
            </w:r>
          </w:p>
          <w:p w:rsidR="00000000" w:rsidDel="00000000" w:rsidP="00000000" w:rsidRDefault="00000000" w:rsidRPr="00000000" w14:paraId="0000000F">
            <w:pPr>
              <w:widowControl w:val="0"/>
              <w:numPr>
                <w:ilvl w:val="0"/>
                <w:numId w:val="7"/>
              </w:numPr>
              <w:spacing w:line="240" w:lineRule="auto"/>
              <w:ind w:left="720" w:hanging="360"/>
              <w:rPr>
                <w:u w:val="none"/>
              </w:rPr>
            </w:pPr>
            <w:r w:rsidDel="00000000" w:rsidR="00000000" w:rsidRPr="00000000">
              <w:rPr>
                <w:rtl w:val="0"/>
              </w:rPr>
              <w:t xml:space="preserve">Submit to Dr. Bowman for Review </w:t>
            </w:r>
          </w:p>
          <w:p w:rsidR="00000000" w:rsidDel="00000000" w:rsidP="00000000" w:rsidRDefault="00000000" w:rsidRPr="00000000" w14:paraId="00000010">
            <w:pPr>
              <w:widowControl w:val="0"/>
              <w:numPr>
                <w:ilvl w:val="0"/>
                <w:numId w:val="7"/>
              </w:numPr>
              <w:spacing w:line="240" w:lineRule="auto"/>
              <w:ind w:left="720" w:hanging="360"/>
              <w:rPr>
                <w:u w:val="none"/>
              </w:rPr>
            </w:pPr>
            <w:r w:rsidDel="00000000" w:rsidR="00000000" w:rsidRPr="00000000">
              <w:rPr>
                <w:rtl w:val="0"/>
              </w:rPr>
              <w:t xml:space="preserve">Final Submission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Functional Prototype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6"/>
              </w:numPr>
              <w:spacing w:line="240" w:lineRule="auto"/>
              <w:ind w:left="720" w:hanging="360"/>
            </w:pPr>
            <w:r w:rsidDel="00000000" w:rsidR="00000000" w:rsidRPr="00000000">
              <w:rPr>
                <w:rtl w:val="0"/>
              </w:rPr>
              <w:t xml:space="preserve">Generate Final Bill of Materials</w:t>
            </w:r>
          </w:p>
          <w:p w:rsidR="00000000" w:rsidDel="00000000" w:rsidP="00000000" w:rsidRDefault="00000000" w:rsidRPr="00000000" w14:paraId="00000013">
            <w:pPr>
              <w:widowControl w:val="0"/>
              <w:numPr>
                <w:ilvl w:val="0"/>
                <w:numId w:val="6"/>
              </w:numPr>
              <w:spacing w:line="240" w:lineRule="auto"/>
              <w:ind w:left="720" w:hanging="360"/>
              <w:rPr>
                <w:u w:val="none"/>
              </w:rPr>
            </w:pPr>
            <w:r w:rsidDel="00000000" w:rsidR="00000000" w:rsidRPr="00000000">
              <w:rPr>
                <w:rtl w:val="0"/>
              </w:rPr>
              <w:t xml:space="preserve">What will be 3d printed?? </w:t>
            </w:r>
          </w:p>
          <w:p w:rsidR="00000000" w:rsidDel="00000000" w:rsidP="00000000" w:rsidRDefault="00000000" w:rsidRPr="00000000" w14:paraId="00000014">
            <w:pPr>
              <w:widowControl w:val="0"/>
              <w:numPr>
                <w:ilvl w:val="0"/>
                <w:numId w:val="6"/>
              </w:numPr>
              <w:spacing w:line="240" w:lineRule="auto"/>
              <w:ind w:left="720" w:hanging="360"/>
              <w:rPr>
                <w:u w:val="none"/>
              </w:rPr>
            </w:pPr>
            <w:r w:rsidDel="00000000" w:rsidR="00000000" w:rsidRPr="00000000">
              <w:rPr>
                <w:rtl w:val="0"/>
              </w:rPr>
              <w:t xml:space="preserve">Schedule and Timeline </w:t>
            </w:r>
          </w:p>
          <w:p w:rsidR="00000000" w:rsidDel="00000000" w:rsidP="00000000" w:rsidRDefault="00000000" w:rsidRPr="00000000" w14:paraId="00000015">
            <w:pPr>
              <w:widowControl w:val="0"/>
              <w:numPr>
                <w:ilvl w:val="0"/>
                <w:numId w:val="6"/>
              </w:numPr>
              <w:spacing w:line="240" w:lineRule="auto"/>
              <w:ind w:left="720" w:hanging="360"/>
              <w:rPr>
                <w:u w:val="none"/>
              </w:rPr>
            </w:pPr>
            <w:r w:rsidDel="00000000" w:rsidR="00000000" w:rsidRPr="00000000">
              <w:rPr>
                <w:rtl w:val="0"/>
              </w:rPr>
              <w:t xml:space="preserve">Order materials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9"/>
              </w:numPr>
              <w:spacing w:line="240" w:lineRule="auto"/>
              <w:ind w:left="720" w:hanging="360"/>
            </w:pPr>
            <w:r w:rsidDel="00000000" w:rsidR="00000000" w:rsidRPr="00000000">
              <w:rPr>
                <w:rtl w:val="0"/>
              </w:rPr>
              <w:t xml:space="preserve">Time Card Due Today </w:t>
            </w:r>
          </w:p>
          <w:p w:rsidR="00000000" w:rsidDel="00000000" w:rsidP="00000000" w:rsidRDefault="00000000" w:rsidRPr="00000000" w14:paraId="00000018">
            <w:pPr>
              <w:widowControl w:val="0"/>
              <w:numPr>
                <w:ilvl w:val="0"/>
                <w:numId w:val="9"/>
              </w:numPr>
              <w:spacing w:line="240" w:lineRule="auto"/>
              <w:ind w:left="720" w:hanging="360"/>
              <w:rPr>
                <w:u w:val="none"/>
              </w:rPr>
            </w:pPr>
            <w:r w:rsidDel="00000000" w:rsidR="00000000" w:rsidRPr="00000000">
              <w:rPr>
                <w:rtl w:val="0"/>
              </w:rPr>
              <w:t xml:space="preserve">Final Report </w:t>
            </w:r>
          </w:p>
          <w:p w:rsidR="00000000" w:rsidDel="00000000" w:rsidP="00000000" w:rsidRDefault="00000000" w:rsidRPr="00000000" w14:paraId="00000019">
            <w:pPr>
              <w:widowControl w:val="0"/>
              <w:numPr>
                <w:ilvl w:val="0"/>
                <w:numId w:val="9"/>
              </w:numPr>
              <w:spacing w:line="240" w:lineRule="auto"/>
              <w:ind w:left="720" w:hanging="360"/>
              <w:rPr>
                <w:u w:val="none"/>
              </w:rPr>
            </w:pPr>
            <w:r w:rsidDel="00000000" w:rsidR="00000000" w:rsidRPr="00000000">
              <w:rPr>
                <w:rtl w:val="0"/>
              </w:rPr>
              <w:t xml:space="preserve">Final Bill of Materials</w:t>
            </w:r>
          </w:p>
          <w:p w:rsidR="00000000" w:rsidDel="00000000" w:rsidP="00000000" w:rsidRDefault="00000000" w:rsidRPr="00000000" w14:paraId="0000001A">
            <w:pPr>
              <w:widowControl w:val="0"/>
              <w:numPr>
                <w:ilvl w:val="0"/>
                <w:numId w:val="9"/>
              </w:numPr>
              <w:spacing w:line="240" w:lineRule="auto"/>
              <w:ind w:left="720" w:hanging="360"/>
              <w:rPr>
                <w:u w:val="none"/>
              </w:rPr>
            </w:pPr>
            <w:r w:rsidDel="00000000" w:rsidR="00000000" w:rsidRPr="00000000">
              <w:rPr>
                <w:rtl w:val="0"/>
              </w:rPr>
              <w:t xml:space="preserve">FInal CAD</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Notes: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ACTION LIST </w:t>
      </w:r>
    </w:p>
    <w:p w:rsidR="00000000" w:rsidDel="00000000" w:rsidP="00000000" w:rsidRDefault="00000000" w:rsidRPr="00000000" w14:paraId="00000020">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1"/>
              </w:numPr>
              <w:spacing w:line="240" w:lineRule="auto"/>
              <w:ind w:left="720" w:hanging="360"/>
            </w:pPr>
            <w:r w:rsidDel="00000000" w:rsidR="00000000" w:rsidRPr="00000000">
              <w:rPr>
                <w:rtl w:val="0"/>
              </w:rPr>
              <w:t xml:space="preserve">Code Research </w:t>
            </w:r>
          </w:p>
          <w:p w:rsidR="00000000" w:rsidDel="00000000" w:rsidP="00000000" w:rsidRDefault="00000000" w:rsidRPr="00000000" w14:paraId="00000025">
            <w:pPr>
              <w:widowControl w:val="0"/>
              <w:numPr>
                <w:ilvl w:val="0"/>
                <w:numId w:val="1"/>
              </w:numPr>
              <w:spacing w:line="240" w:lineRule="auto"/>
              <w:ind w:left="720" w:hanging="360"/>
              <w:rPr>
                <w:u w:val="none"/>
              </w:rPr>
            </w:pPr>
            <w:r w:rsidDel="00000000" w:rsidR="00000000" w:rsidRPr="00000000">
              <w:rPr>
                <w:rtl w:val="0"/>
              </w:rPr>
              <w:t xml:space="preserve">Research Coring Bits and get prices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4"/>
              </w:numPr>
              <w:spacing w:line="240" w:lineRule="auto"/>
              <w:ind w:left="720" w:hanging="360"/>
            </w:pPr>
            <w:r w:rsidDel="00000000" w:rsidR="00000000" w:rsidRPr="00000000">
              <w:rPr>
                <w:rtl w:val="0"/>
              </w:rPr>
              <w:t xml:space="preserve">Code Research</w:t>
            </w:r>
          </w:p>
          <w:p w:rsidR="00000000" w:rsidDel="00000000" w:rsidP="00000000" w:rsidRDefault="00000000" w:rsidRPr="00000000" w14:paraId="00000028">
            <w:pPr>
              <w:widowControl w:val="0"/>
              <w:numPr>
                <w:ilvl w:val="0"/>
                <w:numId w:val="4"/>
              </w:numPr>
              <w:spacing w:line="240" w:lineRule="auto"/>
              <w:ind w:left="720" w:hanging="360"/>
              <w:rPr>
                <w:u w:val="none"/>
              </w:rPr>
            </w:pPr>
            <w:r w:rsidDel="00000000" w:rsidR="00000000" w:rsidRPr="00000000">
              <w:rPr>
                <w:rtl w:val="0"/>
              </w:rPr>
              <w:t xml:space="preserve">Order materials needed for functional prototype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2"/>
              </w:numPr>
              <w:spacing w:line="240" w:lineRule="auto"/>
              <w:ind w:left="720" w:hanging="360"/>
            </w:pPr>
            <w:r w:rsidDel="00000000" w:rsidR="00000000" w:rsidRPr="00000000">
              <w:rPr>
                <w:rtl w:val="0"/>
              </w:rPr>
              <w:t xml:space="preserve">Complete Final CAD edits</w:t>
            </w:r>
          </w:p>
          <w:p w:rsidR="00000000" w:rsidDel="00000000" w:rsidP="00000000" w:rsidRDefault="00000000" w:rsidRPr="00000000" w14:paraId="0000002B">
            <w:pPr>
              <w:widowControl w:val="0"/>
              <w:numPr>
                <w:ilvl w:val="0"/>
                <w:numId w:val="2"/>
              </w:numPr>
              <w:spacing w:line="240" w:lineRule="auto"/>
              <w:ind w:left="720" w:hanging="360"/>
            </w:pPr>
            <w:r w:rsidDel="00000000" w:rsidR="00000000" w:rsidRPr="00000000">
              <w:rPr>
                <w:rtl w:val="0"/>
              </w:rPr>
              <w:t xml:space="preserve">Code Research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numPr>
                <w:ilvl w:val="0"/>
                <w:numId w:val="5"/>
              </w:numPr>
              <w:spacing w:line="240" w:lineRule="auto"/>
              <w:ind w:left="720" w:hanging="360"/>
            </w:pPr>
            <w:r w:rsidDel="00000000" w:rsidR="00000000" w:rsidRPr="00000000">
              <w:rPr>
                <w:rtl w:val="0"/>
              </w:rPr>
              <w:t xml:space="preserve">Code Research </w:t>
            </w:r>
          </w:p>
          <w:p w:rsidR="00000000" w:rsidDel="00000000" w:rsidP="00000000" w:rsidRDefault="00000000" w:rsidRPr="00000000" w14:paraId="0000002E">
            <w:pPr>
              <w:widowControl w:val="0"/>
              <w:numPr>
                <w:ilvl w:val="0"/>
                <w:numId w:val="5"/>
              </w:numPr>
              <w:spacing w:line="240" w:lineRule="auto"/>
              <w:ind w:left="720" w:hanging="360"/>
              <w:rPr>
                <w:u w:val="none"/>
              </w:rPr>
            </w:pPr>
            <w:r w:rsidDel="00000000" w:rsidR="00000000" w:rsidRPr="00000000">
              <w:rPr>
                <w:rtl w:val="0"/>
              </w:rPr>
              <w:t xml:space="preserve">Complete Editing of rough draft by today</w:t>
            </w:r>
          </w:p>
          <w:p w:rsidR="00000000" w:rsidDel="00000000" w:rsidP="00000000" w:rsidRDefault="00000000" w:rsidRPr="00000000" w14:paraId="0000002F">
            <w:pPr>
              <w:widowControl w:val="0"/>
              <w:numPr>
                <w:ilvl w:val="1"/>
                <w:numId w:val="5"/>
              </w:numPr>
              <w:spacing w:line="240" w:lineRule="auto"/>
              <w:ind w:left="1440" w:hanging="360"/>
              <w:rPr>
                <w:u w:val="none"/>
              </w:rPr>
            </w:pPr>
            <w:r w:rsidDel="00000000" w:rsidR="00000000" w:rsidRPr="00000000">
              <w:rPr>
                <w:rtl w:val="0"/>
              </w:rPr>
              <w:t xml:space="preserve">Email copy to Dr. Bowman to edit</w:t>
            </w:r>
          </w:p>
          <w:p w:rsidR="00000000" w:rsidDel="00000000" w:rsidP="00000000" w:rsidRDefault="00000000" w:rsidRPr="00000000" w14:paraId="00000030">
            <w:pPr>
              <w:widowControl w:val="0"/>
              <w:numPr>
                <w:ilvl w:val="1"/>
                <w:numId w:val="5"/>
              </w:numPr>
              <w:spacing w:line="240" w:lineRule="auto"/>
              <w:ind w:left="1440" w:hanging="360"/>
              <w:rPr>
                <w:u w:val="none"/>
              </w:rPr>
            </w:pPr>
            <w:r w:rsidDel="00000000" w:rsidR="00000000" w:rsidRPr="00000000">
              <w:rPr>
                <w:rtl w:val="0"/>
              </w:rPr>
              <w:t xml:space="preserve">Complete final report edits by Thursday</w:t>
            </w:r>
          </w:p>
          <w:p w:rsidR="00000000" w:rsidDel="00000000" w:rsidP="00000000" w:rsidRDefault="00000000" w:rsidRPr="00000000" w14:paraId="00000031">
            <w:pPr>
              <w:widowControl w:val="0"/>
              <w:numPr>
                <w:ilvl w:val="0"/>
                <w:numId w:val="5"/>
              </w:numPr>
              <w:spacing w:line="240" w:lineRule="auto"/>
              <w:ind w:left="720" w:hanging="360"/>
              <w:rPr>
                <w:u w:val="none"/>
              </w:rPr>
            </w:pPr>
            <w:r w:rsidDel="00000000" w:rsidR="00000000" w:rsidRPr="00000000">
              <w:rPr>
                <w:rtl w:val="0"/>
              </w:rPr>
              <w:t xml:space="preserve">Submit Report on Friday!!!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numPr>
                <w:ilvl w:val="0"/>
                <w:numId w:val="8"/>
              </w:numPr>
              <w:spacing w:line="240" w:lineRule="auto"/>
              <w:ind w:left="720" w:hanging="360"/>
            </w:pPr>
            <w:r w:rsidDel="00000000" w:rsidR="00000000" w:rsidRPr="00000000">
              <w:rPr>
                <w:rtl w:val="0"/>
              </w:rPr>
              <w:t xml:space="preserve">Code Research </w:t>
            </w:r>
          </w:p>
          <w:p w:rsidR="00000000" w:rsidDel="00000000" w:rsidP="00000000" w:rsidRDefault="00000000" w:rsidRPr="00000000" w14:paraId="00000034">
            <w:pPr>
              <w:widowControl w:val="0"/>
              <w:numPr>
                <w:ilvl w:val="0"/>
                <w:numId w:val="8"/>
              </w:numPr>
              <w:spacing w:line="240" w:lineRule="auto"/>
              <w:ind w:left="720" w:hanging="360"/>
              <w:rPr>
                <w:u w:val="none"/>
              </w:rPr>
            </w:pPr>
            <w:r w:rsidDel="00000000" w:rsidR="00000000" w:rsidRPr="00000000">
              <w:rPr>
                <w:rtl w:val="0"/>
              </w:rPr>
              <w:t xml:space="preserve">Modify Test Plans </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Deadlines:</w:t>
      </w:r>
    </w:p>
    <w:p w:rsidR="00000000" w:rsidDel="00000000" w:rsidP="00000000" w:rsidRDefault="00000000" w:rsidRPr="00000000" w14:paraId="00000037">
      <w:pPr>
        <w:rPr/>
      </w:pPr>
      <w:r w:rsidDel="00000000" w:rsidR="00000000" w:rsidRPr="00000000">
        <w:rPr>
          <w:rtl w:val="0"/>
        </w:rPr>
        <w:t xml:space="preserve">Final Report: 11/15</w:t>
      </w:r>
    </w:p>
    <w:p w:rsidR="00000000" w:rsidDel="00000000" w:rsidP="00000000" w:rsidRDefault="00000000" w:rsidRPr="00000000" w14:paraId="00000038">
      <w:pPr>
        <w:rPr/>
      </w:pPr>
      <w:r w:rsidDel="00000000" w:rsidR="00000000" w:rsidRPr="00000000">
        <w:rPr>
          <w:rtl w:val="0"/>
        </w:rPr>
        <w:t xml:space="preserve">Final BOM: 11/22</w:t>
      </w:r>
    </w:p>
    <w:p w:rsidR="00000000" w:rsidDel="00000000" w:rsidP="00000000" w:rsidRDefault="00000000" w:rsidRPr="00000000" w14:paraId="00000039">
      <w:pPr>
        <w:rPr/>
      </w:pPr>
      <w:r w:rsidDel="00000000" w:rsidR="00000000" w:rsidRPr="00000000">
        <w:rPr>
          <w:rtl w:val="0"/>
        </w:rPr>
        <w:t xml:space="preserve">FInal CAD: 11/22</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DISCLAIMER</w:t>
      </w:r>
    </w:p>
    <w:p w:rsidR="00000000" w:rsidDel="00000000" w:rsidP="00000000" w:rsidRDefault="00000000" w:rsidRPr="00000000" w14:paraId="0000003C">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