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7FAAB29C" w:rsidR="00321E22" w:rsidRDefault="00B621C1">
      <w:pPr>
        <w:pStyle w:val="Heading1"/>
      </w:pPr>
      <w:r>
        <w:t xml:space="preserve">Topic:  </w:t>
      </w:r>
      <w:r w:rsidR="004F3F1D">
        <w:t>concept evaluation</w:t>
      </w:r>
      <w:r w:rsidR="00525455">
        <w:t xml:space="preserve"> Pugh chart</w:t>
      </w:r>
      <w:r w:rsidR="004F3F1D">
        <w:t xml:space="preserve"> </w:t>
      </w:r>
    </w:p>
    <w:p w14:paraId="2EE85C29" w14:textId="77777777" w:rsidR="00321E22" w:rsidRDefault="00321E22"/>
    <w:p w14:paraId="23246DF5" w14:textId="7FB23561" w:rsidR="00321E22" w:rsidRDefault="00986352">
      <w:pPr>
        <w:pStyle w:val="Heading2"/>
      </w:pPr>
      <w:r>
        <w:t>Sunday</w:t>
      </w:r>
      <w:r w:rsidR="00B621C1">
        <w:t xml:space="preserve">, </w:t>
      </w:r>
      <w:r w:rsidR="00F35157">
        <w:t>October</w:t>
      </w:r>
      <w:r w:rsidR="00B621C1">
        <w:t xml:space="preserve"> </w:t>
      </w:r>
      <w:r w:rsidR="004F3F1D">
        <w:t>6</w:t>
      </w:r>
      <w:r w:rsidR="00B621C1">
        <w:t>, 201</w:t>
      </w:r>
      <w:r w:rsidR="00F35157">
        <w:t>9</w:t>
      </w:r>
    </w:p>
    <w:p w14:paraId="479B25E9" w14:textId="674A143E" w:rsidR="00321E22" w:rsidRDefault="004F3F1D">
      <w:pPr>
        <w:pStyle w:val="Heading2"/>
      </w:pPr>
      <w:r>
        <w:t>4</w:t>
      </w:r>
      <w:r w:rsidR="00B621C1">
        <w:t>:</w:t>
      </w:r>
      <w:r w:rsidR="00F35157">
        <w:t>0</w:t>
      </w:r>
      <w:r w:rsidR="00B621C1">
        <w:t xml:space="preserve">0 pm – </w:t>
      </w:r>
      <w:r w:rsidR="00F35157">
        <w:t>6</w:t>
      </w:r>
      <w:r w:rsidR="00B621C1">
        <w:t>:</w:t>
      </w:r>
      <w:r>
        <w:t>0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38914A3F" w:rsidR="00321E22" w:rsidRDefault="00B621C1" w:rsidP="004F3F1D">
      <w:pPr>
        <w:tabs>
          <w:tab w:val="left" w:pos="1440"/>
        </w:tabs>
      </w:pPr>
      <w:r>
        <w:rPr>
          <w:b/>
        </w:rPr>
        <w:t>Please bring:</w:t>
      </w:r>
      <w:r>
        <w:tab/>
        <w:t>_</w:t>
      </w:r>
      <w:r w:rsidR="004F3F1D">
        <w:t>laptops to work on the presentation</w:t>
      </w:r>
      <w:r w:rsidR="00EB6472">
        <w:t xml:space="preserve">  </w:t>
      </w:r>
    </w:p>
    <w:p w14:paraId="544D00A1" w14:textId="77777777" w:rsidR="00321E22" w:rsidRDefault="00321E22">
      <w:pPr>
        <w:tabs>
          <w:tab w:val="left" w:pos="1440"/>
        </w:tabs>
      </w:pPr>
    </w:p>
    <w:p w14:paraId="291E08DD" w14:textId="77777777" w:rsidR="00321E22" w:rsidRDefault="00321E22">
      <w:pPr>
        <w:tabs>
          <w:tab w:val="left" w:pos="1440"/>
        </w:tabs>
      </w:pP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321E22" w14:paraId="660A8088" w14:textId="77777777">
        <w:trPr>
          <w:trHeight w:val="860"/>
        </w:trPr>
        <w:tc>
          <w:tcPr>
            <w:tcW w:w="2995" w:type="dxa"/>
          </w:tcPr>
          <w:p w14:paraId="52658694" w14:textId="6549F8A7" w:rsidR="00321E22" w:rsidRDefault="004F3F1D">
            <w:pPr>
              <w:pStyle w:val="Heading2"/>
              <w:rPr>
                <w:b w:val="0"/>
              </w:rPr>
            </w:pPr>
            <w:r>
              <w:t>4</w:t>
            </w:r>
            <w:r w:rsidR="00B621C1">
              <w:t>:</w:t>
            </w:r>
            <w:r w:rsidR="00EB6472">
              <w:t>0</w:t>
            </w:r>
            <w:r w:rsidR="00B621C1">
              <w:t xml:space="preserve">0 pm to </w:t>
            </w:r>
            <w:r>
              <w:t>4</w:t>
            </w:r>
            <w:r w:rsidR="00B621C1">
              <w:t>:</w:t>
            </w:r>
            <w:r>
              <w:t>3</w:t>
            </w:r>
            <w:r w:rsidR="00B621C1">
              <w:t xml:space="preserve">0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182BFED5" w:rsidR="00321E22" w:rsidRDefault="004F3F1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Each team member is uploading their concepts into </w:t>
            </w:r>
            <w:r w:rsidR="00903552">
              <w:rPr>
                <w:b/>
                <w:sz w:val="22"/>
                <w:szCs w:val="22"/>
              </w:rPr>
              <w:t>Pugh</w:t>
            </w:r>
            <w:r w:rsidR="00A035A4">
              <w:rPr>
                <w:b/>
                <w:sz w:val="22"/>
                <w:szCs w:val="22"/>
              </w:rPr>
              <w:t xml:space="preserve"> for the dispensing and rolling devices </w:t>
            </w:r>
          </w:p>
          <w:p w14:paraId="0351C36D" w14:textId="53031BCA" w:rsidR="00321E22" w:rsidRDefault="004F3F1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All members</w:t>
            </w:r>
            <w:r w:rsidR="00EB647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are uploading their </w:t>
            </w:r>
            <w:r w:rsidR="00903552">
              <w:rPr>
                <w:color w:val="000000"/>
              </w:rPr>
              <w:t xml:space="preserve">concepts into the tables for the Pugh </w:t>
            </w:r>
          </w:p>
          <w:p w14:paraId="586A1CB2" w14:textId="41845F3D" w:rsidR="00B621C1" w:rsidRDefault="00B621C1" w:rsidP="00903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404F56B" w14:textId="77777777" w:rsidR="00B621C1" w:rsidRDefault="00B621C1" w:rsidP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458BC6F" w14:textId="77777777" w:rsidR="00321E22" w:rsidRDefault="00321E22"/>
        </w:tc>
        <w:tc>
          <w:tcPr>
            <w:tcW w:w="1240" w:type="dxa"/>
            <w:vAlign w:val="center"/>
          </w:tcPr>
          <w:p w14:paraId="3B41CAB6" w14:textId="291EF3A8" w:rsidR="00321E22" w:rsidRDefault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Room </w:t>
            </w:r>
            <w:r w:rsidR="00903552">
              <w:rPr>
                <w:color w:val="000000"/>
              </w:rPr>
              <w:t>112</w:t>
            </w:r>
          </w:p>
        </w:tc>
      </w:tr>
      <w:tr w:rsidR="00321E22" w14:paraId="40B12FB3" w14:textId="77777777">
        <w:trPr>
          <w:trHeight w:val="1260"/>
        </w:trPr>
        <w:tc>
          <w:tcPr>
            <w:tcW w:w="2995" w:type="dxa"/>
          </w:tcPr>
          <w:p w14:paraId="45979B51" w14:textId="481035FA" w:rsidR="00321E22" w:rsidRDefault="00903552" w:rsidP="00903552">
            <w:pPr>
              <w:pStyle w:val="Heading2"/>
            </w:pPr>
            <w:r>
              <w:t>4:30 to 4:50 pm</w:t>
            </w:r>
          </w:p>
        </w:tc>
        <w:tc>
          <w:tcPr>
            <w:tcW w:w="6120" w:type="dxa"/>
          </w:tcPr>
          <w:p w14:paraId="09507291" w14:textId="1A2DEABD" w:rsidR="00903552" w:rsidRDefault="00903552" w:rsidP="00903552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Setting and Pugh charts </w:t>
            </w:r>
            <w:proofErr w:type="gramStart"/>
            <w:r>
              <w:rPr>
                <w:b/>
                <w:sz w:val="22"/>
                <w:szCs w:val="22"/>
              </w:rPr>
              <w:t>criteria’s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A035A4">
              <w:rPr>
                <w:b/>
                <w:sz w:val="22"/>
                <w:szCs w:val="22"/>
              </w:rPr>
              <w:t>for the dispensing and rolling devices</w:t>
            </w:r>
          </w:p>
          <w:p w14:paraId="0284C3B4" w14:textId="28F7DE03" w:rsidR="00A035A4" w:rsidRDefault="00A035A4" w:rsidP="00903552">
            <w:pPr>
              <w:pStyle w:val="ListParagraph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 w:rsidRPr="00A035A4">
              <w:rPr>
                <w:bCs/>
                <w:sz w:val="22"/>
                <w:szCs w:val="22"/>
              </w:rPr>
              <w:t xml:space="preserve">Humoud started the </w:t>
            </w:r>
            <w:proofErr w:type="spellStart"/>
            <w:r w:rsidRPr="00A035A4">
              <w:rPr>
                <w:bCs/>
                <w:sz w:val="22"/>
                <w:szCs w:val="22"/>
              </w:rPr>
              <w:t>pugh</w:t>
            </w:r>
            <w:proofErr w:type="spellEnd"/>
            <w:r w:rsidRPr="00A035A4">
              <w:rPr>
                <w:bCs/>
                <w:sz w:val="22"/>
                <w:szCs w:val="22"/>
              </w:rPr>
              <w:t xml:space="preserve"> chart templet online </w:t>
            </w:r>
            <w:r>
              <w:rPr>
                <w:bCs/>
                <w:sz w:val="22"/>
                <w:szCs w:val="22"/>
              </w:rPr>
              <w:t>and</w:t>
            </w:r>
            <w:r w:rsidRPr="00A035A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suggested. </w:t>
            </w:r>
          </w:p>
          <w:p w14:paraId="480CDDCD" w14:textId="4A3E4C54" w:rsidR="00A035A4" w:rsidRPr="00A035A4" w:rsidRDefault="00A035A4" w:rsidP="00903552">
            <w:pPr>
              <w:pStyle w:val="ListParagraph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All team members are putting the concepts into google doc and making sure that the size is viewable.</w:t>
            </w:r>
          </w:p>
          <w:p w14:paraId="5FD9289C" w14:textId="77777777" w:rsidR="00903552" w:rsidRDefault="00903552" w:rsidP="00A035A4">
            <w:pPr>
              <w:pStyle w:val="ListParagraph"/>
              <w:ind w:left="1440"/>
              <w:rPr>
                <w:bCs/>
                <w:sz w:val="22"/>
                <w:szCs w:val="22"/>
              </w:rPr>
            </w:pPr>
          </w:p>
          <w:p w14:paraId="746DC8BC" w14:textId="33A86FE3" w:rsidR="00A035A4" w:rsidRPr="00903552" w:rsidRDefault="00A035A4" w:rsidP="00A035A4">
            <w:pPr>
              <w:pStyle w:val="ListParagraph"/>
              <w:ind w:left="1440"/>
              <w:rPr>
                <w:b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32BABB53" w14:textId="401F63DE" w:rsidR="00321E22" w:rsidRDefault="00B62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Room </w:t>
            </w:r>
            <w:r w:rsidR="00903552">
              <w:rPr>
                <w:color w:val="000000"/>
              </w:rPr>
              <w:t>112</w:t>
            </w:r>
          </w:p>
        </w:tc>
      </w:tr>
      <w:tr w:rsidR="00903552" w14:paraId="141E8D76" w14:textId="77777777">
        <w:trPr>
          <w:trHeight w:val="1260"/>
        </w:trPr>
        <w:tc>
          <w:tcPr>
            <w:tcW w:w="2995" w:type="dxa"/>
          </w:tcPr>
          <w:p w14:paraId="342805FB" w14:textId="26ECAEF7" w:rsidR="00903552" w:rsidRDefault="00903552" w:rsidP="00903552">
            <w:pPr>
              <w:pStyle w:val="Heading2"/>
            </w:pPr>
            <w:r>
              <w:t>4:50 to 5:30</w:t>
            </w:r>
          </w:p>
        </w:tc>
        <w:tc>
          <w:tcPr>
            <w:tcW w:w="6120" w:type="dxa"/>
          </w:tcPr>
          <w:p w14:paraId="4B8400B5" w14:textId="1431B6FD" w:rsidR="00903552" w:rsidRDefault="00903552" w:rsidP="00903552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</w:t>
            </w:r>
            <w:r w:rsidR="00850458">
              <w:rPr>
                <w:b/>
                <w:sz w:val="22"/>
                <w:szCs w:val="22"/>
              </w:rPr>
              <w:t xml:space="preserve">evaluating Pugh </w:t>
            </w:r>
            <w:r w:rsidR="00A035A4">
              <w:rPr>
                <w:b/>
                <w:sz w:val="22"/>
                <w:szCs w:val="22"/>
              </w:rPr>
              <w:t>chart for</w:t>
            </w:r>
            <w:r w:rsidR="00A035A4">
              <w:rPr>
                <w:b/>
                <w:sz w:val="22"/>
                <w:szCs w:val="22"/>
              </w:rPr>
              <w:t xml:space="preserve"> the dispensing and rolling devices</w:t>
            </w:r>
          </w:p>
          <w:p w14:paraId="391A0EC2" w14:textId="78463D44" w:rsidR="00850458" w:rsidRDefault="00850458" w:rsidP="00850458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 w:rsidRPr="00850458">
              <w:rPr>
                <w:bCs/>
                <w:sz w:val="22"/>
                <w:szCs w:val="22"/>
              </w:rPr>
              <w:t xml:space="preserve">Humoud suggested to use 1,0, -1 scale instead of the signs only. </w:t>
            </w:r>
          </w:p>
          <w:p w14:paraId="39A95051" w14:textId="32D2FCE7" w:rsidR="00536DFE" w:rsidRDefault="00536DFE" w:rsidP="00850458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Samantha, </w:t>
            </w:r>
            <w:proofErr w:type="spellStart"/>
            <w:r>
              <w:rPr>
                <w:bCs/>
                <w:sz w:val="22"/>
                <w:szCs w:val="22"/>
              </w:rPr>
              <w:t>Nygel</w:t>
            </w:r>
            <w:proofErr w:type="spellEnd"/>
            <w:r>
              <w:rPr>
                <w:bCs/>
                <w:sz w:val="22"/>
                <w:szCs w:val="22"/>
              </w:rPr>
              <w:t xml:space="preserve"> and Musab agreed using this method.</w:t>
            </w:r>
          </w:p>
          <w:p w14:paraId="2C00931A" w14:textId="10131AD4" w:rsidR="00850458" w:rsidRDefault="00850458" w:rsidP="00850458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team decided that our datum will include labor time for the dispenser. Instead of the spoon and bowl only.</w:t>
            </w:r>
          </w:p>
          <w:p w14:paraId="47F8DE34" w14:textId="2934343E" w:rsidR="00850458" w:rsidRDefault="00850458" w:rsidP="00A035A4">
            <w:pPr>
              <w:pStyle w:val="ListParagraph"/>
              <w:ind w:left="1440"/>
              <w:rPr>
                <w:bCs/>
                <w:sz w:val="22"/>
                <w:szCs w:val="22"/>
              </w:rPr>
            </w:pPr>
            <w:bookmarkStart w:id="1" w:name="_GoBack"/>
            <w:bookmarkEnd w:id="1"/>
          </w:p>
          <w:p w14:paraId="7E7A4DA4" w14:textId="5245D190" w:rsidR="00850458" w:rsidRPr="00536DFE" w:rsidRDefault="00850458" w:rsidP="00A035A4">
            <w:pPr>
              <w:pStyle w:val="ListParagraph"/>
              <w:ind w:left="1440"/>
              <w:rPr>
                <w:bCs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35017627" w14:textId="70820F13" w:rsidR="00903552" w:rsidRDefault="00536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  <w:tr w:rsidR="00536DFE" w14:paraId="346E83A6" w14:textId="77777777">
        <w:trPr>
          <w:trHeight w:val="1260"/>
        </w:trPr>
        <w:tc>
          <w:tcPr>
            <w:tcW w:w="2995" w:type="dxa"/>
          </w:tcPr>
          <w:p w14:paraId="5B534AF0" w14:textId="5A196026" w:rsidR="00536DFE" w:rsidRDefault="00536DFE" w:rsidP="00903552">
            <w:pPr>
              <w:pStyle w:val="Heading2"/>
            </w:pPr>
            <w:r>
              <w:lastRenderedPageBreak/>
              <w:t xml:space="preserve">5:30 pm until the end </w:t>
            </w:r>
          </w:p>
        </w:tc>
        <w:tc>
          <w:tcPr>
            <w:tcW w:w="6120" w:type="dxa"/>
          </w:tcPr>
          <w:p w14:paraId="256EC815" w14:textId="29CDC85C" w:rsidR="00536DFE" w:rsidRDefault="00536DFE" w:rsidP="00903552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member started creating slides outline and assigning members </w:t>
            </w:r>
          </w:p>
        </w:tc>
        <w:tc>
          <w:tcPr>
            <w:tcW w:w="1240" w:type="dxa"/>
            <w:vAlign w:val="center"/>
          </w:tcPr>
          <w:p w14:paraId="25FEA0E0" w14:textId="488952B3" w:rsidR="00536DFE" w:rsidRDefault="00536D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>Room 112</w:t>
            </w:r>
          </w:p>
        </w:tc>
      </w:tr>
    </w:tbl>
    <w:p w14:paraId="56D92C88" w14:textId="2B6E9635" w:rsidR="00321E22" w:rsidRDefault="00321E22"/>
    <w:p w14:paraId="4C854246" w14:textId="77777777" w:rsidR="00903552" w:rsidRDefault="00903552"/>
    <w:p w14:paraId="648E4A93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a0"/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321E22" w14:paraId="6878CC30" w14:textId="77777777">
        <w:trPr>
          <w:trHeight w:val="420"/>
        </w:trPr>
        <w:tc>
          <w:tcPr>
            <w:tcW w:w="5965" w:type="dxa"/>
          </w:tcPr>
          <w:p w14:paraId="41CFDC3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14:paraId="5E3F282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F35C25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0E22CF56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321E22" w14:paraId="4E1D480B" w14:textId="77777777">
        <w:trPr>
          <w:trHeight w:val="560"/>
        </w:trPr>
        <w:tc>
          <w:tcPr>
            <w:tcW w:w="5965" w:type="dxa"/>
          </w:tcPr>
          <w:p w14:paraId="7D3E453F" w14:textId="76D7D482" w:rsidR="00321E22" w:rsidRDefault="0059772D">
            <w:r>
              <w:t xml:space="preserve">Humoud should ask if </w:t>
            </w:r>
            <w:proofErr w:type="spellStart"/>
            <w:proofErr w:type="gramStart"/>
            <w:r>
              <w:t>Dr.Oman</w:t>
            </w:r>
            <w:proofErr w:type="spellEnd"/>
            <w:proofErr w:type="gramEnd"/>
            <w:r>
              <w:t xml:space="preserve"> want </w:t>
            </w:r>
            <w:proofErr w:type="spellStart"/>
            <w:r>
              <w:t>Solidwork</w:t>
            </w:r>
            <w:proofErr w:type="spellEnd"/>
            <w:r>
              <w:t xml:space="preserve"> screenshots or if she needs dimensions as well. Also, Humoud should ask about if simplicity calculation is acceptable for back of the envelope calculations. </w:t>
            </w:r>
          </w:p>
        </w:tc>
        <w:tc>
          <w:tcPr>
            <w:tcW w:w="1620" w:type="dxa"/>
          </w:tcPr>
          <w:p w14:paraId="58F36CBC" w14:textId="3CA9C4C2" w:rsidR="00321E22" w:rsidRDefault="00EF5187">
            <w:r>
              <w:t>All members</w:t>
            </w:r>
          </w:p>
        </w:tc>
        <w:tc>
          <w:tcPr>
            <w:tcW w:w="1440" w:type="dxa"/>
          </w:tcPr>
          <w:p w14:paraId="0D9F430A" w14:textId="1C33A48E" w:rsidR="00321E22" w:rsidRDefault="00EF5187">
            <w:r>
              <w:t>10</w:t>
            </w:r>
            <w:r w:rsidR="00B621C1">
              <w:t>/</w:t>
            </w:r>
            <w:r>
              <w:t>0</w:t>
            </w:r>
            <w:r w:rsidR="0059772D">
              <w:t>7</w:t>
            </w:r>
            <w:r w:rsidR="00B621C1">
              <w:t>/1</w:t>
            </w:r>
            <w:r>
              <w:t>9</w:t>
            </w:r>
          </w:p>
        </w:tc>
        <w:tc>
          <w:tcPr>
            <w:tcW w:w="1260" w:type="dxa"/>
          </w:tcPr>
          <w:p w14:paraId="31DB88D6" w14:textId="7D1E5ECF" w:rsidR="00321E22" w:rsidRDefault="00EF5187">
            <w:r>
              <w:t>10/07/19</w:t>
            </w:r>
          </w:p>
        </w:tc>
      </w:tr>
    </w:tbl>
    <w:p w14:paraId="596BF0BE" w14:textId="77777777" w:rsidR="00321E22" w:rsidRDefault="00321E22"/>
    <w:p w14:paraId="1CFF89AF" w14:textId="77777777" w:rsidR="00321E22" w:rsidRDefault="00321E22"/>
    <w:p w14:paraId="1251BE31" w14:textId="67A6D836" w:rsidR="00321E22" w:rsidRDefault="00B621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EF5187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</w:t>
      </w:r>
      <w:r w:rsidR="00EF5187">
        <w:rPr>
          <w:b/>
          <w:sz w:val="24"/>
          <w:szCs w:val="24"/>
        </w:rPr>
        <w:t>0</w:t>
      </w:r>
      <w:r w:rsidR="0098635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/1</w:t>
      </w:r>
      <w:r w:rsidR="00EF518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room </w:t>
      </w:r>
      <w:r w:rsidR="000F6967">
        <w:rPr>
          <w:b/>
          <w:sz w:val="24"/>
          <w:szCs w:val="24"/>
        </w:rPr>
        <w:t>112</w:t>
      </w:r>
      <w:r w:rsidR="00EF5187">
        <w:rPr>
          <w:b/>
          <w:sz w:val="24"/>
          <w:szCs w:val="24"/>
        </w:rPr>
        <w:t>, Engineering Building</w:t>
      </w:r>
      <w:r>
        <w:rPr>
          <w:b/>
          <w:sz w:val="24"/>
          <w:szCs w:val="24"/>
        </w:rPr>
        <w:t xml:space="preserve">, at </w:t>
      </w:r>
      <w:r w:rsidR="000F696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</w:t>
      </w:r>
      <w:r w:rsidR="000F696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0pm. </w:t>
      </w:r>
    </w:p>
    <w:p w14:paraId="69AEF45E" w14:textId="3E86A429" w:rsidR="00321E22" w:rsidRDefault="00321E22"/>
    <w:sectPr w:rsidR="00321E22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57E1D" w14:textId="77777777" w:rsidR="001B4FD8" w:rsidRDefault="001B4FD8">
      <w:r>
        <w:separator/>
      </w:r>
    </w:p>
  </w:endnote>
  <w:endnote w:type="continuationSeparator" w:id="0">
    <w:p w14:paraId="5B1A0E6A" w14:textId="77777777" w:rsidR="001B4FD8" w:rsidRDefault="001B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C5293" w14:textId="77777777" w:rsidR="001B4FD8" w:rsidRDefault="001B4FD8">
      <w:r>
        <w:separator/>
      </w:r>
    </w:p>
  </w:footnote>
  <w:footnote w:type="continuationSeparator" w:id="0">
    <w:p w14:paraId="49FAA908" w14:textId="77777777" w:rsidR="001B4FD8" w:rsidRDefault="001B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A11"/>
    <w:multiLevelType w:val="hybridMultilevel"/>
    <w:tmpl w:val="F9BA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DB3D7F"/>
    <w:multiLevelType w:val="hybridMultilevel"/>
    <w:tmpl w:val="C55C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59CC"/>
    <w:multiLevelType w:val="hybridMultilevel"/>
    <w:tmpl w:val="3C04C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74D8F"/>
    <w:multiLevelType w:val="hybridMultilevel"/>
    <w:tmpl w:val="693E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85422"/>
    <w:multiLevelType w:val="hybridMultilevel"/>
    <w:tmpl w:val="C288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75851"/>
    <w:multiLevelType w:val="hybridMultilevel"/>
    <w:tmpl w:val="E91A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F6967"/>
    <w:rsid w:val="00184442"/>
    <w:rsid w:val="001B4FD8"/>
    <w:rsid w:val="001F2802"/>
    <w:rsid w:val="00321E22"/>
    <w:rsid w:val="004F3F1D"/>
    <w:rsid w:val="00525455"/>
    <w:rsid w:val="00536DFE"/>
    <w:rsid w:val="0059772D"/>
    <w:rsid w:val="007A07B7"/>
    <w:rsid w:val="00850458"/>
    <w:rsid w:val="00903552"/>
    <w:rsid w:val="00986352"/>
    <w:rsid w:val="00A035A4"/>
    <w:rsid w:val="00B621C1"/>
    <w:rsid w:val="00D77DB2"/>
    <w:rsid w:val="00DA30EE"/>
    <w:rsid w:val="00EB6472"/>
    <w:rsid w:val="00EF5187"/>
    <w:rsid w:val="00F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03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4</cp:revision>
  <dcterms:created xsi:type="dcterms:W3CDTF">2019-10-21T23:13:00Z</dcterms:created>
  <dcterms:modified xsi:type="dcterms:W3CDTF">2019-10-22T02:47:00Z</dcterms:modified>
</cp:coreProperties>
</file>