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328C" w:rsidRDefault="005D328C">
      <w:pPr>
        <w:contextualSpacing w:val="0"/>
        <w:jc w:val="center"/>
      </w:pPr>
      <w:bookmarkStart w:id="0" w:name="h.gjdgxs" w:colFirst="0" w:colLast="0"/>
      <w:bookmarkEnd w:id="0"/>
    </w:p>
    <w:p w:rsidR="005D328C" w:rsidRDefault="005D328C">
      <w:pPr>
        <w:contextualSpacing w:val="0"/>
        <w:jc w:val="center"/>
      </w:pPr>
    </w:p>
    <w:p w:rsidR="005D328C" w:rsidRDefault="00150BA6">
      <w:pPr>
        <w:contextualSpacing w:val="0"/>
        <w:jc w:val="center"/>
      </w:pPr>
      <w:r>
        <w:rPr>
          <w:rFonts w:ascii="Times New Roman" w:eastAsia="Times New Roman" w:hAnsi="Times New Roman" w:cs="Times New Roman"/>
          <w:sz w:val="72"/>
        </w:rPr>
        <w:t>Shell Eco-marathon</w:t>
      </w:r>
    </w:p>
    <w:p w:rsidR="005D328C" w:rsidRDefault="005D328C">
      <w:pPr>
        <w:contextualSpacing w:val="0"/>
        <w:jc w:val="center"/>
      </w:pPr>
    </w:p>
    <w:p w:rsidR="005D328C" w:rsidRDefault="00150BA6">
      <w:pPr>
        <w:contextualSpacing w:val="0"/>
        <w:jc w:val="center"/>
      </w:pPr>
      <w:r>
        <w:rPr>
          <w:rFonts w:ascii="Times New Roman" w:eastAsia="Times New Roman" w:hAnsi="Times New Roman" w:cs="Times New Roman"/>
          <w:sz w:val="32"/>
        </w:rPr>
        <w:t>By</w:t>
      </w:r>
    </w:p>
    <w:p w:rsidR="005D328C" w:rsidRDefault="00150BA6">
      <w:pPr>
        <w:contextualSpacing w:val="0"/>
        <w:jc w:val="center"/>
      </w:pPr>
      <w:r>
        <w:rPr>
          <w:rFonts w:ascii="Times New Roman" w:eastAsia="Times New Roman" w:hAnsi="Times New Roman" w:cs="Times New Roman"/>
          <w:sz w:val="32"/>
        </w:rPr>
        <w:t xml:space="preserve">Jericho </w:t>
      </w:r>
      <w:proofErr w:type="spellStart"/>
      <w:r>
        <w:rPr>
          <w:rFonts w:ascii="Times New Roman" w:eastAsia="Times New Roman" w:hAnsi="Times New Roman" w:cs="Times New Roman"/>
          <w:sz w:val="32"/>
        </w:rPr>
        <w:t>Alves</w:t>
      </w:r>
      <w:proofErr w:type="spellEnd"/>
      <w:r>
        <w:rPr>
          <w:rFonts w:ascii="Times New Roman" w:eastAsia="Times New Roman" w:hAnsi="Times New Roman" w:cs="Times New Roman"/>
          <w:sz w:val="32"/>
        </w:rPr>
        <w:t xml:space="preserve">, Benjamin Kurtz, </w:t>
      </w:r>
      <w:proofErr w:type="spellStart"/>
      <w:r>
        <w:rPr>
          <w:rFonts w:ascii="Times New Roman" w:eastAsia="Times New Roman" w:hAnsi="Times New Roman" w:cs="Times New Roman"/>
          <w:sz w:val="32"/>
        </w:rPr>
        <w:t>Moneer</w:t>
      </w:r>
      <w:proofErr w:type="spellEnd"/>
      <w:r>
        <w:rPr>
          <w:rFonts w:ascii="Times New Roman" w:eastAsia="Times New Roman" w:hAnsi="Times New Roman" w:cs="Times New Roman"/>
          <w:sz w:val="32"/>
        </w:rPr>
        <w:t xml:space="preserve"> Al-</w:t>
      </w:r>
      <w:proofErr w:type="spellStart"/>
      <w:r>
        <w:rPr>
          <w:rFonts w:ascii="Times New Roman" w:eastAsia="Times New Roman" w:hAnsi="Times New Roman" w:cs="Times New Roman"/>
          <w:sz w:val="32"/>
        </w:rPr>
        <w:t>Jawad</w:t>
      </w:r>
      <w:proofErr w:type="spellEnd"/>
      <w:r>
        <w:rPr>
          <w:rFonts w:ascii="Times New Roman" w:eastAsia="Times New Roman" w:hAnsi="Times New Roman" w:cs="Times New Roman"/>
          <w:sz w:val="32"/>
        </w:rPr>
        <w:t xml:space="preserve">, </w:t>
      </w:r>
    </w:p>
    <w:p w:rsidR="005D328C" w:rsidRDefault="00150BA6">
      <w:pPr>
        <w:contextualSpacing w:val="0"/>
        <w:jc w:val="center"/>
      </w:pPr>
      <w:r>
        <w:rPr>
          <w:rFonts w:ascii="Times New Roman" w:eastAsia="Times New Roman" w:hAnsi="Times New Roman" w:cs="Times New Roman"/>
          <w:sz w:val="32"/>
        </w:rPr>
        <w:t>&amp; Daniel Chief</w:t>
      </w:r>
    </w:p>
    <w:p w:rsidR="005D328C" w:rsidRDefault="00150BA6">
      <w:pPr>
        <w:contextualSpacing w:val="0"/>
        <w:jc w:val="center"/>
      </w:pPr>
      <w:r>
        <w:rPr>
          <w:rFonts w:ascii="Times New Roman" w:eastAsia="Times New Roman" w:hAnsi="Times New Roman" w:cs="Times New Roman"/>
          <w:sz w:val="36"/>
        </w:rPr>
        <w:t>Team 14</w:t>
      </w:r>
    </w:p>
    <w:p w:rsidR="005D328C" w:rsidRDefault="005D328C">
      <w:pPr>
        <w:contextualSpacing w:val="0"/>
      </w:pPr>
    </w:p>
    <w:p w:rsidR="005D328C" w:rsidRDefault="005D328C">
      <w:pPr>
        <w:contextualSpacing w:val="0"/>
        <w:jc w:val="center"/>
      </w:pPr>
    </w:p>
    <w:p w:rsidR="005D328C" w:rsidRDefault="00C856D3">
      <w:pPr>
        <w:contextualSpacing w:val="0"/>
        <w:jc w:val="center"/>
      </w:pPr>
      <w:r>
        <w:rPr>
          <w:rFonts w:ascii="Times New Roman" w:eastAsia="Times New Roman" w:hAnsi="Times New Roman" w:cs="Times New Roman"/>
          <w:sz w:val="72"/>
        </w:rPr>
        <w:t>Problem Formulation</w:t>
      </w:r>
      <w:bookmarkStart w:id="1" w:name="_GoBack"/>
      <w:bookmarkEnd w:id="1"/>
      <w:r w:rsidR="00150BA6">
        <w:rPr>
          <w:rFonts w:ascii="Times New Roman" w:eastAsia="Times New Roman" w:hAnsi="Times New Roman" w:cs="Times New Roman"/>
          <w:sz w:val="72"/>
        </w:rPr>
        <w:t xml:space="preserve"> and Project p</w:t>
      </w:r>
      <w:r w:rsidR="00150BA6">
        <w:rPr>
          <w:rFonts w:ascii="Times New Roman" w:eastAsia="Times New Roman" w:hAnsi="Times New Roman" w:cs="Times New Roman"/>
          <w:sz w:val="72"/>
        </w:rPr>
        <w:t>lan</w:t>
      </w:r>
    </w:p>
    <w:p w:rsidR="005D328C" w:rsidRDefault="00150BA6">
      <w:pPr>
        <w:contextualSpacing w:val="0"/>
        <w:jc w:val="center"/>
      </w:pPr>
      <w:r>
        <w:rPr>
          <w:rFonts w:ascii="Times New Roman" w:eastAsia="Times New Roman" w:hAnsi="Times New Roman" w:cs="Times New Roman"/>
          <w:sz w:val="32"/>
        </w:rPr>
        <w:t>Document</w:t>
      </w:r>
    </w:p>
    <w:p w:rsidR="005D328C" w:rsidRDefault="005D328C">
      <w:pPr>
        <w:contextualSpacing w:val="0"/>
      </w:pPr>
    </w:p>
    <w:p w:rsidR="005D328C" w:rsidRDefault="00150BA6">
      <w:pPr>
        <w:contextualSpacing w:val="0"/>
        <w:jc w:val="center"/>
      </w:pPr>
      <w:r>
        <w:rPr>
          <w:rFonts w:ascii="Times New Roman" w:eastAsia="Times New Roman" w:hAnsi="Times New Roman" w:cs="Times New Roman"/>
          <w:i/>
          <w:sz w:val="32"/>
        </w:rPr>
        <w:t>Submitted towards partial fulfillment of the requirements for</w:t>
      </w:r>
    </w:p>
    <w:p w:rsidR="005D328C" w:rsidRDefault="00150BA6">
      <w:pPr>
        <w:contextualSpacing w:val="0"/>
        <w:jc w:val="center"/>
      </w:pPr>
      <w:r>
        <w:rPr>
          <w:rFonts w:ascii="Times New Roman" w:eastAsia="Times New Roman" w:hAnsi="Times New Roman" w:cs="Times New Roman"/>
          <w:b/>
          <w:i/>
          <w:sz w:val="32"/>
        </w:rPr>
        <w:t>Mechanical Engineering Design I – Fall 2013</w:t>
      </w:r>
    </w:p>
    <w:p w:rsidR="005D328C" w:rsidRDefault="005D328C">
      <w:pPr>
        <w:contextualSpacing w:val="0"/>
        <w:jc w:val="center"/>
      </w:pPr>
    </w:p>
    <w:p w:rsidR="005D328C" w:rsidRDefault="005D328C">
      <w:pPr>
        <w:contextualSpacing w:val="0"/>
        <w:jc w:val="center"/>
      </w:pPr>
    </w:p>
    <w:p w:rsidR="005D328C" w:rsidRDefault="00150BA6">
      <w:pPr>
        <w:contextualSpacing w:val="0"/>
        <w:jc w:val="center"/>
      </w:pPr>
      <w:r>
        <w:rPr>
          <w:noProof/>
        </w:rPr>
        <w:drawing>
          <wp:inline distT="19050" distB="19050" distL="19050" distR="19050">
            <wp:extent cx="1064105" cy="133332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tretch>
                      <a:fillRect/>
                    </a:stretch>
                  </pic:blipFill>
                  <pic:spPr>
                    <a:xfrm>
                      <a:off x="0" y="0"/>
                      <a:ext cx="1064105" cy="1333324"/>
                    </a:xfrm>
                    <a:prstGeom prst="rect">
                      <a:avLst/>
                    </a:prstGeom>
                  </pic:spPr>
                </pic:pic>
              </a:graphicData>
            </a:graphic>
          </wp:inline>
        </w:drawing>
      </w:r>
    </w:p>
    <w:p w:rsidR="005D328C" w:rsidRDefault="00150BA6">
      <w:pPr>
        <w:contextualSpacing w:val="0"/>
        <w:jc w:val="center"/>
      </w:pPr>
      <w:r>
        <w:rPr>
          <w:rFonts w:ascii="Times New Roman" w:eastAsia="Times New Roman" w:hAnsi="Times New Roman" w:cs="Times New Roman"/>
          <w:sz w:val="40"/>
        </w:rPr>
        <w:t>Department of Mechanical Engineering</w:t>
      </w:r>
    </w:p>
    <w:p w:rsidR="005D328C" w:rsidRDefault="00150BA6">
      <w:pPr>
        <w:contextualSpacing w:val="0"/>
        <w:jc w:val="center"/>
      </w:pPr>
      <w:r>
        <w:rPr>
          <w:rFonts w:ascii="Times New Roman" w:eastAsia="Times New Roman" w:hAnsi="Times New Roman" w:cs="Times New Roman"/>
          <w:sz w:val="40"/>
        </w:rPr>
        <w:t>Northern Arizona University</w:t>
      </w:r>
    </w:p>
    <w:p w:rsidR="005D328C" w:rsidRDefault="00150BA6">
      <w:pPr>
        <w:contextualSpacing w:val="0"/>
        <w:jc w:val="center"/>
      </w:pPr>
      <w:r>
        <w:rPr>
          <w:rFonts w:ascii="Times New Roman" w:eastAsia="Times New Roman" w:hAnsi="Times New Roman" w:cs="Times New Roman"/>
          <w:sz w:val="32"/>
        </w:rPr>
        <w:t>Flagstaff, AZ 86011</w:t>
      </w:r>
    </w:p>
    <w:p w:rsidR="005D328C" w:rsidRDefault="00150BA6">
      <w:r>
        <w:br w:type="page"/>
      </w:r>
    </w:p>
    <w:p w:rsidR="005D328C" w:rsidRDefault="005D328C">
      <w:pPr>
        <w:contextualSpacing w:val="0"/>
      </w:pPr>
    </w:p>
    <w:p w:rsidR="005D328C" w:rsidRDefault="005D328C">
      <w:pPr>
        <w:contextualSpacing w:val="0"/>
      </w:pPr>
    </w:p>
    <w:p w:rsidR="005D328C" w:rsidRDefault="00150BA6">
      <w:pPr>
        <w:contextualSpacing w:val="0"/>
      </w:pPr>
      <w:r>
        <w:rPr>
          <w:rFonts w:ascii="Times New Roman" w:eastAsia="Times New Roman" w:hAnsi="Times New Roman" w:cs="Times New Roman"/>
          <w:b/>
        </w:rPr>
        <w:t>CONTENTS</w:t>
      </w:r>
    </w:p>
    <w:p w:rsidR="005D328C" w:rsidRDefault="005D328C">
      <w:pPr>
        <w:contextualSpacing w:val="0"/>
      </w:pP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Need Statement</w:t>
      </w:r>
      <w:r w:rsidR="00EF79A6">
        <w:rPr>
          <w:rFonts w:ascii="Times New Roman" w:eastAsia="Times New Roman" w:hAnsi="Times New Roman" w:cs="Times New Roman"/>
          <w:b/>
        </w:rPr>
        <w:t>………………………………...…………………………………2</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Problem Definition</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…2</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 xml:space="preserve">Chassis / </w:t>
      </w:r>
      <w:proofErr w:type="spellStart"/>
      <w:r>
        <w:rPr>
          <w:rFonts w:ascii="Times New Roman" w:eastAsia="Times New Roman" w:hAnsi="Times New Roman" w:cs="Times New Roman"/>
          <w:b/>
        </w:rPr>
        <w:t>Monocoque</w:t>
      </w:r>
      <w:proofErr w:type="spellEnd"/>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…2</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Safety</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3</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Steering</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4</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Project Planning</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5</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Summary</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5</w:t>
      </w:r>
    </w:p>
    <w:p w:rsidR="005D328C" w:rsidRDefault="00150BA6">
      <w:pPr>
        <w:numPr>
          <w:ilvl w:val="0"/>
          <w:numId w:val="4"/>
        </w:numPr>
        <w:ind w:hanging="359"/>
        <w:rPr>
          <w:rFonts w:ascii="Times New Roman" w:eastAsia="Times New Roman" w:hAnsi="Times New Roman" w:cs="Times New Roman"/>
          <w:b/>
        </w:rPr>
      </w:pPr>
      <w:r>
        <w:rPr>
          <w:rFonts w:ascii="Times New Roman" w:eastAsia="Times New Roman" w:hAnsi="Times New Roman" w:cs="Times New Roman"/>
          <w:b/>
        </w:rPr>
        <w:t>References</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w:t>
      </w:r>
      <w:r w:rsidR="00EF79A6">
        <w:rPr>
          <w:rFonts w:ascii="Times New Roman" w:eastAsia="Times New Roman" w:hAnsi="Times New Roman" w:cs="Times New Roman"/>
          <w:b/>
        </w:rPr>
        <w:t>5</w:t>
      </w:r>
    </w:p>
    <w:p w:rsidR="005D328C" w:rsidRDefault="00150BA6">
      <w:r>
        <w:br w:type="page"/>
      </w:r>
    </w:p>
    <w:p w:rsidR="005D328C" w:rsidRDefault="005D328C">
      <w:pPr>
        <w:contextualSpacing w:val="0"/>
      </w:pPr>
    </w:p>
    <w:p w:rsidR="005D328C" w:rsidRDefault="00150BA6">
      <w:pPr>
        <w:contextualSpacing w:val="0"/>
      </w:pPr>
      <w:r>
        <w:rPr>
          <w:rFonts w:ascii="Times New Roman" w:eastAsia="Times New Roman" w:hAnsi="Times New Roman" w:cs="Times New Roman"/>
          <w:b/>
        </w:rPr>
        <w:t>NEED STATEMENT</w:t>
      </w:r>
    </w:p>
    <w:p w:rsidR="005D328C" w:rsidRDefault="005D328C">
      <w:pPr>
        <w:contextualSpacing w:val="0"/>
      </w:pPr>
    </w:p>
    <w:p w:rsidR="005D328C" w:rsidRDefault="00150BA6">
      <w:pPr>
        <w:ind w:firstLine="360"/>
        <w:contextualSpacing w:val="0"/>
      </w:pPr>
      <w:r>
        <w:rPr>
          <w:rFonts w:ascii="Times New Roman" w:eastAsia="Times New Roman" w:hAnsi="Times New Roman" w:cs="Times New Roman"/>
        </w:rPr>
        <w:t>One of the main issues our society is facing is the constant increase in the temperature of the earth’s atmosphere, also known as global warming. A rise in the temperature in the atmosphere can cause ice to melt around the Earth’s poles, a rise in sea leve</w:t>
      </w:r>
      <w:r>
        <w:rPr>
          <w:rFonts w:ascii="Times New Roman" w:eastAsia="Times New Roman" w:hAnsi="Times New Roman" w:cs="Times New Roman"/>
        </w:rPr>
        <w:t>l, and an increase in rainfall and snowfall worldwide. This phenomenon is mainly caused by greenhouse gases produced by the burning of fossil fuels. According to the United States Environmental Protection Agency, 28% of greenhouse gas emissions come from b</w:t>
      </w:r>
      <w:r>
        <w:rPr>
          <w:rFonts w:ascii="Times New Roman" w:eastAsia="Times New Roman" w:hAnsi="Times New Roman" w:cs="Times New Roman"/>
        </w:rPr>
        <w:t>urning fossil fuels in transportation. Oil refined as gasoline to fuel cars, trucks, and other highway vehicles is the main fossil fuel used in transportation.</w:t>
      </w:r>
    </w:p>
    <w:p w:rsidR="005D328C" w:rsidRDefault="005D328C">
      <w:pPr>
        <w:contextualSpacing w:val="0"/>
      </w:pPr>
    </w:p>
    <w:p w:rsidR="005D328C" w:rsidRDefault="00150BA6">
      <w:pPr>
        <w:ind w:firstLine="360"/>
        <w:contextualSpacing w:val="0"/>
      </w:pPr>
      <w:r>
        <w:rPr>
          <w:rFonts w:ascii="Times New Roman" w:eastAsia="Times New Roman" w:hAnsi="Times New Roman" w:cs="Times New Roman"/>
        </w:rPr>
        <w:t>The Shell Eco-marathon competition is designed for students to find innovative solutions in tra</w:t>
      </w:r>
      <w:r>
        <w:rPr>
          <w:rFonts w:ascii="Times New Roman" w:eastAsia="Times New Roman" w:hAnsi="Times New Roman" w:cs="Times New Roman"/>
        </w:rPr>
        <w:t xml:space="preserve">nsportation to help reduce the release of greenhouse gas emissions in vehicles. This includes finding alternative energy sources as well as optimizing the energy sources we have today. </w:t>
      </w:r>
    </w:p>
    <w:p w:rsidR="005D328C" w:rsidRDefault="005D328C">
      <w:pPr>
        <w:ind w:left="720"/>
        <w:contextualSpacing w:val="0"/>
      </w:pPr>
    </w:p>
    <w:p w:rsidR="005D328C" w:rsidRDefault="00150BA6">
      <w:pPr>
        <w:pStyle w:val="Heading1"/>
        <w:contextualSpacing w:val="0"/>
      </w:pPr>
      <w:r>
        <w:rPr>
          <w:rFonts w:ascii="Times New Roman" w:eastAsia="Times New Roman" w:hAnsi="Times New Roman" w:cs="Times New Roman"/>
          <w:sz w:val="24"/>
          <w:u w:val="none"/>
        </w:rPr>
        <w:t>PROBLEM DEFINITION</w:t>
      </w:r>
    </w:p>
    <w:p w:rsidR="005D328C" w:rsidRDefault="00150BA6">
      <w:pPr>
        <w:contextualSpacing w:val="0"/>
      </w:pPr>
      <w:r>
        <w:rPr>
          <w:rFonts w:ascii="Times New Roman" w:eastAsia="Times New Roman" w:hAnsi="Times New Roman" w:cs="Times New Roman"/>
          <w:b/>
        </w:rPr>
        <w:t>Goal:</w:t>
      </w:r>
      <w:r>
        <w:rPr>
          <w:rFonts w:ascii="Times New Roman" w:eastAsia="Times New Roman" w:hAnsi="Times New Roman" w:cs="Times New Roman"/>
          <w:i/>
        </w:rPr>
        <w:t xml:space="preserve"> </w:t>
      </w:r>
    </w:p>
    <w:p w:rsidR="005D328C" w:rsidRDefault="00150BA6">
      <w:pPr>
        <w:contextualSpacing w:val="0"/>
      </w:pPr>
      <w:r>
        <w:rPr>
          <w:rFonts w:ascii="Times New Roman" w:eastAsia="Times New Roman" w:hAnsi="Times New Roman" w:cs="Times New Roman"/>
          <w:i/>
        </w:rPr>
        <w:tab/>
      </w:r>
      <w:r>
        <w:rPr>
          <w:rFonts w:ascii="Times New Roman" w:eastAsia="Times New Roman" w:hAnsi="Times New Roman" w:cs="Times New Roman"/>
        </w:rPr>
        <w:t xml:space="preserve">Our goal is to design, build, and compete </w:t>
      </w:r>
      <w:r>
        <w:rPr>
          <w:rFonts w:ascii="Times New Roman" w:eastAsia="Times New Roman" w:hAnsi="Times New Roman" w:cs="Times New Roman"/>
        </w:rPr>
        <w:t>with a car prototype that maximizes fuel efficiency of an internal combustion engine to compete in the Shell Eco-marathon Americas competition in Houston, TX. The design of the chassis and steering systems will minimize weight, maximize aerodynamics, and f</w:t>
      </w:r>
      <w:r>
        <w:rPr>
          <w:rFonts w:ascii="Times New Roman" w:eastAsia="Times New Roman" w:hAnsi="Times New Roman" w:cs="Times New Roman"/>
        </w:rPr>
        <w:t>ollow all regulations of the competition under a low budget.</w:t>
      </w:r>
    </w:p>
    <w:p w:rsidR="005D328C" w:rsidRDefault="005D328C">
      <w:pPr>
        <w:contextualSpacing w:val="0"/>
      </w:pPr>
    </w:p>
    <w:p w:rsidR="005D328C" w:rsidRDefault="00150BA6">
      <w:pPr>
        <w:contextualSpacing w:val="0"/>
      </w:pPr>
      <w:r>
        <w:rPr>
          <w:rFonts w:ascii="Times New Roman" w:eastAsia="Times New Roman" w:hAnsi="Times New Roman" w:cs="Times New Roman"/>
          <w:b/>
        </w:rPr>
        <w:t>Focus:</w:t>
      </w:r>
      <w:r>
        <w:rPr>
          <w:rFonts w:ascii="Times New Roman" w:eastAsia="Times New Roman" w:hAnsi="Times New Roman" w:cs="Times New Roman"/>
          <w:b/>
        </w:rPr>
        <w:tab/>
      </w:r>
      <w:r>
        <w:rPr>
          <w:rFonts w:ascii="Times New Roman" w:eastAsia="Times New Roman" w:hAnsi="Times New Roman" w:cs="Times New Roman"/>
          <w:i/>
        </w:rPr>
        <w:t xml:space="preserve"> </w:t>
      </w:r>
    </w:p>
    <w:p w:rsidR="005D328C" w:rsidRDefault="00150BA6">
      <w:pPr>
        <w:ind w:firstLine="576"/>
        <w:contextualSpacing w:val="0"/>
      </w:pPr>
      <w:r>
        <w:rPr>
          <w:rFonts w:ascii="Times New Roman" w:eastAsia="Times New Roman" w:hAnsi="Times New Roman" w:cs="Times New Roman"/>
        </w:rPr>
        <w:t>Our focus is on the design of the chassis and steering as well as covering all safety requirements of the driver and the car.</w:t>
      </w:r>
    </w:p>
    <w:p w:rsidR="005D328C" w:rsidRDefault="005D328C">
      <w:pPr>
        <w:contextualSpacing w:val="0"/>
      </w:pPr>
    </w:p>
    <w:p w:rsidR="005D328C" w:rsidRDefault="00150BA6">
      <w:pPr>
        <w:contextualSpacing w:val="0"/>
      </w:pPr>
      <w:r>
        <w:rPr>
          <w:rFonts w:ascii="Times New Roman" w:eastAsia="Times New Roman" w:hAnsi="Times New Roman" w:cs="Times New Roman"/>
          <w:b/>
        </w:rPr>
        <w:t>OBJECTIVES</w:t>
      </w:r>
    </w:p>
    <w:p w:rsidR="005D328C" w:rsidRDefault="005D328C">
      <w:pPr>
        <w:ind w:left="360"/>
        <w:contextualSpacing w:val="0"/>
      </w:pPr>
    </w:p>
    <w:tbl>
      <w:tblPr>
        <w:tblW w:w="926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031"/>
        <w:gridCol w:w="3117"/>
        <w:gridCol w:w="3117"/>
      </w:tblGrid>
      <w:tr w:rsidR="005D328C">
        <w:tblPrEx>
          <w:tblCellMar>
            <w:top w:w="0" w:type="dxa"/>
            <w:bottom w:w="0" w:type="dxa"/>
          </w:tblCellMar>
        </w:tblPrEx>
        <w:tc>
          <w:tcPr>
            <w:tcW w:w="3031"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b/>
                <w:sz w:val="22"/>
              </w:rPr>
              <w:t>Objective</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b/>
                <w:sz w:val="22"/>
              </w:rPr>
              <w:t>Benchmark</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b/>
                <w:sz w:val="22"/>
              </w:rPr>
              <w:t>Unit of Measurement</w:t>
            </w:r>
          </w:p>
        </w:tc>
      </w:tr>
      <w:tr w:rsidR="005D328C">
        <w:tblPrEx>
          <w:tblCellMar>
            <w:top w:w="0" w:type="dxa"/>
            <w:bottom w:w="0" w:type="dxa"/>
          </w:tblCellMar>
        </w:tblPrEx>
        <w:tc>
          <w:tcPr>
            <w:tcW w:w="3031"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Lightweight</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Chassis Weight</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Kilograms</w:t>
            </w:r>
          </w:p>
        </w:tc>
      </w:tr>
      <w:tr w:rsidR="005D328C">
        <w:tblPrEx>
          <w:tblCellMar>
            <w:top w:w="0" w:type="dxa"/>
            <w:bottom w:w="0" w:type="dxa"/>
          </w:tblCellMar>
        </w:tblPrEx>
        <w:tc>
          <w:tcPr>
            <w:tcW w:w="3031"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Rigid</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Deflection Under Load</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Centimeters</w:t>
            </w:r>
          </w:p>
        </w:tc>
      </w:tr>
      <w:tr w:rsidR="005D328C">
        <w:tblPrEx>
          <w:tblCellMar>
            <w:top w:w="0" w:type="dxa"/>
            <w:bottom w:w="0" w:type="dxa"/>
          </w:tblCellMar>
        </w:tblPrEx>
        <w:tc>
          <w:tcPr>
            <w:tcW w:w="3031"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Aerodynamic</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Drag</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N</w:t>
            </w:r>
          </w:p>
        </w:tc>
      </w:tr>
      <w:tr w:rsidR="005D328C">
        <w:tblPrEx>
          <w:tblCellMar>
            <w:top w:w="0" w:type="dxa"/>
            <w:bottom w:w="0" w:type="dxa"/>
          </w:tblCellMar>
        </w:tblPrEx>
        <w:tc>
          <w:tcPr>
            <w:tcW w:w="3031"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Low Cost</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Cost</w:t>
            </w:r>
          </w:p>
        </w:tc>
        <w:tc>
          <w:tcPr>
            <w:tcW w:w="3117" w:type="dxa"/>
            <w:tcMar>
              <w:top w:w="100" w:type="dxa"/>
              <w:left w:w="108" w:type="dxa"/>
              <w:bottom w:w="100" w:type="dxa"/>
              <w:right w:w="108" w:type="dxa"/>
            </w:tcMar>
          </w:tcPr>
          <w:p w:rsidR="005D328C" w:rsidRDefault="00150BA6">
            <w:pPr>
              <w:ind w:left="360"/>
              <w:contextualSpacing w:val="0"/>
              <w:jc w:val="center"/>
            </w:pPr>
            <w:r>
              <w:rPr>
                <w:rFonts w:ascii="Times New Roman" w:eastAsia="Times New Roman" w:hAnsi="Times New Roman" w:cs="Times New Roman"/>
                <w:sz w:val="22"/>
              </w:rPr>
              <w:t>US Dollars</w:t>
            </w:r>
          </w:p>
        </w:tc>
      </w:tr>
    </w:tbl>
    <w:p w:rsidR="005D328C" w:rsidRDefault="005D328C">
      <w:pPr>
        <w:contextualSpacing w:val="0"/>
      </w:pPr>
    </w:p>
    <w:p w:rsidR="005D328C" w:rsidRDefault="00150BA6">
      <w:pPr>
        <w:pStyle w:val="Heading2"/>
        <w:contextualSpacing w:val="0"/>
      </w:pPr>
      <w:r>
        <w:rPr>
          <w:u w:val="none"/>
        </w:rPr>
        <w:t>CHASSIS / MONOCOQUE</w:t>
      </w:r>
    </w:p>
    <w:p w:rsidR="005D328C" w:rsidRDefault="00150BA6">
      <w:pPr>
        <w:contextualSpacing w:val="0"/>
      </w:pPr>
      <w:r>
        <w:tab/>
      </w:r>
      <w:r>
        <w:t>The following section will outline some specific needs and constraints relating to the Eco-marathon vehicle chassis and fairing. These constraints were derived from the Shell rulebook Chapter 1.</w:t>
      </w:r>
    </w:p>
    <w:p w:rsidR="005D328C" w:rsidRDefault="005D328C">
      <w:pPr>
        <w:contextualSpacing w:val="0"/>
      </w:pPr>
    </w:p>
    <w:p w:rsidR="005D328C" w:rsidRDefault="00150BA6">
      <w:pPr>
        <w:pStyle w:val="Heading2"/>
        <w:contextualSpacing w:val="0"/>
      </w:pPr>
      <w:r>
        <w:rPr>
          <w:u w:val="none"/>
        </w:rPr>
        <w:lastRenderedPageBreak/>
        <w:t>Needs:</w:t>
      </w:r>
      <w:r>
        <w:rPr>
          <w:u w:val="none"/>
        </w:rPr>
        <w:tab/>
      </w:r>
    </w:p>
    <w:p w:rsidR="005D328C" w:rsidRDefault="00150BA6">
      <w:pPr>
        <w:pStyle w:val="Heading2"/>
        <w:numPr>
          <w:ilvl w:val="0"/>
          <w:numId w:val="1"/>
        </w:numPr>
        <w:ind w:hanging="359"/>
        <w:rPr>
          <w:u w:val="none"/>
        </w:rPr>
      </w:pPr>
      <w:r>
        <w:rPr>
          <w:b w:val="0"/>
          <w:u w:val="none"/>
        </w:rPr>
        <w:t>Current vehicle technologies need to be reassessed t</w:t>
      </w:r>
      <w:r>
        <w:rPr>
          <w:b w:val="0"/>
          <w:u w:val="none"/>
        </w:rPr>
        <w:t xml:space="preserve">o increase overall fleet fuel efficiency. </w:t>
      </w:r>
    </w:p>
    <w:p w:rsidR="005D328C" w:rsidRDefault="00150BA6">
      <w:pPr>
        <w:pStyle w:val="Heading2"/>
        <w:numPr>
          <w:ilvl w:val="0"/>
          <w:numId w:val="1"/>
        </w:numPr>
        <w:ind w:hanging="359"/>
        <w:rPr>
          <w:b w:val="0"/>
          <w:u w:val="none"/>
        </w:rPr>
      </w:pPr>
      <w:r>
        <w:rPr>
          <w:b w:val="0"/>
          <w:u w:val="none"/>
        </w:rPr>
        <w:t>Global Need: The eco-marathon vehicle should be safe to operate and protect driver in the event of a collision or rollover.</w:t>
      </w:r>
    </w:p>
    <w:p w:rsidR="005D328C" w:rsidRDefault="005D328C">
      <w:pPr>
        <w:contextualSpacing w:val="0"/>
      </w:pPr>
    </w:p>
    <w:p w:rsidR="005D328C" w:rsidRDefault="00150BA6">
      <w:pPr>
        <w:contextualSpacing w:val="0"/>
      </w:pPr>
      <w:r>
        <w:rPr>
          <w:rFonts w:ascii="Times New Roman" w:eastAsia="Times New Roman" w:hAnsi="Times New Roman" w:cs="Times New Roman"/>
          <w:b/>
        </w:rPr>
        <w:t>Constraints</w:t>
      </w:r>
    </w:p>
    <w:p w:rsidR="005D328C" w:rsidRDefault="00150BA6">
      <w:pPr>
        <w:numPr>
          <w:ilvl w:val="0"/>
          <w:numId w:val="3"/>
        </w:numPr>
        <w:ind w:hanging="359"/>
        <w:rPr>
          <w:b/>
        </w:rPr>
      </w:pPr>
      <w:r>
        <w:rPr>
          <w:rFonts w:ascii="Times New Roman" w:eastAsia="Times New Roman" w:hAnsi="Times New Roman" w:cs="Times New Roman"/>
        </w:rPr>
        <w:t>Dimensional Constraints (Article 39)</w:t>
      </w:r>
    </w:p>
    <w:p w:rsidR="005D328C" w:rsidRDefault="00150BA6">
      <w:pPr>
        <w:numPr>
          <w:ilvl w:val="1"/>
          <w:numId w:val="3"/>
        </w:numPr>
        <w:spacing w:line="259" w:lineRule="auto"/>
        <w:ind w:hanging="359"/>
      </w:pPr>
      <w:r>
        <w:rPr>
          <w:rFonts w:ascii="Times New Roman" w:eastAsia="Times New Roman" w:hAnsi="Times New Roman" w:cs="Times New Roman"/>
        </w:rPr>
        <w:t>Length: 350cm Maximum</w:t>
      </w:r>
    </w:p>
    <w:p w:rsidR="005D328C" w:rsidRDefault="00150BA6">
      <w:pPr>
        <w:numPr>
          <w:ilvl w:val="1"/>
          <w:numId w:val="3"/>
        </w:numPr>
        <w:spacing w:line="259" w:lineRule="auto"/>
        <w:ind w:hanging="359"/>
      </w:pPr>
      <w:r>
        <w:rPr>
          <w:rFonts w:ascii="Times New Roman" w:eastAsia="Times New Roman" w:hAnsi="Times New Roman" w:cs="Times New Roman"/>
        </w:rPr>
        <w:t>Width: 130cm Maximum</w:t>
      </w:r>
    </w:p>
    <w:p w:rsidR="005D328C" w:rsidRDefault="00150BA6">
      <w:pPr>
        <w:numPr>
          <w:ilvl w:val="1"/>
          <w:numId w:val="3"/>
        </w:numPr>
        <w:spacing w:line="259" w:lineRule="auto"/>
        <w:ind w:hanging="359"/>
      </w:pPr>
      <w:r>
        <w:rPr>
          <w:rFonts w:ascii="Times New Roman" w:eastAsia="Times New Roman" w:hAnsi="Times New Roman" w:cs="Times New Roman"/>
        </w:rPr>
        <w:t>Height: 100cm Maximum</w:t>
      </w:r>
    </w:p>
    <w:p w:rsidR="005D328C" w:rsidRDefault="00150BA6">
      <w:pPr>
        <w:numPr>
          <w:ilvl w:val="1"/>
          <w:numId w:val="3"/>
        </w:numPr>
        <w:spacing w:line="259" w:lineRule="auto"/>
        <w:ind w:hanging="359"/>
      </w:pPr>
      <w:r>
        <w:rPr>
          <w:rFonts w:ascii="Times New Roman" w:eastAsia="Times New Roman" w:hAnsi="Times New Roman" w:cs="Times New Roman"/>
        </w:rPr>
        <w:t>Track Width: 50cm Minimum</w:t>
      </w:r>
    </w:p>
    <w:p w:rsidR="005D328C" w:rsidRDefault="00150BA6">
      <w:pPr>
        <w:numPr>
          <w:ilvl w:val="1"/>
          <w:numId w:val="3"/>
        </w:numPr>
        <w:spacing w:line="259" w:lineRule="auto"/>
        <w:ind w:hanging="359"/>
      </w:pPr>
      <w:r>
        <w:rPr>
          <w:rFonts w:ascii="Times New Roman" w:eastAsia="Times New Roman" w:hAnsi="Times New Roman" w:cs="Times New Roman"/>
        </w:rPr>
        <w:t xml:space="preserve">Wheelbase: 100cm Minimum </w:t>
      </w:r>
    </w:p>
    <w:p w:rsidR="005D328C" w:rsidRDefault="00150BA6">
      <w:pPr>
        <w:numPr>
          <w:ilvl w:val="1"/>
          <w:numId w:val="3"/>
        </w:numPr>
        <w:spacing w:line="259" w:lineRule="auto"/>
        <w:ind w:hanging="359"/>
      </w:pPr>
      <w:r>
        <w:rPr>
          <w:rFonts w:ascii="Times New Roman" w:eastAsia="Times New Roman" w:hAnsi="Times New Roman" w:cs="Times New Roman"/>
        </w:rPr>
        <w:t>Height/Width Ratio: 1.25 Maximum</w:t>
      </w:r>
    </w:p>
    <w:p w:rsidR="005D328C" w:rsidRDefault="00150BA6">
      <w:pPr>
        <w:numPr>
          <w:ilvl w:val="0"/>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Chassis/</w:t>
      </w:r>
      <w:proofErr w:type="spellStart"/>
      <w:r>
        <w:rPr>
          <w:rFonts w:ascii="Times New Roman" w:eastAsia="Times New Roman" w:hAnsi="Times New Roman" w:cs="Times New Roman"/>
        </w:rPr>
        <w:t>Monocoque</w:t>
      </w:r>
      <w:proofErr w:type="spellEnd"/>
      <w:r>
        <w:rPr>
          <w:rFonts w:ascii="Times New Roman" w:eastAsia="Times New Roman" w:hAnsi="Times New Roman" w:cs="Times New Roman"/>
        </w:rPr>
        <w:t>/Fairing Constraints</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 xml:space="preserve">The chassis must incorporate a roll bar that extends 5cm above the drivers head, and past </w:t>
      </w:r>
      <w:r>
        <w:rPr>
          <w:rFonts w:ascii="Times New Roman" w:eastAsia="Times New Roman" w:hAnsi="Times New Roman" w:cs="Times New Roman"/>
        </w:rPr>
        <w:t>the width of the drivers shoulders with the driver in the standard driving position with the seatbelts fastened. The roll bar must be able to withstand a 700N load without deflecting.</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The vehicle fairing must cover all drivetrain associated parts.</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The cove</w:t>
      </w:r>
      <w:r>
        <w:rPr>
          <w:rFonts w:ascii="Times New Roman" w:eastAsia="Times New Roman" w:hAnsi="Times New Roman" w:cs="Times New Roman"/>
        </w:rPr>
        <w:t>r around the engine must be easily removable to facilitate inspection access</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Vehicle with wheels mounted inside the faring must have a bulkhead that separates the wheels from the driver.</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 xml:space="preserve">The vehicle must have a full floor that will prevent the driver from </w:t>
      </w:r>
      <w:r>
        <w:rPr>
          <w:rFonts w:ascii="Times New Roman" w:eastAsia="Times New Roman" w:hAnsi="Times New Roman" w:cs="Times New Roman"/>
        </w:rPr>
        <w:t>any contact with the ground at any point during normal operation.</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Vehicle windows must be made from a material such that in the event of an impact, they do not break into smaller shards.</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 xml:space="preserve">The vehicle fairing must not impede driver visibility directly ahead </w:t>
      </w:r>
      <w:r>
        <w:rPr>
          <w:rFonts w:ascii="Times New Roman" w:eastAsia="Times New Roman" w:hAnsi="Times New Roman" w:cs="Times New Roman"/>
        </w:rPr>
        <w:t>of the vehicle or 90 degrees to either side of the vehicle’s longitudinal access.</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Any active aerodynamic apparatus are specifically prohibited.</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Vehicle must be designed to allow the driver to vacate the vehicle in less than 10 seconds, starting from a full</w:t>
      </w:r>
      <w:r>
        <w:rPr>
          <w:rFonts w:ascii="Times New Roman" w:eastAsia="Times New Roman" w:hAnsi="Times New Roman" w:cs="Times New Roman"/>
        </w:rPr>
        <w:t>y harnessed position.</w:t>
      </w:r>
    </w:p>
    <w:p w:rsidR="005D328C" w:rsidRDefault="00150BA6">
      <w:pPr>
        <w:numPr>
          <w:ilvl w:val="1"/>
          <w:numId w:val="3"/>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 xml:space="preserve">The driver access portion of closed body vehicles must be easily accessible from both inside and outside of the vehicle and must be possible to open without tools. Exterior latches must be clearly marked with red arrows.  </w:t>
      </w:r>
    </w:p>
    <w:p w:rsidR="005D328C" w:rsidRDefault="00150BA6">
      <w:pPr>
        <w:pStyle w:val="Heading2"/>
        <w:spacing w:after="160" w:line="259" w:lineRule="auto"/>
        <w:ind w:left="0" w:firstLine="0"/>
        <w:contextualSpacing w:val="0"/>
      </w:pPr>
      <w:r>
        <w:rPr>
          <w:u w:val="none"/>
        </w:rPr>
        <w:t>SAFETY</w:t>
      </w:r>
    </w:p>
    <w:p w:rsidR="005D328C" w:rsidRDefault="00150BA6">
      <w:pPr>
        <w:contextualSpacing w:val="0"/>
      </w:pPr>
      <w:r>
        <w:rPr>
          <w:rFonts w:ascii="Times New Roman" w:eastAsia="Times New Roman" w:hAnsi="Times New Roman" w:cs="Times New Roman"/>
        </w:rPr>
        <w:t xml:space="preserve">The </w:t>
      </w:r>
      <w:r>
        <w:rPr>
          <w:rFonts w:ascii="Times New Roman" w:eastAsia="Times New Roman" w:hAnsi="Times New Roman" w:cs="Times New Roman"/>
        </w:rPr>
        <w:t xml:space="preserve">objective is to minimize risks by creating safe vehicle that includes all safety essentials. </w:t>
      </w:r>
    </w:p>
    <w:p w:rsidR="005D328C" w:rsidRDefault="005D328C">
      <w:pPr>
        <w:contextualSpacing w:val="0"/>
      </w:pPr>
    </w:p>
    <w:p w:rsidR="005D328C" w:rsidRDefault="00150BA6">
      <w:pPr>
        <w:contextualSpacing w:val="0"/>
      </w:pPr>
      <w:r>
        <w:rPr>
          <w:rFonts w:ascii="Times New Roman" w:eastAsia="Times New Roman" w:hAnsi="Times New Roman" w:cs="Times New Roman"/>
        </w:rPr>
        <w:t xml:space="preserve">Safety will be divided in two major sections, Driver Safety and Vehicle Safety. These sections are created to satisfy the organizer’s requirements. </w:t>
      </w:r>
    </w:p>
    <w:p w:rsidR="005D328C" w:rsidRDefault="005D328C">
      <w:pPr>
        <w:contextualSpacing w:val="0"/>
      </w:pPr>
    </w:p>
    <w:p w:rsidR="005D328C" w:rsidRDefault="00150BA6">
      <w:pPr>
        <w:numPr>
          <w:ilvl w:val="0"/>
          <w:numId w:val="6"/>
        </w:numPr>
        <w:ind w:hanging="359"/>
        <w:rPr>
          <w:rFonts w:ascii="Times New Roman" w:eastAsia="Times New Roman" w:hAnsi="Times New Roman" w:cs="Times New Roman"/>
          <w:b/>
        </w:rPr>
      </w:pPr>
      <w:r>
        <w:rPr>
          <w:rFonts w:ascii="Times New Roman" w:eastAsia="Times New Roman" w:hAnsi="Times New Roman" w:cs="Times New Roman"/>
          <w:b/>
        </w:rPr>
        <w:t>Driver Safety</w:t>
      </w:r>
    </w:p>
    <w:p w:rsidR="005D328C" w:rsidRDefault="00150BA6">
      <w:pPr>
        <w:numPr>
          <w:ilvl w:val="1"/>
          <w:numId w:val="6"/>
        </w:numPr>
        <w:ind w:hanging="359"/>
        <w:rPr>
          <w:rFonts w:ascii="Times New Roman" w:eastAsia="Times New Roman" w:hAnsi="Times New Roman" w:cs="Times New Roman"/>
        </w:rPr>
      </w:pPr>
      <w:r>
        <w:rPr>
          <w:rFonts w:ascii="Times New Roman" w:eastAsia="Times New Roman" w:hAnsi="Times New Roman" w:cs="Times New Roman"/>
          <w:b/>
        </w:rPr>
        <w:t>Seat Belt</w:t>
      </w:r>
      <w:r>
        <w:rPr>
          <w:rFonts w:ascii="Times New Roman" w:eastAsia="Times New Roman" w:hAnsi="Times New Roman" w:cs="Times New Roman"/>
        </w:rPr>
        <w:t xml:space="preserve">: it has to have 5 mounting </w:t>
      </w:r>
      <w:proofErr w:type="gramStart"/>
      <w:r>
        <w:rPr>
          <w:rFonts w:ascii="Times New Roman" w:eastAsia="Times New Roman" w:hAnsi="Times New Roman" w:cs="Times New Roman"/>
        </w:rPr>
        <w:t>points</w:t>
      </w:r>
      <w:proofErr w:type="gramEnd"/>
      <w:r>
        <w:rPr>
          <w:rFonts w:ascii="Times New Roman" w:eastAsia="Times New Roman" w:hAnsi="Times New Roman" w:cs="Times New Roman"/>
        </w:rPr>
        <w:t xml:space="preserve"> meets all together in single buckle. Firmly, mounting points have to be attached to the vehicle main structure.</w:t>
      </w:r>
    </w:p>
    <w:p w:rsidR="005D328C" w:rsidRDefault="00150BA6">
      <w:pPr>
        <w:numPr>
          <w:ilvl w:val="1"/>
          <w:numId w:val="6"/>
        </w:numPr>
        <w:ind w:hanging="359"/>
        <w:rPr>
          <w:rFonts w:ascii="Times New Roman" w:eastAsia="Times New Roman" w:hAnsi="Times New Roman" w:cs="Times New Roman"/>
        </w:rPr>
      </w:pPr>
      <w:r>
        <w:rPr>
          <w:rFonts w:ascii="Times New Roman" w:eastAsia="Times New Roman" w:hAnsi="Times New Roman" w:cs="Times New Roman"/>
          <w:b/>
        </w:rPr>
        <w:t xml:space="preserve">Helmet: </w:t>
      </w:r>
      <w:r>
        <w:rPr>
          <w:rFonts w:ascii="Times New Roman" w:eastAsia="Times New Roman" w:hAnsi="Times New Roman" w:cs="Times New Roman"/>
        </w:rPr>
        <w:t>full face or three quarters</w:t>
      </w:r>
      <w:r>
        <w:rPr>
          <w:rFonts w:ascii="Times New Roman" w:eastAsia="Times New Roman" w:hAnsi="Times New Roman" w:cs="Times New Roman"/>
          <w:b/>
        </w:rPr>
        <w:t xml:space="preserve"> </w:t>
      </w:r>
      <w:r>
        <w:rPr>
          <w:rFonts w:ascii="Times New Roman" w:eastAsia="Times New Roman" w:hAnsi="Times New Roman" w:cs="Times New Roman"/>
        </w:rPr>
        <w:t xml:space="preserve">must be worn all the time inside the vehicle during practice or actual competition. </w:t>
      </w:r>
    </w:p>
    <w:p w:rsidR="005D328C" w:rsidRDefault="00150BA6">
      <w:pPr>
        <w:numPr>
          <w:ilvl w:val="1"/>
          <w:numId w:val="6"/>
        </w:numPr>
        <w:ind w:hanging="359"/>
        <w:rPr>
          <w:rFonts w:ascii="Times New Roman" w:eastAsia="Times New Roman" w:hAnsi="Times New Roman" w:cs="Times New Roman"/>
        </w:rPr>
      </w:pPr>
      <w:r>
        <w:rPr>
          <w:rFonts w:ascii="Times New Roman" w:eastAsia="Times New Roman" w:hAnsi="Times New Roman" w:cs="Times New Roman"/>
          <w:b/>
        </w:rPr>
        <w:t>Vehicle Access:</w:t>
      </w:r>
      <w:r>
        <w:rPr>
          <w:rFonts w:ascii="Times New Roman" w:eastAsia="Times New Roman" w:hAnsi="Times New Roman" w:cs="Times New Roman"/>
        </w:rPr>
        <w:t xml:space="preserve"> suitable space for driver so he/she can exit the vehicle without assistance. Besides, to have enough space for the driver’s comfort. </w:t>
      </w:r>
    </w:p>
    <w:p w:rsidR="005D328C" w:rsidRDefault="00150BA6">
      <w:pPr>
        <w:numPr>
          <w:ilvl w:val="1"/>
          <w:numId w:val="6"/>
        </w:numPr>
        <w:ind w:hanging="359"/>
        <w:rPr>
          <w:rFonts w:ascii="Times New Roman" w:eastAsia="Times New Roman" w:hAnsi="Times New Roman" w:cs="Times New Roman"/>
        </w:rPr>
      </w:pPr>
      <w:r>
        <w:rPr>
          <w:rFonts w:ascii="Times New Roman" w:eastAsia="Times New Roman" w:hAnsi="Times New Roman" w:cs="Times New Roman"/>
          <w:b/>
        </w:rPr>
        <w:t>Exhaust System:</w:t>
      </w:r>
      <w:r>
        <w:rPr>
          <w:rFonts w:ascii="Times New Roman" w:eastAsia="Times New Roman" w:hAnsi="Times New Roman" w:cs="Times New Roman"/>
        </w:rPr>
        <w:t xml:space="preserve"> the e</w:t>
      </w:r>
      <w:r>
        <w:rPr>
          <w:rFonts w:ascii="Times New Roman" w:eastAsia="Times New Roman" w:hAnsi="Times New Roman" w:cs="Times New Roman"/>
        </w:rPr>
        <w:t xml:space="preserve">xhaust gas must be evacuated outside of the vehicle to insure the safety of the driver. </w:t>
      </w:r>
    </w:p>
    <w:p w:rsidR="005D328C" w:rsidRDefault="00150BA6">
      <w:pPr>
        <w:numPr>
          <w:ilvl w:val="1"/>
          <w:numId w:val="6"/>
        </w:numPr>
        <w:ind w:hanging="359"/>
        <w:rPr>
          <w:rFonts w:ascii="Times New Roman" w:eastAsia="Times New Roman" w:hAnsi="Times New Roman" w:cs="Times New Roman"/>
        </w:rPr>
      </w:pPr>
      <w:r>
        <w:rPr>
          <w:rFonts w:ascii="Times New Roman" w:eastAsia="Times New Roman" w:hAnsi="Times New Roman" w:cs="Times New Roman"/>
          <w:b/>
        </w:rPr>
        <w:t xml:space="preserve">Insulation: </w:t>
      </w:r>
      <w:r>
        <w:rPr>
          <w:rFonts w:ascii="Times New Roman" w:eastAsia="Times New Roman" w:hAnsi="Times New Roman" w:cs="Times New Roman"/>
        </w:rPr>
        <w:t>engine must completely be insulated from the driver to eliminate the heat produced from the engine.</w:t>
      </w:r>
    </w:p>
    <w:p w:rsidR="005D328C" w:rsidRDefault="00150BA6">
      <w:pPr>
        <w:numPr>
          <w:ilvl w:val="1"/>
          <w:numId w:val="6"/>
        </w:numPr>
        <w:ind w:hanging="359"/>
        <w:rPr>
          <w:rFonts w:ascii="Times New Roman" w:eastAsia="Times New Roman" w:hAnsi="Times New Roman" w:cs="Times New Roman"/>
          <w:b/>
        </w:rPr>
      </w:pPr>
      <w:r>
        <w:rPr>
          <w:rFonts w:ascii="Times New Roman" w:eastAsia="Times New Roman" w:hAnsi="Times New Roman" w:cs="Times New Roman"/>
          <w:b/>
        </w:rPr>
        <w:t>Fire Extinguisher: must be on-board at all time</w:t>
      </w:r>
    </w:p>
    <w:p w:rsidR="005D328C" w:rsidRDefault="00150BA6">
      <w:pPr>
        <w:ind w:left="1440"/>
        <w:contextualSpacing w:val="0"/>
      </w:pPr>
      <w:r>
        <w:rPr>
          <w:rFonts w:ascii="Times New Roman" w:eastAsia="Times New Roman" w:hAnsi="Times New Roman" w:cs="Times New Roman"/>
        </w:rPr>
        <w:t>Each ve</w:t>
      </w:r>
      <w:r>
        <w:rPr>
          <w:rFonts w:ascii="Times New Roman" w:eastAsia="Times New Roman" w:hAnsi="Times New Roman" w:cs="Times New Roman"/>
        </w:rPr>
        <w:t>hicle must have a valid hand held fire extinguisher and driver must acknowledge the use.</w:t>
      </w:r>
    </w:p>
    <w:p w:rsidR="005D328C" w:rsidRDefault="005D328C">
      <w:pPr>
        <w:ind w:left="1440"/>
        <w:contextualSpacing w:val="0"/>
      </w:pPr>
    </w:p>
    <w:p w:rsidR="005D328C" w:rsidRDefault="00150BA6">
      <w:pPr>
        <w:numPr>
          <w:ilvl w:val="0"/>
          <w:numId w:val="5"/>
        </w:numPr>
        <w:ind w:hanging="359"/>
        <w:rPr>
          <w:rFonts w:ascii="Times New Roman" w:eastAsia="Times New Roman" w:hAnsi="Times New Roman" w:cs="Times New Roman"/>
          <w:b/>
        </w:rPr>
      </w:pPr>
      <w:r>
        <w:rPr>
          <w:rFonts w:ascii="Times New Roman" w:eastAsia="Times New Roman" w:hAnsi="Times New Roman" w:cs="Times New Roman"/>
          <w:b/>
        </w:rPr>
        <w:t>Vehicle Safety</w:t>
      </w:r>
    </w:p>
    <w:p w:rsidR="005D328C" w:rsidRDefault="00150BA6">
      <w:pPr>
        <w:numPr>
          <w:ilvl w:val="1"/>
          <w:numId w:val="5"/>
        </w:numPr>
        <w:ind w:hanging="359"/>
        <w:rPr>
          <w:rFonts w:ascii="Times New Roman" w:eastAsia="Times New Roman" w:hAnsi="Times New Roman" w:cs="Times New Roman"/>
        </w:rPr>
      </w:pPr>
      <w:r>
        <w:rPr>
          <w:rFonts w:ascii="Times New Roman" w:eastAsia="Times New Roman" w:hAnsi="Times New Roman" w:cs="Times New Roman"/>
          <w:b/>
        </w:rPr>
        <w:t xml:space="preserve">Inspection: </w:t>
      </w:r>
      <w:r>
        <w:rPr>
          <w:rFonts w:ascii="Times New Roman" w:eastAsia="Times New Roman" w:hAnsi="Times New Roman" w:cs="Times New Roman"/>
        </w:rPr>
        <w:t>vehicle will be inspected by the organizer to ensure the safety of the components.</w:t>
      </w:r>
    </w:p>
    <w:p w:rsidR="005D328C" w:rsidRDefault="00150BA6">
      <w:pPr>
        <w:numPr>
          <w:ilvl w:val="2"/>
          <w:numId w:val="5"/>
        </w:numPr>
        <w:ind w:hanging="359"/>
        <w:rPr>
          <w:rFonts w:ascii="Times New Roman" w:eastAsia="Times New Roman" w:hAnsi="Times New Roman" w:cs="Times New Roman"/>
        </w:rPr>
      </w:pPr>
      <w:r>
        <w:rPr>
          <w:rFonts w:ascii="Times New Roman" w:eastAsia="Times New Roman" w:hAnsi="Times New Roman" w:cs="Times New Roman"/>
          <w:b/>
        </w:rPr>
        <w:t xml:space="preserve">Parts: </w:t>
      </w:r>
      <w:r>
        <w:rPr>
          <w:rFonts w:ascii="Times New Roman" w:eastAsia="Times New Roman" w:hAnsi="Times New Roman" w:cs="Times New Roman"/>
        </w:rPr>
        <w:t>must be firmly attached together.</w:t>
      </w:r>
    </w:p>
    <w:p w:rsidR="005D328C" w:rsidRDefault="00150BA6">
      <w:pPr>
        <w:numPr>
          <w:ilvl w:val="2"/>
          <w:numId w:val="5"/>
        </w:numPr>
        <w:ind w:hanging="359"/>
        <w:rPr>
          <w:rFonts w:ascii="Times New Roman" w:eastAsia="Times New Roman" w:hAnsi="Times New Roman" w:cs="Times New Roman"/>
        </w:rPr>
      </w:pPr>
      <w:r>
        <w:rPr>
          <w:rFonts w:ascii="Times New Roman" w:eastAsia="Times New Roman" w:hAnsi="Times New Roman" w:cs="Times New Roman"/>
          <w:b/>
        </w:rPr>
        <w:t>Frame:</w:t>
      </w:r>
      <w:r>
        <w:rPr>
          <w:rFonts w:ascii="Times New Roman" w:eastAsia="Times New Roman" w:hAnsi="Times New Roman" w:cs="Times New Roman"/>
        </w:rPr>
        <w:t xml:space="preserve"> must be </w:t>
      </w:r>
      <w:r>
        <w:rPr>
          <w:rFonts w:ascii="Times New Roman" w:eastAsia="Times New Roman" w:hAnsi="Times New Roman" w:cs="Times New Roman"/>
        </w:rPr>
        <w:t>settled and installed correctly.</w:t>
      </w:r>
    </w:p>
    <w:p w:rsidR="005D328C" w:rsidRDefault="00150BA6">
      <w:pPr>
        <w:numPr>
          <w:ilvl w:val="2"/>
          <w:numId w:val="5"/>
        </w:numPr>
        <w:ind w:hanging="359"/>
        <w:rPr>
          <w:rFonts w:ascii="Times New Roman" w:eastAsia="Times New Roman" w:hAnsi="Times New Roman" w:cs="Times New Roman"/>
        </w:rPr>
      </w:pPr>
      <w:r>
        <w:rPr>
          <w:rFonts w:ascii="Times New Roman" w:eastAsia="Times New Roman" w:hAnsi="Times New Roman" w:cs="Times New Roman"/>
          <w:b/>
        </w:rPr>
        <w:t>Chassis:</w:t>
      </w:r>
      <w:r>
        <w:rPr>
          <w:rFonts w:ascii="Times New Roman" w:eastAsia="Times New Roman" w:hAnsi="Times New Roman" w:cs="Times New Roman"/>
        </w:rPr>
        <w:t xml:space="preserve"> must be rigid.</w:t>
      </w:r>
    </w:p>
    <w:p w:rsidR="005D328C" w:rsidRDefault="00150BA6">
      <w:pPr>
        <w:numPr>
          <w:ilvl w:val="4"/>
          <w:numId w:val="5"/>
        </w:numPr>
        <w:ind w:left="1440" w:hanging="359"/>
        <w:rPr>
          <w:rFonts w:ascii="Times New Roman" w:eastAsia="Times New Roman" w:hAnsi="Times New Roman" w:cs="Times New Roman"/>
        </w:rPr>
      </w:pPr>
      <w:r>
        <w:rPr>
          <w:rFonts w:ascii="Times New Roman" w:eastAsia="Times New Roman" w:hAnsi="Times New Roman" w:cs="Times New Roman"/>
          <w:b/>
        </w:rPr>
        <w:t>Brakes:</w:t>
      </w:r>
      <w:r>
        <w:rPr>
          <w:rFonts w:ascii="Times New Roman" w:eastAsia="Times New Roman" w:hAnsi="Times New Roman" w:cs="Times New Roman"/>
        </w:rPr>
        <w:t xml:space="preserve"> two braking systems must be installed independently to increase the efficiency and to secure the vehicle. </w:t>
      </w:r>
    </w:p>
    <w:p w:rsidR="005D328C" w:rsidRDefault="00150BA6">
      <w:pPr>
        <w:numPr>
          <w:ilvl w:val="2"/>
          <w:numId w:val="5"/>
        </w:numPr>
        <w:ind w:hanging="359"/>
        <w:rPr>
          <w:rFonts w:ascii="Times New Roman" w:eastAsia="Times New Roman" w:hAnsi="Times New Roman" w:cs="Times New Roman"/>
        </w:rPr>
      </w:pPr>
      <w:r>
        <w:rPr>
          <w:rFonts w:ascii="Times New Roman" w:eastAsia="Times New Roman" w:hAnsi="Times New Roman" w:cs="Times New Roman"/>
          <w:b/>
        </w:rPr>
        <w:t xml:space="preserve">System 1 </w:t>
      </w:r>
      <w:r>
        <w:rPr>
          <w:rFonts w:ascii="Times New Roman" w:eastAsia="Times New Roman" w:hAnsi="Times New Roman" w:cs="Times New Roman"/>
        </w:rPr>
        <w:t>must act on the front wheels only.</w:t>
      </w:r>
    </w:p>
    <w:p w:rsidR="005D328C" w:rsidRDefault="00150BA6">
      <w:pPr>
        <w:numPr>
          <w:ilvl w:val="2"/>
          <w:numId w:val="5"/>
        </w:numPr>
        <w:ind w:hanging="359"/>
        <w:rPr>
          <w:rFonts w:ascii="Times New Roman" w:eastAsia="Times New Roman" w:hAnsi="Times New Roman" w:cs="Times New Roman"/>
        </w:rPr>
      </w:pPr>
      <w:r>
        <w:rPr>
          <w:rFonts w:ascii="Times New Roman" w:eastAsia="Times New Roman" w:hAnsi="Times New Roman" w:cs="Times New Roman"/>
          <w:b/>
        </w:rPr>
        <w:t xml:space="preserve">System 2 </w:t>
      </w:r>
      <w:r>
        <w:rPr>
          <w:rFonts w:ascii="Times New Roman" w:eastAsia="Times New Roman" w:hAnsi="Times New Roman" w:cs="Times New Roman"/>
        </w:rPr>
        <w:t>must act on the rear wheels onl</w:t>
      </w:r>
      <w:r>
        <w:rPr>
          <w:rFonts w:ascii="Times New Roman" w:eastAsia="Times New Roman" w:hAnsi="Times New Roman" w:cs="Times New Roman"/>
        </w:rPr>
        <w:t>y.</w:t>
      </w:r>
    </w:p>
    <w:p w:rsidR="005D328C" w:rsidRDefault="00150BA6">
      <w:pPr>
        <w:numPr>
          <w:ilvl w:val="1"/>
          <w:numId w:val="5"/>
        </w:numPr>
        <w:ind w:hanging="359"/>
        <w:rPr>
          <w:rFonts w:ascii="Times New Roman" w:eastAsia="Times New Roman" w:hAnsi="Times New Roman" w:cs="Times New Roman"/>
        </w:rPr>
      </w:pPr>
      <w:r>
        <w:rPr>
          <w:rFonts w:ascii="Times New Roman" w:eastAsia="Times New Roman" w:hAnsi="Times New Roman" w:cs="Times New Roman"/>
          <w:b/>
        </w:rPr>
        <w:t xml:space="preserve">Emergency Shut-Down System: </w:t>
      </w:r>
      <w:r>
        <w:rPr>
          <w:rFonts w:ascii="Times New Roman" w:eastAsia="Times New Roman" w:hAnsi="Times New Roman" w:cs="Times New Roman"/>
        </w:rPr>
        <w:t xml:space="preserve">vehicle must have two independent shut-down switches. Both must be operable from the interior driver position and the exterior of the vehicle. </w:t>
      </w:r>
    </w:p>
    <w:p w:rsidR="005D328C" w:rsidRDefault="00150BA6">
      <w:pPr>
        <w:numPr>
          <w:ilvl w:val="1"/>
          <w:numId w:val="5"/>
        </w:numPr>
        <w:ind w:hanging="359"/>
        <w:rPr>
          <w:rFonts w:ascii="Times New Roman" w:eastAsia="Times New Roman" w:hAnsi="Times New Roman" w:cs="Times New Roman"/>
          <w:b/>
        </w:rPr>
      </w:pPr>
      <w:r>
        <w:rPr>
          <w:rFonts w:ascii="Times New Roman" w:eastAsia="Times New Roman" w:hAnsi="Times New Roman" w:cs="Times New Roman"/>
          <w:b/>
        </w:rPr>
        <w:t xml:space="preserve">Fire Extinguisher: must be on-board at all time. </w:t>
      </w:r>
    </w:p>
    <w:p w:rsidR="005D328C" w:rsidRDefault="00150BA6">
      <w:pPr>
        <w:ind w:left="720" w:firstLine="720"/>
        <w:contextualSpacing w:val="0"/>
      </w:pPr>
      <w:r>
        <w:rPr>
          <w:rFonts w:ascii="Times New Roman" w:eastAsia="Times New Roman" w:hAnsi="Times New Roman" w:cs="Times New Roman"/>
        </w:rPr>
        <w:t xml:space="preserve">Another fire extinguisher must </w:t>
      </w:r>
      <w:r>
        <w:rPr>
          <w:rFonts w:ascii="Times New Roman" w:eastAsia="Times New Roman" w:hAnsi="Times New Roman" w:cs="Times New Roman"/>
        </w:rPr>
        <w:t xml:space="preserve">be present in the team’s garage area. </w:t>
      </w:r>
    </w:p>
    <w:p w:rsidR="005D328C" w:rsidRDefault="005D328C">
      <w:pPr>
        <w:ind w:left="720" w:firstLine="720"/>
        <w:contextualSpacing w:val="0"/>
      </w:pPr>
    </w:p>
    <w:p w:rsidR="005D328C" w:rsidRDefault="00150BA6">
      <w:pPr>
        <w:contextualSpacing w:val="0"/>
      </w:pPr>
      <w:r>
        <w:rPr>
          <w:rFonts w:ascii="Times New Roman" w:eastAsia="Times New Roman" w:hAnsi="Times New Roman" w:cs="Times New Roman"/>
          <w:b/>
        </w:rPr>
        <w:t>STEERING</w:t>
      </w:r>
      <w:r>
        <w:rPr>
          <w:rFonts w:ascii="Times New Roman" w:eastAsia="Times New Roman" w:hAnsi="Times New Roman" w:cs="Times New Roman"/>
        </w:rPr>
        <w:t xml:space="preserve"> </w:t>
      </w:r>
    </w:p>
    <w:p w:rsidR="005D328C" w:rsidRDefault="005D328C">
      <w:pPr>
        <w:contextualSpacing w:val="0"/>
      </w:pPr>
    </w:p>
    <w:p w:rsidR="005D328C" w:rsidRDefault="00150BA6">
      <w:pPr>
        <w:contextualSpacing w:val="0"/>
      </w:pPr>
      <w:r>
        <w:rPr>
          <w:rFonts w:ascii="Times New Roman" w:eastAsia="Times New Roman" w:hAnsi="Times New Roman" w:cs="Times New Roman"/>
          <w:b/>
        </w:rPr>
        <w:t xml:space="preserve">Steering Constraints </w:t>
      </w:r>
      <w:r>
        <w:rPr>
          <w:rFonts w:ascii="Times New Roman" w:eastAsia="Times New Roman" w:hAnsi="Times New Roman" w:cs="Times New Roman"/>
        </w:rPr>
        <w:t xml:space="preserve">(Article 41 and 42) </w:t>
      </w:r>
    </w:p>
    <w:p w:rsidR="005D328C" w:rsidRDefault="00150BA6">
      <w:pPr>
        <w:numPr>
          <w:ilvl w:val="0"/>
          <w:numId w:val="7"/>
        </w:numPr>
        <w:ind w:hanging="359"/>
        <w:rPr>
          <w:rFonts w:ascii="Times New Roman" w:eastAsia="Times New Roman" w:hAnsi="Times New Roman" w:cs="Times New Roman"/>
          <w:b/>
        </w:rPr>
      </w:pPr>
      <w:r>
        <w:rPr>
          <w:rFonts w:ascii="Times New Roman" w:eastAsia="Times New Roman" w:hAnsi="Times New Roman" w:cs="Times New Roman"/>
          <w:b/>
        </w:rPr>
        <w:t>Tires and Wheels</w:t>
      </w:r>
    </w:p>
    <w:p w:rsidR="005D328C" w:rsidRDefault="00150BA6">
      <w:pPr>
        <w:numPr>
          <w:ilvl w:val="1"/>
          <w:numId w:val="7"/>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All types of tires and wheels are allowed.</w:t>
      </w:r>
    </w:p>
    <w:p w:rsidR="005D328C" w:rsidRDefault="00150BA6">
      <w:pPr>
        <w:numPr>
          <w:ilvl w:val="1"/>
          <w:numId w:val="7"/>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Rims must be compatible with tires.</w:t>
      </w:r>
    </w:p>
    <w:p w:rsidR="005D328C" w:rsidRDefault="00150BA6">
      <w:pPr>
        <w:numPr>
          <w:ilvl w:val="1"/>
          <w:numId w:val="7"/>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Wheels inside the vehicle body needs to be isolated from the driver by a bulkhead.</w:t>
      </w:r>
    </w:p>
    <w:p w:rsidR="005D328C" w:rsidRDefault="00150BA6">
      <w:pPr>
        <w:numPr>
          <w:ilvl w:val="1"/>
          <w:numId w:val="7"/>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Wheels are required not to come in contact with any other parts of the vehicle.</w:t>
      </w:r>
    </w:p>
    <w:p w:rsidR="005D328C" w:rsidRDefault="00150BA6">
      <w:pPr>
        <w:numPr>
          <w:ilvl w:val="0"/>
          <w:numId w:val="2"/>
        </w:numPr>
        <w:spacing w:after="160" w:line="259" w:lineRule="auto"/>
        <w:ind w:hanging="359"/>
        <w:rPr>
          <w:rFonts w:ascii="Times New Roman" w:eastAsia="Times New Roman" w:hAnsi="Times New Roman" w:cs="Times New Roman"/>
          <w:b/>
        </w:rPr>
      </w:pPr>
      <w:r>
        <w:rPr>
          <w:rFonts w:ascii="Times New Roman" w:eastAsia="Times New Roman" w:hAnsi="Times New Roman" w:cs="Times New Roman"/>
          <w:b/>
        </w:rPr>
        <w:t>Turning Radius</w:t>
      </w:r>
    </w:p>
    <w:p w:rsidR="005D328C" w:rsidRDefault="00150BA6">
      <w:pPr>
        <w:numPr>
          <w:ilvl w:val="1"/>
          <w:numId w:val="2"/>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Front wheel or rear wheel steering is allowed.</w:t>
      </w:r>
    </w:p>
    <w:p w:rsidR="005D328C" w:rsidRDefault="00150BA6">
      <w:pPr>
        <w:numPr>
          <w:ilvl w:val="1"/>
          <w:numId w:val="2"/>
        </w:numPr>
        <w:ind w:hanging="359"/>
        <w:rPr>
          <w:rFonts w:ascii="Times New Roman" w:eastAsia="Times New Roman" w:hAnsi="Times New Roman" w:cs="Times New Roman"/>
        </w:rPr>
      </w:pPr>
      <w:r>
        <w:rPr>
          <w:rFonts w:ascii="Times New Roman" w:eastAsia="Times New Roman" w:hAnsi="Times New Roman" w:cs="Times New Roman"/>
        </w:rPr>
        <w:lastRenderedPageBreak/>
        <w:t>If rear wheel steering is used,</w:t>
      </w:r>
      <w:r>
        <w:rPr>
          <w:rFonts w:ascii="Times New Roman" w:eastAsia="Times New Roman" w:hAnsi="Times New Roman" w:cs="Times New Roman"/>
        </w:rPr>
        <w:t xml:space="preserve"> the driver should be able to locate the straight ahead position.</w:t>
      </w:r>
    </w:p>
    <w:p w:rsidR="005D328C" w:rsidRDefault="00150BA6">
      <w:pPr>
        <w:numPr>
          <w:ilvl w:val="1"/>
          <w:numId w:val="2"/>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The turning radius must be sufficient to safely make turns on the track.</w:t>
      </w:r>
    </w:p>
    <w:p w:rsidR="005D328C" w:rsidRDefault="00150BA6">
      <w:pPr>
        <w:numPr>
          <w:ilvl w:val="1"/>
          <w:numId w:val="2"/>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 xml:space="preserve">If turning radius is insufficient the organizers may recommend </w:t>
      </w:r>
      <w:proofErr w:type="gramStart"/>
      <w:r>
        <w:rPr>
          <w:rFonts w:ascii="Times New Roman" w:eastAsia="Times New Roman" w:hAnsi="Times New Roman" w:cs="Times New Roman"/>
        </w:rPr>
        <w:t>to drive</w:t>
      </w:r>
      <w:proofErr w:type="gramEnd"/>
      <w:r>
        <w:rPr>
          <w:rFonts w:ascii="Times New Roman" w:eastAsia="Times New Roman" w:hAnsi="Times New Roman" w:cs="Times New Roman"/>
        </w:rPr>
        <w:t xml:space="preserve"> the slalom course, which has a turning radius</w:t>
      </w:r>
      <w:r>
        <w:rPr>
          <w:rFonts w:ascii="Times New Roman" w:eastAsia="Times New Roman" w:hAnsi="Times New Roman" w:cs="Times New Roman"/>
        </w:rPr>
        <w:t xml:space="preserve"> of 8 m.</w:t>
      </w:r>
    </w:p>
    <w:p w:rsidR="005D328C" w:rsidRPr="00EF79A6" w:rsidRDefault="00150BA6" w:rsidP="00EF79A6">
      <w:pPr>
        <w:numPr>
          <w:ilvl w:val="1"/>
          <w:numId w:val="2"/>
        </w:numPr>
        <w:spacing w:after="160" w:line="259" w:lineRule="auto"/>
        <w:ind w:hanging="359"/>
        <w:rPr>
          <w:rFonts w:ascii="Times New Roman" w:eastAsia="Times New Roman" w:hAnsi="Times New Roman" w:cs="Times New Roman"/>
        </w:rPr>
      </w:pPr>
      <w:r>
        <w:rPr>
          <w:rFonts w:ascii="Times New Roman" w:eastAsia="Times New Roman" w:hAnsi="Times New Roman" w:cs="Times New Roman"/>
        </w:rPr>
        <w:t xml:space="preserve">Indirect electronic steering system is permitted, providing they are operated by a steering wheel or something similar. </w:t>
      </w:r>
    </w:p>
    <w:p w:rsidR="005D328C" w:rsidRDefault="00150BA6">
      <w:pPr>
        <w:pStyle w:val="Heading2"/>
        <w:spacing w:after="160" w:line="259" w:lineRule="auto"/>
        <w:contextualSpacing w:val="0"/>
      </w:pPr>
      <w:bookmarkStart w:id="2" w:name="h.436ys9sii2cd" w:colFirst="0" w:colLast="0"/>
      <w:bookmarkEnd w:id="2"/>
      <w:r>
        <w:rPr>
          <w:u w:val="none"/>
        </w:rPr>
        <w:t>PROJECT PLANNING</w:t>
      </w:r>
    </w:p>
    <w:p w:rsidR="005D328C" w:rsidRDefault="00150BA6">
      <w:pPr>
        <w:ind w:firstLine="720"/>
        <w:contextualSpacing w:val="0"/>
      </w:pPr>
      <w:r>
        <w:rPr>
          <w:rFonts w:ascii="Times New Roman" w:eastAsia="Times New Roman" w:hAnsi="Times New Roman" w:cs="Times New Roman"/>
        </w:rPr>
        <w:t xml:space="preserve">The Gantt chart shown in Figure 1 gives an initial idea of the timeline we anticipate following. The small scale production of composite parts is extremely </w:t>
      </w:r>
      <w:proofErr w:type="gramStart"/>
      <w:r>
        <w:rPr>
          <w:rFonts w:ascii="Times New Roman" w:eastAsia="Times New Roman" w:hAnsi="Times New Roman" w:cs="Times New Roman"/>
        </w:rPr>
        <w:t>time</w:t>
      </w:r>
      <w:proofErr w:type="gramEnd"/>
      <w:r>
        <w:rPr>
          <w:rFonts w:ascii="Times New Roman" w:eastAsia="Times New Roman" w:hAnsi="Times New Roman" w:cs="Times New Roman"/>
        </w:rPr>
        <w:t xml:space="preserve"> consuming which is why there is a large amount of time allotted to chassis and fairing construc</w:t>
      </w:r>
      <w:r>
        <w:rPr>
          <w:rFonts w:ascii="Times New Roman" w:eastAsia="Times New Roman" w:hAnsi="Times New Roman" w:cs="Times New Roman"/>
        </w:rPr>
        <w:t xml:space="preserve">tion. The front and rear </w:t>
      </w:r>
      <w:proofErr w:type="spellStart"/>
      <w:r>
        <w:rPr>
          <w:rFonts w:ascii="Times New Roman" w:eastAsia="Times New Roman" w:hAnsi="Times New Roman" w:cs="Times New Roman"/>
        </w:rPr>
        <w:t>subframes</w:t>
      </w:r>
      <w:proofErr w:type="spellEnd"/>
      <w:r>
        <w:rPr>
          <w:rFonts w:ascii="Times New Roman" w:eastAsia="Times New Roman" w:hAnsi="Times New Roman" w:cs="Times New Roman"/>
        </w:rPr>
        <w:t xml:space="preserve"> must be designed around the drivetrain, steering and braking systems. The fairing design requires all other systems to be finalized in order to ensure the fairing covers all parts defined by the Shell rulebook.</w:t>
      </w:r>
    </w:p>
    <w:p w:rsidR="005D328C" w:rsidRDefault="00150BA6">
      <w:pPr>
        <w:spacing w:after="160" w:line="259" w:lineRule="auto"/>
        <w:contextualSpacing w:val="0"/>
      </w:pPr>
      <w:r>
        <w:rPr>
          <w:noProof/>
        </w:rPr>
        <w:drawing>
          <wp:inline distT="114300" distB="114300" distL="114300" distR="114300">
            <wp:extent cx="5486400" cy="2133600"/>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0"/>
                    <a:stretch>
                      <a:fillRect/>
                    </a:stretch>
                  </pic:blipFill>
                  <pic:spPr>
                    <a:xfrm>
                      <a:off x="0" y="0"/>
                      <a:ext cx="5486400" cy="2133600"/>
                    </a:xfrm>
                    <a:prstGeom prst="rect">
                      <a:avLst/>
                    </a:prstGeom>
                  </pic:spPr>
                </pic:pic>
              </a:graphicData>
            </a:graphic>
          </wp:inline>
        </w:drawing>
      </w:r>
    </w:p>
    <w:p w:rsidR="005D328C" w:rsidRDefault="00150BA6">
      <w:pPr>
        <w:pStyle w:val="Heading2"/>
        <w:spacing w:after="160" w:line="259" w:lineRule="auto"/>
        <w:contextualSpacing w:val="0"/>
        <w:jc w:val="center"/>
      </w:pPr>
      <w:bookmarkStart w:id="3" w:name="h.qnqymjg7gmjy" w:colFirst="0" w:colLast="0"/>
      <w:bookmarkEnd w:id="3"/>
      <w:r>
        <w:rPr>
          <w:rFonts w:ascii="Cambria" w:eastAsia="Cambria" w:hAnsi="Cambria" w:cs="Cambria"/>
          <w:u w:val="none"/>
        </w:rPr>
        <w:t>Figure 1: Chassis Design and Construction</w:t>
      </w:r>
    </w:p>
    <w:p w:rsidR="005D328C" w:rsidRDefault="00150BA6" w:rsidP="00EF79A6">
      <w:pPr>
        <w:pStyle w:val="Heading2"/>
        <w:contextualSpacing w:val="0"/>
        <w:rPr>
          <w:u w:val="none"/>
        </w:rPr>
      </w:pPr>
      <w:bookmarkStart w:id="4" w:name="h.nsmxc0qj116i" w:colFirst="0" w:colLast="0"/>
      <w:bookmarkEnd w:id="4"/>
      <w:r>
        <w:rPr>
          <w:u w:val="none"/>
        </w:rPr>
        <w:t>SUMMARY</w:t>
      </w:r>
    </w:p>
    <w:p w:rsidR="00EF79A6" w:rsidRPr="00EF79A6" w:rsidRDefault="00EF79A6" w:rsidP="00EF79A6"/>
    <w:p w:rsidR="00EF79A6" w:rsidRDefault="00150BA6" w:rsidP="00EF79A6">
      <w:pPr>
        <w:ind w:firstLine="720"/>
        <w:contextualSpacing w:val="0"/>
        <w:rPr>
          <w:rFonts w:ascii="Times New Roman" w:eastAsia="Times New Roman" w:hAnsi="Times New Roman" w:cs="Times New Roman"/>
        </w:rPr>
      </w:pPr>
      <w:r>
        <w:rPr>
          <w:rFonts w:ascii="Times New Roman" w:eastAsia="Times New Roman" w:hAnsi="Times New Roman" w:cs="Times New Roman"/>
        </w:rPr>
        <w:t>During the initial phases of this project we have determined the customer needs, team goals, quantifiable objectives, and design constraints. The team has developed an initial timeline to ensure progress i</w:t>
      </w:r>
      <w:r>
        <w:rPr>
          <w:rFonts w:ascii="Times New Roman" w:eastAsia="Times New Roman" w:hAnsi="Times New Roman" w:cs="Times New Roman"/>
        </w:rPr>
        <w:t xml:space="preserve">s being made, and that the vehicle will be complete and thoroughly tested before the competition.  From this point forward the team will continue to research possible system components and develop various concepts for vehicle design.  </w:t>
      </w:r>
      <w:bookmarkStart w:id="5" w:name="h.ma2btet74040" w:colFirst="0" w:colLast="0"/>
      <w:bookmarkEnd w:id="5"/>
    </w:p>
    <w:p w:rsidR="00EF79A6" w:rsidRPr="00EF79A6" w:rsidRDefault="00EF79A6" w:rsidP="00EF79A6">
      <w:pPr>
        <w:ind w:firstLine="720"/>
        <w:contextualSpacing w:val="0"/>
        <w:rPr>
          <w:rFonts w:ascii="Times New Roman" w:eastAsia="Times New Roman" w:hAnsi="Times New Roman" w:cs="Times New Roman"/>
        </w:rPr>
      </w:pPr>
    </w:p>
    <w:p w:rsidR="005D328C" w:rsidRDefault="00150BA6">
      <w:pPr>
        <w:pStyle w:val="Heading2"/>
        <w:spacing w:after="160" w:line="259" w:lineRule="auto"/>
        <w:ind w:left="0" w:firstLine="0"/>
        <w:contextualSpacing w:val="0"/>
      </w:pPr>
      <w:bookmarkStart w:id="6" w:name="h.42twpplquwvw" w:colFirst="0" w:colLast="0"/>
      <w:bookmarkEnd w:id="6"/>
      <w:r>
        <w:rPr>
          <w:u w:val="none"/>
        </w:rPr>
        <w:t>REFERENCES</w:t>
      </w:r>
    </w:p>
    <w:p w:rsidR="005D328C" w:rsidRDefault="00150BA6">
      <w:pPr>
        <w:contextualSpacing w:val="0"/>
      </w:pPr>
      <w:r>
        <w:t>Shell Ec</w:t>
      </w:r>
      <w:r>
        <w:t>o-marathon, "</w:t>
      </w:r>
      <w:proofErr w:type="spellStart"/>
      <w:r>
        <w:t>Offical</w:t>
      </w:r>
      <w:proofErr w:type="spellEnd"/>
      <w:r>
        <w:t xml:space="preserve"> Rules 2014 Chapter 1,"http://s01.static-shell.com/</w:t>
      </w:r>
    </w:p>
    <w:p w:rsidR="005D328C" w:rsidRDefault="00150BA6">
      <w:pPr>
        <w:contextualSpacing w:val="0"/>
      </w:pPr>
      <w:proofErr w:type="gramStart"/>
      <w:r>
        <w:t>content/dam/shell-new/local/corporate/ecomarathon/downloads/pdf/sem</w:t>
      </w:r>
      <w:proofErr w:type="gramEnd"/>
      <w:r>
        <w:t>-</w:t>
      </w:r>
    </w:p>
    <w:p w:rsidR="005D328C" w:rsidRDefault="00150BA6">
      <w:pPr>
        <w:contextualSpacing w:val="0"/>
      </w:pPr>
      <w:proofErr w:type="gramStart"/>
      <w:r>
        <w:t>global-official-rules-chapter-1-2014.pdf</w:t>
      </w:r>
      <w:proofErr w:type="gramEnd"/>
      <w:r>
        <w:t>, 01 Oct. 2013.</w:t>
      </w:r>
    </w:p>
    <w:p w:rsidR="005D328C" w:rsidRDefault="005D328C">
      <w:pPr>
        <w:contextualSpacing w:val="0"/>
      </w:pPr>
    </w:p>
    <w:p w:rsidR="005D328C" w:rsidRDefault="00150BA6">
      <w:pPr>
        <w:spacing w:after="160" w:line="259" w:lineRule="auto"/>
        <w:contextualSpacing w:val="0"/>
      </w:pPr>
      <w:proofErr w:type="gramStart"/>
      <w:r>
        <w:t>"Sources."</w:t>
      </w:r>
      <w:proofErr w:type="gramEnd"/>
      <w:r>
        <w:t xml:space="preserve"> </w:t>
      </w:r>
      <w:proofErr w:type="gramStart"/>
      <w:r>
        <w:t>EPA.</w:t>
      </w:r>
      <w:proofErr w:type="gramEnd"/>
      <w:r>
        <w:t xml:space="preserve"> </w:t>
      </w:r>
      <w:proofErr w:type="gramStart"/>
      <w:r>
        <w:t xml:space="preserve">Environmental Protection Agency, </w:t>
      </w:r>
      <w:proofErr w:type="spellStart"/>
      <w:r>
        <w:t>n.d.</w:t>
      </w:r>
      <w:proofErr w:type="spellEnd"/>
      <w:r>
        <w:t xml:space="preserve"> Web.</w:t>
      </w:r>
      <w:proofErr w:type="gramEnd"/>
      <w:r>
        <w:t xml:space="preserve"> 03 Oct. 2013.</w:t>
      </w:r>
    </w:p>
    <w:sectPr w:rsidR="005D328C" w:rsidSect="00EF79A6">
      <w:footerReference w:type="default" r:id="rId11"/>
      <w:pgSz w:w="12240" w:h="15840" w:code="1"/>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A6" w:rsidRDefault="00150BA6">
      <w:r>
        <w:separator/>
      </w:r>
    </w:p>
  </w:endnote>
  <w:endnote w:type="continuationSeparator" w:id="0">
    <w:p w:rsidR="00150BA6" w:rsidRDefault="0015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395389"/>
      <w:docPartObj>
        <w:docPartGallery w:val="Page Numbers (Bottom of Page)"/>
        <w:docPartUnique/>
      </w:docPartObj>
    </w:sdtPr>
    <w:sdtEndPr>
      <w:rPr>
        <w:noProof/>
      </w:rPr>
    </w:sdtEndPr>
    <w:sdtContent>
      <w:p w:rsidR="00EF79A6" w:rsidRDefault="00EF79A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D328C" w:rsidRDefault="005D328C">
    <w:pPr>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A6" w:rsidRDefault="00150BA6">
      <w:r>
        <w:separator/>
      </w:r>
    </w:p>
  </w:footnote>
  <w:footnote w:type="continuationSeparator" w:id="0">
    <w:p w:rsidR="00150BA6" w:rsidRDefault="0015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2396"/>
    <w:multiLevelType w:val="multilevel"/>
    <w:tmpl w:val="DABCE0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E2D0853"/>
    <w:multiLevelType w:val="multilevel"/>
    <w:tmpl w:val="1CECFD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4471C49"/>
    <w:multiLevelType w:val="multilevel"/>
    <w:tmpl w:val="C2F4A5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1C668D0"/>
    <w:multiLevelType w:val="multilevel"/>
    <w:tmpl w:val="8D6A98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40A17DD"/>
    <w:multiLevelType w:val="multilevel"/>
    <w:tmpl w:val="5B58D1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48C3CA3"/>
    <w:multiLevelType w:val="multilevel"/>
    <w:tmpl w:val="E8C8EF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E6D4333"/>
    <w:multiLevelType w:val="multilevel"/>
    <w:tmpl w:val="74D447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D328C"/>
    <w:rsid w:val="00150BA6"/>
    <w:rsid w:val="005D328C"/>
    <w:rsid w:val="009206AE"/>
    <w:rsid w:val="00C856D3"/>
    <w:rsid w:val="00D80C8E"/>
    <w:rsid w:val="00E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contextualSpacing/>
    </w:pPr>
    <w:rPr>
      <w:rFonts w:ascii="Cambria" w:eastAsia="Cambria" w:hAnsi="Cambria" w:cs="Cambria"/>
      <w:color w:val="000000"/>
      <w:sz w:val="24"/>
    </w:rPr>
  </w:style>
  <w:style w:type="paragraph" w:styleId="Heading1">
    <w:name w:val="heading 1"/>
    <w:basedOn w:val="Normal"/>
    <w:next w:val="Normal"/>
    <w:pPr>
      <w:spacing w:after="200" w:line="276" w:lineRule="auto"/>
      <w:ind w:left="432" w:hanging="431"/>
      <w:outlineLvl w:val="0"/>
    </w:pPr>
    <w:rPr>
      <w:rFonts w:ascii="Arial" w:eastAsia="Arial" w:hAnsi="Arial" w:cs="Arial"/>
      <w:b/>
      <w:sz w:val="22"/>
      <w:u w:val="single"/>
    </w:rPr>
  </w:style>
  <w:style w:type="paragraph" w:styleId="Heading2">
    <w:name w:val="heading 2"/>
    <w:basedOn w:val="Normal"/>
    <w:next w:val="Normal"/>
    <w:pPr>
      <w:ind w:left="576" w:hanging="575"/>
      <w:outlineLvl w:val="1"/>
    </w:pPr>
    <w:rPr>
      <w:rFonts w:ascii="Times New Roman" w:eastAsia="Times New Roman" w:hAnsi="Times New Roman" w:cs="Times New Roman"/>
      <w:b/>
      <w:u w:val="single"/>
    </w:rPr>
  </w:style>
  <w:style w:type="paragraph" w:styleId="Heading3">
    <w:name w:val="heading 3"/>
    <w:basedOn w:val="Normal"/>
    <w:next w:val="Normal"/>
    <w:pPr>
      <w:spacing w:before="200"/>
      <w:ind w:left="720" w:hanging="719"/>
      <w:outlineLvl w:val="2"/>
    </w:pPr>
    <w:rPr>
      <w:rFonts w:ascii="Calibri" w:eastAsia="Calibri" w:hAnsi="Calibri" w:cs="Calibri"/>
      <w:b/>
      <w:color w:val="4F81BD"/>
    </w:rPr>
  </w:style>
  <w:style w:type="paragraph" w:styleId="Heading4">
    <w:name w:val="heading 4"/>
    <w:basedOn w:val="Normal"/>
    <w:next w:val="Normal"/>
    <w:pPr>
      <w:spacing w:before="200"/>
      <w:ind w:left="864" w:hanging="863"/>
      <w:outlineLvl w:val="3"/>
    </w:pPr>
    <w:rPr>
      <w:rFonts w:ascii="Calibri" w:eastAsia="Calibri" w:hAnsi="Calibri" w:cs="Calibri"/>
      <w:b/>
      <w:i/>
      <w:color w:val="4F81BD"/>
    </w:rPr>
  </w:style>
  <w:style w:type="paragraph" w:styleId="Heading5">
    <w:name w:val="heading 5"/>
    <w:basedOn w:val="Normal"/>
    <w:next w:val="Normal"/>
    <w:pPr>
      <w:spacing w:before="200"/>
      <w:ind w:left="1008" w:hanging="1007"/>
      <w:outlineLvl w:val="4"/>
    </w:pPr>
    <w:rPr>
      <w:rFonts w:ascii="Calibri" w:eastAsia="Calibri" w:hAnsi="Calibri" w:cs="Calibri"/>
      <w:color w:val="243F60"/>
    </w:rPr>
  </w:style>
  <w:style w:type="paragraph" w:styleId="Heading6">
    <w:name w:val="heading 6"/>
    <w:basedOn w:val="Normal"/>
    <w:next w:val="Normal"/>
    <w:pPr>
      <w:spacing w:before="200"/>
      <w:ind w:left="1152" w:hanging="1151"/>
      <w:outlineLvl w:val="5"/>
    </w:pPr>
    <w:rPr>
      <w:rFonts w:ascii="Calibri" w:eastAsia="Calibri" w:hAnsi="Calibri" w:cs="Calibri"/>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80C8E"/>
    <w:rPr>
      <w:rFonts w:ascii="Tahoma" w:hAnsi="Tahoma" w:cs="Tahoma"/>
      <w:sz w:val="16"/>
      <w:szCs w:val="16"/>
    </w:rPr>
  </w:style>
  <w:style w:type="character" w:customStyle="1" w:styleId="BalloonTextChar">
    <w:name w:val="Balloon Text Char"/>
    <w:basedOn w:val="DefaultParagraphFont"/>
    <w:link w:val="BalloonText"/>
    <w:uiPriority w:val="99"/>
    <w:semiHidden/>
    <w:rsid w:val="00D80C8E"/>
    <w:rPr>
      <w:rFonts w:ascii="Tahoma" w:eastAsia="Cambria" w:hAnsi="Tahoma" w:cs="Tahoma"/>
      <w:color w:val="000000"/>
      <w:sz w:val="16"/>
      <w:szCs w:val="16"/>
    </w:rPr>
  </w:style>
  <w:style w:type="paragraph" w:styleId="Header">
    <w:name w:val="header"/>
    <w:basedOn w:val="Normal"/>
    <w:link w:val="HeaderChar"/>
    <w:uiPriority w:val="99"/>
    <w:unhideWhenUsed/>
    <w:rsid w:val="00EF79A6"/>
    <w:pPr>
      <w:tabs>
        <w:tab w:val="center" w:pos="4680"/>
        <w:tab w:val="right" w:pos="9360"/>
      </w:tabs>
    </w:pPr>
  </w:style>
  <w:style w:type="character" w:customStyle="1" w:styleId="HeaderChar">
    <w:name w:val="Header Char"/>
    <w:basedOn w:val="DefaultParagraphFont"/>
    <w:link w:val="Header"/>
    <w:uiPriority w:val="99"/>
    <w:rsid w:val="00EF79A6"/>
    <w:rPr>
      <w:rFonts w:ascii="Cambria" w:eastAsia="Cambria" w:hAnsi="Cambria" w:cs="Cambria"/>
      <w:color w:val="000000"/>
      <w:sz w:val="24"/>
    </w:rPr>
  </w:style>
  <w:style w:type="paragraph" w:styleId="Footer">
    <w:name w:val="footer"/>
    <w:basedOn w:val="Normal"/>
    <w:link w:val="FooterChar"/>
    <w:uiPriority w:val="99"/>
    <w:unhideWhenUsed/>
    <w:rsid w:val="00EF79A6"/>
    <w:pPr>
      <w:tabs>
        <w:tab w:val="center" w:pos="4680"/>
        <w:tab w:val="right" w:pos="9360"/>
      </w:tabs>
    </w:pPr>
  </w:style>
  <w:style w:type="character" w:customStyle="1" w:styleId="FooterChar">
    <w:name w:val="Footer Char"/>
    <w:basedOn w:val="DefaultParagraphFont"/>
    <w:link w:val="Footer"/>
    <w:uiPriority w:val="99"/>
    <w:rsid w:val="00EF79A6"/>
    <w:rPr>
      <w:rFonts w:ascii="Cambria" w:eastAsia="Cambria" w:hAnsi="Cambria" w:cs="Cambri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contextualSpacing/>
    </w:pPr>
    <w:rPr>
      <w:rFonts w:ascii="Cambria" w:eastAsia="Cambria" w:hAnsi="Cambria" w:cs="Cambria"/>
      <w:color w:val="000000"/>
      <w:sz w:val="24"/>
    </w:rPr>
  </w:style>
  <w:style w:type="paragraph" w:styleId="Heading1">
    <w:name w:val="heading 1"/>
    <w:basedOn w:val="Normal"/>
    <w:next w:val="Normal"/>
    <w:pPr>
      <w:spacing w:after="200" w:line="276" w:lineRule="auto"/>
      <w:ind w:left="432" w:hanging="431"/>
      <w:outlineLvl w:val="0"/>
    </w:pPr>
    <w:rPr>
      <w:rFonts w:ascii="Arial" w:eastAsia="Arial" w:hAnsi="Arial" w:cs="Arial"/>
      <w:b/>
      <w:sz w:val="22"/>
      <w:u w:val="single"/>
    </w:rPr>
  </w:style>
  <w:style w:type="paragraph" w:styleId="Heading2">
    <w:name w:val="heading 2"/>
    <w:basedOn w:val="Normal"/>
    <w:next w:val="Normal"/>
    <w:pPr>
      <w:ind w:left="576" w:hanging="575"/>
      <w:outlineLvl w:val="1"/>
    </w:pPr>
    <w:rPr>
      <w:rFonts w:ascii="Times New Roman" w:eastAsia="Times New Roman" w:hAnsi="Times New Roman" w:cs="Times New Roman"/>
      <w:b/>
      <w:u w:val="single"/>
    </w:rPr>
  </w:style>
  <w:style w:type="paragraph" w:styleId="Heading3">
    <w:name w:val="heading 3"/>
    <w:basedOn w:val="Normal"/>
    <w:next w:val="Normal"/>
    <w:pPr>
      <w:spacing w:before="200"/>
      <w:ind w:left="720" w:hanging="719"/>
      <w:outlineLvl w:val="2"/>
    </w:pPr>
    <w:rPr>
      <w:rFonts w:ascii="Calibri" w:eastAsia="Calibri" w:hAnsi="Calibri" w:cs="Calibri"/>
      <w:b/>
      <w:color w:val="4F81BD"/>
    </w:rPr>
  </w:style>
  <w:style w:type="paragraph" w:styleId="Heading4">
    <w:name w:val="heading 4"/>
    <w:basedOn w:val="Normal"/>
    <w:next w:val="Normal"/>
    <w:pPr>
      <w:spacing w:before="200"/>
      <w:ind w:left="864" w:hanging="863"/>
      <w:outlineLvl w:val="3"/>
    </w:pPr>
    <w:rPr>
      <w:rFonts w:ascii="Calibri" w:eastAsia="Calibri" w:hAnsi="Calibri" w:cs="Calibri"/>
      <w:b/>
      <w:i/>
      <w:color w:val="4F81BD"/>
    </w:rPr>
  </w:style>
  <w:style w:type="paragraph" w:styleId="Heading5">
    <w:name w:val="heading 5"/>
    <w:basedOn w:val="Normal"/>
    <w:next w:val="Normal"/>
    <w:pPr>
      <w:spacing w:before="200"/>
      <w:ind w:left="1008" w:hanging="1007"/>
      <w:outlineLvl w:val="4"/>
    </w:pPr>
    <w:rPr>
      <w:rFonts w:ascii="Calibri" w:eastAsia="Calibri" w:hAnsi="Calibri" w:cs="Calibri"/>
      <w:color w:val="243F60"/>
    </w:rPr>
  </w:style>
  <w:style w:type="paragraph" w:styleId="Heading6">
    <w:name w:val="heading 6"/>
    <w:basedOn w:val="Normal"/>
    <w:next w:val="Normal"/>
    <w:pPr>
      <w:spacing w:before="200"/>
      <w:ind w:left="1152" w:hanging="1151"/>
      <w:outlineLvl w:val="5"/>
    </w:pPr>
    <w:rPr>
      <w:rFonts w:ascii="Calibri" w:eastAsia="Calibri" w:hAnsi="Calibri" w:cs="Calibri"/>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80C8E"/>
    <w:rPr>
      <w:rFonts w:ascii="Tahoma" w:hAnsi="Tahoma" w:cs="Tahoma"/>
      <w:sz w:val="16"/>
      <w:szCs w:val="16"/>
    </w:rPr>
  </w:style>
  <w:style w:type="character" w:customStyle="1" w:styleId="BalloonTextChar">
    <w:name w:val="Balloon Text Char"/>
    <w:basedOn w:val="DefaultParagraphFont"/>
    <w:link w:val="BalloonText"/>
    <w:uiPriority w:val="99"/>
    <w:semiHidden/>
    <w:rsid w:val="00D80C8E"/>
    <w:rPr>
      <w:rFonts w:ascii="Tahoma" w:eastAsia="Cambria" w:hAnsi="Tahoma" w:cs="Tahoma"/>
      <w:color w:val="000000"/>
      <w:sz w:val="16"/>
      <w:szCs w:val="16"/>
    </w:rPr>
  </w:style>
  <w:style w:type="paragraph" w:styleId="Header">
    <w:name w:val="header"/>
    <w:basedOn w:val="Normal"/>
    <w:link w:val="HeaderChar"/>
    <w:uiPriority w:val="99"/>
    <w:unhideWhenUsed/>
    <w:rsid w:val="00EF79A6"/>
    <w:pPr>
      <w:tabs>
        <w:tab w:val="center" w:pos="4680"/>
        <w:tab w:val="right" w:pos="9360"/>
      </w:tabs>
    </w:pPr>
  </w:style>
  <w:style w:type="character" w:customStyle="1" w:styleId="HeaderChar">
    <w:name w:val="Header Char"/>
    <w:basedOn w:val="DefaultParagraphFont"/>
    <w:link w:val="Header"/>
    <w:uiPriority w:val="99"/>
    <w:rsid w:val="00EF79A6"/>
    <w:rPr>
      <w:rFonts w:ascii="Cambria" w:eastAsia="Cambria" w:hAnsi="Cambria" w:cs="Cambria"/>
      <w:color w:val="000000"/>
      <w:sz w:val="24"/>
    </w:rPr>
  </w:style>
  <w:style w:type="paragraph" w:styleId="Footer">
    <w:name w:val="footer"/>
    <w:basedOn w:val="Normal"/>
    <w:link w:val="FooterChar"/>
    <w:uiPriority w:val="99"/>
    <w:unhideWhenUsed/>
    <w:rsid w:val="00EF79A6"/>
    <w:pPr>
      <w:tabs>
        <w:tab w:val="center" w:pos="4680"/>
        <w:tab w:val="right" w:pos="9360"/>
      </w:tabs>
    </w:pPr>
  </w:style>
  <w:style w:type="character" w:customStyle="1" w:styleId="FooterChar">
    <w:name w:val="Footer Char"/>
    <w:basedOn w:val="DefaultParagraphFont"/>
    <w:link w:val="Footer"/>
    <w:uiPriority w:val="99"/>
    <w:rsid w:val="00EF79A6"/>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BBC9-DCC2-4721-ABBE-10D8E767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Technical_Report.docx.docx</vt:lpstr>
    </vt:vector>
  </TitlesOfParts>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Technical_Report.docx.docx</dc:title>
  <dc:creator>Ben</dc:creator>
  <cp:lastModifiedBy>Ben</cp:lastModifiedBy>
  <cp:revision>2</cp:revision>
  <dcterms:created xsi:type="dcterms:W3CDTF">2013-10-08T03:56:00Z</dcterms:created>
  <dcterms:modified xsi:type="dcterms:W3CDTF">2013-10-08T03:56:00Z</dcterms:modified>
</cp:coreProperties>
</file>